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172" w:rsidRPr="00F81A62" w:rsidRDefault="00FF5C7E" w:rsidP="0049278E">
      <w:pPr>
        <w:jc w:val="center"/>
        <w:rPr>
          <w:b/>
          <w:sz w:val="32"/>
        </w:rPr>
      </w:pPr>
      <w:r w:rsidRPr="00F81A62">
        <w:rPr>
          <w:b/>
          <w:sz w:val="32"/>
        </w:rPr>
        <w:t xml:space="preserve">Kupní smlouva </w:t>
      </w:r>
    </w:p>
    <w:p w:rsidR="00FF5C7E" w:rsidRPr="00F81A62" w:rsidRDefault="00FF5C7E" w:rsidP="0049278E">
      <w:pPr>
        <w:jc w:val="center"/>
        <w:rPr>
          <w:b/>
        </w:rPr>
      </w:pPr>
      <w:r w:rsidRPr="00F81A62">
        <w:rPr>
          <w:b/>
        </w:rPr>
        <w:t>č.</w:t>
      </w:r>
      <w:r w:rsidR="009858AB" w:rsidRPr="00F81A62">
        <w:rPr>
          <w:b/>
        </w:rPr>
        <w:t xml:space="preserve"> </w:t>
      </w:r>
      <w:r w:rsidR="00DB24BC">
        <w:rPr>
          <w:b/>
        </w:rPr>
        <w:t>9132/00118</w:t>
      </w:r>
    </w:p>
    <w:p w:rsidR="00F272D2" w:rsidRPr="00F81A62" w:rsidRDefault="00F272D2" w:rsidP="00F272D2">
      <w:pPr>
        <w:jc w:val="center"/>
        <w:rPr>
          <w:i/>
        </w:rPr>
      </w:pPr>
      <w:r w:rsidRPr="00F81A62">
        <w:rPr>
          <w:i/>
        </w:rPr>
        <w:t>uzavřená podle § 2079 a násl.</w:t>
      </w:r>
    </w:p>
    <w:p w:rsidR="00F272D2" w:rsidRPr="00F81A62" w:rsidRDefault="00F272D2" w:rsidP="00F272D2">
      <w:pPr>
        <w:jc w:val="center"/>
        <w:rPr>
          <w:b/>
          <w:i/>
          <w:u w:val="single"/>
        </w:rPr>
      </w:pPr>
      <w:r w:rsidRPr="00F81A62">
        <w:rPr>
          <w:i/>
        </w:rPr>
        <w:t xml:space="preserve"> zákona č. 89/2012 Sb., občanský zákoník, (dále jen „občanský zákoník“) </w:t>
      </w:r>
    </w:p>
    <w:p w:rsidR="00777190" w:rsidRPr="00F81A62" w:rsidRDefault="00777190" w:rsidP="00777190">
      <w:pPr>
        <w:jc w:val="both"/>
        <w:rPr>
          <w:b/>
          <w:u w:val="single"/>
        </w:rPr>
      </w:pPr>
    </w:p>
    <w:p w:rsidR="00AB5157" w:rsidRPr="00F81A62" w:rsidRDefault="00AB5157" w:rsidP="00777190">
      <w:pPr>
        <w:jc w:val="both"/>
        <w:rPr>
          <w:b/>
          <w:u w:val="single"/>
        </w:rPr>
      </w:pPr>
    </w:p>
    <w:p w:rsidR="00777190" w:rsidRPr="00F81A62" w:rsidRDefault="00777190" w:rsidP="00777190">
      <w:pPr>
        <w:numPr>
          <w:ilvl w:val="0"/>
          <w:numId w:val="1"/>
        </w:numPr>
        <w:jc w:val="both"/>
        <w:rPr>
          <w:b/>
          <w:u w:val="single"/>
        </w:rPr>
      </w:pPr>
      <w:r w:rsidRPr="00F81A62">
        <w:rPr>
          <w:b/>
          <w:u w:val="single"/>
        </w:rPr>
        <w:t xml:space="preserve">Smluvní strany </w:t>
      </w:r>
    </w:p>
    <w:p w:rsidR="00777190" w:rsidRPr="00F81A62" w:rsidRDefault="00777190" w:rsidP="00777190">
      <w:pPr>
        <w:tabs>
          <w:tab w:val="num" w:pos="567"/>
        </w:tabs>
        <w:ind w:left="567" w:hanging="567"/>
        <w:jc w:val="both"/>
      </w:pPr>
    </w:p>
    <w:p w:rsidR="00777190" w:rsidRPr="00F81A62" w:rsidRDefault="00777190" w:rsidP="00777190">
      <w:pPr>
        <w:spacing w:after="120"/>
        <w:jc w:val="both"/>
        <w:rPr>
          <w:b/>
          <w:u w:val="single"/>
        </w:rPr>
      </w:pPr>
      <w:r w:rsidRPr="00F81A62">
        <w:rPr>
          <w:b/>
          <w:u w:val="single"/>
        </w:rPr>
        <w:t xml:space="preserve">Kupující: </w:t>
      </w:r>
    </w:p>
    <w:p w:rsidR="00194210" w:rsidRPr="00F81A62" w:rsidRDefault="00194210" w:rsidP="00194210">
      <w:pPr>
        <w:jc w:val="both"/>
        <w:rPr>
          <w:b/>
          <w:caps/>
        </w:rPr>
      </w:pPr>
      <w:r w:rsidRPr="00F81A62">
        <w:rPr>
          <w:b/>
          <w:caps/>
        </w:rPr>
        <w:t>VETERINÁRNÍ UNIVERZITA BRNO</w:t>
      </w:r>
    </w:p>
    <w:p w:rsidR="00D44ED2" w:rsidRPr="00F81A62" w:rsidRDefault="00F272D2" w:rsidP="003070E1">
      <w:pPr>
        <w:jc w:val="both"/>
        <w:rPr>
          <w:rStyle w:val="Siln"/>
        </w:rPr>
      </w:pPr>
      <w:r w:rsidRPr="00F81A62">
        <w:t>Zastoupena:</w:t>
      </w:r>
      <w:r w:rsidR="00D44ED2" w:rsidRPr="00F81A62">
        <w:t xml:space="preserve"> </w:t>
      </w:r>
      <w:hyperlink r:id="rId11" w:history="1">
        <w:r w:rsidR="00801FE5" w:rsidRPr="00F81A62">
          <w:rPr>
            <w:rStyle w:val="Hypertextovodkaz"/>
            <w:b/>
            <w:color w:val="auto"/>
            <w:u w:val="none"/>
            <w:shd w:val="clear" w:color="auto" w:fill="FFFFFF"/>
          </w:rPr>
          <w:t>prof. MVDr. Alois</w:t>
        </w:r>
        <w:r w:rsidR="004C4844" w:rsidRPr="00F81A62">
          <w:rPr>
            <w:rStyle w:val="Hypertextovodkaz"/>
            <w:b/>
            <w:color w:val="auto"/>
            <w:u w:val="none"/>
            <w:shd w:val="clear" w:color="auto" w:fill="FFFFFF"/>
          </w:rPr>
          <w:t>em</w:t>
        </w:r>
        <w:r w:rsidR="00801FE5" w:rsidRPr="00F81A62">
          <w:rPr>
            <w:rStyle w:val="Hypertextovodkaz"/>
            <w:b/>
            <w:color w:val="auto"/>
            <w:u w:val="none"/>
            <w:shd w:val="clear" w:color="auto" w:fill="FFFFFF"/>
          </w:rPr>
          <w:t xml:space="preserve"> Nečas</w:t>
        </w:r>
        <w:r w:rsidR="004C4844" w:rsidRPr="00F81A62">
          <w:rPr>
            <w:rStyle w:val="Hypertextovodkaz"/>
            <w:b/>
            <w:color w:val="auto"/>
            <w:u w:val="none"/>
            <w:shd w:val="clear" w:color="auto" w:fill="FFFFFF"/>
          </w:rPr>
          <w:t>em,</w:t>
        </w:r>
        <w:r w:rsidR="00801FE5" w:rsidRPr="00F81A62">
          <w:rPr>
            <w:rStyle w:val="Hypertextovodkaz"/>
            <w:b/>
            <w:color w:val="auto"/>
            <w:u w:val="none"/>
            <w:shd w:val="clear" w:color="auto" w:fill="FFFFFF"/>
          </w:rPr>
          <w:t xml:space="preserve"> Ph.D., MBA</w:t>
        </w:r>
      </w:hyperlink>
      <w:r w:rsidR="004C4844" w:rsidRPr="00F81A62">
        <w:rPr>
          <w:rStyle w:val="Siln"/>
        </w:rPr>
        <w:t>,</w:t>
      </w:r>
      <w:r w:rsidRPr="00F81A62">
        <w:rPr>
          <w:rStyle w:val="Siln"/>
        </w:rPr>
        <w:t xml:space="preserve"> rektorem</w:t>
      </w:r>
      <w:r w:rsidR="00EC6D31" w:rsidRPr="00F81A62">
        <w:rPr>
          <w:rStyle w:val="Siln"/>
        </w:rPr>
        <w:t xml:space="preserve"> </w:t>
      </w:r>
      <w:r w:rsidR="000E1262" w:rsidRPr="00F81A62">
        <w:rPr>
          <w:rStyle w:val="Siln"/>
        </w:rPr>
        <w:t>VETUNI</w:t>
      </w:r>
    </w:p>
    <w:p w:rsidR="00E06235" w:rsidRPr="00F81A62" w:rsidRDefault="00E06235" w:rsidP="00E06235">
      <w:pPr>
        <w:jc w:val="both"/>
        <w:rPr>
          <w:u w:val="single"/>
        </w:rPr>
      </w:pPr>
      <w:r w:rsidRPr="00F81A62">
        <w:rPr>
          <w:u w:val="single"/>
        </w:rPr>
        <w:t xml:space="preserve">Ve věcech veřejných zakázek, věcech obchodních a smluvních oprávněn zastupovat: </w:t>
      </w:r>
    </w:p>
    <w:p w:rsidR="000E1262" w:rsidRPr="00F81A62" w:rsidRDefault="000E1262" w:rsidP="00E13B5E">
      <w:r w:rsidRPr="00F81A62">
        <w:t>Ing. Bc. Radko Bébar, kvestor VETUNI</w:t>
      </w:r>
    </w:p>
    <w:p w:rsidR="00F272D2" w:rsidRPr="00F81A62" w:rsidRDefault="00F272D2" w:rsidP="00E13B5E">
      <w:pPr>
        <w:rPr>
          <w:sz w:val="22"/>
        </w:rPr>
      </w:pPr>
      <w:r w:rsidRPr="00F81A62">
        <w:t>Sídlo: Palackého</w:t>
      </w:r>
      <w:r w:rsidR="0097085C" w:rsidRPr="00F81A62">
        <w:t xml:space="preserve"> tř. 1</w:t>
      </w:r>
      <w:r w:rsidRPr="00F81A62">
        <w:t>, Brno, PSČ: 612 42</w:t>
      </w:r>
    </w:p>
    <w:p w:rsidR="00F272D2" w:rsidRPr="00F81A62" w:rsidRDefault="00F272D2" w:rsidP="00F272D2">
      <w:pPr>
        <w:jc w:val="both"/>
      </w:pPr>
      <w:r w:rsidRPr="00F81A62">
        <w:t>IČO: 621 57 124</w:t>
      </w:r>
    </w:p>
    <w:p w:rsidR="00194210" w:rsidRPr="00F81A62" w:rsidRDefault="00F272D2" w:rsidP="00194210">
      <w:r w:rsidRPr="00F81A62">
        <w:t>DIČ: CZ 621 57 124</w:t>
      </w:r>
    </w:p>
    <w:p w:rsidR="00F272D2" w:rsidRPr="00F81A62" w:rsidRDefault="00F272D2" w:rsidP="00194210"/>
    <w:p w:rsidR="00A334E7" w:rsidRPr="00F81A62" w:rsidRDefault="00777190" w:rsidP="00777190">
      <w:pPr>
        <w:jc w:val="both"/>
      </w:pPr>
      <w:r w:rsidRPr="00F81A62">
        <w:t xml:space="preserve">Zástupce kupujícího oprávněný </w:t>
      </w:r>
      <w:r w:rsidR="00F272D2" w:rsidRPr="00F81A62">
        <w:t>zastupovat</w:t>
      </w:r>
      <w:r w:rsidRPr="00F81A62">
        <w:t xml:space="preserve"> ve věcech technických: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842"/>
        <w:gridCol w:w="1961"/>
        <w:gridCol w:w="1921"/>
      </w:tblGrid>
      <w:tr w:rsidR="00B72165" w:rsidRPr="00F81A62" w:rsidTr="00A52594">
        <w:tc>
          <w:tcPr>
            <w:tcW w:w="2376" w:type="dxa"/>
            <w:shd w:val="clear" w:color="auto" w:fill="auto"/>
            <w:vAlign w:val="center"/>
          </w:tcPr>
          <w:p w:rsidR="00F85C77" w:rsidRPr="00F81A62" w:rsidRDefault="00F85C77" w:rsidP="00B72007">
            <w:pPr>
              <w:jc w:val="center"/>
              <w:rPr>
                <w:i/>
              </w:rPr>
            </w:pPr>
            <w:r w:rsidRPr="00F81A62">
              <w:rPr>
                <w:i/>
              </w:rPr>
              <w:t>jméno a příjmení</w:t>
            </w:r>
          </w:p>
        </w:tc>
        <w:tc>
          <w:tcPr>
            <w:tcW w:w="2977" w:type="dxa"/>
            <w:shd w:val="clear" w:color="auto" w:fill="auto"/>
            <w:vAlign w:val="center"/>
          </w:tcPr>
          <w:p w:rsidR="00F85C77" w:rsidRPr="00F81A62" w:rsidRDefault="00F85C77" w:rsidP="00B72007">
            <w:pPr>
              <w:jc w:val="center"/>
              <w:rPr>
                <w:i/>
              </w:rPr>
            </w:pPr>
            <w:r w:rsidRPr="00F81A62">
              <w:rPr>
                <w:i/>
              </w:rPr>
              <w:t>pracovní zařazení</w:t>
            </w:r>
          </w:p>
        </w:tc>
        <w:tc>
          <w:tcPr>
            <w:tcW w:w="1985" w:type="dxa"/>
            <w:shd w:val="clear" w:color="auto" w:fill="auto"/>
            <w:vAlign w:val="center"/>
          </w:tcPr>
          <w:p w:rsidR="00F85C77" w:rsidRPr="00F81A62" w:rsidRDefault="00264B08" w:rsidP="00B72007">
            <w:pPr>
              <w:jc w:val="center"/>
              <w:rPr>
                <w:i/>
              </w:rPr>
            </w:pPr>
            <w:r w:rsidRPr="00F81A62">
              <w:rPr>
                <w:i/>
              </w:rPr>
              <w:t>t</w:t>
            </w:r>
            <w:r w:rsidR="00F85C77" w:rsidRPr="00F81A62">
              <w:rPr>
                <w:i/>
              </w:rPr>
              <w:t>elefon</w:t>
            </w:r>
          </w:p>
        </w:tc>
        <w:tc>
          <w:tcPr>
            <w:tcW w:w="1948" w:type="dxa"/>
            <w:shd w:val="clear" w:color="auto" w:fill="auto"/>
            <w:vAlign w:val="center"/>
          </w:tcPr>
          <w:p w:rsidR="00F85C77" w:rsidRPr="00F81A62" w:rsidRDefault="000A2280" w:rsidP="00B72007">
            <w:pPr>
              <w:jc w:val="center"/>
              <w:rPr>
                <w:i/>
              </w:rPr>
            </w:pPr>
            <w:r w:rsidRPr="00F81A62">
              <w:rPr>
                <w:i/>
              </w:rPr>
              <w:t>e-mail</w:t>
            </w:r>
          </w:p>
        </w:tc>
      </w:tr>
      <w:tr w:rsidR="00D970FA" w:rsidRPr="00F81A62" w:rsidTr="003D3D1B">
        <w:trPr>
          <w:trHeight w:val="640"/>
        </w:trPr>
        <w:tc>
          <w:tcPr>
            <w:tcW w:w="2376" w:type="dxa"/>
            <w:shd w:val="clear" w:color="auto" w:fill="auto"/>
            <w:vAlign w:val="center"/>
          </w:tcPr>
          <w:p w:rsidR="00D970FA" w:rsidRPr="00DB24BC" w:rsidRDefault="002A6185" w:rsidP="004C4844">
            <w:pPr>
              <w:rPr>
                <w:highlight w:val="yellow"/>
              </w:rPr>
            </w:pPr>
            <w:r w:rsidRPr="002A6185">
              <w:rPr>
                <w:highlight w:val="black"/>
              </w:rPr>
              <w:t>XXXXXXXXXXX</w:t>
            </w:r>
          </w:p>
        </w:tc>
        <w:tc>
          <w:tcPr>
            <w:tcW w:w="2977" w:type="dxa"/>
            <w:shd w:val="clear" w:color="auto" w:fill="auto"/>
            <w:vAlign w:val="center"/>
          </w:tcPr>
          <w:p w:rsidR="00D970FA" w:rsidRPr="00DB24BC" w:rsidRDefault="002A6185" w:rsidP="003D3D1B">
            <w:pPr>
              <w:jc w:val="center"/>
            </w:pPr>
            <w:r w:rsidRPr="002A6185">
              <w:rPr>
                <w:highlight w:val="black"/>
              </w:rPr>
              <w:t>XXXXXXXXXXX</w:t>
            </w:r>
            <w:r w:rsidRPr="002A6185">
              <w:rPr>
                <w:highlight w:val="black"/>
              </w:rPr>
              <w:t xml:space="preserve"> </w:t>
            </w:r>
            <w:r w:rsidRPr="002A6185">
              <w:rPr>
                <w:highlight w:val="black"/>
              </w:rPr>
              <w:t>XXXXXX</w:t>
            </w:r>
          </w:p>
        </w:tc>
        <w:tc>
          <w:tcPr>
            <w:tcW w:w="1985" w:type="dxa"/>
            <w:shd w:val="clear" w:color="auto" w:fill="auto"/>
            <w:vAlign w:val="center"/>
          </w:tcPr>
          <w:p w:rsidR="00584869" w:rsidRPr="00DB24BC" w:rsidRDefault="00A63015" w:rsidP="00E21B3C">
            <w:pPr>
              <w:jc w:val="center"/>
            </w:pPr>
            <w:r w:rsidRPr="00DB24BC">
              <w:rPr>
                <w:rFonts w:ascii="Arial" w:hAnsi="Arial" w:cs="Arial"/>
                <w:color w:val="1F1F1F"/>
                <w:sz w:val="21"/>
                <w:szCs w:val="21"/>
                <w:shd w:val="clear" w:color="auto" w:fill="FFFFFF"/>
              </w:rPr>
              <w:t> </w:t>
            </w:r>
            <w:r w:rsidR="002A6185" w:rsidRPr="002A6185">
              <w:rPr>
                <w:highlight w:val="black"/>
              </w:rPr>
              <w:t>XXXXXXXXX</w:t>
            </w:r>
            <w:r w:rsidR="002A6185" w:rsidRPr="002A6185">
              <w:rPr>
                <w:highlight w:val="black"/>
              </w:rPr>
              <w:t xml:space="preserve"> </w:t>
            </w:r>
            <w:r w:rsidR="002A6185">
              <w:rPr>
                <w:highlight w:val="black"/>
              </w:rPr>
              <w:t xml:space="preserve">  </w:t>
            </w:r>
            <w:r w:rsidR="002A6185" w:rsidRPr="002A6185">
              <w:rPr>
                <w:highlight w:val="black"/>
              </w:rPr>
              <w:t>XXXXXXXX</w:t>
            </w:r>
          </w:p>
        </w:tc>
        <w:tc>
          <w:tcPr>
            <w:tcW w:w="1948" w:type="dxa"/>
            <w:shd w:val="clear" w:color="auto" w:fill="auto"/>
            <w:vAlign w:val="center"/>
          </w:tcPr>
          <w:p w:rsidR="00EE4140" w:rsidRPr="00DB24BC" w:rsidRDefault="002A6185" w:rsidP="00B260DB">
            <w:pPr>
              <w:jc w:val="center"/>
              <w:rPr>
                <w:highlight w:val="yellow"/>
                <w:lang w:val="en-US"/>
              </w:rPr>
            </w:pPr>
            <w:r w:rsidRPr="002A6185">
              <w:rPr>
                <w:highlight w:val="black"/>
              </w:rPr>
              <w:t>XXXXXXXXX</w:t>
            </w:r>
          </w:p>
        </w:tc>
      </w:tr>
    </w:tbl>
    <w:p w:rsidR="00F272D2" w:rsidRPr="00F81A62" w:rsidRDefault="00214D20" w:rsidP="00F272D2">
      <w:pPr>
        <w:jc w:val="both"/>
      </w:pPr>
      <w:r w:rsidRPr="00F81A62">
        <w:t>Adresa pro doručování korespondence:</w:t>
      </w:r>
      <w:r w:rsidR="00C7731E" w:rsidRPr="00F81A62">
        <w:t xml:space="preserve"> </w:t>
      </w:r>
      <w:r w:rsidR="00F272D2" w:rsidRPr="00F81A62">
        <w:t>Veterinární un</w:t>
      </w:r>
      <w:r w:rsidR="0097085C" w:rsidRPr="00F81A62">
        <w:t>iverzita Brno, Palackého tř. 1946/1</w:t>
      </w:r>
      <w:r w:rsidR="00F272D2" w:rsidRPr="00F81A62">
        <w:t>, 612</w:t>
      </w:r>
      <w:r w:rsidR="002E1EAD">
        <w:t> </w:t>
      </w:r>
      <w:r w:rsidR="00F272D2" w:rsidRPr="00F81A62">
        <w:t>42 Brno</w:t>
      </w:r>
      <w:r w:rsidR="009A25AD" w:rsidRPr="00F81A62">
        <w:t xml:space="preserve">  </w:t>
      </w:r>
    </w:p>
    <w:p w:rsidR="00EC6D31" w:rsidRPr="00F81A62" w:rsidRDefault="00EC6D31" w:rsidP="00F272D2">
      <w:pPr>
        <w:jc w:val="both"/>
      </w:pPr>
    </w:p>
    <w:p w:rsidR="00777190" w:rsidRPr="00F81A62" w:rsidRDefault="00777190" w:rsidP="00F272D2">
      <w:pPr>
        <w:jc w:val="both"/>
      </w:pPr>
      <w:r w:rsidRPr="00F81A62">
        <w:t>(dále jen „</w:t>
      </w:r>
      <w:r w:rsidRPr="00F81A62">
        <w:rPr>
          <w:b/>
        </w:rPr>
        <w:t>kupujíc</w:t>
      </w:r>
      <w:r w:rsidRPr="00F81A62">
        <w:t>í“</w:t>
      </w:r>
      <w:r w:rsidR="00D44ED2" w:rsidRPr="00F81A62">
        <w:t xml:space="preserve"> </w:t>
      </w:r>
      <w:r w:rsidR="00EC6D31" w:rsidRPr="00F81A62">
        <w:t>nebo také „</w:t>
      </w:r>
      <w:r w:rsidR="00EC6D31" w:rsidRPr="00F81A62">
        <w:rPr>
          <w:b/>
        </w:rPr>
        <w:t>zadavatel</w:t>
      </w:r>
      <w:r w:rsidR="00EC6D31" w:rsidRPr="00F81A62">
        <w:t>“</w:t>
      </w:r>
      <w:r w:rsidRPr="00F81A62">
        <w:t>)</w:t>
      </w:r>
    </w:p>
    <w:p w:rsidR="00777190" w:rsidRPr="00F81A62" w:rsidRDefault="00777190" w:rsidP="00E06235">
      <w:pPr>
        <w:jc w:val="both"/>
      </w:pPr>
    </w:p>
    <w:p w:rsidR="00777190" w:rsidRPr="00F81A62" w:rsidRDefault="00777190" w:rsidP="00E06235">
      <w:pPr>
        <w:jc w:val="both"/>
      </w:pPr>
      <w:r w:rsidRPr="00F81A62">
        <w:t>a</w:t>
      </w:r>
    </w:p>
    <w:p w:rsidR="007F042E" w:rsidRPr="00F81A62" w:rsidRDefault="007F042E" w:rsidP="00E06235">
      <w:pPr>
        <w:jc w:val="both"/>
        <w:rPr>
          <w:b/>
          <w:u w:val="single"/>
        </w:rPr>
      </w:pPr>
    </w:p>
    <w:p w:rsidR="00777190" w:rsidRPr="00F81A62" w:rsidRDefault="00514B2B" w:rsidP="00E06235">
      <w:pPr>
        <w:jc w:val="both"/>
        <w:rPr>
          <w:b/>
          <w:u w:val="single"/>
        </w:rPr>
      </w:pPr>
      <w:r w:rsidRPr="00F81A62">
        <w:rPr>
          <w:b/>
          <w:u w:val="single"/>
        </w:rPr>
        <w:t>Prodávající</w:t>
      </w:r>
      <w:r w:rsidR="00777190" w:rsidRPr="00F81A62">
        <w:rPr>
          <w:b/>
          <w:u w:val="single"/>
        </w:rPr>
        <w:t>:</w:t>
      </w:r>
    </w:p>
    <w:p w:rsidR="00F272D2" w:rsidRPr="00F81A62" w:rsidRDefault="00F272D2" w:rsidP="00F272D2">
      <w:pPr>
        <w:jc w:val="both"/>
        <w:rPr>
          <w:b/>
        </w:rPr>
      </w:pPr>
      <w:r w:rsidRPr="00F81A62">
        <w:t xml:space="preserve">Obchodní firma: </w:t>
      </w:r>
      <w:r w:rsidR="007E5550">
        <w:rPr>
          <w:b/>
        </w:rPr>
        <w:t xml:space="preserve">S+S </w:t>
      </w:r>
      <w:proofErr w:type="spellStart"/>
      <w:r w:rsidR="007E5550">
        <w:rPr>
          <w:b/>
        </w:rPr>
        <w:t>Machinery</w:t>
      </w:r>
      <w:proofErr w:type="spellEnd"/>
      <w:r w:rsidR="007E5550">
        <w:rPr>
          <w:b/>
        </w:rPr>
        <w:t xml:space="preserve"> CZ s.r.o.</w:t>
      </w:r>
    </w:p>
    <w:p w:rsidR="00F272D2" w:rsidRPr="00F81A62" w:rsidRDefault="00F272D2" w:rsidP="00F272D2">
      <w:pPr>
        <w:jc w:val="both"/>
      </w:pPr>
      <w:r w:rsidRPr="00F81A62">
        <w:t xml:space="preserve">Se </w:t>
      </w:r>
      <w:proofErr w:type="gramStart"/>
      <w:r w:rsidRPr="00F81A62">
        <w:t>sídlem</w:t>
      </w:r>
      <w:r w:rsidR="007E5550">
        <w:t xml:space="preserve"> :</w:t>
      </w:r>
      <w:proofErr w:type="gramEnd"/>
      <w:r w:rsidR="007E5550">
        <w:t xml:space="preserve"> Vídeňská 124a, 619 00 Brno</w:t>
      </w:r>
    </w:p>
    <w:p w:rsidR="00F272D2" w:rsidRPr="00F81A62" w:rsidRDefault="00F272D2" w:rsidP="00F272D2">
      <w:pPr>
        <w:tabs>
          <w:tab w:val="left" w:pos="6237"/>
        </w:tabs>
        <w:jc w:val="both"/>
        <w:rPr>
          <w:b/>
        </w:rPr>
      </w:pPr>
      <w:r w:rsidRPr="00F81A62">
        <w:t>zastoupena:</w:t>
      </w:r>
      <w:r w:rsidR="007E5550">
        <w:t xml:space="preserve"> Jaromírem Sázavským</w:t>
      </w:r>
    </w:p>
    <w:p w:rsidR="00F272D2" w:rsidRPr="00F81A62" w:rsidRDefault="007E5550" w:rsidP="00F272D2">
      <w:pPr>
        <w:tabs>
          <w:tab w:val="left" w:pos="6237"/>
        </w:tabs>
        <w:jc w:val="both"/>
      </w:pPr>
      <w:r>
        <w:t>Identifikační číslo: 25595199</w:t>
      </w:r>
    </w:p>
    <w:p w:rsidR="00F272D2" w:rsidRPr="00F81A62" w:rsidRDefault="00F272D2" w:rsidP="00F272D2">
      <w:pPr>
        <w:jc w:val="both"/>
      </w:pPr>
      <w:r w:rsidRPr="00F81A62">
        <w:t xml:space="preserve">DIČ: </w:t>
      </w:r>
      <w:r w:rsidR="007E5550">
        <w:t>CZ25595199</w:t>
      </w:r>
    </w:p>
    <w:p w:rsidR="00F272D2" w:rsidRPr="00F81A62" w:rsidRDefault="007E5550" w:rsidP="00F272D2">
      <w:pPr>
        <w:jc w:val="both"/>
        <w:rPr>
          <w:shd w:val="clear" w:color="auto" w:fill="C0C0C0"/>
        </w:rPr>
      </w:pPr>
      <w:r>
        <w:t>Bankovní spojení: ČSOB Brno, č.ú.223398554/0300</w:t>
      </w:r>
    </w:p>
    <w:p w:rsidR="00F272D2" w:rsidRPr="00F81A62" w:rsidRDefault="00F272D2" w:rsidP="00F272D2">
      <w:pPr>
        <w:jc w:val="both"/>
        <w:rPr>
          <w:b/>
        </w:rPr>
      </w:pPr>
    </w:p>
    <w:p w:rsidR="00F272D2" w:rsidRPr="00F81A62" w:rsidRDefault="00F272D2" w:rsidP="00F272D2">
      <w:pPr>
        <w:jc w:val="both"/>
        <w:rPr>
          <w:b/>
        </w:rPr>
      </w:pPr>
      <w:r w:rsidRPr="00F81A62">
        <w:t>Zástupce prodávajícího oprávněný zastupovat ve věcech technických:</w:t>
      </w:r>
      <w:r w:rsidRPr="00F81A62">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2657"/>
        <w:gridCol w:w="1603"/>
        <w:gridCol w:w="2494"/>
      </w:tblGrid>
      <w:tr w:rsidR="00F272D2" w:rsidRPr="00F81A62" w:rsidTr="002A6185">
        <w:tc>
          <w:tcPr>
            <w:tcW w:w="2354" w:type="dxa"/>
            <w:shd w:val="clear" w:color="auto" w:fill="auto"/>
            <w:vAlign w:val="center"/>
          </w:tcPr>
          <w:p w:rsidR="00F272D2" w:rsidRPr="00F81A62" w:rsidRDefault="00F272D2" w:rsidP="004C4A13">
            <w:pPr>
              <w:jc w:val="center"/>
              <w:rPr>
                <w:i/>
              </w:rPr>
            </w:pPr>
            <w:r w:rsidRPr="00F81A62">
              <w:rPr>
                <w:i/>
              </w:rPr>
              <w:t>jméno a příjmení</w:t>
            </w:r>
          </w:p>
        </w:tc>
        <w:tc>
          <w:tcPr>
            <w:tcW w:w="2886" w:type="dxa"/>
            <w:shd w:val="clear" w:color="auto" w:fill="auto"/>
            <w:vAlign w:val="center"/>
          </w:tcPr>
          <w:p w:rsidR="00F272D2" w:rsidRPr="00F81A62" w:rsidRDefault="00F272D2" w:rsidP="004C4A13">
            <w:pPr>
              <w:jc w:val="center"/>
              <w:rPr>
                <w:i/>
              </w:rPr>
            </w:pPr>
            <w:r w:rsidRPr="00F81A62">
              <w:rPr>
                <w:i/>
              </w:rPr>
              <w:t>pracovní zařazení</w:t>
            </w:r>
          </w:p>
        </w:tc>
        <w:tc>
          <w:tcPr>
            <w:tcW w:w="1230" w:type="dxa"/>
            <w:shd w:val="clear" w:color="auto" w:fill="auto"/>
            <w:vAlign w:val="center"/>
          </w:tcPr>
          <w:p w:rsidR="00F272D2" w:rsidRPr="00F81A62" w:rsidRDefault="00F272D2" w:rsidP="004C4A13">
            <w:pPr>
              <w:jc w:val="center"/>
              <w:rPr>
                <w:i/>
              </w:rPr>
            </w:pPr>
            <w:r w:rsidRPr="00F81A62">
              <w:rPr>
                <w:i/>
              </w:rPr>
              <w:t>telefon</w:t>
            </w:r>
          </w:p>
        </w:tc>
        <w:tc>
          <w:tcPr>
            <w:tcW w:w="2590" w:type="dxa"/>
            <w:shd w:val="clear" w:color="auto" w:fill="auto"/>
            <w:vAlign w:val="center"/>
          </w:tcPr>
          <w:p w:rsidR="00F272D2" w:rsidRPr="00F81A62" w:rsidRDefault="00F272D2" w:rsidP="004C4A13">
            <w:pPr>
              <w:jc w:val="center"/>
              <w:rPr>
                <w:i/>
              </w:rPr>
            </w:pPr>
            <w:r w:rsidRPr="00F81A62">
              <w:rPr>
                <w:i/>
              </w:rPr>
              <w:t>e-mail</w:t>
            </w:r>
          </w:p>
        </w:tc>
      </w:tr>
      <w:tr w:rsidR="00F272D2" w:rsidRPr="00F81A62" w:rsidTr="002A6185">
        <w:trPr>
          <w:trHeight w:val="592"/>
        </w:trPr>
        <w:tc>
          <w:tcPr>
            <w:tcW w:w="2354" w:type="dxa"/>
            <w:shd w:val="clear" w:color="auto" w:fill="auto"/>
            <w:vAlign w:val="center"/>
          </w:tcPr>
          <w:p w:rsidR="00F272D2" w:rsidRPr="00F81A62" w:rsidRDefault="002A6185" w:rsidP="004C4A13">
            <w:r w:rsidRPr="002A6185">
              <w:rPr>
                <w:highlight w:val="black"/>
              </w:rPr>
              <w:t>XXXXXXXXXXX</w:t>
            </w:r>
          </w:p>
        </w:tc>
        <w:tc>
          <w:tcPr>
            <w:tcW w:w="2886" w:type="dxa"/>
            <w:shd w:val="clear" w:color="auto" w:fill="auto"/>
            <w:vAlign w:val="center"/>
          </w:tcPr>
          <w:p w:rsidR="00F272D2" w:rsidRPr="00F81A62" w:rsidRDefault="002A6185" w:rsidP="004C4A13">
            <w:r w:rsidRPr="002A6185">
              <w:rPr>
                <w:highlight w:val="black"/>
              </w:rPr>
              <w:t>XXXXXXXXX</w:t>
            </w:r>
            <w:r w:rsidR="007E5550">
              <w:t xml:space="preserve"> </w:t>
            </w:r>
            <w:r w:rsidRPr="002A6185">
              <w:rPr>
                <w:highlight w:val="black"/>
              </w:rPr>
              <w:t>XXXXXXXX</w:t>
            </w:r>
          </w:p>
        </w:tc>
        <w:tc>
          <w:tcPr>
            <w:tcW w:w="1230" w:type="dxa"/>
            <w:shd w:val="clear" w:color="auto" w:fill="auto"/>
            <w:vAlign w:val="center"/>
          </w:tcPr>
          <w:p w:rsidR="00F272D2" w:rsidRPr="00F81A62" w:rsidRDefault="002A6185" w:rsidP="004C4A13">
            <w:pPr>
              <w:jc w:val="center"/>
            </w:pPr>
            <w:r w:rsidRPr="002A6185">
              <w:rPr>
                <w:highlight w:val="black"/>
              </w:rPr>
              <w:t>XXXXXXXX</w:t>
            </w:r>
          </w:p>
        </w:tc>
        <w:tc>
          <w:tcPr>
            <w:tcW w:w="2590" w:type="dxa"/>
            <w:shd w:val="clear" w:color="auto" w:fill="auto"/>
            <w:vAlign w:val="center"/>
          </w:tcPr>
          <w:p w:rsidR="00F272D2" w:rsidRPr="00F81A62" w:rsidRDefault="002A6185" w:rsidP="004C4A13">
            <w:pPr>
              <w:jc w:val="center"/>
            </w:pPr>
            <w:r w:rsidRPr="002A6185">
              <w:rPr>
                <w:highlight w:val="black"/>
              </w:rPr>
              <w:t>XXXXXXXXXXX</w:t>
            </w:r>
          </w:p>
        </w:tc>
      </w:tr>
    </w:tbl>
    <w:p w:rsidR="00F272D2" w:rsidRPr="00F81A62" w:rsidRDefault="00F272D2" w:rsidP="00F272D2">
      <w:pPr>
        <w:spacing w:before="60"/>
        <w:jc w:val="both"/>
      </w:pPr>
      <w:r w:rsidRPr="00F81A62">
        <w:t>T</w:t>
      </w:r>
      <w:r w:rsidR="007E5550">
        <w:t xml:space="preserve">elefonické a e-mailové spojení: </w:t>
      </w:r>
      <w:r w:rsidR="002A6185" w:rsidRPr="002A6185">
        <w:rPr>
          <w:highlight w:val="black"/>
        </w:rPr>
        <w:t>XXXXXXXXXXX</w:t>
      </w:r>
      <w:r w:rsidR="002A6185" w:rsidRPr="002A6185">
        <w:rPr>
          <w:highlight w:val="black"/>
        </w:rPr>
        <w:t xml:space="preserve"> </w:t>
      </w:r>
      <w:proofErr w:type="spellStart"/>
      <w:r w:rsidR="002A6185" w:rsidRPr="002A6185">
        <w:rPr>
          <w:highlight w:val="black"/>
        </w:rPr>
        <w:t>XXXXXXXXXXX</w:t>
      </w:r>
      <w:proofErr w:type="spellEnd"/>
    </w:p>
    <w:p w:rsidR="00F272D2" w:rsidRPr="00F81A62" w:rsidRDefault="00F272D2" w:rsidP="00F272D2">
      <w:pPr>
        <w:jc w:val="both"/>
      </w:pPr>
      <w:r w:rsidRPr="00F81A62">
        <w:t>Adres</w:t>
      </w:r>
      <w:r w:rsidR="007E5550">
        <w:t xml:space="preserve">a pro doručování korespondence: Vídeňská </w:t>
      </w:r>
      <w:proofErr w:type="gramStart"/>
      <w:r w:rsidR="007E5550">
        <w:t>124a</w:t>
      </w:r>
      <w:proofErr w:type="gramEnd"/>
      <w:r w:rsidR="007E5550">
        <w:t>, 619 00 Brno</w:t>
      </w:r>
    </w:p>
    <w:p w:rsidR="00D44ED2" w:rsidRPr="00F81A62" w:rsidRDefault="00D44ED2" w:rsidP="00F272D2">
      <w:pPr>
        <w:jc w:val="both"/>
      </w:pPr>
    </w:p>
    <w:p w:rsidR="00F272D2" w:rsidRDefault="00F272D2" w:rsidP="00F272D2">
      <w:pPr>
        <w:jc w:val="both"/>
      </w:pPr>
      <w:r w:rsidRPr="00F81A62">
        <w:t>(dále jen „</w:t>
      </w:r>
      <w:r w:rsidRPr="00F81A62">
        <w:rPr>
          <w:b/>
        </w:rPr>
        <w:t>prodávající</w:t>
      </w:r>
      <w:r w:rsidRPr="00F81A62">
        <w:t>“)</w:t>
      </w:r>
    </w:p>
    <w:p w:rsidR="002E1EAD" w:rsidRDefault="002E1EAD" w:rsidP="00F272D2">
      <w:pPr>
        <w:jc w:val="both"/>
      </w:pPr>
    </w:p>
    <w:p w:rsidR="00345890" w:rsidRPr="00F81A62" w:rsidRDefault="00456172" w:rsidP="00221AEA">
      <w:pPr>
        <w:numPr>
          <w:ilvl w:val="0"/>
          <w:numId w:val="1"/>
        </w:numPr>
        <w:spacing w:after="120"/>
        <w:jc w:val="both"/>
        <w:rPr>
          <w:b/>
          <w:color w:val="000000"/>
          <w:u w:val="single"/>
        </w:rPr>
      </w:pPr>
      <w:r w:rsidRPr="00F81A62">
        <w:rPr>
          <w:b/>
          <w:color w:val="000000"/>
          <w:u w:val="single"/>
        </w:rPr>
        <w:lastRenderedPageBreak/>
        <w:t>Předmět a účel s</w:t>
      </w:r>
      <w:r w:rsidR="00A15C99" w:rsidRPr="00F81A62">
        <w:rPr>
          <w:b/>
          <w:color w:val="000000"/>
          <w:u w:val="single"/>
        </w:rPr>
        <w:t>mlouvy</w:t>
      </w:r>
    </w:p>
    <w:p w:rsidR="00F272D2" w:rsidRPr="00F81A62" w:rsidRDefault="00F272D2" w:rsidP="00F272D2">
      <w:pPr>
        <w:numPr>
          <w:ilvl w:val="1"/>
          <w:numId w:val="1"/>
        </w:numPr>
        <w:spacing w:before="60"/>
        <w:jc w:val="both"/>
        <w:rPr>
          <w:color w:val="000000"/>
        </w:rPr>
      </w:pPr>
      <w:r w:rsidRPr="00F81A62">
        <w:rPr>
          <w:color w:val="000000"/>
        </w:rPr>
        <w:t xml:space="preserve">Kupní smlouvou </w:t>
      </w:r>
      <w:r w:rsidR="0088031F" w:rsidRPr="00F81A62">
        <w:rPr>
          <w:color w:val="000000"/>
        </w:rPr>
        <w:t xml:space="preserve">(dále také „smlouva“) </w:t>
      </w:r>
      <w:r w:rsidRPr="00F81A62">
        <w:rPr>
          <w:color w:val="000000"/>
        </w:rPr>
        <w:t xml:space="preserve">se prodávající zavazuje, že kupujícímu dodá </w:t>
      </w:r>
      <w:r w:rsidR="00211390">
        <w:rPr>
          <w:color w:val="000000"/>
        </w:rPr>
        <w:t>předmět koupě</w:t>
      </w:r>
      <w:r w:rsidR="00475928">
        <w:rPr>
          <w:color w:val="000000"/>
        </w:rPr>
        <w:t xml:space="preserve"> tak, jak je požadován zadavatelem v zadávací dokumentaci a této kupní smlouvě, včetně její nedílné přílohy č. 1,</w:t>
      </w:r>
      <w:r w:rsidRPr="00F81A62">
        <w:rPr>
          <w:color w:val="000000"/>
        </w:rPr>
        <w:t xml:space="preserve"> a umožní mu k němu nabýt vlastnické právo a kupující se zavazuje, že zboží převezme a zaplatí prodávajícímu kupní cenu</w:t>
      </w:r>
      <w:r w:rsidR="00475928">
        <w:rPr>
          <w:color w:val="000000"/>
        </w:rPr>
        <w:t xml:space="preserve"> v souladu s touto smlouvou</w:t>
      </w:r>
      <w:r w:rsidRPr="00F81A62">
        <w:rPr>
          <w:color w:val="000000"/>
        </w:rPr>
        <w:t>.</w:t>
      </w:r>
    </w:p>
    <w:p w:rsidR="00F272D2" w:rsidRPr="00F81A62" w:rsidRDefault="00F272D2" w:rsidP="00F272D2">
      <w:pPr>
        <w:numPr>
          <w:ilvl w:val="1"/>
          <w:numId w:val="1"/>
        </w:numPr>
        <w:spacing w:before="60"/>
        <w:jc w:val="both"/>
        <w:rPr>
          <w:color w:val="000000"/>
        </w:rPr>
      </w:pPr>
      <w:r w:rsidRPr="00F81A62">
        <w:t>Vlastnické právo k</w:t>
      </w:r>
      <w:r w:rsidR="00475928">
        <w:t> předmětu koupě</w:t>
      </w:r>
      <w:r w:rsidRPr="00F81A62">
        <w:t xml:space="preserve"> přechází na kupujícího okamžikem podpisu předávacího protokolu oběma stranami smlouvy. Tímto okamžikem přechází na kupujícího rovněž nebezpečí škody na </w:t>
      </w:r>
      <w:r w:rsidR="00475928">
        <w:t>předmětu koupě</w:t>
      </w:r>
      <w:r w:rsidRPr="00F81A62">
        <w:rPr>
          <w:i/>
        </w:rPr>
        <w:t>.</w:t>
      </w:r>
    </w:p>
    <w:p w:rsidR="00F272D2" w:rsidRPr="00F81A62" w:rsidRDefault="00F272D2" w:rsidP="00F272D2">
      <w:pPr>
        <w:numPr>
          <w:ilvl w:val="1"/>
          <w:numId w:val="1"/>
        </w:numPr>
        <w:spacing w:before="60"/>
        <w:jc w:val="both"/>
        <w:rPr>
          <w:b/>
          <w:i/>
          <w:color w:val="000000"/>
        </w:rPr>
      </w:pPr>
      <w:r w:rsidRPr="00F81A62">
        <w:t xml:space="preserve">Pokud prodávající odesílá </w:t>
      </w:r>
      <w:r w:rsidR="00475928">
        <w:t>předmět koupě</w:t>
      </w:r>
      <w:r w:rsidRPr="00F81A62">
        <w:t xml:space="preserve"> nebo jej dodává prostřednictvím dopravce, přechází nebezpečí škody na </w:t>
      </w:r>
      <w:r w:rsidR="00475928">
        <w:t>předmětu koupě</w:t>
      </w:r>
      <w:r w:rsidRPr="00F81A62">
        <w:t xml:space="preserve"> okamžikem převzetí kupujícím. Prodávající se v souladu s §</w:t>
      </w:r>
      <w:r w:rsidR="00623F42" w:rsidRPr="00F81A62">
        <w:t> </w:t>
      </w:r>
      <w:r w:rsidRPr="00F81A62">
        <w:t>2087 (občanský zákoník</w:t>
      </w:r>
      <w:r w:rsidRPr="00F81A62">
        <w:rPr>
          <w:b/>
        </w:rPr>
        <w:t>)</w:t>
      </w:r>
      <w:r w:rsidRPr="00F81A62">
        <w:t xml:space="preserve"> zavazuje, že umožní kupujícímu nabýt vlastnické právo k</w:t>
      </w:r>
      <w:r w:rsidR="00475928">
        <w:t> předmětu koupě</w:t>
      </w:r>
      <w:r w:rsidRPr="00F81A62">
        <w:t xml:space="preserve"> jeho převzetím v místě plnění kupujícím v souladu s touto smlouvou.</w:t>
      </w:r>
    </w:p>
    <w:p w:rsidR="00F272D2" w:rsidRPr="00F81A62" w:rsidRDefault="00B260DB" w:rsidP="00F272D2">
      <w:pPr>
        <w:numPr>
          <w:ilvl w:val="1"/>
          <w:numId w:val="1"/>
        </w:numPr>
        <w:spacing w:before="60"/>
        <w:jc w:val="both"/>
        <w:rPr>
          <w:color w:val="000000"/>
        </w:rPr>
      </w:pPr>
      <w:r w:rsidRPr="00F81A62">
        <w:t xml:space="preserve">Dodávkou se pro účely této </w:t>
      </w:r>
      <w:r w:rsidR="00D64800" w:rsidRPr="00F81A62">
        <w:t>smlouvy</w:t>
      </w:r>
      <w:r w:rsidRPr="00F81A62">
        <w:t xml:space="preserve"> rozumí </w:t>
      </w:r>
      <w:r w:rsidR="008C1932" w:rsidRPr="00F81A62">
        <w:t>dodávka</w:t>
      </w:r>
      <w:r w:rsidR="00E13B5E" w:rsidRPr="00F81A62">
        <w:t xml:space="preserve"> </w:t>
      </w:r>
      <w:r w:rsidR="002E1EAD">
        <w:t xml:space="preserve">1 kusu </w:t>
      </w:r>
      <w:r w:rsidR="00D661E3">
        <w:t>terénního vozidla pro údržbu areálu</w:t>
      </w:r>
      <w:r w:rsidR="005A43E4" w:rsidRPr="00F81A62">
        <w:t>, a to s </w:t>
      </w:r>
      <w:r w:rsidR="00A270B6" w:rsidRPr="00A270B6">
        <w:t xml:space="preserve">veškerým příslušenstvím </w:t>
      </w:r>
      <w:r w:rsidR="00877B60">
        <w:t>a</w:t>
      </w:r>
      <w:r w:rsidR="005A43E4" w:rsidRPr="00F81A62">
        <w:t xml:space="preserve"> odpovídající dokumentací</w:t>
      </w:r>
      <w:r w:rsidR="000A07A7" w:rsidRPr="00F81A62">
        <w:t xml:space="preserve">. </w:t>
      </w:r>
      <w:r w:rsidR="00F272D2" w:rsidRPr="00F81A62">
        <w:t>Podrobná technická specifikace</w:t>
      </w:r>
      <w:r w:rsidR="00D661E3">
        <w:t xml:space="preserve"> a minimální technické požadavky na</w:t>
      </w:r>
      <w:r w:rsidR="00F272D2" w:rsidRPr="00F81A62">
        <w:t xml:space="preserve"> </w:t>
      </w:r>
      <w:r w:rsidR="003569A4" w:rsidRPr="00F81A62">
        <w:t xml:space="preserve">předmět </w:t>
      </w:r>
      <w:r w:rsidR="00D661E3">
        <w:t>koupě</w:t>
      </w:r>
      <w:r w:rsidR="00F272D2" w:rsidRPr="00F81A62">
        <w:t xml:space="preserve"> j</w:t>
      </w:r>
      <w:r w:rsidR="00D661E3">
        <w:t>sou</w:t>
      </w:r>
      <w:r w:rsidR="00F272D2" w:rsidRPr="00F81A62">
        <w:t xml:space="preserve"> uveden</w:t>
      </w:r>
      <w:r w:rsidR="00D661E3">
        <w:t>y</w:t>
      </w:r>
      <w:r w:rsidR="00F272D2" w:rsidRPr="00F81A62">
        <w:t xml:space="preserve"> v</w:t>
      </w:r>
      <w:r w:rsidR="00D661E3">
        <w:t> </w:t>
      </w:r>
      <w:r w:rsidR="00D661E3">
        <w:rPr>
          <w:b/>
        </w:rPr>
        <w:t xml:space="preserve">příloze č. 1 této smlouvy </w:t>
      </w:r>
      <w:r w:rsidR="00D71181" w:rsidRPr="00F81A62">
        <w:rPr>
          <w:b/>
        </w:rPr>
        <w:t>„</w:t>
      </w:r>
      <w:r w:rsidR="00D661E3">
        <w:rPr>
          <w:b/>
        </w:rPr>
        <w:t>Technická specifikace</w:t>
      </w:r>
      <w:r w:rsidR="00D71181" w:rsidRPr="00F81A62">
        <w:rPr>
          <w:b/>
        </w:rPr>
        <w:t>“</w:t>
      </w:r>
      <w:r w:rsidR="00F272D2" w:rsidRPr="00F81A62">
        <w:t>, kter</w:t>
      </w:r>
      <w:r w:rsidR="00D661E3">
        <w:t>á je její nedílnou součástí.</w:t>
      </w:r>
      <w:r w:rsidR="00F272D2" w:rsidRPr="00F81A62">
        <w:t xml:space="preserve"> </w:t>
      </w:r>
    </w:p>
    <w:p w:rsidR="001E74CB" w:rsidRPr="00F81A62" w:rsidRDefault="001E74CB" w:rsidP="000E65BC">
      <w:pPr>
        <w:numPr>
          <w:ilvl w:val="1"/>
          <w:numId w:val="1"/>
        </w:numPr>
        <w:spacing w:before="60" w:after="60"/>
        <w:jc w:val="both"/>
        <w:rPr>
          <w:color w:val="000000"/>
        </w:rPr>
      </w:pPr>
      <w:r w:rsidRPr="00F81A62">
        <w:rPr>
          <w:color w:val="000000"/>
        </w:rPr>
        <w:t xml:space="preserve">Součástí dodávky </w:t>
      </w:r>
      <w:r w:rsidR="00D661E3">
        <w:rPr>
          <w:color w:val="000000"/>
        </w:rPr>
        <w:t>předmětu koupě</w:t>
      </w:r>
      <w:r w:rsidRPr="00F81A62">
        <w:rPr>
          <w:color w:val="000000"/>
        </w:rPr>
        <w:t xml:space="preserve"> je také:</w:t>
      </w:r>
    </w:p>
    <w:p w:rsidR="0082412B" w:rsidRPr="00883938" w:rsidRDefault="0082412B" w:rsidP="0082412B">
      <w:pPr>
        <w:pStyle w:val="Odstavecseseznamem"/>
        <w:numPr>
          <w:ilvl w:val="0"/>
          <w:numId w:val="18"/>
        </w:numPr>
        <w:contextualSpacing/>
        <w:jc w:val="both"/>
      </w:pPr>
      <w:r w:rsidRPr="00883938">
        <w:t>dodávka a doprava zboží do místa plnění dle čl. 3.2 této smlouvy;</w:t>
      </w:r>
    </w:p>
    <w:p w:rsidR="00623F42" w:rsidRPr="00F81A62" w:rsidRDefault="00623F42" w:rsidP="00623F42">
      <w:pPr>
        <w:pStyle w:val="Odstavecseseznamem"/>
        <w:numPr>
          <w:ilvl w:val="0"/>
          <w:numId w:val="18"/>
        </w:numPr>
        <w:contextualSpacing/>
        <w:jc w:val="both"/>
      </w:pPr>
      <w:r w:rsidRPr="00F81A62">
        <w:t>návod k obsluze a údržbě,</w:t>
      </w:r>
    </w:p>
    <w:p w:rsidR="00623F42" w:rsidRPr="00F81A62" w:rsidRDefault="00623F42" w:rsidP="00623F42">
      <w:pPr>
        <w:pStyle w:val="Odstavecseseznamem"/>
        <w:numPr>
          <w:ilvl w:val="0"/>
          <w:numId w:val="18"/>
        </w:numPr>
        <w:contextualSpacing/>
        <w:jc w:val="both"/>
      </w:pPr>
      <w:r w:rsidRPr="00F81A62">
        <w:t>servisní knížk</w:t>
      </w:r>
      <w:r w:rsidR="002E1EAD">
        <w:t>a</w:t>
      </w:r>
      <w:r w:rsidRPr="00F81A62">
        <w:t>, pokud je k vozidlu vydávána,</w:t>
      </w:r>
    </w:p>
    <w:p w:rsidR="00623F42" w:rsidRPr="00F81A62" w:rsidRDefault="00623F42" w:rsidP="00623F42">
      <w:pPr>
        <w:pStyle w:val="Odstavecseseznamem"/>
        <w:numPr>
          <w:ilvl w:val="0"/>
          <w:numId w:val="18"/>
        </w:numPr>
        <w:contextualSpacing/>
        <w:jc w:val="both"/>
      </w:pPr>
      <w:r w:rsidRPr="00F81A62">
        <w:t>osvědčení o technické způsobilosti,</w:t>
      </w:r>
    </w:p>
    <w:p w:rsidR="00623F42" w:rsidRPr="00F81A62" w:rsidRDefault="00623F42" w:rsidP="00623F42">
      <w:pPr>
        <w:pStyle w:val="Odstavecseseznamem"/>
        <w:numPr>
          <w:ilvl w:val="0"/>
          <w:numId w:val="18"/>
        </w:numPr>
        <w:contextualSpacing/>
        <w:jc w:val="both"/>
      </w:pPr>
      <w:r w:rsidRPr="00F81A62">
        <w:t>veškeré další listiny, jichž je třeba k nakládání s vozidlem a k jeho řádnému užívání.</w:t>
      </w:r>
    </w:p>
    <w:p w:rsidR="001514CB" w:rsidRPr="00F81A62" w:rsidRDefault="001514CB" w:rsidP="001514CB">
      <w:pPr>
        <w:numPr>
          <w:ilvl w:val="1"/>
          <w:numId w:val="1"/>
        </w:numPr>
        <w:spacing w:before="60" w:after="60"/>
        <w:jc w:val="both"/>
      </w:pPr>
      <w:r w:rsidRPr="00F81A62">
        <w:t>Předmět koupě musí být homologován pro provoz na pozemních komunikacích „členského státu Evropské unie nebo jiného státu tvořícího Evropský hospodářský prostor“. (tj. musí mít platné osvědčení o schválení technické způsobilosti typu vozidla) a musí být technicky způsobilé k provozu na pozemních komunikacích podle zákona o podmínkách provozu vozidel.</w:t>
      </w:r>
    </w:p>
    <w:p w:rsidR="001514CB" w:rsidRPr="00F81A62" w:rsidRDefault="001514CB" w:rsidP="001514CB">
      <w:pPr>
        <w:numPr>
          <w:ilvl w:val="1"/>
          <w:numId w:val="1"/>
        </w:numPr>
        <w:spacing w:before="60" w:after="60"/>
        <w:jc w:val="both"/>
      </w:pPr>
      <w:r w:rsidRPr="00F81A62">
        <w:t xml:space="preserve">Součástí </w:t>
      </w:r>
      <w:r w:rsidR="00623F42" w:rsidRPr="00F81A62">
        <w:t>p</w:t>
      </w:r>
      <w:r w:rsidRPr="00F81A62">
        <w:t xml:space="preserve">ředmětu koupě musí být povinná výbava v rozsahu stanoveném příslušnými právními předpisy platnými a účinnými ke dni </w:t>
      </w:r>
      <w:r w:rsidR="00623F42" w:rsidRPr="00F81A62">
        <w:t>předání p</w:t>
      </w:r>
      <w:r w:rsidRPr="00F81A62">
        <w:t xml:space="preserve">ředmětu koupě </w:t>
      </w:r>
      <w:r w:rsidR="00623F42" w:rsidRPr="00F81A62">
        <w:t>k</w:t>
      </w:r>
      <w:r w:rsidRPr="00F81A62">
        <w:t xml:space="preserve">upujícímu. </w:t>
      </w:r>
    </w:p>
    <w:p w:rsidR="00F272D2" w:rsidRPr="00F81A62" w:rsidRDefault="00F272D2" w:rsidP="00F272D2">
      <w:pPr>
        <w:numPr>
          <w:ilvl w:val="1"/>
          <w:numId w:val="1"/>
        </w:numPr>
        <w:spacing w:after="60"/>
        <w:jc w:val="both"/>
        <w:rPr>
          <w:color w:val="000000"/>
        </w:rPr>
      </w:pPr>
      <w:r w:rsidRPr="00F81A62">
        <w:t>Prodávající prohlašuje, že je oprávněný k přijetí všech závazků vyplývajících z této smlouvy.</w:t>
      </w:r>
    </w:p>
    <w:p w:rsidR="000D2ED4" w:rsidRPr="00F81A62" w:rsidRDefault="000D2ED4" w:rsidP="007B4F41">
      <w:pPr>
        <w:spacing w:before="120" w:after="120"/>
        <w:jc w:val="both"/>
        <w:rPr>
          <w:color w:val="000000"/>
        </w:rPr>
      </w:pPr>
      <w:r w:rsidRPr="00F81A62">
        <w:rPr>
          <w:b/>
          <w:bCs/>
          <w:color w:val="000000"/>
          <w:u w:val="single"/>
        </w:rPr>
        <w:t>3.</w:t>
      </w:r>
      <w:r w:rsidRPr="00F81A62">
        <w:rPr>
          <w:b/>
          <w:bCs/>
          <w:color w:val="000000"/>
          <w:sz w:val="14"/>
          <w:szCs w:val="14"/>
          <w:u w:val="single"/>
        </w:rPr>
        <w:t> </w:t>
      </w:r>
      <w:r w:rsidRPr="00F81A62">
        <w:rPr>
          <w:b/>
          <w:bCs/>
          <w:color w:val="000000"/>
          <w:sz w:val="14"/>
          <w:szCs w:val="14"/>
        </w:rPr>
        <w:t xml:space="preserve">     </w:t>
      </w:r>
      <w:r w:rsidRPr="00F81A62">
        <w:rPr>
          <w:b/>
          <w:bCs/>
          <w:color w:val="000000"/>
          <w:u w:val="single"/>
        </w:rPr>
        <w:t>Lhůty a místo plnění</w:t>
      </w:r>
    </w:p>
    <w:p w:rsidR="00CE2256" w:rsidRPr="00F81A62" w:rsidRDefault="0061070D" w:rsidP="004C4A13">
      <w:pPr>
        <w:pStyle w:val="Normlnweb"/>
        <w:numPr>
          <w:ilvl w:val="1"/>
          <w:numId w:val="2"/>
        </w:numPr>
        <w:spacing w:before="60" w:beforeAutospacing="0" w:after="0" w:afterAutospacing="0"/>
        <w:ind w:hanging="720"/>
        <w:jc w:val="both"/>
        <w:rPr>
          <w:rFonts w:ascii="Times New Roman" w:hAnsi="Times New Roman" w:cs="Times New Roman"/>
        </w:rPr>
      </w:pPr>
      <w:r w:rsidRPr="00F81A62">
        <w:rPr>
          <w:rFonts w:ascii="Times New Roman" w:hAnsi="Times New Roman" w:cs="Times New Roman"/>
          <w:color w:val="000000"/>
        </w:rPr>
        <w:t xml:space="preserve">Prodávající se zavazuje </w:t>
      </w:r>
      <w:r w:rsidRPr="00F81A62">
        <w:rPr>
          <w:rFonts w:ascii="Times New Roman" w:hAnsi="Times New Roman" w:cs="Times New Roman"/>
        </w:rPr>
        <w:t xml:space="preserve">dodat kupujícímu </w:t>
      </w:r>
      <w:r w:rsidR="00D661E3">
        <w:rPr>
          <w:rFonts w:ascii="Times New Roman" w:hAnsi="Times New Roman" w:cs="Times New Roman"/>
        </w:rPr>
        <w:t>předmět koupě</w:t>
      </w:r>
      <w:r w:rsidRPr="00F81A62">
        <w:rPr>
          <w:rFonts w:ascii="Times New Roman" w:hAnsi="Times New Roman" w:cs="Times New Roman"/>
        </w:rPr>
        <w:t xml:space="preserve"> uveden</w:t>
      </w:r>
      <w:r w:rsidR="00D661E3">
        <w:rPr>
          <w:rFonts w:ascii="Times New Roman" w:hAnsi="Times New Roman" w:cs="Times New Roman"/>
        </w:rPr>
        <w:t>ý</w:t>
      </w:r>
      <w:r w:rsidRPr="00F81A62">
        <w:rPr>
          <w:rFonts w:ascii="Times New Roman" w:hAnsi="Times New Roman" w:cs="Times New Roman"/>
        </w:rPr>
        <w:t xml:space="preserve"> v čl. </w:t>
      </w:r>
      <w:r w:rsidRPr="00F81A62">
        <w:rPr>
          <w:rFonts w:ascii="Times New Roman" w:hAnsi="Times New Roman" w:cs="Times New Roman"/>
          <w:b/>
        </w:rPr>
        <w:t>2.4</w:t>
      </w:r>
      <w:r w:rsidRPr="00F81A62">
        <w:rPr>
          <w:rFonts w:ascii="Times New Roman" w:hAnsi="Times New Roman" w:cs="Times New Roman"/>
        </w:rPr>
        <w:t xml:space="preserve"> této </w:t>
      </w:r>
      <w:r w:rsidR="00456172" w:rsidRPr="00F81A62">
        <w:rPr>
          <w:rFonts w:ascii="Times New Roman" w:hAnsi="Times New Roman" w:cs="Times New Roman"/>
        </w:rPr>
        <w:t>s</w:t>
      </w:r>
      <w:r w:rsidRPr="00F81A62">
        <w:rPr>
          <w:rFonts w:ascii="Times New Roman" w:hAnsi="Times New Roman" w:cs="Times New Roman"/>
        </w:rPr>
        <w:t xml:space="preserve">mlouvy do místa plnění, tj. do místa dodání </w:t>
      </w:r>
      <w:r w:rsidR="00D661E3">
        <w:rPr>
          <w:rFonts w:ascii="Times New Roman" w:hAnsi="Times New Roman" w:cs="Times New Roman"/>
        </w:rPr>
        <w:t>předmětu koupě</w:t>
      </w:r>
      <w:r w:rsidRPr="00F81A62">
        <w:rPr>
          <w:rFonts w:ascii="Times New Roman" w:hAnsi="Times New Roman" w:cs="Times New Roman"/>
        </w:rPr>
        <w:t xml:space="preserve"> dle čl. </w:t>
      </w:r>
      <w:r w:rsidRPr="00F81A62">
        <w:rPr>
          <w:rFonts w:ascii="Times New Roman" w:hAnsi="Times New Roman" w:cs="Times New Roman"/>
          <w:b/>
        </w:rPr>
        <w:t>3.2</w:t>
      </w:r>
      <w:r w:rsidRPr="00F81A62">
        <w:rPr>
          <w:rFonts w:ascii="Times New Roman" w:hAnsi="Times New Roman" w:cs="Times New Roman"/>
        </w:rPr>
        <w:t xml:space="preserve"> této </w:t>
      </w:r>
      <w:r w:rsidR="00456172" w:rsidRPr="00F81A62">
        <w:rPr>
          <w:rFonts w:ascii="Times New Roman" w:hAnsi="Times New Roman" w:cs="Times New Roman"/>
        </w:rPr>
        <w:t>s</w:t>
      </w:r>
      <w:r w:rsidR="00C547D9" w:rsidRPr="00F81A62">
        <w:rPr>
          <w:rFonts w:ascii="Times New Roman" w:hAnsi="Times New Roman" w:cs="Times New Roman"/>
        </w:rPr>
        <w:t>mlouvy</w:t>
      </w:r>
      <w:r w:rsidR="00CE2256" w:rsidRPr="00F81A62">
        <w:rPr>
          <w:rFonts w:ascii="Times New Roman" w:hAnsi="Times New Roman" w:cs="Times New Roman"/>
        </w:rPr>
        <w:t>.</w:t>
      </w:r>
    </w:p>
    <w:p w:rsidR="00CE2256" w:rsidRPr="00F81A62" w:rsidRDefault="003F28CC" w:rsidP="002D6111">
      <w:pPr>
        <w:pStyle w:val="Normlnweb"/>
        <w:spacing w:before="60" w:beforeAutospacing="0" w:after="0" w:afterAutospacing="0"/>
        <w:ind w:left="720"/>
        <w:jc w:val="both"/>
        <w:rPr>
          <w:rFonts w:ascii="Times New Roman" w:hAnsi="Times New Roman" w:cs="Times New Roman"/>
        </w:rPr>
      </w:pPr>
      <w:r w:rsidRPr="00F81A62">
        <w:rPr>
          <w:rFonts w:ascii="Times New Roman" w:hAnsi="Times New Roman" w:cs="Times New Roman"/>
        </w:rPr>
        <w:t xml:space="preserve">Plnění dle smlouvy bude započato </w:t>
      </w:r>
      <w:r w:rsidR="00E0349C" w:rsidRPr="00F81A62">
        <w:rPr>
          <w:rFonts w:ascii="Times New Roman" w:hAnsi="Times New Roman" w:cs="Times New Roman"/>
        </w:rPr>
        <w:t>ode dne nabytí účinnosti ku</w:t>
      </w:r>
      <w:r w:rsidR="0031662F" w:rsidRPr="00F81A62">
        <w:rPr>
          <w:rFonts w:ascii="Times New Roman" w:hAnsi="Times New Roman" w:cs="Times New Roman"/>
        </w:rPr>
        <w:t xml:space="preserve">pní smlouvy. </w:t>
      </w:r>
    </w:p>
    <w:p w:rsidR="00E0349C" w:rsidRPr="00883938" w:rsidRDefault="003F28CC" w:rsidP="002D6111">
      <w:pPr>
        <w:pStyle w:val="Normlnweb"/>
        <w:spacing w:before="60" w:beforeAutospacing="0" w:after="0" w:afterAutospacing="0"/>
        <w:ind w:left="720"/>
        <w:jc w:val="both"/>
        <w:rPr>
          <w:rFonts w:ascii="Times New Roman" w:hAnsi="Times New Roman" w:cs="Times New Roman"/>
          <w:b/>
        </w:rPr>
      </w:pPr>
      <w:r w:rsidRPr="00883938">
        <w:rPr>
          <w:rFonts w:ascii="Times New Roman" w:hAnsi="Times New Roman" w:cs="Times New Roman"/>
          <w:b/>
        </w:rPr>
        <w:t>U</w:t>
      </w:r>
      <w:r w:rsidR="00E21B3C" w:rsidRPr="00883938">
        <w:rPr>
          <w:rFonts w:ascii="Times New Roman" w:hAnsi="Times New Roman" w:cs="Times New Roman"/>
          <w:b/>
        </w:rPr>
        <w:t>končení</w:t>
      </w:r>
      <w:r w:rsidRPr="00883938">
        <w:rPr>
          <w:rFonts w:ascii="Times New Roman" w:hAnsi="Times New Roman" w:cs="Times New Roman"/>
          <w:b/>
        </w:rPr>
        <w:t xml:space="preserve"> plnění</w:t>
      </w:r>
      <w:r w:rsidR="00E21B3C" w:rsidRPr="00883938">
        <w:rPr>
          <w:rFonts w:ascii="Times New Roman" w:hAnsi="Times New Roman" w:cs="Times New Roman"/>
          <w:b/>
        </w:rPr>
        <w:t xml:space="preserve"> dodávky </w:t>
      </w:r>
      <w:r w:rsidR="00E0349C" w:rsidRPr="00883938">
        <w:rPr>
          <w:rFonts w:ascii="Times New Roman" w:hAnsi="Times New Roman" w:cs="Times New Roman"/>
          <w:b/>
        </w:rPr>
        <w:t xml:space="preserve">bude </w:t>
      </w:r>
      <w:r w:rsidR="00E21B3C" w:rsidRPr="00883938">
        <w:rPr>
          <w:rFonts w:ascii="Times New Roman" w:hAnsi="Times New Roman" w:cs="Times New Roman"/>
          <w:b/>
        </w:rPr>
        <w:t xml:space="preserve">nejpozději </w:t>
      </w:r>
      <w:r w:rsidR="0012235B" w:rsidRPr="00883938">
        <w:rPr>
          <w:rFonts w:ascii="Times New Roman" w:hAnsi="Times New Roman" w:cs="Times New Roman"/>
          <w:b/>
        </w:rPr>
        <w:t>do</w:t>
      </w:r>
      <w:r w:rsidR="00E13B5E" w:rsidRPr="00883938">
        <w:rPr>
          <w:rFonts w:ascii="Times New Roman" w:hAnsi="Times New Roman" w:cs="Times New Roman"/>
          <w:b/>
        </w:rPr>
        <w:t xml:space="preserve"> </w:t>
      </w:r>
      <w:r w:rsidR="000B2CD6" w:rsidRPr="000B2CD6">
        <w:rPr>
          <w:rFonts w:ascii="Times New Roman" w:hAnsi="Times New Roman" w:cs="Times New Roman"/>
          <w:b/>
        </w:rPr>
        <w:t>31. 12. 2022</w:t>
      </w:r>
      <w:r w:rsidR="0061070D" w:rsidRPr="00883938">
        <w:rPr>
          <w:rFonts w:ascii="Times New Roman" w:hAnsi="Times New Roman" w:cs="Times New Roman"/>
          <w:b/>
        </w:rPr>
        <w:t>.</w:t>
      </w:r>
      <w:r w:rsidRPr="00883938">
        <w:rPr>
          <w:rFonts w:ascii="Times New Roman" w:hAnsi="Times New Roman" w:cs="Times New Roman"/>
          <w:b/>
        </w:rPr>
        <w:t xml:space="preserve"> </w:t>
      </w:r>
    </w:p>
    <w:p w:rsidR="0061070D" w:rsidRPr="00883938" w:rsidRDefault="003F28CC" w:rsidP="00E0349C">
      <w:pPr>
        <w:pStyle w:val="Normlnweb"/>
        <w:spacing w:before="60" w:beforeAutospacing="0" w:after="0" w:afterAutospacing="0"/>
        <w:ind w:left="720"/>
        <w:jc w:val="both"/>
        <w:rPr>
          <w:rFonts w:ascii="Times New Roman" w:hAnsi="Times New Roman" w:cs="Times New Roman"/>
        </w:rPr>
      </w:pPr>
      <w:r w:rsidRPr="00883938">
        <w:rPr>
          <w:rFonts w:ascii="Times New Roman" w:hAnsi="Times New Roman" w:cs="Times New Roman"/>
          <w:color w:val="000000"/>
        </w:rPr>
        <w:t xml:space="preserve">Odstranění veškerých vad a nedodělků provede dodavatel nejpozději do </w:t>
      </w:r>
      <w:r w:rsidR="00C97559" w:rsidRPr="00883938">
        <w:rPr>
          <w:rFonts w:ascii="Times New Roman" w:hAnsi="Times New Roman" w:cs="Times New Roman"/>
          <w:b/>
          <w:color w:val="000000"/>
        </w:rPr>
        <w:t>30</w:t>
      </w:r>
      <w:r w:rsidR="00623F42" w:rsidRPr="00883938">
        <w:rPr>
          <w:rFonts w:ascii="Times New Roman" w:hAnsi="Times New Roman" w:cs="Times New Roman"/>
          <w:b/>
          <w:color w:val="000000"/>
        </w:rPr>
        <w:t> </w:t>
      </w:r>
      <w:r w:rsidRPr="00883938">
        <w:rPr>
          <w:rFonts w:ascii="Times New Roman" w:hAnsi="Times New Roman" w:cs="Times New Roman"/>
          <w:b/>
          <w:color w:val="000000"/>
        </w:rPr>
        <w:t>kalendářních dnů</w:t>
      </w:r>
      <w:r w:rsidRPr="00883938">
        <w:rPr>
          <w:rFonts w:ascii="Times New Roman" w:hAnsi="Times New Roman" w:cs="Times New Roman"/>
          <w:color w:val="000000"/>
        </w:rPr>
        <w:t xml:space="preserve"> od termínu předání dodávky dle této smlouvy.</w:t>
      </w:r>
    </w:p>
    <w:p w:rsidR="00681505" w:rsidRPr="007B4F41" w:rsidRDefault="0061070D" w:rsidP="00580C5D">
      <w:pPr>
        <w:pStyle w:val="Normlnweb"/>
        <w:numPr>
          <w:ilvl w:val="1"/>
          <w:numId w:val="2"/>
        </w:numPr>
        <w:spacing w:before="60" w:beforeAutospacing="0" w:after="0" w:afterAutospacing="0"/>
        <w:ind w:hanging="720"/>
        <w:jc w:val="both"/>
        <w:rPr>
          <w:rFonts w:ascii="Times New Roman" w:hAnsi="Times New Roman" w:cs="Times New Roman"/>
          <w:color w:val="000000"/>
        </w:rPr>
      </w:pPr>
      <w:r w:rsidRPr="00883938">
        <w:rPr>
          <w:rFonts w:ascii="Times New Roman" w:hAnsi="Times New Roman" w:cs="Times New Roman"/>
        </w:rPr>
        <w:t>Smluvní strany se dohodly, že místem plnění</w:t>
      </w:r>
      <w:r w:rsidR="00052FD3" w:rsidRPr="00883938">
        <w:rPr>
          <w:rFonts w:ascii="Times New Roman" w:hAnsi="Times New Roman" w:cs="Times New Roman"/>
        </w:rPr>
        <w:t xml:space="preserve"> je</w:t>
      </w:r>
      <w:r w:rsidR="00FE120F" w:rsidRPr="00883938">
        <w:rPr>
          <w:rFonts w:ascii="Times New Roman" w:hAnsi="Times New Roman" w:cs="Times New Roman"/>
        </w:rPr>
        <w:t xml:space="preserve"> </w:t>
      </w:r>
      <w:r w:rsidR="00052FD3" w:rsidRPr="00883938">
        <w:rPr>
          <w:rFonts w:ascii="Times New Roman" w:hAnsi="Times New Roman" w:cs="Times New Roman"/>
        </w:rPr>
        <w:t>areál Veterinární univerzit</w:t>
      </w:r>
      <w:r w:rsidR="00AB4585" w:rsidRPr="00883938">
        <w:rPr>
          <w:rFonts w:ascii="Times New Roman" w:hAnsi="Times New Roman" w:cs="Times New Roman"/>
        </w:rPr>
        <w:t>y</w:t>
      </w:r>
      <w:r w:rsidR="00052FD3" w:rsidRPr="00883938">
        <w:rPr>
          <w:rFonts w:ascii="Times New Roman" w:hAnsi="Times New Roman" w:cs="Times New Roman"/>
        </w:rPr>
        <w:t xml:space="preserve"> Brno</w:t>
      </w:r>
      <w:r w:rsidR="00052FD3" w:rsidRPr="00883938">
        <w:rPr>
          <w:rFonts w:ascii="Times New Roman" w:hAnsi="Times New Roman" w:cs="Times New Roman"/>
          <w:b/>
        </w:rPr>
        <w:t>,</w:t>
      </w:r>
      <w:r w:rsidR="00052FD3" w:rsidRPr="00883938">
        <w:rPr>
          <w:rFonts w:ascii="Times New Roman" w:hAnsi="Times New Roman" w:cs="Times New Roman"/>
        </w:rPr>
        <w:t xml:space="preserve"> Palackého tř. 1946/1, Brno 612 42</w:t>
      </w:r>
      <w:r w:rsidR="00020C42" w:rsidRPr="00883938">
        <w:rPr>
          <w:rFonts w:ascii="Times New Roman" w:hAnsi="Times New Roman" w:cs="Times New Roman"/>
        </w:rPr>
        <w:t xml:space="preserve">, </w:t>
      </w:r>
      <w:r w:rsidR="00DB24BC">
        <w:rPr>
          <w:rFonts w:ascii="Times New Roman" w:hAnsi="Times New Roman" w:cs="Times New Roman"/>
        </w:rPr>
        <w:t>budova č. 21. T</w:t>
      </w:r>
      <w:r w:rsidR="00020C42" w:rsidRPr="00883938">
        <w:rPr>
          <w:rFonts w:ascii="Times New Roman" w:hAnsi="Times New Roman" w:cs="Times New Roman"/>
        </w:rPr>
        <w:t>o však nevylučuje, aby se smluvní strany dohodly</w:t>
      </w:r>
      <w:r w:rsidR="00AB4585" w:rsidRPr="00883938">
        <w:rPr>
          <w:rFonts w:ascii="Times New Roman" w:hAnsi="Times New Roman" w:cs="Times New Roman"/>
        </w:rPr>
        <w:t>,</w:t>
      </w:r>
      <w:r w:rsidR="00020C42" w:rsidRPr="00883938">
        <w:rPr>
          <w:rFonts w:ascii="Times New Roman" w:hAnsi="Times New Roman" w:cs="Times New Roman"/>
        </w:rPr>
        <w:t xml:space="preserve"> před faktickým předáním </w:t>
      </w:r>
      <w:r w:rsidR="00AB4585" w:rsidRPr="00883938">
        <w:rPr>
          <w:rFonts w:ascii="Times New Roman" w:hAnsi="Times New Roman" w:cs="Times New Roman"/>
        </w:rPr>
        <w:t xml:space="preserve">a </w:t>
      </w:r>
      <w:r w:rsidR="00020C42" w:rsidRPr="00883938">
        <w:rPr>
          <w:rFonts w:ascii="Times New Roman" w:hAnsi="Times New Roman" w:cs="Times New Roman"/>
        </w:rPr>
        <w:t>převzetí</w:t>
      </w:r>
      <w:r w:rsidR="00AB4585" w:rsidRPr="00883938">
        <w:rPr>
          <w:rFonts w:ascii="Times New Roman" w:hAnsi="Times New Roman" w:cs="Times New Roman"/>
        </w:rPr>
        <w:t>m</w:t>
      </w:r>
      <w:r w:rsidR="00883938" w:rsidRPr="00883938">
        <w:rPr>
          <w:rFonts w:ascii="Times New Roman" w:hAnsi="Times New Roman" w:cs="Times New Roman"/>
        </w:rPr>
        <w:t xml:space="preserve"> </w:t>
      </w:r>
      <w:r w:rsidR="00D661E3">
        <w:rPr>
          <w:rFonts w:ascii="Times New Roman" w:hAnsi="Times New Roman" w:cs="Times New Roman"/>
        </w:rPr>
        <w:t>předmětu koupě</w:t>
      </w:r>
      <w:r w:rsidR="00AB4585" w:rsidRPr="00883938">
        <w:rPr>
          <w:rFonts w:ascii="Times New Roman" w:hAnsi="Times New Roman" w:cs="Times New Roman"/>
        </w:rPr>
        <w:t>, na jiném místě</w:t>
      </w:r>
      <w:r w:rsidR="00435BE0" w:rsidRPr="00883938">
        <w:rPr>
          <w:rFonts w:ascii="Times New Roman" w:hAnsi="Times New Roman" w:cs="Times New Roman"/>
        </w:rPr>
        <w:t xml:space="preserve"> plnění</w:t>
      </w:r>
      <w:r w:rsidR="00020C42" w:rsidRPr="00883938">
        <w:rPr>
          <w:rFonts w:ascii="Times New Roman" w:hAnsi="Times New Roman" w:cs="Times New Roman"/>
        </w:rPr>
        <w:t xml:space="preserve">. </w:t>
      </w:r>
    </w:p>
    <w:p w:rsidR="007B4F41" w:rsidRDefault="007B4F41" w:rsidP="007B4F41">
      <w:pPr>
        <w:pStyle w:val="Normlnweb"/>
        <w:spacing w:before="60" w:beforeAutospacing="0" w:after="0" w:afterAutospacing="0"/>
        <w:jc w:val="both"/>
        <w:rPr>
          <w:rFonts w:ascii="Times New Roman" w:hAnsi="Times New Roman" w:cs="Times New Roman"/>
          <w:color w:val="000000"/>
        </w:rPr>
      </w:pPr>
    </w:p>
    <w:p w:rsidR="007B4F41" w:rsidRDefault="007B4F41" w:rsidP="007B4F41">
      <w:pPr>
        <w:pStyle w:val="Normlnweb"/>
        <w:spacing w:before="60" w:beforeAutospacing="0" w:after="0" w:afterAutospacing="0"/>
        <w:jc w:val="both"/>
        <w:rPr>
          <w:rFonts w:ascii="Times New Roman" w:hAnsi="Times New Roman" w:cs="Times New Roman"/>
          <w:color w:val="000000"/>
        </w:rPr>
      </w:pPr>
    </w:p>
    <w:p w:rsidR="007B4F41" w:rsidRPr="00883938" w:rsidRDefault="007B4F41" w:rsidP="007B4F41">
      <w:pPr>
        <w:pStyle w:val="Normlnweb"/>
        <w:spacing w:before="60" w:beforeAutospacing="0" w:after="0" w:afterAutospacing="0"/>
        <w:jc w:val="both"/>
        <w:rPr>
          <w:rFonts w:ascii="Times New Roman" w:hAnsi="Times New Roman" w:cs="Times New Roman"/>
          <w:color w:val="000000"/>
        </w:rPr>
      </w:pPr>
    </w:p>
    <w:p w:rsidR="00B84471" w:rsidRPr="00F81A62" w:rsidRDefault="00B84471" w:rsidP="007B4F41">
      <w:pPr>
        <w:pStyle w:val="Normlnweb"/>
        <w:spacing w:before="120" w:beforeAutospacing="0" w:after="0" w:afterAutospacing="0"/>
        <w:ind w:left="357" w:hanging="357"/>
        <w:jc w:val="both"/>
        <w:rPr>
          <w:rFonts w:ascii="Times New Roman" w:hAnsi="Times New Roman" w:cs="Times New Roman"/>
          <w:color w:val="000000"/>
        </w:rPr>
      </w:pPr>
      <w:r w:rsidRPr="00F81A62">
        <w:rPr>
          <w:rFonts w:ascii="Times New Roman" w:hAnsi="Times New Roman" w:cs="Times New Roman"/>
          <w:b/>
          <w:bCs/>
          <w:color w:val="000000"/>
          <w:u w:val="single"/>
        </w:rPr>
        <w:lastRenderedPageBreak/>
        <w:t>4.</w:t>
      </w:r>
      <w:r w:rsidRPr="00F81A62">
        <w:rPr>
          <w:rFonts w:ascii="Times New Roman" w:hAnsi="Times New Roman" w:cs="Times New Roman"/>
          <w:b/>
          <w:bCs/>
          <w:color w:val="000000"/>
          <w:sz w:val="14"/>
          <w:szCs w:val="14"/>
        </w:rPr>
        <w:t xml:space="preserve">      </w:t>
      </w:r>
      <w:r w:rsidRPr="00F81A62">
        <w:rPr>
          <w:rFonts w:ascii="Times New Roman" w:hAnsi="Times New Roman" w:cs="Times New Roman"/>
          <w:b/>
          <w:bCs/>
          <w:color w:val="000000"/>
          <w:u w:val="single"/>
        </w:rPr>
        <w:t>Kupní cena</w:t>
      </w:r>
    </w:p>
    <w:p w:rsidR="0061070D" w:rsidRPr="00AC3AEE" w:rsidRDefault="0061070D" w:rsidP="007B4F41">
      <w:pPr>
        <w:numPr>
          <w:ilvl w:val="1"/>
          <w:numId w:val="12"/>
        </w:numPr>
        <w:tabs>
          <w:tab w:val="clear" w:pos="360"/>
          <w:tab w:val="num" w:pos="720"/>
          <w:tab w:val="left" w:pos="2126"/>
          <w:tab w:val="left" w:pos="7088"/>
          <w:tab w:val="left" w:pos="8222"/>
        </w:tabs>
        <w:spacing w:before="60" w:after="120"/>
        <w:ind w:left="720" w:hanging="720"/>
        <w:jc w:val="both"/>
      </w:pPr>
      <w:r w:rsidRPr="00F81A62">
        <w:t xml:space="preserve">Kupní cena (celková cena za celý předmět </w:t>
      </w:r>
      <w:r w:rsidR="00D661E3">
        <w:t>koupě</w:t>
      </w:r>
      <w:r w:rsidR="00CB2CBF" w:rsidRPr="00F81A62">
        <w:t>, dle specifikace, včetně všech souvisejících nákladů</w:t>
      </w:r>
      <w:r w:rsidRPr="00F81A62">
        <w:t>) se sjednává jako cena nejvýše přípustná</w:t>
      </w:r>
      <w:r w:rsidR="00D661E3">
        <w:t>, nebude dále žádným způsobem navyšována a je konečná</w:t>
      </w:r>
      <w:r w:rsidRPr="00F81A62">
        <w:t xml:space="preserve">, a to ve </w:t>
      </w:r>
      <w:r w:rsidRPr="00F81A62">
        <w:rPr>
          <w:b/>
        </w:rPr>
        <w:t>výši:</w:t>
      </w:r>
    </w:p>
    <w:p w:rsidR="007E5550" w:rsidRPr="00F81A62" w:rsidRDefault="007E5550" w:rsidP="007E5550">
      <w:pPr>
        <w:numPr>
          <w:ilvl w:val="2"/>
          <w:numId w:val="12"/>
        </w:numPr>
        <w:tabs>
          <w:tab w:val="clear" w:pos="720"/>
          <w:tab w:val="num" w:pos="1440"/>
          <w:tab w:val="left" w:pos="2126"/>
          <w:tab w:val="left" w:pos="7088"/>
          <w:tab w:val="left" w:pos="8222"/>
        </w:tabs>
        <w:spacing w:before="60"/>
        <w:ind w:left="1440"/>
        <w:jc w:val="both"/>
      </w:pPr>
      <w:r w:rsidRPr="007E5550">
        <w:rPr>
          <w:b/>
        </w:rPr>
        <w:t>766.000,-</w:t>
      </w:r>
      <w:r w:rsidRPr="00F81A62">
        <w:rPr>
          <w:b/>
        </w:rPr>
        <w:t xml:space="preserve"> CZK (slovy: </w:t>
      </w:r>
      <w:proofErr w:type="spellStart"/>
      <w:r>
        <w:rPr>
          <w:b/>
        </w:rPr>
        <w:t>sedmsetšedesátšesttisíc</w:t>
      </w:r>
      <w:proofErr w:type="spellEnd"/>
      <w:r w:rsidRPr="00F81A62">
        <w:rPr>
          <w:b/>
        </w:rPr>
        <w:t xml:space="preserve"> CZK) bez DPH a</w:t>
      </w:r>
    </w:p>
    <w:p w:rsidR="007E5550" w:rsidRPr="00F81A62" w:rsidRDefault="007E5550" w:rsidP="007E5550">
      <w:pPr>
        <w:numPr>
          <w:ilvl w:val="2"/>
          <w:numId w:val="12"/>
        </w:numPr>
        <w:tabs>
          <w:tab w:val="clear" w:pos="720"/>
          <w:tab w:val="num" w:pos="1440"/>
          <w:tab w:val="left" w:pos="2126"/>
          <w:tab w:val="left" w:pos="7088"/>
          <w:tab w:val="left" w:pos="8222"/>
        </w:tabs>
        <w:spacing w:before="60"/>
        <w:ind w:left="1440"/>
        <w:jc w:val="both"/>
      </w:pPr>
      <w:r w:rsidRPr="007E5550">
        <w:rPr>
          <w:b/>
        </w:rPr>
        <w:t>926.860</w:t>
      </w:r>
      <w:r>
        <w:rPr>
          <w:b/>
        </w:rPr>
        <w:t>,-</w:t>
      </w:r>
      <w:r w:rsidRPr="00F81A62">
        <w:rPr>
          <w:b/>
        </w:rPr>
        <w:t xml:space="preserve"> CZK (slovy: </w:t>
      </w:r>
      <w:proofErr w:type="spellStart"/>
      <w:r>
        <w:rPr>
          <w:b/>
        </w:rPr>
        <w:t>devětsetdvacetšesttisícosmsetšedesát</w:t>
      </w:r>
      <w:proofErr w:type="spellEnd"/>
      <w:r>
        <w:rPr>
          <w:b/>
        </w:rPr>
        <w:t xml:space="preserve"> </w:t>
      </w:r>
      <w:r w:rsidRPr="00F81A62">
        <w:rPr>
          <w:b/>
        </w:rPr>
        <w:t>CZK) včetně DPH.</w:t>
      </w:r>
    </w:p>
    <w:p w:rsidR="007E5550" w:rsidRPr="00F81A62" w:rsidRDefault="007E5550" w:rsidP="007E5550">
      <w:pPr>
        <w:numPr>
          <w:ilvl w:val="2"/>
          <w:numId w:val="12"/>
        </w:numPr>
        <w:tabs>
          <w:tab w:val="clear" w:pos="720"/>
          <w:tab w:val="num" w:pos="1440"/>
          <w:tab w:val="left" w:pos="2126"/>
          <w:tab w:val="left" w:pos="7088"/>
          <w:tab w:val="left" w:pos="8222"/>
        </w:tabs>
        <w:spacing w:before="60" w:after="120"/>
        <w:ind w:left="1440"/>
        <w:jc w:val="both"/>
      </w:pPr>
      <w:r w:rsidRPr="00F81A62">
        <w:rPr>
          <w:b/>
        </w:rPr>
        <w:t>DPH:</w:t>
      </w:r>
      <w:r>
        <w:rPr>
          <w:b/>
        </w:rPr>
        <w:t>160.860,-</w:t>
      </w:r>
      <w:r w:rsidRPr="00F81A62">
        <w:rPr>
          <w:b/>
        </w:rPr>
        <w:t xml:space="preserve"> CZK (</w:t>
      </w:r>
      <w:r>
        <w:rPr>
          <w:b/>
        </w:rPr>
        <w:t>21</w:t>
      </w:r>
      <w:r w:rsidRPr="00F81A62">
        <w:rPr>
          <w:b/>
          <w:lang w:val="en-US"/>
        </w:rPr>
        <w:t>%</w:t>
      </w:r>
      <w:r w:rsidRPr="00F81A62">
        <w:rPr>
          <w:b/>
        </w:rPr>
        <w:t xml:space="preserve"> DPH)</w:t>
      </w:r>
    </w:p>
    <w:p w:rsidR="0061070D" w:rsidRPr="00F81A62" w:rsidRDefault="0061070D" w:rsidP="007B4F41">
      <w:pPr>
        <w:tabs>
          <w:tab w:val="left" w:pos="2126"/>
          <w:tab w:val="left" w:pos="7088"/>
          <w:tab w:val="left" w:pos="8222"/>
        </w:tabs>
        <w:spacing w:before="60" w:after="120"/>
        <w:ind w:left="720"/>
        <w:jc w:val="both"/>
      </w:pPr>
      <w:r w:rsidRPr="00F81A62">
        <w:t xml:space="preserve">V takto stanovené kupní ceně jsou zahrnuty veškeré náklady prodávajícího související s dodáním </w:t>
      </w:r>
      <w:r w:rsidR="00D661E3">
        <w:t>předmětu koupě</w:t>
      </w:r>
      <w:r w:rsidR="00D661E3" w:rsidRPr="00F81A62">
        <w:t xml:space="preserve"> </w:t>
      </w:r>
      <w:r w:rsidRPr="00F81A62">
        <w:t>(např. výrobní a pořizovací náklady, DPH, náklady na dopravu do místa plnění, clo,</w:t>
      </w:r>
      <w:r w:rsidR="00413409" w:rsidRPr="00F81A62">
        <w:t xml:space="preserve"> montáž, instalace</w:t>
      </w:r>
      <w:r w:rsidRPr="00F81A62">
        <w:t xml:space="preserve"> apod.). Pokud zákon č. 235/2004 Sb., o dani z přidané hodnoty, ve znění pozdějších předpisů (dále též „zákon o DPH“) bude v době uskutečnění zdanitelného plnění prodávajícího změněn, bude prodávající připočítávat k dohodnuté ceně za </w:t>
      </w:r>
      <w:r w:rsidR="00D661E3">
        <w:t>předmět koupě</w:t>
      </w:r>
      <w:r w:rsidR="00D661E3" w:rsidRPr="00F81A62">
        <w:t xml:space="preserve"> </w:t>
      </w:r>
      <w:r w:rsidRPr="00F81A62">
        <w:t>daň z přidané hodnoty v procentní sazbě odpovídající zákonné úpravě zákona o DPH k datu uskutečnění zdanitelného plnění. Kupní cena nebude měněna v souvislosti s inflací, změnou hodnoty kurzu české koruny vůči zahraničním měnám či jinými faktory s vlivem na měnový kurz a stabilitu měny.</w:t>
      </w:r>
    </w:p>
    <w:p w:rsidR="003000AB" w:rsidRPr="00F81A62" w:rsidRDefault="003000AB" w:rsidP="007B4F41">
      <w:pPr>
        <w:numPr>
          <w:ilvl w:val="0"/>
          <w:numId w:val="3"/>
        </w:numPr>
        <w:spacing w:after="60"/>
        <w:ind w:left="357" w:hanging="357"/>
        <w:jc w:val="both"/>
        <w:rPr>
          <w:color w:val="000000"/>
        </w:rPr>
      </w:pPr>
      <w:r w:rsidRPr="00F81A62">
        <w:rPr>
          <w:b/>
          <w:color w:val="000000"/>
          <w:u w:val="single"/>
        </w:rPr>
        <w:t>Platební podmínky</w:t>
      </w:r>
    </w:p>
    <w:p w:rsidR="0061070D" w:rsidRPr="00F81A62" w:rsidRDefault="0061070D" w:rsidP="004C4A13">
      <w:pPr>
        <w:numPr>
          <w:ilvl w:val="1"/>
          <w:numId w:val="3"/>
        </w:numPr>
        <w:spacing w:after="120"/>
        <w:jc w:val="both"/>
        <w:rPr>
          <w:color w:val="000000"/>
        </w:rPr>
      </w:pPr>
      <w:r w:rsidRPr="00F81A62">
        <w:rPr>
          <w:color w:val="000000"/>
        </w:rPr>
        <w:t>Zaplacení kupní ceny bude provedeno bezhotovostní formou</w:t>
      </w:r>
      <w:r w:rsidR="009836CB" w:rsidRPr="00F81A62">
        <w:rPr>
          <w:color w:val="000000"/>
        </w:rPr>
        <w:t>,</w:t>
      </w:r>
      <w:r w:rsidRPr="00F81A62">
        <w:rPr>
          <w:color w:val="000000"/>
        </w:rPr>
        <w:t xml:space="preserve"> </w:t>
      </w:r>
      <w:r w:rsidRPr="00F81A62">
        <w:t xml:space="preserve">na základě prodávajícím </w:t>
      </w:r>
      <w:r w:rsidRPr="00F81A62">
        <w:rPr>
          <w:color w:val="000000"/>
        </w:rPr>
        <w:t>vystaven</w:t>
      </w:r>
      <w:r w:rsidR="009836CB" w:rsidRPr="00F81A62">
        <w:rPr>
          <w:color w:val="000000"/>
        </w:rPr>
        <w:t>ých</w:t>
      </w:r>
      <w:r w:rsidRPr="00F81A62">
        <w:rPr>
          <w:color w:val="000000"/>
        </w:rPr>
        <w:t xml:space="preserve"> daňov</w:t>
      </w:r>
      <w:r w:rsidR="009836CB" w:rsidRPr="00F81A62">
        <w:rPr>
          <w:color w:val="000000"/>
        </w:rPr>
        <w:t>ých</w:t>
      </w:r>
      <w:r w:rsidRPr="00F81A62">
        <w:rPr>
          <w:color w:val="000000"/>
        </w:rPr>
        <w:t xml:space="preserve"> doklad</w:t>
      </w:r>
      <w:r w:rsidR="009836CB" w:rsidRPr="00F81A62">
        <w:rPr>
          <w:color w:val="000000"/>
        </w:rPr>
        <w:t>ů</w:t>
      </w:r>
      <w:r w:rsidRPr="00F81A62">
        <w:rPr>
          <w:color w:val="000000"/>
        </w:rPr>
        <w:t xml:space="preserve"> (faktur), a to na bankovní účet uvedený na t</w:t>
      </w:r>
      <w:r w:rsidR="009836CB" w:rsidRPr="00F81A62">
        <w:rPr>
          <w:color w:val="000000"/>
        </w:rPr>
        <w:t>ěchto</w:t>
      </w:r>
      <w:r w:rsidRPr="00F81A62">
        <w:rPr>
          <w:color w:val="000000"/>
        </w:rPr>
        <w:t xml:space="preserve"> daňov</w:t>
      </w:r>
      <w:r w:rsidR="009836CB" w:rsidRPr="00F81A62">
        <w:rPr>
          <w:color w:val="000000"/>
        </w:rPr>
        <w:t>ých</w:t>
      </w:r>
      <w:r w:rsidRPr="00F81A62">
        <w:rPr>
          <w:color w:val="000000"/>
        </w:rPr>
        <w:t xml:space="preserve"> doklad</w:t>
      </w:r>
      <w:r w:rsidR="009836CB" w:rsidRPr="00F81A62">
        <w:rPr>
          <w:color w:val="000000"/>
        </w:rPr>
        <w:t>ech</w:t>
      </w:r>
      <w:r w:rsidRPr="00F81A62">
        <w:rPr>
          <w:color w:val="000000"/>
        </w:rPr>
        <w:t xml:space="preserve"> (faktu</w:t>
      </w:r>
      <w:r w:rsidR="009836CB" w:rsidRPr="00F81A62">
        <w:rPr>
          <w:color w:val="000000"/>
        </w:rPr>
        <w:t>rách</w:t>
      </w:r>
      <w:r w:rsidRPr="00F81A62">
        <w:t>).</w:t>
      </w:r>
      <w:r w:rsidRPr="00F81A62">
        <w:rPr>
          <w:color w:val="000000"/>
        </w:rPr>
        <w:t xml:space="preserve"> Kupující neposkytuje zálohy.</w:t>
      </w:r>
    </w:p>
    <w:p w:rsidR="0061070D" w:rsidRPr="00F81A62" w:rsidRDefault="0061070D" w:rsidP="004C4A13">
      <w:pPr>
        <w:numPr>
          <w:ilvl w:val="1"/>
          <w:numId w:val="3"/>
        </w:numPr>
        <w:tabs>
          <w:tab w:val="left" w:pos="2126"/>
          <w:tab w:val="left" w:pos="7088"/>
          <w:tab w:val="left" w:pos="8222"/>
        </w:tabs>
        <w:spacing w:before="60"/>
        <w:jc w:val="both"/>
        <w:rPr>
          <w:color w:val="000000"/>
        </w:rPr>
      </w:pPr>
      <w:r w:rsidRPr="00F81A62">
        <w:rPr>
          <w:color w:val="000000"/>
        </w:rPr>
        <w:t>Daňový doklad (fakturu) doručí prodávající kupujícímu ve dvou výtiscích</w:t>
      </w:r>
      <w:r w:rsidR="009836CB" w:rsidRPr="00F81A62">
        <w:rPr>
          <w:color w:val="000000"/>
        </w:rPr>
        <w:t xml:space="preserve">, a to </w:t>
      </w:r>
      <w:r w:rsidRPr="00F81A62">
        <w:rPr>
          <w:color w:val="000000"/>
        </w:rPr>
        <w:t xml:space="preserve">neprodleně, nejpozději však </w:t>
      </w:r>
      <w:r w:rsidRPr="00F81A62">
        <w:rPr>
          <w:color w:val="000000"/>
          <w:u w:val="single"/>
        </w:rPr>
        <w:t xml:space="preserve">5 dní po předání a převzetí </w:t>
      </w:r>
      <w:r w:rsidR="004569EF" w:rsidRPr="00F81A62">
        <w:rPr>
          <w:color w:val="000000"/>
          <w:u w:val="single"/>
        </w:rPr>
        <w:t>dodávky (</w:t>
      </w:r>
      <w:r w:rsidRPr="00F81A62">
        <w:rPr>
          <w:color w:val="000000"/>
          <w:u w:val="single"/>
        </w:rPr>
        <w:t xml:space="preserve">předmětu </w:t>
      </w:r>
      <w:r w:rsidR="00D661E3">
        <w:rPr>
          <w:color w:val="000000"/>
          <w:u w:val="single"/>
        </w:rPr>
        <w:t>koupě</w:t>
      </w:r>
      <w:r w:rsidR="004569EF" w:rsidRPr="00F81A62">
        <w:rPr>
          <w:color w:val="000000"/>
          <w:u w:val="single"/>
        </w:rPr>
        <w:t>)</w:t>
      </w:r>
      <w:r w:rsidRPr="00F81A62">
        <w:rPr>
          <w:color w:val="000000"/>
          <w:u w:val="single"/>
        </w:rPr>
        <w:t>.</w:t>
      </w:r>
      <w:r w:rsidRPr="00F81A62">
        <w:rPr>
          <w:color w:val="000000"/>
        </w:rPr>
        <w:t xml:space="preserve"> Kupující zaplatí kupní cenu dle daňového dokladu (faktury) </w:t>
      </w:r>
      <w:r w:rsidRPr="00F81A62">
        <w:rPr>
          <w:b/>
          <w:color w:val="000000"/>
        </w:rPr>
        <w:t>do 30 dnů</w:t>
      </w:r>
      <w:r w:rsidRPr="00F81A62">
        <w:rPr>
          <w:color w:val="000000"/>
        </w:rPr>
        <w:t xml:space="preserve"> ode dne jeho prokazatelného obdržení.</w:t>
      </w:r>
      <w:r w:rsidRPr="00F81A62">
        <w:t xml:space="preserve"> </w:t>
      </w:r>
    </w:p>
    <w:p w:rsidR="0061070D" w:rsidRPr="00F81A62" w:rsidRDefault="0061070D" w:rsidP="004C4A13">
      <w:pPr>
        <w:numPr>
          <w:ilvl w:val="1"/>
          <w:numId w:val="3"/>
        </w:numPr>
        <w:spacing w:before="60"/>
        <w:jc w:val="both"/>
        <w:rPr>
          <w:color w:val="000000"/>
        </w:rPr>
      </w:pPr>
      <w:r w:rsidRPr="00F81A62">
        <w:rPr>
          <w:color w:val="000000"/>
        </w:rPr>
        <w:t xml:space="preserve">Daňový doklad (faktura) musí obsahovat náležitosti stanovené </w:t>
      </w:r>
      <w:r w:rsidRPr="00F81A62">
        <w:t xml:space="preserve">zákonem č. 235/2004 Sb., o dani z přidané hodnoty, ve znění pozdějších předpisů a zákonem č. 563/1991 Sb., o účetnictví, ve znění pozdějších předpisů. Prodávající je dále </w:t>
      </w:r>
      <w:r w:rsidRPr="00F81A62">
        <w:rPr>
          <w:color w:val="000000"/>
        </w:rPr>
        <w:t>povinen na tomto daňovém dokladu (faktuře) uvést k předmětu platby následující údaje:</w:t>
      </w:r>
    </w:p>
    <w:p w:rsidR="0061070D" w:rsidRPr="00F81A62" w:rsidRDefault="0061070D" w:rsidP="00CD1248">
      <w:pPr>
        <w:keepLines/>
        <w:numPr>
          <w:ilvl w:val="2"/>
          <w:numId w:val="16"/>
        </w:numPr>
        <w:spacing w:before="60"/>
        <w:ind w:left="1560"/>
        <w:jc w:val="both"/>
        <w:rPr>
          <w:snapToGrid w:val="0"/>
        </w:rPr>
      </w:pPr>
      <w:r w:rsidRPr="00F81A62">
        <w:rPr>
          <w:snapToGrid w:val="0"/>
        </w:rPr>
        <w:t xml:space="preserve">název a sídlo oprávněné a povinné osoby, to jest </w:t>
      </w:r>
      <w:r w:rsidR="00681505" w:rsidRPr="00F81A62">
        <w:rPr>
          <w:snapToGrid w:val="0"/>
        </w:rPr>
        <w:t>k</w:t>
      </w:r>
      <w:r w:rsidR="008124EC" w:rsidRPr="00F81A62">
        <w:rPr>
          <w:snapToGrid w:val="0"/>
        </w:rPr>
        <w:t xml:space="preserve">upujícího </w:t>
      </w:r>
      <w:r w:rsidR="00681505" w:rsidRPr="00F81A62">
        <w:rPr>
          <w:snapToGrid w:val="0"/>
        </w:rPr>
        <w:t>a p</w:t>
      </w:r>
      <w:r w:rsidRPr="00F81A62">
        <w:rPr>
          <w:snapToGrid w:val="0"/>
        </w:rPr>
        <w:t>rodávajícího,</w:t>
      </w:r>
    </w:p>
    <w:p w:rsidR="0061070D" w:rsidRPr="00F81A62" w:rsidRDefault="0061070D" w:rsidP="00CD1248">
      <w:pPr>
        <w:keepLines/>
        <w:numPr>
          <w:ilvl w:val="2"/>
          <w:numId w:val="16"/>
        </w:numPr>
        <w:spacing w:before="60"/>
        <w:ind w:left="1560"/>
        <w:jc w:val="both"/>
        <w:rPr>
          <w:snapToGrid w:val="0"/>
        </w:rPr>
      </w:pPr>
      <w:r w:rsidRPr="00F81A62">
        <w:rPr>
          <w:snapToGrid w:val="0"/>
        </w:rPr>
        <w:t xml:space="preserve">IČ a DIČ </w:t>
      </w:r>
      <w:r w:rsidR="00681505" w:rsidRPr="00F81A62">
        <w:rPr>
          <w:snapToGrid w:val="0"/>
        </w:rPr>
        <w:t>k</w:t>
      </w:r>
      <w:r w:rsidR="008124EC" w:rsidRPr="00F81A62">
        <w:rPr>
          <w:snapToGrid w:val="0"/>
        </w:rPr>
        <w:t>upujícího</w:t>
      </w:r>
      <w:r w:rsidRPr="00F81A62">
        <w:rPr>
          <w:snapToGrid w:val="0"/>
        </w:rPr>
        <w:t xml:space="preserve"> a </w:t>
      </w:r>
      <w:r w:rsidR="00681505" w:rsidRPr="00F81A62">
        <w:rPr>
          <w:snapToGrid w:val="0"/>
        </w:rPr>
        <w:t>p</w:t>
      </w:r>
      <w:r w:rsidRPr="00F81A62">
        <w:rPr>
          <w:snapToGrid w:val="0"/>
        </w:rPr>
        <w:t>rodávajícího</w:t>
      </w:r>
      <w:r w:rsidR="00B165B2" w:rsidRPr="00F81A62">
        <w:rPr>
          <w:snapToGrid w:val="0"/>
        </w:rPr>
        <w:t>,</w:t>
      </w:r>
    </w:p>
    <w:p w:rsidR="0061070D" w:rsidRPr="00F81A62" w:rsidRDefault="0061070D" w:rsidP="00CD1248">
      <w:pPr>
        <w:keepLines/>
        <w:numPr>
          <w:ilvl w:val="2"/>
          <w:numId w:val="16"/>
        </w:numPr>
        <w:spacing w:before="60"/>
        <w:ind w:left="1560"/>
        <w:jc w:val="both"/>
        <w:rPr>
          <w:snapToGrid w:val="0"/>
        </w:rPr>
      </w:pPr>
      <w:r w:rsidRPr="00F81A62">
        <w:rPr>
          <w:snapToGrid w:val="0"/>
        </w:rPr>
        <w:t>číslo smlouvy,</w:t>
      </w:r>
    </w:p>
    <w:p w:rsidR="0061070D" w:rsidRPr="00F81A62" w:rsidRDefault="0061070D" w:rsidP="00CD1248">
      <w:pPr>
        <w:keepLines/>
        <w:numPr>
          <w:ilvl w:val="2"/>
          <w:numId w:val="16"/>
        </w:numPr>
        <w:spacing w:before="60"/>
        <w:ind w:left="1560"/>
        <w:jc w:val="both"/>
        <w:rPr>
          <w:snapToGrid w:val="0"/>
        </w:rPr>
      </w:pPr>
      <w:r w:rsidRPr="00F81A62">
        <w:rPr>
          <w:snapToGrid w:val="0"/>
        </w:rPr>
        <w:t>číslo platebního dokladu (faktury),</w:t>
      </w:r>
    </w:p>
    <w:p w:rsidR="0061070D" w:rsidRPr="00F81A62" w:rsidRDefault="0061070D" w:rsidP="00CD1248">
      <w:pPr>
        <w:keepLines/>
        <w:numPr>
          <w:ilvl w:val="2"/>
          <w:numId w:val="16"/>
        </w:numPr>
        <w:spacing w:before="60"/>
        <w:ind w:left="1560"/>
        <w:jc w:val="both"/>
        <w:rPr>
          <w:snapToGrid w:val="0"/>
        </w:rPr>
      </w:pPr>
      <w:r w:rsidRPr="00F81A62">
        <w:rPr>
          <w:snapToGrid w:val="0"/>
        </w:rPr>
        <w:t>den odeslání, den splatnosti a datum skutečného zdanitelného plnění,</w:t>
      </w:r>
    </w:p>
    <w:p w:rsidR="00681505" w:rsidRPr="00F81A62" w:rsidRDefault="0061070D" w:rsidP="00681505">
      <w:pPr>
        <w:keepLines/>
        <w:numPr>
          <w:ilvl w:val="2"/>
          <w:numId w:val="16"/>
        </w:numPr>
        <w:spacing w:before="60"/>
        <w:ind w:left="1560"/>
        <w:jc w:val="both"/>
        <w:rPr>
          <w:snapToGrid w:val="0"/>
        </w:rPr>
      </w:pPr>
      <w:r w:rsidRPr="00F81A62">
        <w:rPr>
          <w:snapToGrid w:val="0"/>
        </w:rPr>
        <w:t xml:space="preserve">označení peněžního ústavu a číslo účtu, na který má </w:t>
      </w:r>
      <w:r w:rsidR="00681505" w:rsidRPr="00F81A62">
        <w:rPr>
          <w:snapToGrid w:val="0"/>
        </w:rPr>
        <w:t>kupující</w:t>
      </w:r>
      <w:r w:rsidRPr="00F81A62">
        <w:rPr>
          <w:snapToGrid w:val="0"/>
        </w:rPr>
        <w:t xml:space="preserve"> platit,</w:t>
      </w:r>
    </w:p>
    <w:p w:rsidR="0061070D" w:rsidRPr="00F81A62" w:rsidRDefault="0061070D" w:rsidP="00646B03">
      <w:pPr>
        <w:keepLines/>
        <w:numPr>
          <w:ilvl w:val="2"/>
          <w:numId w:val="16"/>
        </w:numPr>
        <w:spacing w:before="60"/>
        <w:ind w:left="1560"/>
        <w:jc w:val="both"/>
        <w:rPr>
          <w:snapToGrid w:val="0"/>
        </w:rPr>
      </w:pPr>
      <w:r w:rsidRPr="00F81A62">
        <w:rPr>
          <w:snapToGrid w:val="0"/>
        </w:rPr>
        <w:t>fakturovanou částku bez daně, sazbu daně, daň a celkovou částku včetně daně z přidané hodnoty,</w:t>
      </w:r>
    </w:p>
    <w:p w:rsidR="0061070D" w:rsidRPr="00F81A62" w:rsidRDefault="0061070D" w:rsidP="00CD1248">
      <w:pPr>
        <w:keepLines/>
        <w:numPr>
          <w:ilvl w:val="2"/>
          <w:numId w:val="16"/>
        </w:numPr>
        <w:spacing w:before="60"/>
        <w:ind w:left="1560"/>
        <w:jc w:val="both"/>
        <w:rPr>
          <w:snapToGrid w:val="0"/>
        </w:rPr>
      </w:pPr>
      <w:r w:rsidRPr="00F81A62">
        <w:rPr>
          <w:snapToGrid w:val="0"/>
        </w:rPr>
        <w:t>označení předmětu plnění,</w:t>
      </w:r>
    </w:p>
    <w:p w:rsidR="0061070D" w:rsidRPr="00F81A62" w:rsidRDefault="0061070D" w:rsidP="00CD1248">
      <w:pPr>
        <w:keepLines/>
        <w:numPr>
          <w:ilvl w:val="2"/>
          <w:numId w:val="16"/>
        </w:numPr>
        <w:spacing w:before="60"/>
        <w:ind w:left="1560"/>
        <w:jc w:val="both"/>
        <w:rPr>
          <w:snapToGrid w:val="0"/>
        </w:rPr>
      </w:pPr>
      <w:r w:rsidRPr="00F81A62">
        <w:rPr>
          <w:snapToGrid w:val="0"/>
        </w:rPr>
        <w:t>razítko a podpis oprávněné osoby prodávajícího.</w:t>
      </w:r>
    </w:p>
    <w:p w:rsidR="0061070D" w:rsidRPr="00F81A62" w:rsidRDefault="0061070D" w:rsidP="0061070D">
      <w:pPr>
        <w:spacing w:before="60"/>
        <w:ind w:left="709"/>
        <w:jc w:val="both"/>
        <w:rPr>
          <w:color w:val="000000"/>
        </w:rPr>
      </w:pPr>
      <w:r w:rsidRPr="00F81A62">
        <w:rPr>
          <w:color w:val="000000"/>
        </w:rPr>
        <w:t xml:space="preserve">Součástí daňového dokladu (faktury) bude </w:t>
      </w:r>
      <w:r w:rsidRPr="00F81A62">
        <w:rPr>
          <w:b/>
          <w:color w:val="000000"/>
        </w:rPr>
        <w:t xml:space="preserve">originál </w:t>
      </w:r>
      <w:r w:rsidR="004569EF" w:rsidRPr="00F81A62">
        <w:rPr>
          <w:b/>
          <w:color w:val="000000"/>
        </w:rPr>
        <w:t xml:space="preserve">předávacího protokolu (dodacího listu) </w:t>
      </w:r>
      <w:r w:rsidR="004569EF" w:rsidRPr="00F81A62">
        <w:rPr>
          <w:color w:val="000000"/>
        </w:rPr>
        <w:t>dodávky</w:t>
      </w:r>
      <w:r w:rsidRPr="00F81A62">
        <w:rPr>
          <w:b/>
          <w:color w:val="000000"/>
        </w:rPr>
        <w:t xml:space="preserve"> </w:t>
      </w:r>
      <w:r w:rsidRPr="00F81A62">
        <w:rPr>
          <w:color w:val="000000"/>
        </w:rPr>
        <w:t xml:space="preserve">podepsaný při převzetí </w:t>
      </w:r>
      <w:r w:rsidR="00F77C59">
        <w:rPr>
          <w:color w:val="000000"/>
        </w:rPr>
        <w:t>předmětu koupě</w:t>
      </w:r>
      <w:r w:rsidR="00F77C59" w:rsidRPr="00F81A62">
        <w:rPr>
          <w:color w:val="000000"/>
        </w:rPr>
        <w:t xml:space="preserve"> </w:t>
      </w:r>
      <w:r w:rsidRPr="00F81A62">
        <w:rPr>
          <w:color w:val="000000"/>
        </w:rPr>
        <w:t>zástupcem kupujícího oprávněným</w:t>
      </w:r>
      <w:r w:rsidR="00E67875" w:rsidRPr="00F81A62">
        <w:rPr>
          <w:color w:val="000000"/>
        </w:rPr>
        <w:t xml:space="preserve"> zastupovat</w:t>
      </w:r>
      <w:r w:rsidRPr="00F81A62">
        <w:rPr>
          <w:color w:val="000000"/>
        </w:rPr>
        <w:t xml:space="preserve"> ve věcech </w:t>
      </w:r>
      <w:r w:rsidRPr="00F81A62">
        <w:t>technických</w:t>
      </w:r>
      <w:r w:rsidRPr="00F81A62">
        <w:rPr>
          <w:color w:val="000000"/>
        </w:rPr>
        <w:t xml:space="preserve">. </w:t>
      </w:r>
    </w:p>
    <w:p w:rsidR="0061070D" w:rsidRPr="00F81A62" w:rsidRDefault="0061070D" w:rsidP="004C4A13">
      <w:pPr>
        <w:numPr>
          <w:ilvl w:val="1"/>
          <w:numId w:val="3"/>
        </w:numPr>
        <w:spacing w:before="60"/>
        <w:jc w:val="both"/>
        <w:rPr>
          <w:color w:val="000000"/>
        </w:rPr>
      </w:pPr>
      <w:r w:rsidRPr="00F81A62">
        <w:rPr>
          <w:color w:val="000000"/>
        </w:rPr>
        <w:t>Kupující je oprávněn před uplynutím lhůty splatnosti vrátit daňový doklad (fakturu), který neobsahuje požadované náležitosti, není doložen požadovanými nebo úplnými doklady, nebo obsahuje nesprávné cenové údaje.</w:t>
      </w:r>
    </w:p>
    <w:p w:rsidR="0061070D" w:rsidRPr="00F81A62" w:rsidRDefault="0061070D" w:rsidP="007B4F41">
      <w:pPr>
        <w:numPr>
          <w:ilvl w:val="1"/>
          <w:numId w:val="3"/>
        </w:numPr>
        <w:spacing w:before="60" w:after="120"/>
        <w:jc w:val="both"/>
        <w:rPr>
          <w:color w:val="000000"/>
        </w:rPr>
      </w:pPr>
      <w:r w:rsidRPr="00F81A62">
        <w:rPr>
          <w:color w:val="000000"/>
        </w:rPr>
        <w:lastRenderedPageBreak/>
        <w:t xml:space="preserve">Ve vráceném daňovém dokladu (faktuře) musí kupující vyznačit důvod vrácení daňového dokladu (faktury). Prodávající je povinen vystavit nový daňový doklad (fakturu) s tím, že oprávněným vrácením daňového dokladu (faktury) přestává běžet původní lhůta splatnosti daňového dokladu (faktury) a běží nová lhůta stanovená </w:t>
      </w:r>
      <w:r w:rsidRPr="00F81A62">
        <w:rPr>
          <w:color w:val="000000"/>
        </w:rPr>
        <w:br/>
        <w:t xml:space="preserve">v čl. </w:t>
      </w:r>
      <w:r w:rsidRPr="00F81A62">
        <w:rPr>
          <w:b/>
          <w:color w:val="000000"/>
        </w:rPr>
        <w:t>5.2</w:t>
      </w:r>
      <w:r w:rsidRPr="00F81A62">
        <w:rPr>
          <w:color w:val="000000"/>
        </w:rPr>
        <w:t xml:space="preserve"> </w:t>
      </w:r>
      <w:r w:rsidR="00C270C5" w:rsidRPr="00F81A62">
        <w:rPr>
          <w:color w:val="000000"/>
        </w:rPr>
        <w:t>této s</w:t>
      </w:r>
      <w:r w:rsidRPr="00F81A62">
        <w:rPr>
          <w:color w:val="000000"/>
        </w:rPr>
        <w:t>mlouvy ode dne prokazatelného doručení opraveného a všemi náležitostmi opatřeného daňového dokladu (faktury) kupujícímu.</w:t>
      </w:r>
    </w:p>
    <w:p w:rsidR="003000AB" w:rsidRPr="00F81A62" w:rsidRDefault="00546B14" w:rsidP="007B4F41">
      <w:pPr>
        <w:pStyle w:val="Nadpislnku0"/>
        <w:numPr>
          <w:ilvl w:val="0"/>
          <w:numId w:val="4"/>
        </w:numPr>
        <w:spacing w:after="60"/>
        <w:ind w:left="357" w:hanging="357"/>
        <w:rPr>
          <w:color w:val="000000"/>
        </w:rPr>
      </w:pPr>
      <w:r w:rsidRPr="00F81A62">
        <w:rPr>
          <w:color w:val="000000"/>
        </w:rPr>
        <w:t>D</w:t>
      </w:r>
      <w:r w:rsidR="003000AB" w:rsidRPr="00F81A62">
        <w:rPr>
          <w:color w:val="000000"/>
        </w:rPr>
        <w:t>odací podmínky a předání a převzetí zboží</w:t>
      </w:r>
    </w:p>
    <w:p w:rsidR="0061070D" w:rsidRPr="00F81A62" w:rsidRDefault="0061070D" w:rsidP="004C4A13">
      <w:pPr>
        <w:numPr>
          <w:ilvl w:val="1"/>
          <w:numId w:val="4"/>
        </w:numPr>
        <w:spacing w:before="60"/>
        <w:jc w:val="both"/>
      </w:pPr>
      <w:r w:rsidRPr="00F81A62">
        <w:t>Prodávající je povinen:</w:t>
      </w:r>
    </w:p>
    <w:p w:rsidR="0061070D" w:rsidRPr="00F81A62" w:rsidRDefault="0061070D" w:rsidP="004C4A13">
      <w:pPr>
        <w:numPr>
          <w:ilvl w:val="2"/>
          <w:numId w:val="4"/>
        </w:numPr>
        <w:spacing w:before="60"/>
        <w:jc w:val="both"/>
      </w:pPr>
      <w:r w:rsidRPr="00F81A62">
        <w:rPr>
          <w:color w:val="000000"/>
        </w:rPr>
        <w:t xml:space="preserve">dodat kupujícímu </w:t>
      </w:r>
      <w:r w:rsidR="00F77C59">
        <w:rPr>
          <w:color w:val="000000"/>
        </w:rPr>
        <w:t>předmět koupě</w:t>
      </w:r>
      <w:r w:rsidR="00F77C59" w:rsidRPr="00F81A62">
        <w:rPr>
          <w:color w:val="000000"/>
        </w:rPr>
        <w:t xml:space="preserve"> </w:t>
      </w:r>
      <w:r w:rsidRPr="00F81A62">
        <w:rPr>
          <w:color w:val="000000"/>
        </w:rPr>
        <w:t xml:space="preserve">dle čl. </w:t>
      </w:r>
      <w:r w:rsidRPr="00F81A62">
        <w:rPr>
          <w:b/>
          <w:color w:val="000000"/>
        </w:rPr>
        <w:t>2.4</w:t>
      </w:r>
      <w:r w:rsidRPr="00F81A62">
        <w:rPr>
          <w:color w:val="000000"/>
        </w:rPr>
        <w:t xml:space="preserve"> této </w:t>
      </w:r>
      <w:r w:rsidR="00456172" w:rsidRPr="00F81A62">
        <w:rPr>
          <w:color w:val="000000"/>
        </w:rPr>
        <w:t>s</w:t>
      </w:r>
      <w:r w:rsidRPr="00F81A62">
        <w:rPr>
          <w:color w:val="000000"/>
        </w:rPr>
        <w:t>mlouvy nové, nepoužité, plně funkční</w:t>
      </w:r>
      <w:r w:rsidR="00F77C59">
        <w:rPr>
          <w:color w:val="000000"/>
        </w:rPr>
        <w:t>,</w:t>
      </w:r>
    </w:p>
    <w:p w:rsidR="00E13B5E" w:rsidRPr="00F81A62" w:rsidRDefault="00E13B5E" w:rsidP="00E13B5E">
      <w:pPr>
        <w:numPr>
          <w:ilvl w:val="2"/>
          <w:numId w:val="4"/>
        </w:numPr>
        <w:spacing w:before="60"/>
        <w:jc w:val="both"/>
      </w:pPr>
      <w:r w:rsidRPr="00F81A62">
        <w:rPr>
          <w:color w:val="000000"/>
        </w:rPr>
        <w:t>zajistit, aby dodan</w:t>
      </w:r>
      <w:r w:rsidR="00F77C59">
        <w:rPr>
          <w:color w:val="000000"/>
        </w:rPr>
        <w:t xml:space="preserve">ý předmět koupě </w:t>
      </w:r>
      <w:r w:rsidRPr="00F81A62">
        <w:rPr>
          <w:color w:val="000000"/>
        </w:rPr>
        <w:t>včetně jeho balení, konzervace a ochrany pro přepravu splňovalo požadavky příslušných platných ČSN</w:t>
      </w:r>
      <w:r w:rsidRPr="00F81A62">
        <w:rPr>
          <w:i/>
        </w:rPr>
        <w:t>.</w:t>
      </w:r>
    </w:p>
    <w:p w:rsidR="0061070D" w:rsidRPr="00F81A62" w:rsidRDefault="0061070D" w:rsidP="004C4A13">
      <w:pPr>
        <w:numPr>
          <w:ilvl w:val="1"/>
          <w:numId w:val="4"/>
        </w:numPr>
        <w:spacing w:before="60"/>
        <w:jc w:val="both"/>
        <w:rPr>
          <w:color w:val="000000"/>
        </w:rPr>
      </w:pPr>
      <w:r w:rsidRPr="00F81A62">
        <w:t>Prodávající se zavazuje dodat k</w:t>
      </w:r>
      <w:r w:rsidR="00F77C59">
        <w:t> předmětu koupě</w:t>
      </w:r>
      <w:r w:rsidRPr="00F81A62">
        <w:t xml:space="preserve"> kupujícímu jako nedílnou součást dodávky zejména dokumentaci ve sm</w:t>
      </w:r>
      <w:r w:rsidR="00483AB1" w:rsidRPr="00F81A62">
        <w:t xml:space="preserve">yslu § 9 odst. 1 a § 10 zákona </w:t>
      </w:r>
      <w:r w:rsidRPr="00F81A62">
        <w:t>č. 634/1992</w:t>
      </w:r>
      <w:r w:rsidR="00F77C59">
        <w:t> </w:t>
      </w:r>
      <w:r w:rsidRPr="00F81A62">
        <w:t>Sb.,</w:t>
      </w:r>
      <w:r w:rsidR="00F77C59">
        <w:t xml:space="preserve"> </w:t>
      </w:r>
      <w:r w:rsidRPr="00F81A62">
        <w:t>o ochraně spotřebitele, ve znění pozdějších právních předpisů.</w:t>
      </w:r>
    </w:p>
    <w:p w:rsidR="0061070D" w:rsidRPr="00F81A62" w:rsidRDefault="00F77C59" w:rsidP="004C4A13">
      <w:pPr>
        <w:numPr>
          <w:ilvl w:val="1"/>
          <w:numId w:val="4"/>
        </w:numPr>
        <w:spacing w:before="60"/>
        <w:jc w:val="both"/>
        <w:rPr>
          <w:color w:val="000000"/>
        </w:rPr>
      </w:pPr>
      <w:r>
        <w:rPr>
          <w:color w:val="000000"/>
        </w:rPr>
        <w:t>Prodávající předá</w:t>
      </w:r>
      <w:r w:rsidR="0061070D" w:rsidRPr="00F81A62">
        <w:rPr>
          <w:color w:val="000000"/>
        </w:rPr>
        <w:t xml:space="preserve"> kupujícímu</w:t>
      </w:r>
      <w:r>
        <w:rPr>
          <w:color w:val="000000"/>
        </w:rPr>
        <w:t xml:space="preserve"> předmět koupě</w:t>
      </w:r>
      <w:r w:rsidR="0061070D" w:rsidRPr="00F81A62">
        <w:rPr>
          <w:color w:val="000000"/>
        </w:rPr>
        <w:t xml:space="preserve"> nejpozději v poslední den lhůty plnění stanovené v čl. </w:t>
      </w:r>
      <w:r w:rsidR="0061070D" w:rsidRPr="00F81A62">
        <w:rPr>
          <w:b/>
          <w:color w:val="000000"/>
        </w:rPr>
        <w:t>3.1</w:t>
      </w:r>
      <w:r w:rsidR="0061070D" w:rsidRPr="00F81A62">
        <w:rPr>
          <w:color w:val="000000"/>
        </w:rPr>
        <w:t xml:space="preserve"> této smlouvy v místě plnění, které je sjednáno v čl. </w:t>
      </w:r>
      <w:r w:rsidR="0061070D" w:rsidRPr="00F81A62">
        <w:rPr>
          <w:b/>
          <w:color w:val="000000"/>
        </w:rPr>
        <w:t>3.2</w:t>
      </w:r>
      <w:r w:rsidR="0061070D" w:rsidRPr="00F81A62">
        <w:rPr>
          <w:color w:val="000000"/>
        </w:rPr>
        <w:t xml:space="preserve"> této </w:t>
      </w:r>
      <w:r w:rsidR="00456172" w:rsidRPr="00F81A62">
        <w:rPr>
          <w:color w:val="000000"/>
        </w:rPr>
        <w:t>s</w:t>
      </w:r>
      <w:r w:rsidR="0061070D" w:rsidRPr="00F81A62">
        <w:rPr>
          <w:color w:val="000000"/>
        </w:rPr>
        <w:t xml:space="preserve">mlouvy. </w:t>
      </w:r>
    </w:p>
    <w:p w:rsidR="0061070D" w:rsidRPr="00F81A62" w:rsidRDefault="0061070D" w:rsidP="004C4A13">
      <w:pPr>
        <w:numPr>
          <w:ilvl w:val="1"/>
          <w:numId w:val="4"/>
        </w:numPr>
        <w:spacing w:before="60"/>
        <w:jc w:val="both"/>
        <w:rPr>
          <w:color w:val="000000"/>
        </w:rPr>
      </w:pPr>
      <w:r w:rsidRPr="00F81A62">
        <w:rPr>
          <w:color w:val="000000"/>
        </w:rPr>
        <w:t xml:space="preserve">Prodávající je oprávněn dodat </w:t>
      </w:r>
      <w:r w:rsidR="00F77C59">
        <w:rPr>
          <w:color w:val="000000"/>
        </w:rPr>
        <w:t>předmět koupě</w:t>
      </w:r>
      <w:r w:rsidR="00F77C59" w:rsidRPr="00F81A62">
        <w:rPr>
          <w:color w:val="000000"/>
        </w:rPr>
        <w:t xml:space="preserve"> </w:t>
      </w:r>
      <w:r w:rsidRPr="00F81A62">
        <w:rPr>
          <w:color w:val="000000"/>
        </w:rPr>
        <w:t xml:space="preserve">ještě před sjednanou lhůtou plnění. Nejpozději </w:t>
      </w:r>
      <w:r w:rsidR="00F77C59">
        <w:rPr>
          <w:color w:val="000000"/>
        </w:rPr>
        <w:t>2 </w:t>
      </w:r>
      <w:r w:rsidRPr="00F81A62">
        <w:rPr>
          <w:color w:val="000000"/>
        </w:rPr>
        <w:t>pracovní d</w:t>
      </w:r>
      <w:r w:rsidR="00F77C59">
        <w:rPr>
          <w:color w:val="000000"/>
        </w:rPr>
        <w:t>ny</w:t>
      </w:r>
      <w:r w:rsidRPr="00F81A62">
        <w:rPr>
          <w:color w:val="000000"/>
        </w:rPr>
        <w:t xml:space="preserve"> předem oznámí prodávající zástupci kupujícího oprávněnému zastupovat ve věcech technických telefonicky a e-mailem datum a hodinu, kdy </w:t>
      </w:r>
      <w:r w:rsidR="00F77C59">
        <w:rPr>
          <w:color w:val="000000"/>
        </w:rPr>
        <w:t>předmět koupě</w:t>
      </w:r>
      <w:r w:rsidR="00F77C59" w:rsidRPr="00F81A62">
        <w:rPr>
          <w:color w:val="000000"/>
        </w:rPr>
        <w:t xml:space="preserve"> </w:t>
      </w:r>
      <w:r w:rsidRPr="00F81A62">
        <w:rPr>
          <w:color w:val="000000"/>
        </w:rPr>
        <w:t>předá. Za okamžik oznámení se považuje den doručení této e-mailové zprávy adresátovi.</w:t>
      </w:r>
    </w:p>
    <w:p w:rsidR="0061070D" w:rsidRPr="00F81A62" w:rsidRDefault="00F77C59" w:rsidP="004C4A13">
      <w:pPr>
        <w:numPr>
          <w:ilvl w:val="1"/>
          <w:numId w:val="4"/>
        </w:numPr>
        <w:spacing w:before="60"/>
        <w:jc w:val="both"/>
        <w:rPr>
          <w:color w:val="000000"/>
        </w:rPr>
      </w:pPr>
      <w:r>
        <w:rPr>
          <w:color w:val="000000"/>
        </w:rPr>
        <w:t>Předmět koupě</w:t>
      </w:r>
      <w:r w:rsidRPr="00F81A62">
        <w:rPr>
          <w:color w:val="000000"/>
        </w:rPr>
        <w:t xml:space="preserve"> </w:t>
      </w:r>
      <w:r w:rsidR="0061070D" w:rsidRPr="00F81A62">
        <w:rPr>
          <w:color w:val="000000"/>
        </w:rPr>
        <w:t xml:space="preserve">bude prodávajícím kupujícímu předán včetně dokladů a dokumentů ve smyslu čl. </w:t>
      </w:r>
      <w:r w:rsidR="0061070D" w:rsidRPr="00F81A62">
        <w:rPr>
          <w:b/>
          <w:color w:val="000000"/>
        </w:rPr>
        <w:t>6.2</w:t>
      </w:r>
      <w:r w:rsidR="0061070D" w:rsidRPr="00F81A62">
        <w:rPr>
          <w:color w:val="000000"/>
        </w:rPr>
        <w:t xml:space="preserve"> této </w:t>
      </w:r>
      <w:r w:rsidR="00456172" w:rsidRPr="00F81A62">
        <w:rPr>
          <w:color w:val="000000"/>
        </w:rPr>
        <w:t>s</w:t>
      </w:r>
      <w:r w:rsidR="0061070D" w:rsidRPr="00F81A62">
        <w:rPr>
          <w:color w:val="000000"/>
        </w:rPr>
        <w:t xml:space="preserve">mlouvy. Dodávka bude provedena v souladu s čl. </w:t>
      </w:r>
      <w:r w:rsidR="0061070D" w:rsidRPr="00F81A62">
        <w:rPr>
          <w:b/>
          <w:color w:val="000000"/>
        </w:rPr>
        <w:t>2.5</w:t>
      </w:r>
      <w:r w:rsidR="0061070D" w:rsidRPr="00F81A62">
        <w:rPr>
          <w:color w:val="000000"/>
        </w:rPr>
        <w:t xml:space="preserve"> této </w:t>
      </w:r>
      <w:r w:rsidR="00456172" w:rsidRPr="00F81A62">
        <w:rPr>
          <w:color w:val="000000"/>
        </w:rPr>
        <w:t>s</w:t>
      </w:r>
      <w:r w:rsidR="0061070D" w:rsidRPr="00F81A62">
        <w:rPr>
          <w:color w:val="000000"/>
        </w:rPr>
        <w:t xml:space="preserve">mlouvy. Kupující není povinen převzít </w:t>
      </w:r>
      <w:r>
        <w:rPr>
          <w:color w:val="000000"/>
        </w:rPr>
        <w:t>předmět koupě</w:t>
      </w:r>
      <w:r w:rsidR="0061070D" w:rsidRPr="00F81A62">
        <w:rPr>
          <w:color w:val="000000"/>
        </w:rPr>
        <w:t xml:space="preserve">, ke kterému prodávající nedodá příslušné doklady a dokumenty ve smyslu čl. </w:t>
      </w:r>
      <w:r w:rsidR="0061070D" w:rsidRPr="00F81A62">
        <w:rPr>
          <w:b/>
          <w:color w:val="000000"/>
        </w:rPr>
        <w:t>6.2</w:t>
      </w:r>
      <w:r w:rsidR="0061070D" w:rsidRPr="00F81A62">
        <w:rPr>
          <w:color w:val="000000"/>
        </w:rPr>
        <w:t xml:space="preserve"> této </w:t>
      </w:r>
      <w:r w:rsidR="00456172" w:rsidRPr="00F81A62">
        <w:rPr>
          <w:color w:val="000000"/>
        </w:rPr>
        <w:t>s</w:t>
      </w:r>
      <w:r w:rsidR="0061070D" w:rsidRPr="00F81A62">
        <w:rPr>
          <w:color w:val="000000"/>
        </w:rPr>
        <w:t>mlouvy.</w:t>
      </w:r>
    </w:p>
    <w:p w:rsidR="0061070D" w:rsidRPr="00F81A62" w:rsidRDefault="0061070D" w:rsidP="004C4A13">
      <w:pPr>
        <w:numPr>
          <w:ilvl w:val="1"/>
          <w:numId w:val="4"/>
        </w:numPr>
        <w:spacing w:before="60"/>
        <w:jc w:val="both"/>
        <w:rPr>
          <w:color w:val="000000"/>
        </w:rPr>
      </w:pPr>
      <w:r w:rsidRPr="00F81A62">
        <w:rPr>
          <w:color w:val="000000"/>
        </w:rPr>
        <w:t xml:space="preserve">Při předání </w:t>
      </w:r>
      <w:r w:rsidR="00F77C59">
        <w:rPr>
          <w:color w:val="000000"/>
        </w:rPr>
        <w:t>a převzetí předmětu koupě</w:t>
      </w:r>
      <w:r w:rsidR="00F77C59" w:rsidRPr="00F81A62">
        <w:rPr>
          <w:color w:val="000000"/>
        </w:rPr>
        <w:t xml:space="preserve"> </w:t>
      </w:r>
      <w:r w:rsidRPr="00F81A62">
        <w:rPr>
          <w:color w:val="000000"/>
        </w:rPr>
        <w:t>bude za účasti obou smluvních stran provedena v místě plnění jeho prohlídka</w:t>
      </w:r>
      <w:r w:rsidR="00483AB1" w:rsidRPr="00F81A62">
        <w:rPr>
          <w:color w:val="000000"/>
        </w:rPr>
        <w:t>,</w:t>
      </w:r>
      <w:r w:rsidRPr="00F81A62">
        <w:rPr>
          <w:color w:val="000000"/>
        </w:rPr>
        <w:t xml:space="preserve"> jejíž součástí bude zejména kontrola úplnosti a stavu všech položek </w:t>
      </w:r>
      <w:r w:rsidR="00F77C59">
        <w:rPr>
          <w:color w:val="000000"/>
        </w:rPr>
        <w:t>předmětu koupě</w:t>
      </w:r>
      <w:r w:rsidRPr="00F81A62">
        <w:rPr>
          <w:color w:val="000000"/>
        </w:rPr>
        <w:t xml:space="preserve"> uvedených čl. </w:t>
      </w:r>
      <w:r w:rsidRPr="00F81A62">
        <w:rPr>
          <w:b/>
          <w:color w:val="000000"/>
        </w:rPr>
        <w:t>2.4</w:t>
      </w:r>
      <w:r w:rsidRPr="00F81A62">
        <w:rPr>
          <w:color w:val="000000"/>
        </w:rPr>
        <w:t xml:space="preserve"> této smlouvy. Prohlídku </w:t>
      </w:r>
      <w:r w:rsidR="009610C3">
        <w:rPr>
          <w:color w:val="000000"/>
        </w:rPr>
        <w:t>předmětu koupě</w:t>
      </w:r>
      <w:r w:rsidR="009610C3" w:rsidRPr="00F81A62">
        <w:rPr>
          <w:color w:val="000000"/>
        </w:rPr>
        <w:t xml:space="preserve"> </w:t>
      </w:r>
      <w:r w:rsidRPr="00F81A62">
        <w:rPr>
          <w:color w:val="000000"/>
        </w:rPr>
        <w:t>za kupujícího provede zástupce kupujícího oprávněný zastupovat ve věcech technických. Po provedené prohlídce:</w:t>
      </w:r>
    </w:p>
    <w:p w:rsidR="00BF4C82" w:rsidRPr="00F81A62" w:rsidRDefault="00BF4C82" w:rsidP="00BF4C82">
      <w:pPr>
        <w:numPr>
          <w:ilvl w:val="2"/>
          <w:numId w:val="4"/>
        </w:numPr>
        <w:tabs>
          <w:tab w:val="left" w:pos="2126"/>
          <w:tab w:val="left" w:pos="7088"/>
          <w:tab w:val="left" w:pos="8222"/>
        </w:tabs>
        <w:spacing w:before="60"/>
        <w:jc w:val="both"/>
        <w:rPr>
          <w:color w:val="000000"/>
        </w:rPr>
      </w:pPr>
      <w:r w:rsidRPr="00F81A62">
        <w:rPr>
          <w:b/>
        </w:rPr>
        <w:t xml:space="preserve">Kupující </w:t>
      </w:r>
      <w:r w:rsidR="009610C3">
        <w:rPr>
          <w:b/>
        </w:rPr>
        <w:t>předmět koupě</w:t>
      </w:r>
      <w:r w:rsidR="009610C3" w:rsidRPr="00F81A62">
        <w:rPr>
          <w:b/>
        </w:rPr>
        <w:t xml:space="preserve"> </w:t>
      </w:r>
      <w:r w:rsidRPr="00F81A62">
        <w:rPr>
          <w:b/>
        </w:rPr>
        <w:t xml:space="preserve">převezme, </w:t>
      </w:r>
      <w:r w:rsidRPr="00F81A62">
        <w:t>nevykazuje-li žádné vady</w:t>
      </w:r>
      <w:r w:rsidR="009610C3">
        <w:t xml:space="preserve"> a nedodělky</w:t>
      </w:r>
      <w:r w:rsidRPr="00F81A62">
        <w:t xml:space="preserve">. Za kupujícího převezme zboží zástupce kupujícího oprávněný zastupovat ve věcech technických, který při převzetí </w:t>
      </w:r>
      <w:r w:rsidR="009610C3">
        <w:t>předmětu koupě</w:t>
      </w:r>
      <w:r w:rsidRPr="00F81A62">
        <w:t xml:space="preserve"> doplní na všechny výtisky dodacího listu</w:t>
      </w:r>
      <w:r w:rsidR="002671DA" w:rsidRPr="00F81A62">
        <w:t xml:space="preserve"> (předávacího protokolu)</w:t>
      </w:r>
      <w:r w:rsidRPr="00F81A62">
        <w:t xml:space="preserve"> předložené prodávajícím datum, připojí svůj podpis a ponechá si jeden výtisk dodacího listu. Prodávající je povinen předat kupujícímu doklady, jež jsou nutné k užívání </w:t>
      </w:r>
      <w:r w:rsidR="009610C3">
        <w:t>předmětu koupě</w:t>
      </w:r>
      <w:r w:rsidRPr="00F81A62">
        <w:t>.</w:t>
      </w:r>
    </w:p>
    <w:p w:rsidR="00BF4C82" w:rsidRPr="00F81A62" w:rsidRDefault="00BF4C82" w:rsidP="00BF4C82">
      <w:pPr>
        <w:numPr>
          <w:ilvl w:val="2"/>
          <w:numId w:val="4"/>
        </w:numPr>
        <w:tabs>
          <w:tab w:val="left" w:pos="2126"/>
          <w:tab w:val="left" w:pos="7088"/>
          <w:tab w:val="left" w:pos="8222"/>
        </w:tabs>
        <w:spacing w:before="60"/>
        <w:jc w:val="both"/>
        <w:rPr>
          <w:color w:val="000000"/>
        </w:rPr>
      </w:pPr>
      <w:r w:rsidRPr="00F81A62">
        <w:rPr>
          <w:b/>
        </w:rPr>
        <w:t>Kupující</w:t>
      </w:r>
      <w:r w:rsidRPr="00F81A62">
        <w:t xml:space="preserve"> </w:t>
      </w:r>
      <w:r w:rsidRPr="00F81A62">
        <w:rPr>
          <w:b/>
        </w:rPr>
        <w:t>není povinen převzít dodávku, která vykazuje vady a nedodělky, byť by samy o sobě ani ve spojení s jinými nebránily řádnému užívání dodávky.</w:t>
      </w:r>
      <w:r w:rsidRPr="00F81A62">
        <w:t xml:space="preserve"> Nevyužije-li kupující svého práva nepřevzít dodávku vykazující výše uvedené vady a nedodělky, bude sepsán protokol, v němž bude uveden soupis těchto vad a nedodělků včetně způsobu a termínu jejich odstranění. </w:t>
      </w:r>
    </w:p>
    <w:p w:rsidR="0061070D" w:rsidRPr="00F81A62" w:rsidRDefault="00BF4C82" w:rsidP="00BF4C82">
      <w:pPr>
        <w:numPr>
          <w:ilvl w:val="2"/>
          <w:numId w:val="4"/>
        </w:numPr>
        <w:tabs>
          <w:tab w:val="left" w:pos="2126"/>
          <w:tab w:val="left" w:pos="7088"/>
          <w:tab w:val="left" w:pos="8222"/>
        </w:tabs>
        <w:spacing w:before="60"/>
        <w:jc w:val="both"/>
        <w:rPr>
          <w:color w:val="000000"/>
        </w:rPr>
      </w:pPr>
      <w:r w:rsidRPr="00F81A62">
        <w:rPr>
          <w:b/>
          <w:color w:val="000000"/>
        </w:rPr>
        <w:t xml:space="preserve">Kupující má právo </w:t>
      </w:r>
      <w:r w:rsidR="009610C3">
        <w:rPr>
          <w:b/>
          <w:color w:val="000000"/>
        </w:rPr>
        <w:t>předmět koupě</w:t>
      </w:r>
      <w:r w:rsidR="009610C3" w:rsidRPr="00F81A62">
        <w:rPr>
          <w:color w:val="000000"/>
        </w:rPr>
        <w:t xml:space="preserve"> </w:t>
      </w:r>
      <w:r w:rsidRPr="00F81A62">
        <w:rPr>
          <w:b/>
          <w:color w:val="000000"/>
        </w:rPr>
        <w:t>nepřevzít</w:t>
      </w:r>
      <w:r w:rsidRPr="00F81A62">
        <w:rPr>
          <w:color w:val="000000"/>
        </w:rPr>
        <w:t xml:space="preserve">, </w:t>
      </w:r>
      <w:r w:rsidR="00646B03" w:rsidRPr="00F81A62">
        <w:rPr>
          <w:color w:val="000000"/>
        </w:rPr>
        <w:t>pokud nebude</w:t>
      </w:r>
      <w:r w:rsidRPr="00F81A62">
        <w:rPr>
          <w:color w:val="000000"/>
        </w:rPr>
        <w:t xml:space="preserve"> dodán v </w:t>
      </w:r>
      <w:r w:rsidR="009610C3">
        <w:rPr>
          <w:color w:val="000000"/>
        </w:rPr>
        <w:t>souladu se zadávací dokumentací a touto kupní smlouvou, včetně její nedílné přílohy č. 1</w:t>
      </w:r>
      <w:r w:rsidRPr="00F81A62">
        <w:rPr>
          <w:color w:val="000000"/>
        </w:rPr>
        <w:t xml:space="preserve">. O </w:t>
      </w:r>
      <w:r w:rsidR="009610C3">
        <w:rPr>
          <w:color w:val="000000"/>
        </w:rPr>
        <w:t>nepřevzetí předmětu koupě</w:t>
      </w:r>
      <w:r w:rsidR="009610C3" w:rsidRPr="00F81A62">
        <w:rPr>
          <w:color w:val="000000"/>
        </w:rPr>
        <w:t xml:space="preserve"> </w:t>
      </w:r>
      <w:r w:rsidRPr="00F81A62">
        <w:rPr>
          <w:color w:val="000000"/>
        </w:rPr>
        <w:t xml:space="preserve">bude sepsán oběma stranami protokol o odmítnutí, </w:t>
      </w:r>
      <w:r w:rsidRPr="00F81A62">
        <w:t>v němž bude uveden soupis těchto vad</w:t>
      </w:r>
      <w:r w:rsidR="009610C3">
        <w:t xml:space="preserve"> a nedodělků,</w:t>
      </w:r>
      <w:r w:rsidRPr="00F81A62">
        <w:t xml:space="preserve"> včetně způsobu a termínu jejich odstranění</w:t>
      </w:r>
      <w:r w:rsidR="009610C3">
        <w:t xml:space="preserve"> a sankcí za nesplnění náležitostí uvedených v protokolu o odmítnutí</w:t>
      </w:r>
      <w:r w:rsidRPr="00F81A62">
        <w:t>.</w:t>
      </w:r>
    </w:p>
    <w:p w:rsidR="0061070D" w:rsidRPr="00F81A62" w:rsidRDefault="0061070D" w:rsidP="004C4A13">
      <w:pPr>
        <w:numPr>
          <w:ilvl w:val="1"/>
          <w:numId w:val="4"/>
        </w:numPr>
        <w:tabs>
          <w:tab w:val="left" w:pos="2126"/>
          <w:tab w:val="left" w:pos="7088"/>
          <w:tab w:val="left" w:pos="8222"/>
        </w:tabs>
        <w:spacing w:before="60"/>
        <w:jc w:val="both"/>
        <w:rPr>
          <w:color w:val="000000"/>
        </w:rPr>
      </w:pPr>
      <w:r w:rsidRPr="00F81A62">
        <w:rPr>
          <w:color w:val="000000"/>
        </w:rPr>
        <w:lastRenderedPageBreak/>
        <w:t xml:space="preserve">Předáním </w:t>
      </w:r>
      <w:r w:rsidR="009610C3">
        <w:rPr>
          <w:color w:val="000000"/>
        </w:rPr>
        <w:t>předmětu koupě</w:t>
      </w:r>
      <w:r w:rsidRPr="00F81A62">
        <w:rPr>
          <w:color w:val="000000"/>
        </w:rPr>
        <w:t xml:space="preserve"> prodávajícím kupujícímu se rozumí vyložení </w:t>
      </w:r>
      <w:r w:rsidR="009610C3">
        <w:rPr>
          <w:color w:val="000000"/>
        </w:rPr>
        <w:t>předmětu koupě</w:t>
      </w:r>
      <w:r w:rsidR="009610C3" w:rsidRPr="00F81A62">
        <w:rPr>
          <w:color w:val="000000"/>
        </w:rPr>
        <w:t xml:space="preserve"> </w:t>
      </w:r>
      <w:r w:rsidRPr="00F81A62">
        <w:rPr>
          <w:color w:val="000000"/>
        </w:rPr>
        <w:t xml:space="preserve">prodávajícím v místě plnění dle čl. </w:t>
      </w:r>
      <w:r w:rsidRPr="00F81A62">
        <w:rPr>
          <w:b/>
          <w:color w:val="000000"/>
        </w:rPr>
        <w:t>3.2</w:t>
      </w:r>
      <w:r w:rsidRPr="00F81A62">
        <w:rPr>
          <w:color w:val="000000"/>
        </w:rPr>
        <w:t xml:space="preserve"> této </w:t>
      </w:r>
      <w:r w:rsidR="00C270C5" w:rsidRPr="00F81A62">
        <w:rPr>
          <w:color w:val="000000"/>
        </w:rPr>
        <w:t>s</w:t>
      </w:r>
      <w:r w:rsidRPr="00F81A62">
        <w:rPr>
          <w:color w:val="000000"/>
        </w:rPr>
        <w:t>mlouvy z dopravního prostředku</w:t>
      </w:r>
      <w:r w:rsidR="005A17FD" w:rsidRPr="00F81A62">
        <w:rPr>
          <w:color w:val="000000"/>
        </w:rPr>
        <w:t>, provedení instalace a další</w:t>
      </w:r>
      <w:r w:rsidR="00AA5FC9" w:rsidRPr="00F81A62">
        <w:rPr>
          <w:color w:val="000000"/>
        </w:rPr>
        <w:t>ch</w:t>
      </w:r>
      <w:r w:rsidR="005A17FD" w:rsidRPr="00F81A62">
        <w:rPr>
          <w:color w:val="000000"/>
        </w:rPr>
        <w:t xml:space="preserve"> úkonů, které jsou součástí dodávky</w:t>
      </w:r>
      <w:r w:rsidR="00231101" w:rsidRPr="00F81A62">
        <w:rPr>
          <w:color w:val="000000"/>
        </w:rPr>
        <w:t xml:space="preserve"> </w:t>
      </w:r>
      <w:r w:rsidR="005A17FD" w:rsidRPr="00F81A62">
        <w:rPr>
          <w:color w:val="000000"/>
        </w:rPr>
        <w:t xml:space="preserve">v souladu s čl. </w:t>
      </w:r>
      <w:r w:rsidR="005A17FD" w:rsidRPr="00F81A62">
        <w:rPr>
          <w:b/>
          <w:color w:val="000000"/>
        </w:rPr>
        <w:t>2.5</w:t>
      </w:r>
      <w:r w:rsidR="005A17FD" w:rsidRPr="00F81A62">
        <w:rPr>
          <w:color w:val="000000"/>
        </w:rPr>
        <w:t xml:space="preserve"> této smlouvy a </w:t>
      </w:r>
      <w:r w:rsidRPr="00F81A62">
        <w:rPr>
          <w:color w:val="000000"/>
        </w:rPr>
        <w:t>převzetí t</w:t>
      </w:r>
      <w:r w:rsidR="009610C3">
        <w:rPr>
          <w:color w:val="000000"/>
        </w:rPr>
        <w:t>éto dodávky</w:t>
      </w:r>
      <w:r w:rsidRPr="00F81A62">
        <w:rPr>
          <w:color w:val="000000"/>
        </w:rPr>
        <w:t xml:space="preserve"> kupujícím. Předáním </w:t>
      </w:r>
      <w:r w:rsidR="009610C3">
        <w:rPr>
          <w:color w:val="000000"/>
        </w:rPr>
        <w:t>předmětu koupě</w:t>
      </w:r>
      <w:r w:rsidRPr="00F81A62">
        <w:rPr>
          <w:color w:val="000000"/>
        </w:rPr>
        <w:t xml:space="preserve"> ve vratných obalech (např. palety) se rozumí složení </w:t>
      </w:r>
      <w:r w:rsidR="009610C3">
        <w:rPr>
          <w:color w:val="000000"/>
        </w:rPr>
        <w:t>předmětu koupě</w:t>
      </w:r>
      <w:r w:rsidRPr="00F81A62">
        <w:rPr>
          <w:color w:val="000000"/>
        </w:rPr>
        <w:t xml:space="preserve"> ve vratných obalech prodávajícím v místě plnění z dopravního prostředku na místo určené zástupcem kupujícího oprávněným zastupovat ve věcech technických a převzetí tohoto </w:t>
      </w:r>
      <w:r w:rsidR="00396BF1">
        <w:rPr>
          <w:color w:val="000000"/>
        </w:rPr>
        <w:t>předmětu koupě</w:t>
      </w:r>
      <w:r w:rsidR="00782CE4">
        <w:rPr>
          <w:color w:val="000000"/>
        </w:rPr>
        <w:t xml:space="preserve"> </w:t>
      </w:r>
      <w:r w:rsidRPr="00F81A62">
        <w:rPr>
          <w:color w:val="000000"/>
        </w:rPr>
        <w:t>kupujícím.</w:t>
      </w:r>
    </w:p>
    <w:p w:rsidR="0061070D" w:rsidRPr="00F81A62" w:rsidRDefault="0061070D" w:rsidP="004C4A13">
      <w:pPr>
        <w:numPr>
          <w:ilvl w:val="1"/>
          <w:numId w:val="10"/>
        </w:numPr>
        <w:spacing w:before="60"/>
        <w:jc w:val="both"/>
      </w:pPr>
      <w:r w:rsidRPr="00F81A62">
        <w:t xml:space="preserve">Je-li </w:t>
      </w:r>
      <w:r w:rsidR="00396BF1">
        <w:t>předmět koupě</w:t>
      </w:r>
      <w:r w:rsidR="00396BF1" w:rsidRPr="00F81A62">
        <w:t xml:space="preserve"> </w:t>
      </w:r>
      <w:r w:rsidRPr="00F81A62">
        <w:t>převážen a dodáván ve vratných obalech, nestávají se obaly majetkem kupujícího. Kupující není povinen zaslat, nebo dopravit obaly na své náklady zpět k prodávajícímu. Zástupce kupujícího oprávněný zastupovat ve věcech technických sepíše v tomto případě s prodávajícím ve dvou vyhotoveních zápis o uložení obalů (dále jen „zápis“). Zápis bude obsahovat adresu prodávajícího, datum uložení obalů, druh, množství a hodnotu obalů v CZK a smluvený termín ukončení doby uložení obalů. Zápis bude podepsán zástupcem kupujícího oprávněným zastupovat ve věcech technických a prodávajícím. Smluvní strany se dohodly na tom, že kupující není povinen uložené obaly vydat prodávajícímu před uplynutím smluvené doby jejich uložení. Při převzetí obalů z uložení předloží prodávající kupujícímu svůj výtisk zápisu a kupující doplní oba výtisky shodně o tyto údaje: datum vrácení obalů kupujícím prodávajícímu, typ vozidla a jeho státní poznávací značku, čitelně jména a příjmení zástupce kupujícího oprávněného zastupovat ve věcech technických a prodávajícího, kteří poté oba výtisky zápisu podepíší. Po doplnění a podpisu zápisu si jeden jeho výtisk ponechá zástupce kupujícího oprávněný zastupovat ve věcech technických a druhý výtisk prodávající. </w:t>
      </w:r>
    </w:p>
    <w:p w:rsidR="0061070D" w:rsidRPr="00F81A62" w:rsidRDefault="0061070D" w:rsidP="004C4A13">
      <w:pPr>
        <w:numPr>
          <w:ilvl w:val="1"/>
          <w:numId w:val="10"/>
        </w:numPr>
        <w:spacing w:before="60" w:after="60"/>
        <w:jc w:val="both"/>
        <w:rPr>
          <w:color w:val="000000"/>
        </w:rPr>
      </w:pPr>
      <w:r w:rsidRPr="00F81A62">
        <w:rPr>
          <w:color w:val="000000"/>
        </w:rPr>
        <w:t xml:space="preserve">Prodávající je povinen dodržet při realizaci plnění podle této </w:t>
      </w:r>
      <w:r w:rsidR="00C270C5" w:rsidRPr="00F81A62">
        <w:rPr>
          <w:color w:val="000000"/>
        </w:rPr>
        <w:t>s</w:t>
      </w:r>
      <w:r w:rsidRPr="00F81A62">
        <w:rPr>
          <w:color w:val="000000"/>
        </w:rPr>
        <w:t>mlouvy následující technické podmínky:</w:t>
      </w:r>
    </w:p>
    <w:p w:rsidR="0061070D" w:rsidRPr="00F81A62" w:rsidRDefault="0061070D" w:rsidP="004C4A13">
      <w:pPr>
        <w:numPr>
          <w:ilvl w:val="2"/>
          <w:numId w:val="10"/>
        </w:numPr>
        <w:spacing w:after="60"/>
        <w:jc w:val="both"/>
      </w:pPr>
      <w:r w:rsidRPr="00F81A62">
        <w:t>T</w:t>
      </w:r>
      <w:r w:rsidRPr="00F81A62">
        <w:rPr>
          <w:color w:val="000000"/>
        </w:rPr>
        <w:t xml:space="preserve">echnici a technické útvary prodávajícího, kteří se budou podílet na plnění předmětu této </w:t>
      </w:r>
      <w:r w:rsidR="00C270C5" w:rsidRPr="00F81A62">
        <w:rPr>
          <w:color w:val="000000"/>
        </w:rPr>
        <w:t>s</w:t>
      </w:r>
      <w:r w:rsidRPr="00F81A62">
        <w:rPr>
          <w:color w:val="000000"/>
        </w:rPr>
        <w:t>mlouvy, budou na takové technické úrovni, aby bylo zabezpečeno bezproblémové plnění zakázky, včetně zajištění BOZP.</w:t>
      </w:r>
    </w:p>
    <w:p w:rsidR="0061070D" w:rsidRPr="00F81A62" w:rsidRDefault="0061070D" w:rsidP="004C4A13">
      <w:pPr>
        <w:numPr>
          <w:ilvl w:val="2"/>
          <w:numId w:val="10"/>
        </w:numPr>
        <w:spacing w:after="60"/>
        <w:jc w:val="both"/>
      </w:pPr>
      <w:r w:rsidRPr="00F81A62">
        <w:rPr>
          <w:color w:val="000000"/>
        </w:rPr>
        <w:t xml:space="preserve">Prodávající zabezpečí relevantní technické vybavení a opatření k zajištění prací nutných k realizaci plnění této </w:t>
      </w:r>
      <w:r w:rsidR="00C270C5" w:rsidRPr="00F81A62">
        <w:rPr>
          <w:color w:val="000000"/>
        </w:rPr>
        <w:t>s</w:t>
      </w:r>
      <w:r w:rsidRPr="00F81A62">
        <w:rPr>
          <w:color w:val="000000"/>
        </w:rPr>
        <w:t>mlouvy.</w:t>
      </w:r>
    </w:p>
    <w:p w:rsidR="00801264" w:rsidRPr="00F81A62" w:rsidRDefault="00801264" w:rsidP="007B4F41">
      <w:pPr>
        <w:pStyle w:val="Nadpislnku0"/>
        <w:numPr>
          <w:ilvl w:val="0"/>
          <w:numId w:val="5"/>
        </w:numPr>
        <w:spacing w:after="60"/>
        <w:ind w:left="357" w:hanging="357"/>
        <w:rPr>
          <w:b w:val="0"/>
          <w:color w:val="000000"/>
        </w:rPr>
      </w:pPr>
      <w:r w:rsidRPr="00F81A62">
        <w:rPr>
          <w:color w:val="000000"/>
        </w:rPr>
        <w:t>Odpovědnost za vady zboží</w:t>
      </w:r>
    </w:p>
    <w:p w:rsidR="00435BE0" w:rsidRDefault="0061070D" w:rsidP="00435BE0">
      <w:pPr>
        <w:numPr>
          <w:ilvl w:val="1"/>
          <w:numId w:val="14"/>
        </w:numPr>
        <w:spacing w:before="60"/>
        <w:jc w:val="both"/>
        <w:rPr>
          <w:color w:val="000000"/>
        </w:rPr>
      </w:pPr>
      <w:r w:rsidRPr="00F81A62">
        <w:rPr>
          <w:color w:val="000000"/>
        </w:rPr>
        <w:t xml:space="preserve">Záruční doba na </w:t>
      </w:r>
      <w:r w:rsidR="00646B03">
        <w:rPr>
          <w:color w:val="000000"/>
        </w:rPr>
        <w:t>předmět koupě</w:t>
      </w:r>
      <w:r w:rsidRPr="00F81A62">
        <w:rPr>
          <w:color w:val="000000"/>
        </w:rPr>
        <w:t xml:space="preserve"> se sjednává na dobu </w:t>
      </w:r>
      <w:r w:rsidR="00DB24BC" w:rsidRPr="00DB24BC">
        <w:rPr>
          <w:b/>
          <w:color w:val="000000"/>
        </w:rPr>
        <w:t>60</w:t>
      </w:r>
      <w:r w:rsidRPr="00F81A62">
        <w:rPr>
          <w:b/>
          <w:color w:val="000000"/>
        </w:rPr>
        <w:t xml:space="preserve"> </w:t>
      </w:r>
      <w:r w:rsidRPr="00883938">
        <w:rPr>
          <w:b/>
          <w:color w:val="000000"/>
        </w:rPr>
        <w:t>měsíců</w:t>
      </w:r>
      <w:r w:rsidRPr="00F81A62">
        <w:rPr>
          <w:b/>
          <w:i/>
          <w:color w:val="000000"/>
        </w:rPr>
        <w:t xml:space="preserve"> </w:t>
      </w:r>
      <w:r w:rsidRPr="00F81A62">
        <w:rPr>
          <w:color w:val="000000"/>
        </w:rPr>
        <w:t xml:space="preserve">a běží od převzetí </w:t>
      </w:r>
      <w:r w:rsidR="00646B03">
        <w:rPr>
          <w:color w:val="000000"/>
        </w:rPr>
        <w:t>předmětu koupě</w:t>
      </w:r>
      <w:r w:rsidRPr="00F81A62">
        <w:rPr>
          <w:color w:val="000000"/>
        </w:rPr>
        <w:t xml:space="preserve"> kupujícím. </w:t>
      </w:r>
      <w:r w:rsidR="00960BC7">
        <w:rPr>
          <w:color w:val="000000"/>
        </w:rPr>
        <w:t>Záruční</w:t>
      </w:r>
      <w:r w:rsidR="00646B03">
        <w:rPr>
          <w:color w:val="000000"/>
        </w:rPr>
        <w:t xml:space="preserve"> servis předmětu koupě bude zajišťovat prodávající po celou dobu záruční doby. Kupující se zavazuje provádět veškerý záruční servis u prodávajícího.</w:t>
      </w:r>
    </w:p>
    <w:p w:rsidR="00D859C3" w:rsidRPr="00435BE0" w:rsidRDefault="0061070D" w:rsidP="00435BE0">
      <w:pPr>
        <w:numPr>
          <w:ilvl w:val="1"/>
          <w:numId w:val="14"/>
        </w:numPr>
        <w:spacing w:before="60"/>
        <w:jc w:val="both"/>
        <w:rPr>
          <w:color w:val="000000"/>
        </w:rPr>
      </w:pPr>
      <w:r w:rsidRPr="00F81A62">
        <w:t xml:space="preserve">Kupující uplatní právo z odpovědnosti prodávajícího za vady </w:t>
      </w:r>
      <w:r w:rsidR="00396BF1">
        <w:t xml:space="preserve">a </w:t>
      </w:r>
      <w:r w:rsidR="00AF567D">
        <w:t xml:space="preserve">nedodělky </w:t>
      </w:r>
      <w:r w:rsidR="00396BF1">
        <w:t>předmětu koupě</w:t>
      </w:r>
      <w:r w:rsidR="00396BF1" w:rsidRPr="00F81A62">
        <w:t xml:space="preserve"> </w:t>
      </w:r>
      <w:r w:rsidRPr="00F81A62">
        <w:t xml:space="preserve">a ze záruky za jakost </w:t>
      </w:r>
      <w:r w:rsidR="00646B03">
        <w:t>předmětu koupě</w:t>
      </w:r>
      <w:r w:rsidRPr="00F81A62">
        <w:t xml:space="preserve"> písemným ohlášením na e-mailové adrese prodávajícího nebo na adrese prodávajícího pro doručování uvedené v čl. </w:t>
      </w:r>
      <w:r w:rsidRPr="00435BE0">
        <w:rPr>
          <w:b/>
        </w:rPr>
        <w:t>1.</w:t>
      </w:r>
      <w:r w:rsidRPr="00F81A62">
        <w:t xml:space="preserve"> této </w:t>
      </w:r>
      <w:r w:rsidR="005A17FD" w:rsidRPr="00F81A62">
        <w:t>s</w:t>
      </w:r>
      <w:r w:rsidRPr="00F81A62">
        <w:t>mlouvy (dále též „ohlášení kupujícího“). Toto ohlášení kupujícího bude obsahovat zejména označení zboží a popis vady.</w:t>
      </w:r>
      <w:r w:rsidR="00D859C3">
        <w:t xml:space="preserve"> </w:t>
      </w:r>
      <w:r w:rsidRPr="00F81A62">
        <w:t xml:space="preserve">Na ohlášení vad </w:t>
      </w:r>
      <w:r w:rsidR="00396BF1">
        <w:t xml:space="preserve">a </w:t>
      </w:r>
      <w:r w:rsidR="00AF567D">
        <w:t>nedodělků</w:t>
      </w:r>
      <w:r w:rsidR="00396BF1">
        <w:t xml:space="preserve"> předmětu koupě</w:t>
      </w:r>
      <w:r w:rsidRPr="00F81A62">
        <w:t xml:space="preserve"> je pr</w:t>
      </w:r>
      <w:r w:rsidR="00423820" w:rsidRPr="00F81A62">
        <w:t>odávající povinen odpovědět d</w:t>
      </w:r>
      <w:r w:rsidR="00CE0F21" w:rsidRPr="00F81A62">
        <w:t>o dvou</w:t>
      </w:r>
      <w:r w:rsidR="00423820" w:rsidRPr="00F81A62">
        <w:t xml:space="preserve"> </w:t>
      </w:r>
      <w:r w:rsidR="00E56184" w:rsidRPr="00F81A62">
        <w:t xml:space="preserve">pracovních </w:t>
      </w:r>
      <w:r w:rsidR="00423820" w:rsidRPr="00F81A62">
        <w:t>dnů ode dne doručení tohoto ohlášení</w:t>
      </w:r>
      <w:r w:rsidR="00387541" w:rsidRPr="00F81A62">
        <w:t>.</w:t>
      </w:r>
    </w:p>
    <w:p w:rsidR="008411B5" w:rsidRPr="00F81A62" w:rsidRDefault="008411B5" w:rsidP="00D859C3">
      <w:pPr>
        <w:pStyle w:val="Normlnern"/>
      </w:pPr>
      <w:r w:rsidRPr="00F81A62">
        <w:t>Prodávající je povinen odstranit vady</w:t>
      </w:r>
      <w:r w:rsidR="00396BF1">
        <w:t xml:space="preserve"> a </w:t>
      </w:r>
      <w:r w:rsidR="00AF567D">
        <w:t>nedodělky</w:t>
      </w:r>
      <w:r w:rsidRPr="00F81A62">
        <w:t xml:space="preserve"> </w:t>
      </w:r>
      <w:r w:rsidR="00396BF1">
        <w:t>předmětu koupě</w:t>
      </w:r>
      <w:r w:rsidRPr="00F81A62">
        <w:t xml:space="preserve"> nebo vady</w:t>
      </w:r>
      <w:r w:rsidR="00396BF1">
        <w:t xml:space="preserve"> a nedo</w:t>
      </w:r>
      <w:r w:rsidR="00AF567D">
        <w:t>dělky</w:t>
      </w:r>
      <w:r w:rsidRPr="00F81A62">
        <w:t xml:space="preserve">, na které se vztahuje záruka za jakost </w:t>
      </w:r>
      <w:r w:rsidR="00396BF1">
        <w:t>předmětu koupě</w:t>
      </w:r>
      <w:r w:rsidRPr="00F81A62">
        <w:t xml:space="preserve"> nejpozději do 30 dnů ode dne ohlášení kupujícího dle čl. </w:t>
      </w:r>
      <w:r w:rsidRPr="00F81A62">
        <w:rPr>
          <w:b/>
        </w:rPr>
        <w:t>7.</w:t>
      </w:r>
      <w:r w:rsidR="00435BE0">
        <w:rPr>
          <w:b/>
        </w:rPr>
        <w:t>2.</w:t>
      </w:r>
      <w:r w:rsidRPr="00F81A62">
        <w:t xml:space="preserve"> této smlouvy.</w:t>
      </w:r>
    </w:p>
    <w:p w:rsidR="0061070D" w:rsidRPr="00F81A62" w:rsidRDefault="0061070D" w:rsidP="004C4A13">
      <w:pPr>
        <w:numPr>
          <w:ilvl w:val="1"/>
          <w:numId w:val="14"/>
        </w:numPr>
        <w:spacing w:before="60"/>
        <w:jc w:val="both"/>
        <w:rPr>
          <w:color w:val="000000"/>
        </w:rPr>
      </w:pPr>
      <w:r w:rsidRPr="00F81A62">
        <w:rPr>
          <w:color w:val="000000"/>
        </w:rPr>
        <w:t xml:space="preserve">Doba od uplatnění práva z odpovědnosti prodávajícího za vady </w:t>
      </w:r>
      <w:r w:rsidR="00396BF1">
        <w:rPr>
          <w:color w:val="000000"/>
        </w:rPr>
        <w:t>a n</w:t>
      </w:r>
      <w:r w:rsidR="00AF567D">
        <w:rPr>
          <w:color w:val="000000"/>
        </w:rPr>
        <w:t>edodělky</w:t>
      </w:r>
      <w:r w:rsidR="00396BF1">
        <w:rPr>
          <w:color w:val="000000"/>
        </w:rPr>
        <w:t xml:space="preserve"> předmětu koupě</w:t>
      </w:r>
      <w:r w:rsidRPr="00F81A62">
        <w:rPr>
          <w:color w:val="000000"/>
        </w:rPr>
        <w:t xml:space="preserve"> a ze záruky za jakost </w:t>
      </w:r>
      <w:r w:rsidR="00396BF1">
        <w:rPr>
          <w:color w:val="000000"/>
        </w:rPr>
        <w:t>předmětu koupě</w:t>
      </w:r>
      <w:r w:rsidRPr="00F81A62">
        <w:rPr>
          <w:color w:val="000000"/>
        </w:rPr>
        <w:t>, se až do vyřešení situace vzniklé porušením smlouvy do záruční doby nepočítá.</w:t>
      </w:r>
    </w:p>
    <w:p w:rsidR="0061070D" w:rsidRPr="00F81A62" w:rsidRDefault="0061070D" w:rsidP="004C4A13">
      <w:pPr>
        <w:numPr>
          <w:ilvl w:val="1"/>
          <w:numId w:val="14"/>
        </w:numPr>
        <w:spacing w:before="60"/>
        <w:jc w:val="both"/>
        <w:rPr>
          <w:color w:val="000000"/>
        </w:rPr>
      </w:pPr>
      <w:r w:rsidRPr="00F81A62">
        <w:rPr>
          <w:color w:val="000000"/>
        </w:rPr>
        <w:lastRenderedPageBreak/>
        <w:t>Do doby odstranění vady</w:t>
      </w:r>
      <w:r w:rsidR="00396BF1">
        <w:rPr>
          <w:color w:val="000000"/>
        </w:rPr>
        <w:t xml:space="preserve"> a </w:t>
      </w:r>
      <w:r w:rsidR="00AF567D">
        <w:rPr>
          <w:color w:val="000000"/>
        </w:rPr>
        <w:t>nedodělků</w:t>
      </w:r>
      <w:r w:rsidRPr="00F81A62">
        <w:rPr>
          <w:color w:val="000000"/>
        </w:rPr>
        <w:t xml:space="preserve"> není povinen kupující platit část kupní ceny, která přiměřeně odpovídá jeho právu na slevu z kupní ceny</w:t>
      </w:r>
      <w:r w:rsidR="00435BE0">
        <w:rPr>
          <w:color w:val="000000"/>
        </w:rPr>
        <w:t xml:space="preserve"> (při vadě</w:t>
      </w:r>
      <w:r w:rsidR="00396BF1">
        <w:rPr>
          <w:color w:val="000000"/>
        </w:rPr>
        <w:t xml:space="preserve"> a ned</w:t>
      </w:r>
      <w:r w:rsidR="00AF567D">
        <w:rPr>
          <w:color w:val="000000"/>
        </w:rPr>
        <w:t>odělcích</w:t>
      </w:r>
      <w:r w:rsidR="00435BE0">
        <w:rPr>
          <w:color w:val="000000"/>
        </w:rPr>
        <w:t xml:space="preserve"> při předání</w:t>
      </w:r>
      <w:r w:rsidR="00396BF1">
        <w:rPr>
          <w:color w:val="000000"/>
        </w:rPr>
        <w:t xml:space="preserve"> a </w:t>
      </w:r>
      <w:r w:rsidR="00435BE0">
        <w:rPr>
          <w:color w:val="000000"/>
        </w:rPr>
        <w:t xml:space="preserve">převzetí </w:t>
      </w:r>
      <w:r w:rsidR="00396BF1">
        <w:rPr>
          <w:color w:val="000000"/>
        </w:rPr>
        <w:t>předmětu koupě</w:t>
      </w:r>
      <w:r w:rsidR="00435BE0">
        <w:rPr>
          <w:color w:val="000000"/>
        </w:rPr>
        <w:t>)</w:t>
      </w:r>
      <w:r w:rsidRPr="00F81A62">
        <w:rPr>
          <w:color w:val="000000"/>
        </w:rPr>
        <w:t>.</w:t>
      </w:r>
    </w:p>
    <w:p w:rsidR="0061070D" w:rsidRPr="00F81A62" w:rsidRDefault="0061070D" w:rsidP="004C4A13">
      <w:pPr>
        <w:numPr>
          <w:ilvl w:val="1"/>
          <w:numId w:val="14"/>
        </w:numPr>
        <w:spacing w:before="60"/>
        <w:jc w:val="both"/>
        <w:rPr>
          <w:color w:val="000000"/>
        </w:rPr>
      </w:pPr>
      <w:r w:rsidRPr="00F81A62">
        <w:rPr>
          <w:color w:val="000000"/>
        </w:rPr>
        <w:t>V případě, že prodávající neodstraní vady</w:t>
      </w:r>
      <w:r w:rsidR="00396BF1">
        <w:rPr>
          <w:color w:val="000000"/>
        </w:rPr>
        <w:t xml:space="preserve"> a nedo</w:t>
      </w:r>
      <w:r w:rsidR="00AF567D">
        <w:rPr>
          <w:color w:val="000000"/>
        </w:rPr>
        <w:t>dělky</w:t>
      </w:r>
      <w:r w:rsidR="005A17FD" w:rsidRPr="00F81A62">
        <w:rPr>
          <w:color w:val="000000"/>
        </w:rPr>
        <w:t xml:space="preserve">, </w:t>
      </w:r>
      <w:r w:rsidRPr="00F81A62">
        <w:rPr>
          <w:color w:val="000000"/>
        </w:rPr>
        <w:t>má právo kupující odstranit vady</w:t>
      </w:r>
      <w:r w:rsidR="00396BF1">
        <w:rPr>
          <w:color w:val="000000"/>
        </w:rPr>
        <w:t xml:space="preserve"> a nedo</w:t>
      </w:r>
      <w:r w:rsidR="00AF567D">
        <w:rPr>
          <w:color w:val="000000"/>
        </w:rPr>
        <w:t>dělky</w:t>
      </w:r>
      <w:r w:rsidRPr="00F81A62">
        <w:rPr>
          <w:color w:val="000000"/>
        </w:rPr>
        <w:t xml:space="preserve"> na náklady prodávajícího. </w:t>
      </w:r>
    </w:p>
    <w:p w:rsidR="008D4B9A" w:rsidRDefault="0061070D" w:rsidP="008D4B9A">
      <w:pPr>
        <w:numPr>
          <w:ilvl w:val="1"/>
          <w:numId w:val="14"/>
        </w:numPr>
        <w:spacing w:before="60"/>
        <w:jc w:val="both"/>
        <w:rPr>
          <w:color w:val="000000"/>
        </w:rPr>
      </w:pPr>
      <w:r w:rsidRPr="00F81A62">
        <w:rPr>
          <w:color w:val="000000"/>
        </w:rPr>
        <w:t xml:space="preserve">Kupující má právo na úhradu nutných nákladů, které mu vznikly v souvislosti s uplatněním práv z odpovědnosti prodávajícího za vady </w:t>
      </w:r>
      <w:r w:rsidR="00396BF1">
        <w:rPr>
          <w:color w:val="000000"/>
        </w:rPr>
        <w:t>a nedo</w:t>
      </w:r>
      <w:r w:rsidR="00AF567D">
        <w:rPr>
          <w:color w:val="000000"/>
        </w:rPr>
        <w:t>dělky</w:t>
      </w:r>
      <w:r w:rsidR="00396BF1">
        <w:rPr>
          <w:color w:val="000000"/>
        </w:rPr>
        <w:t xml:space="preserve"> předmětu koupě</w:t>
      </w:r>
      <w:r w:rsidRPr="00F81A62">
        <w:rPr>
          <w:color w:val="000000"/>
        </w:rPr>
        <w:t xml:space="preserve"> a ze záruky za jakost </w:t>
      </w:r>
      <w:r w:rsidR="00396BF1">
        <w:rPr>
          <w:color w:val="000000"/>
        </w:rPr>
        <w:t>předmětu koupě</w:t>
      </w:r>
      <w:r w:rsidRPr="00F81A62">
        <w:rPr>
          <w:color w:val="000000"/>
        </w:rPr>
        <w:t>. Kupující uplatní svůj nárok na úhradu těchto nákladů písemnou výzvou na adresu prodávajícího pro doručování. Prodávající je povinen provést úhradu do 21 dnů od doručení této výzvy.</w:t>
      </w:r>
    </w:p>
    <w:p w:rsidR="008D4B9A" w:rsidRDefault="008D4B9A" w:rsidP="008D4B9A">
      <w:pPr>
        <w:numPr>
          <w:ilvl w:val="1"/>
          <w:numId w:val="14"/>
        </w:numPr>
        <w:spacing w:before="60"/>
        <w:jc w:val="both"/>
        <w:rPr>
          <w:color w:val="000000"/>
        </w:rPr>
      </w:pPr>
      <w:r w:rsidRPr="008D4B9A">
        <w:rPr>
          <w:color w:val="000000"/>
        </w:rPr>
        <w:t>Odpovědnost a záruka se řídí příslušnými ustanoveními</w:t>
      </w:r>
      <w:r w:rsidR="00EC5513">
        <w:rPr>
          <w:color w:val="000000"/>
        </w:rPr>
        <w:t xml:space="preserve"> občanského zákoníku</w:t>
      </w:r>
      <w:r w:rsidRPr="008D4B9A">
        <w:rPr>
          <w:color w:val="000000"/>
        </w:rPr>
        <w:t xml:space="preserve">. Není-li dále uvedeno jinak, odpovídá </w:t>
      </w:r>
      <w:r w:rsidR="00435BE0">
        <w:rPr>
          <w:color w:val="000000"/>
        </w:rPr>
        <w:t>p</w:t>
      </w:r>
      <w:r w:rsidRPr="008D4B9A">
        <w:rPr>
          <w:color w:val="000000"/>
        </w:rPr>
        <w:t>rodávající za případné vady</w:t>
      </w:r>
      <w:r w:rsidR="00396BF1">
        <w:rPr>
          <w:color w:val="000000"/>
        </w:rPr>
        <w:t xml:space="preserve"> a </w:t>
      </w:r>
      <w:r w:rsidR="00AF567D">
        <w:rPr>
          <w:color w:val="000000"/>
        </w:rPr>
        <w:t>nedodělky</w:t>
      </w:r>
      <w:r w:rsidR="00396BF1">
        <w:rPr>
          <w:color w:val="000000"/>
        </w:rPr>
        <w:t xml:space="preserve"> předmětu koupě</w:t>
      </w:r>
      <w:r w:rsidRPr="008D4B9A">
        <w:rPr>
          <w:color w:val="000000"/>
        </w:rPr>
        <w:t xml:space="preserve"> v rozsahu dle občanského zákoníku. </w:t>
      </w:r>
    </w:p>
    <w:p w:rsidR="00932457" w:rsidRPr="00883938" w:rsidRDefault="008D4B9A" w:rsidP="00932457">
      <w:pPr>
        <w:pStyle w:val="Normlnern"/>
      </w:pPr>
      <w:r w:rsidRPr="00883938">
        <w:t>Odpovědnost za vady</w:t>
      </w:r>
      <w:r w:rsidR="00396BF1">
        <w:t xml:space="preserve"> a n</w:t>
      </w:r>
      <w:r w:rsidR="00AF567D">
        <w:t>edodělky</w:t>
      </w:r>
      <w:r w:rsidRPr="00883938">
        <w:t xml:space="preserve"> vzniká </w:t>
      </w:r>
      <w:r w:rsidR="00435BE0" w:rsidRPr="00883938">
        <w:t>p</w:t>
      </w:r>
      <w:r w:rsidRPr="00883938">
        <w:t xml:space="preserve">rodávajícímu jen tehdy, pokud </w:t>
      </w:r>
      <w:r w:rsidR="00396BF1">
        <w:t>byl předmět koupě</w:t>
      </w:r>
      <w:r w:rsidRPr="00883938">
        <w:t xml:space="preserve"> užíván v souladu s pokyny (resp. návodem) výrobce. Odpovědnost za vady</w:t>
      </w:r>
      <w:r w:rsidR="00396BF1">
        <w:t xml:space="preserve"> a ned</w:t>
      </w:r>
      <w:r w:rsidR="00AF567D">
        <w:t>odělky</w:t>
      </w:r>
      <w:r w:rsidRPr="00883938">
        <w:t xml:space="preserve"> se nevztahuje na spotřební materiál, rychle spotřebovávané díly, příslušenství a součástky, jakožto i provozní náplně (vč. </w:t>
      </w:r>
      <w:r w:rsidR="006B39F9" w:rsidRPr="00883938">
        <w:t>m</w:t>
      </w:r>
      <w:r w:rsidRPr="00883938">
        <w:t>azadel</w:t>
      </w:r>
      <w:r w:rsidR="00932457" w:rsidRPr="00883938">
        <w:t>), tedy prodávající neodpovídá za vady</w:t>
      </w:r>
      <w:r w:rsidR="00396BF1">
        <w:t xml:space="preserve"> a nedo</w:t>
      </w:r>
      <w:r w:rsidR="00AF567D">
        <w:t>dělky</w:t>
      </w:r>
      <w:r w:rsidR="00932457" w:rsidRPr="00883938">
        <w:t xml:space="preserve"> spočívající v opotřebení předmětu koupě, které je obvyklé u věcí stejného nebo obdobného druhu jako předmět koupě.</w:t>
      </w:r>
    </w:p>
    <w:p w:rsidR="00932457" w:rsidRPr="00883938" w:rsidRDefault="008D4B9A" w:rsidP="007B4F41">
      <w:pPr>
        <w:pStyle w:val="Normlnern"/>
        <w:spacing w:after="120"/>
      </w:pPr>
      <w:r w:rsidRPr="00883938">
        <w:t>Odpovědnost se krom jiného nevztahuje na závady a škody způsobené havárií vozidla, na závady způsobené nesprávným užíváním vozidla (nadměrné zatížení, neodborná manipulace</w:t>
      </w:r>
      <w:r w:rsidR="00932457" w:rsidRPr="00883938">
        <w:t xml:space="preserve"> a </w:t>
      </w:r>
      <w:r w:rsidRPr="00883938">
        <w:t>neodborné opravy</w:t>
      </w:r>
      <w:r w:rsidR="00932457" w:rsidRPr="00883938">
        <w:t xml:space="preserve">). </w:t>
      </w:r>
    </w:p>
    <w:p w:rsidR="00801264" w:rsidRPr="00883938" w:rsidRDefault="00801264" w:rsidP="007B4F41">
      <w:pPr>
        <w:pStyle w:val="Nadpislnku0"/>
        <w:numPr>
          <w:ilvl w:val="0"/>
          <w:numId w:val="5"/>
        </w:numPr>
        <w:spacing w:after="60"/>
        <w:ind w:left="357" w:hanging="357"/>
        <w:rPr>
          <w:color w:val="000000"/>
        </w:rPr>
      </w:pPr>
      <w:r w:rsidRPr="00883938">
        <w:rPr>
          <w:color w:val="000000"/>
        </w:rPr>
        <w:t>Smluvní pokuty</w:t>
      </w:r>
    </w:p>
    <w:p w:rsidR="0061070D" w:rsidRPr="00883938" w:rsidRDefault="0061070D" w:rsidP="007B4F41">
      <w:pPr>
        <w:numPr>
          <w:ilvl w:val="1"/>
          <w:numId w:val="5"/>
        </w:numPr>
        <w:spacing w:after="120"/>
        <w:jc w:val="both"/>
        <w:rPr>
          <w:color w:val="000000"/>
        </w:rPr>
      </w:pPr>
      <w:r w:rsidRPr="00883938">
        <w:rPr>
          <w:color w:val="000000"/>
        </w:rPr>
        <w:t xml:space="preserve">Za nesplnění závazku z této </w:t>
      </w:r>
      <w:r w:rsidR="005A17FD" w:rsidRPr="00883938">
        <w:rPr>
          <w:color w:val="000000"/>
        </w:rPr>
        <w:t>s</w:t>
      </w:r>
      <w:r w:rsidRPr="00883938">
        <w:rPr>
          <w:color w:val="000000"/>
        </w:rPr>
        <w:t>mlouvy se sjednávají následující smluvní pokuty</w:t>
      </w:r>
      <w:r w:rsidR="00D859C3" w:rsidRPr="00883938">
        <w:rPr>
          <w:color w:val="000000"/>
        </w:rPr>
        <w:t xml:space="preserve"> </w:t>
      </w:r>
      <w:r w:rsidRPr="00883938">
        <w:rPr>
          <w:color w:val="000000"/>
        </w:rPr>
        <w:t xml:space="preserve">za prodlení se splněním povinnosti prodávajícího dodat </w:t>
      </w:r>
      <w:r w:rsidR="00997776">
        <w:rPr>
          <w:color w:val="000000"/>
        </w:rPr>
        <w:t>předmět koupě</w:t>
      </w:r>
      <w:r w:rsidR="00997776" w:rsidRPr="00883938">
        <w:rPr>
          <w:color w:val="000000"/>
        </w:rPr>
        <w:t xml:space="preserve"> </w:t>
      </w:r>
      <w:r w:rsidRPr="00883938">
        <w:rPr>
          <w:color w:val="000000"/>
        </w:rPr>
        <w:t xml:space="preserve">ve lhůtě stanovené v čl. </w:t>
      </w:r>
      <w:r w:rsidRPr="00883938">
        <w:rPr>
          <w:b/>
          <w:color w:val="000000"/>
        </w:rPr>
        <w:t>3.1</w:t>
      </w:r>
      <w:r w:rsidRPr="00883938">
        <w:rPr>
          <w:color w:val="000000"/>
        </w:rPr>
        <w:t xml:space="preserve"> této </w:t>
      </w:r>
      <w:r w:rsidR="005A17FD" w:rsidRPr="00883938">
        <w:rPr>
          <w:color w:val="000000"/>
        </w:rPr>
        <w:t>s</w:t>
      </w:r>
      <w:r w:rsidRPr="00883938">
        <w:rPr>
          <w:color w:val="000000"/>
        </w:rPr>
        <w:t xml:space="preserve">mlouvy je prodávající povinen zaplatit kupujícímu za každý započatý den prodlení smluvní pokutu ve výši </w:t>
      </w:r>
      <w:r w:rsidRPr="00883938">
        <w:rPr>
          <w:b/>
          <w:color w:val="000000"/>
        </w:rPr>
        <w:t>0,05</w:t>
      </w:r>
      <w:r w:rsidR="00997776">
        <w:rPr>
          <w:b/>
          <w:color w:val="000000"/>
        </w:rPr>
        <w:t xml:space="preserve"> </w:t>
      </w:r>
      <w:r w:rsidRPr="00883938">
        <w:rPr>
          <w:b/>
          <w:color w:val="000000"/>
        </w:rPr>
        <w:t xml:space="preserve">% </w:t>
      </w:r>
      <w:r w:rsidRPr="00883938">
        <w:rPr>
          <w:color w:val="000000"/>
        </w:rPr>
        <w:t>z hodnoty</w:t>
      </w:r>
      <w:r w:rsidRPr="00883938">
        <w:rPr>
          <w:b/>
          <w:color w:val="000000"/>
        </w:rPr>
        <w:t> </w:t>
      </w:r>
      <w:r w:rsidRPr="00883938">
        <w:t xml:space="preserve">částky kupní ceny uvedené v čl. </w:t>
      </w:r>
      <w:r w:rsidRPr="00883938">
        <w:rPr>
          <w:b/>
        </w:rPr>
        <w:t>4.1.2</w:t>
      </w:r>
      <w:r w:rsidRPr="00883938">
        <w:t xml:space="preserve"> této </w:t>
      </w:r>
      <w:r w:rsidR="005A17FD" w:rsidRPr="00883938">
        <w:t>s</w:t>
      </w:r>
      <w:r w:rsidRPr="00883938">
        <w:t>mlouvy;</w:t>
      </w:r>
    </w:p>
    <w:p w:rsidR="0061070D" w:rsidRPr="00F81A62" w:rsidRDefault="0061070D" w:rsidP="004C4A13">
      <w:pPr>
        <w:numPr>
          <w:ilvl w:val="1"/>
          <w:numId w:val="5"/>
        </w:numPr>
        <w:tabs>
          <w:tab w:val="left" w:pos="993"/>
        </w:tabs>
        <w:spacing w:after="120"/>
        <w:jc w:val="both"/>
        <w:rPr>
          <w:color w:val="000000"/>
        </w:rPr>
      </w:pPr>
      <w:r w:rsidRPr="00F81A62">
        <w:rPr>
          <w:color w:val="000000"/>
        </w:rPr>
        <w:t>Kupující uplatní nárok na smluvní pokutu a její výši písemnou výzvou u prodávajícího na jeho adrese pro doručování. Prodávající je povinen zaplatit uplatněnou smluvní pokutu do 10 dnů od doručení této výzvy.</w:t>
      </w:r>
    </w:p>
    <w:p w:rsidR="0061070D" w:rsidRPr="00F81A62" w:rsidRDefault="0061070D" w:rsidP="004C4A13">
      <w:pPr>
        <w:numPr>
          <w:ilvl w:val="1"/>
          <w:numId w:val="5"/>
        </w:numPr>
        <w:tabs>
          <w:tab w:val="left" w:pos="993"/>
        </w:tabs>
        <w:spacing w:after="120"/>
        <w:jc w:val="both"/>
        <w:rPr>
          <w:color w:val="000000"/>
        </w:rPr>
      </w:pPr>
      <w:r w:rsidRPr="00F81A62">
        <w:rPr>
          <w:color w:val="000000"/>
        </w:rPr>
        <w:t>Kupující má právo požadovat smluvní pokutu bez zřetele k tomu, zda mu porušením povinnosti prodávajícího vznikla škoda. V případě, že výše škody převýší smluvní pokutu, má kupující právo na náhradu této škody.</w:t>
      </w:r>
    </w:p>
    <w:p w:rsidR="000D2ED4" w:rsidRPr="00F81A62" w:rsidRDefault="000D2ED4" w:rsidP="007B4F41">
      <w:pPr>
        <w:pStyle w:val="text-zd"/>
        <w:spacing w:before="0" w:beforeAutospacing="0" w:after="60" w:afterAutospacing="0"/>
        <w:ind w:left="357" w:hanging="357"/>
        <w:rPr>
          <w:rFonts w:ascii="Times New Roman" w:hAnsi="Times New Roman" w:cs="Times New Roman"/>
          <w:color w:val="000000"/>
        </w:rPr>
      </w:pPr>
      <w:r w:rsidRPr="00F81A62">
        <w:rPr>
          <w:rFonts w:ascii="Times New Roman" w:hAnsi="Times New Roman" w:cs="Times New Roman"/>
          <w:b/>
          <w:bCs/>
          <w:color w:val="000000"/>
          <w:u w:val="single"/>
        </w:rPr>
        <w:t>9.</w:t>
      </w:r>
      <w:r w:rsidRPr="00F81A62">
        <w:rPr>
          <w:rFonts w:ascii="Times New Roman" w:hAnsi="Times New Roman" w:cs="Times New Roman"/>
          <w:b/>
          <w:bCs/>
          <w:color w:val="000000"/>
          <w:sz w:val="14"/>
          <w:szCs w:val="14"/>
          <w:u w:val="single"/>
        </w:rPr>
        <w:t>  </w:t>
      </w:r>
      <w:r w:rsidRPr="00F81A62">
        <w:rPr>
          <w:rFonts w:ascii="Times New Roman" w:hAnsi="Times New Roman" w:cs="Times New Roman"/>
          <w:b/>
          <w:bCs/>
          <w:color w:val="000000"/>
          <w:u w:val="single"/>
        </w:rPr>
        <w:t xml:space="preserve">Zánik Smlouvy </w:t>
      </w:r>
    </w:p>
    <w:p w:rsidR="0061070D" w:rsidRPr="00F81A62" w:rsidRDefault="0061070D" w:rsidP="00646B03">
      <w:pPr>
        <w:pStyle w:val="Text-Zd0"/>
        <w:numPr>
          <w:ilvl w:val="1"/>
          <w:numId w:val="6"/>
        </w:numPr>
        <w:spacing w:before="60"/>
        <w:rPr>
          <w:color w:val="000000"/>
        </w:rPr>
      </w:pPr>
      <w:r w:rsidRPr="00F81A62">
        <w:rPr>
          <w:color w:val="000000"/>
        </w:rPr>
        <w:t xml:space="preserve">Smluvní strany se dohodly na tom, že tato </w:t>
      </w:r>
      <w:r w:rsidR="005A17FD" w:rsidRPr="00F81A62">
        <w:rPr>
          <w:color w:val="000000"/>
        </w:rPr>
        <w:t>s</w:t>
      </w:r>
      <w:r w:rsidRPr="00F81A62">
        <w:rPr>
          <w:color w:val="000000"/>
        </w:rPr>
        <w:t xml:space="preserve">mlouva zaniká vedle případů stanovených zákonem č. </w:t>
      </w:r>
      <w:r w:rsidRPr="00646B03">
        <w:rPr>
          <w:color w:val="000000"/>
        </w:rPr>
        <w:t>89/2012 Sb</w:t>
      </w:r>
      <w:r w:rsidRPr="00F81A62">
        <w:rPr>
          <w:color w:val="000000"/>
        </w:rPr>
        <w:t>., občanský zákoník také:</w:t>
      </w:r>
    </w:p>
    <w:p w:rsidR="0061070D" w:rsidRPr="00F81A62" w:rsidRDefault="0061070D" w:rsidP="004C4A13">
      <w:pPr>
        <w:pStyle w:val="Text-Zd0"/>
        <w:numPr>
          <w:ilvl w:val="1"/>
          <w:numId w:val="6"/>
        </w:numPr>
        <w:spacing w:before="60"/>
        <w:rPr>
          <w:color w:val="000000"/>
        </w:rPr>
      </w:pPr>
      <w:r w:rsidRPr="00F81A62">
        <w:rPr>
          <w:color w:val="000000"/>
        </w:rPr>
        <w:t>dohodou smluvních stran spojenou se vzájemným vyrovnáním účelně vynaložených nákladů.</w:t>
      </w:r>
    </w:p>
    <w:p w:rsidR="0061070D" w:rsidRPr="00F81A62" w:rsidRDefault="0061070D" w:rsidP="004C4A13">
      <w:pPr>
        <w:pStyle w:val="Text-Zd0"/>
        <w:numPr>
          <w:ilvl w:val="1"/>
          <w:numId w:val="6"/>
        </w:numPr>
        <w:spacing w:before="60"/>
        <w:rPr>
          <w:color w:val="000000"/>
        </w:rPr>
      </w:pPr>
      <w:r w:rsidRPr="00F81A62">
        <w:rPr>
          <w:color w:val="000000"/>
        </w:rPr>
        <w:t xml:space="preserve">jednostranným odstoupením od </w:t>
      </w:r>
      <w:r w:rsidR="005A17FD" w:rsidRPr="00F81A62">
        <w:rPr>
          <w:color w:val="000000"/>
        </w:rPr>
        <w:t>s</w:t>
      </w:r>
      <w:r w:rsidRPr="00F81A62">
        <w:rPr>
          <w:color w:val="000000"/>
        </w:rPr>
        <w:t>mlouvy ze strany kupujícího pro její podstatné porušení prodávajícím, kterým se rozumí:</w:t>
      </w:r>
    </w:p>
    <w:p w:rsidR="0061070D" w:rsidRDefault="0061070D" w:rsidP="004C4A13">
      <w:pPr>
        <w:pStyle w:val="Text-Zd0"/>
        <w:numPr>
          <w:ilvl w:val="2"/>
          <w:numId w:val="6"/>
        </w:numPr>
        <w:spacing w:before="60"/>
        <w:rPr>
          <w:color w:val="000000"/>
        </w:rPr>
      </w:pPr>
      <w:r w:rsidRPr="00F81A62">
        <w:rPr>
          <w:color w:val="000000"/>
        </w:rPr>
        <w:t>prodlení prodávajícího s dodáním jaké</w:t>
      </w:r>
      <w:r w:rsidR="00997776">
        <w:rPr>
          <w:color w:val="000000"/>
        </w:rPr>
        <w:t>koliv součásti předmětu koupě</w:t>
      </w:r>
      <w:r w:rsidRPr="00F81A62">
        <w:rPr>
          <w:color w:val="000000"/>
        </w:rPr>
        <w:t>, delší než 10 dnů,</w:t>
      </w:r>
    </w:p>
    <w:p w:rsidR="007E5550" w:rsidRDefault="007E5550" w:rsidP="007E5550">
      <w:pPr>
        <w:pStyle w:val="Text-Zd0"/>
        <w:spacing w:before="60"/>
        <w:rPr>
          <w:color w:val="000000"/>
        </w:rPr>
      </w:pPr>
    </w:p>
    <w:p w:rsidR="007E5550" w:rsidRDefault="007E5550" w:rsidP="007E5550">
      <w:pPr>
        <w:pStyle w:val="Text-Zd0"/>
        <w:spacing w:before="60"/>
        <w:rPr>
          <w:color w:val="000000"/>
        </w:rPr>
      </w:pPr>
    </w:p>
    <w:p w:rsidR="007E5550" w:rsidRDefault="007E5550" w:rsidP="007E5550">
      <w:pPr>
        <w:pStyle w:val="Text-Zd0"/>
        <w:spacing w:before="60"/>
        <w:rPr>
          <w:color w:val="000000"/>
        </w:rPr>
      </w:pPr>
    </w:p>
    <w:p w:rsidR="007E5550" w:rsidRPr="00F81A62" w:rsidRDefault="007E5550" w:rsidP="007E5550">
      <w:pPr>
        <w:pStyle w:val="Text-Zd0"/>
        <w:spacing w:before="60"/>
        <w:rPr>
          <w:color w:val="000000"/>
        </w:rPr>
      </w:pPr>
    </w:p>
    <w:p w:rsidR="00830C7A" w:rsidRPr="00F81A62" w:rsidRDefault="0061070D" w:rsidP="00830C7A">
      <w:pPr>
        <w:pStyle w:val="Text-Zd0"/>
        <w:numPr>
          <w:ilvl w:val="2"/>
          <w:numId w:val="6"/>
        </w:numPr>
        <w:spacing w:before="60"/>
        <w:rPr>
          <w:b/>
          <w:i/>
          <w:color w:val="000000"/>
        </w:rPr>
      </w:pPr>
      <w:r w:rsidRPr="00F81A62">
        <w:rPr>
          <w:color w:val="000000"/>
        </w:rPr>
        <w:lastRenderedPageBreak/>
        <w:t>opakované porušení povinností prodávajícího vyplývající</w:t>
      </w:r>
      <w:r w:rsidR="00E67875" w:rsidRPr="00F81A62">
        <w:rPr>
          <w:color w:val="000000"/>
        </w:rPr>
        <w:t>ch</w:t>
      </w:r>
      <w:r w:rsidRPr="00F81A62">
        <w:rPr>
          <w:color w:val="000000"/>
        </w:rPr>
        <w:t xml:space="preserve"> z této smlouvy, přičemž opakovaným porušením se rozumí nejméně třetí porušení jakékoliv povinnosti</w:t>
      </w:r>
      <w:r w:rsidR="00830C7A" w:rsidRPr="00F81A62">
        <w:rPr>
          <w:color w:val="000000"/>
        </w:rPr>
        <w:t xml:space="preserve"> prodávajícího, na které byl prodávající kupujícím písemně upozorněn.</w:t>
      </w:r>
    </w:p>
    <w:p w:rsidR="00801264" w:rsidRPr="00F81A62" w:rsidRDefault="00801264" w:rsidP="004C4A13">
      <w:pPr>
        <w:pStyle w:val="Text-Zd0"/>
        <w:numPr>
          <w:ilvl w:val="0"/>
          <w:numId w:val="11"/>
        </w:numPr>
        <w:spacing w:before="60"/>
        <w:rPr>
          <w:b/>
          <w:color w:val="000000"/>
          <w:u w:val="single"/>
        </w:rPr>
      </w:pPr>
      <w:r w:rsidRPr="00F81A62">
        <w:rPr>
          <w:b/>
          <w:color w:val="000000"/>
          <w:u w:val="single"/>
        </w:rPr>
        <w:t>Vyšší moc</w:t>
      </w:r>
    </w:p>
    <w:p w:rsidR="00801264" w:rsidRPr="00F81A62" w:rsidRDefault="00801264" w:rsidP="004C4A13">
      <w:pPr>
        <w:numPr>
          <w:ilvl w:val="0"/>
          <w:numId w:val="7"/>
        </w:numPr>
        <w:spacing w:before="60"/>
        <w:ind w:left="709" w:hanging="709"/>
        <w:jc w:val="both"/>
        <w:rPr>
          <w:color w:val="000000"/>
        </w:rPr>
      </w:pPr>
      <w:r w:rsidRPr="00F81A62">
        <w:rPr>
          <w:color w:val="000000"/>
        </w:rPr>
        <w:t xml:space="preserve">Za okolnosti vylučující odpovědnost smluvních stran za prodlení s plněním smluvních závazků dle této </w:t>
      </w:r>
      <w:r w:rsidR="005A17FD" w:rsidRPr="00F81A62">
        <w:rPr>
          <w:color w:val="000000"/>
        </w:rPr>
        <w:t>s</w:t>
      </w:r>
      <w:r w:rsidRPr="00F81A62">
        <w:rPr>
          <w:color w:val="000000"/>
        </w:rPr>
        <w:t xml:space="preserve">mlouvy (vyšší moc) jsou považovány takové překážky, které nastanou nezávisle na vůli povinné smluvní strany a brání jí ve splnění její povinnosti z této </w:t>
      </w:r>
      <w:r w:rsidR="005A17FD" w:rsidRPr="00F81A62">
        <w:rPr>
          <w:color w:val="000000"/>
        </w:rPr>
        <w:t>s</w:t>
      </w:r>
      <w:r w:rsidRPr="00F81A62">
        <w:rPr>
          <w:color w:val="000000"/>
        </w:rPr>
        <w:t xml:space="preserve">mlouvy, jestliže nelze rozumně předpokládat, že by povinná smluvní strana takovou překážku nebo její následky odvrátila nebo překonala, a dále, že by v době vzniku smluvních závazků z této </w:t>
      </w:r>
      <w:r w:rsidR="005A17FD" w:rsidRPr="00F81A62">
        <w:rPr>
          <w:color w:val="000000"/>
        </w:rPr>
        <w:t>s</w:t>
      </w:r>
      <w:r w:rsidRPr="00F81A62">
        <w:rPr>
          <w:color w:val="000000"/>
        </w:rPr>
        <w:t>mlouvy vznik nebo existenci těchto překážek předpokládala.</w:t>
      </w:r>
    </w:p>
    <w:p w:rsidR="00801264" w:rsidRPr="00F81A62" w:rsidRDefault="00801264" w:rsidP="004C4A13">
      <w:pPr>
        <w:numPr>
          <w:ilvl w:val="0"/>
          <w:numId w:val="7"/>
        </w:numPr>
        <w:spacing w:before="60"/>
        <w:ind w:left="709" w:hanging="709"/>
        <w:jc w:val="both"/>
        <w:rPr>
          <w:color w:val="000000"/>
        </w:rPr>
      </w:pPr>
      <w:r w:rsidRPr="00F81A62">
        <w:rPr>
          <w:color w:val="000000"/>
        </w:rPr>
        <w:t xml:space="preserve">Za překážky dle bodu </w:t>
      </w:r>
      <w:r w:rsidRPr="00F81A62">
        <w:rPr>
          <w:b/>
          <w:color w:val="000000"/>
        </w:rPr>
        <w:t>10.1</w:t>
      </w:r>
      <w:r w:rsidRPr="00F81A62">
        <w:rPr>
          <w:color w:val="000000"/>
        </w:rPr>
        <w:t xml:space="preserve"> této </w:t>
      </w:r>
      <w:r w:rsidR="005A17FD" w:rsidRPr="00F81A62">
        <w:rPr>
          <w:color w:val="000000"/>
        </w:rPr>
        <w:t>s</w:t>
      </w:r>
      <w:r w:rsidRPr="00F81A62">
        <w:rPr>
          <w:color w:val="000000"/>
        </w:rPr>
        <w:t>mlouvy se výslovně považují živelní pohromy, embarga, občanské války, povstání, válečné konflikty, teroristické útoky, nepokoje nebo epidemie. Za živelní pohromy se zejména považují požár, úder blesku, povodeň nebo záplava, vichřice nebo krupobití, sesuv nebo zřícení lavin, skal, zemin nebo kamení. Za okolnost vylučující odpovědnost prodávajícího se výslovně nepovažuje jakýkoliv problém prodávajícího s plněním jeho subdodavatelů.</w:t>
      </w:r>
    </w:p>
    <w:p w:rsidR="00801264" w:rsidRPr="00F81A62" w:rsidRDefault="00801264" w:rsidP="004C4A13">
      <w:pPr>
        <w:numPr>
          <w:ilvl w:val="0"/>
          <w:numId w:val="7"/>
        </w:numPr>
        <w:spacing w:before="60"/>
        <w:ind w:left="709" w:hanging="709"/>
        <w:jc w:val="both"/>
        <w:rPr>
          <w:color w:val="000000"/>
        </w:rPr>
      </w:pPr>
      <w:r w:rsidRPr="00F81A62">
        <w:rPr>
          <w:color w:val="000000"/>
        </w:rPr>
        <w:t xml:space="preserve">Nastanou-li okolnosti vylučující odpovědnost jedné ze smluvních stran, které způsobí či mohou způsobit podstatné zpoždění jakéhokoliv termínu podle této </w:t>
      </w:r>
      <w:r w:rsidR="005A17FD" w:rsidRPr="00F81A62">
        <w:rPr>
          <w:color w:val="000000"/>
        </w:rPr>
        <w:t>s</w:t>
      </w:r>
      <w:r w:rsidRPr="00F81A62">
        <w:rPr>
          <w:color w:val="000000"/>
        </w:rPr>
        <w:t xml:space="preserve">mlouvy, či zánik nebo zrušení závazků podle této </w:t>
      </w:r>
      <w:r w:rsidR="005A17FD" w:rsidRPr="00F81A62">
        <w:rPr>
          <w:color w:val="000000"/>
        </w:rPr>
        <w:t>s</w:t>
      </w:r>
      <w:r w:rsidRPr="00F81A62">
        <w:rPr>
          <w:color w:val="000000"/>
        </w:rPr>
        <w:t xml:space="preserve">mlouvy, jsou smluvní strany povinny se neprodleně o těchto okolnostech vylučujících odpovědnost informovat a vstoupit do jednání ohledně řešení vzniklé situace. Prodávající ani kupující nejsou oprávněni takto vzniklé situace jakkoliv zneužít ve svůj prospěch a jsou povinni v dobré víře usilovat o dosažení přijatelného řešení pro obě smluvní strany v co nejkratší době. V případě porušení této povinnosti spolupracovat kteroukoliv smluvní stranou, je tato smluvní strana v prodlení s plněním svých povinností dle této </w:t>
      </w:r>
      <w:r w:rsidR="005A17FD" w:rsidRPr="00F81A62">
        <w:rPr>
          <w:color w:val="000000"/>
        </w:rPr>
        <w:t>s</w:t>
      </w:r>
      <w:r w:rsidRPr="00F81A62">
        <w:rPr>
          <w:color w:val="000000"/>
        </w:rPr>
        <w:t>mlouvy.</w:t>
      </w:r>
    </w:p>
    <w:p w:rsidR="00801264" w:rsidRPr="00F81A62" w:rsidRDefault="00801264" w:rsidP="004C4A13">
      <w:pPr>
        <w:numPr>
          <w:ilvl w:val="0"/>
          <w:numId w:val="7"/>
        </w:numPr>
        <w:spacing w:before="60"/>
        <w:ind w:left="709" w:hanging="709"/>
        <w:jc w:val="both"/>
        <w:rPr>
          <w:color w:val="000000"/>
        </w:rPr>
      </w:pPr>
      <w:r w:rsidRPr="00F81A62">
        <w:rPr>
          <w:color w:val="000000"/>
        </w:rPr>
        <w:t xml:space="preserve">V případě, že nedojde k dohodě smluvních stran, termíny plnění jednotlivých povinností podle této </w:t>
      </w:r>
      <w:r w:rsidR="005A17FD" w:rsidRPr="00F81A62">
        <w:rPr>
          <w:color w:val="000000"/>
        </w:rPr>
        <w:t>s</w:t>
      </w:r>
      <w:r w:rsidRPr="00F81A62">
        <w:rPr>
          <w:color w:val="000000"/>
        </w:rPr>
        <w:t>mlouvy dotčené okolností vylučující odpovědnost se prodlužují o dobu, po kterou okolnost vylučující odpovědnost trvala.</w:t>
      </w:r>
    </w:p>
    <w:p w:rsidR="00801264" w:rsidRPr="00F81A62" w:rsidRDefault="00801264" w:rsidP="004C4A13">
      <w:pPr>
        <w:numPr>
          <w:ilvl w:val="0"/>
          <w:numId w:val="7"/>
        </w:numPr>
        <w:spacing w:before="60"/>
        <w:ind w:left="709" w:hanging="709"/>
        <w:jc w:val="both"/>
        <w:rPr>
          <w:color w:val="000000"/>
        </w:rPr>
      </w:pPr>
      <w:r w:rsidRPr="00F81A62">
        <w:rPr>
          <w:color w:val="000000"/>
        </w:rPr>
        <w:t>Odpovědnost nevylučuje překážka, která vznikla teprve v době, kdy povinná strana byla v prodlení s plněním své povinnosti, či vznikla z jejích hospodářských poměrů.</w:t>
      </w:r>
    </w:p>
    <w:p w:rsidR="00801264" w:rsidRPr="00F81A62" w:rsidRDefault="00801264" w:rsidP="004C4A13">
      <w:pPr>
        <w:numPr>
          <w:ilvl w:val="0"/>
          <w:numId w:val="7"/>
        </w:numPr>
        <w:spacing w:before="60"/>
        <w:ind w:left="709" w:hanging="709"/>
        <w:jc w:val="both"/>
        <w:rPr>
          <w:color w:val="000000"/>
        </w:rPr>
      </w:pPr>
      <w:r w:rsidRPr="00F81A62">
        <w:rPr>
          <w:color w:val="000000"/>
        </w:rPr>
        <w:t>Účinky okolnosti vylučující odpovědnost jsou omezeny pouze na dobu, dokud trvá příslušná překážka, s níž jsou tyto účinky spojeny.</w:t>
      </w:r>
    </w:p>
    <w:p w:rsidR="008C7A02" w:rsidRPr="00F81A62" w:rsidRDefault="00801264" w:rsidP="007B4F41">
      <w:pPr>
        <w:pStyle w:val="Text-Zd0"/>
        <w:numPr>
          <w:ilvl w:val="0"/>
          <w:numId w:val="9"/>
        </w:numPr>
        <w:spacing w:before="120"/>
        <w:ind w:left="357" w:hanging="357"/>
        <w:rPr>
          <w:b/>
          <w:color w:val="000000"/>
          <w:u w:val="single"/>
        </w:rPr>
      </w:pPr>
      <w:r w:rsidRPr="00F81A62">
        <w:rPr>
          <w:b/>
          <w:color w:val="000000"/>
          <w:u w:val="single"/>
        </w:rPr>
        <w:t>Zvláštní ujednání</w:t>
      </w:r>
    </w:p>
    <w:p w:rsidR="008C7A02" w:rsidRPr="00F81A62" w:rsidRDefault="0061070D" w:rsidP="008C7A02">
      <w:pPr>
        <w:pStyle w:val="Text-Zd0"/>
        <w:numPr>
          <w:ilvl w:val="1"/>
          <w:numId w:val="9"/>
        </w:numPr>
        <w:spacing w:before="60"/>
        <w:rPr>
          <w:b/>
          <w:color w:val="000000"/>
          <w:u w:val="single"/>
        </w:rPr>
      </w:pPr>
      <w:r w:rsidRPr="00F81A62">
        <w:rPr>
          <w:color w:val="000000"/>
        </w:rPr>
        <w:t xml:space="preserve">Všechny právní vztahy, které vzniknou při realizaci závazků vyplývajících z této </w:t>
      </w:r>
      <w:r w:rsidR="005A17FD" w:rsidRPr="00F81A62">
        <w:rPr>
          <w:color w:val="000000"/>
        </w:rPr>
        <w:t>s</w:t>
      </w:r>
      <w:r w:rsidRPr="00F81A62">
        <w:rPr>
          <w:color w:val="000000"/>
        </w:rPr>
        <w:t xml:space="preserve">mlouvy, se řídí právním řádem České republiky. </w:t>
      </w:r>
    </w:p>
    <w:p w:rsidR="008C7A02" w:rsidRPr="00F81A62" w:rsidRDefault="0061070D" w:rsidP="008C7A02">
      <w:pPr>
        <w:pStyle w:val="Text-Zd0"/>
        <w:numPr>
          <w:ilvl w:val="1"/>
          <w:numId w:val="9"/>
        </w:numPr>
        <w:spacing w:before="60"/>
        <w:rPr>
          <w:b/>
          <w:color w:val="000000"/>
          <w:u w:val="single"/>
        </w:rPr>
      </w:pPr>
      <w:r w:rsidRPr="00F81A62">
        <w:rPr>
          <w:color w:val="000000"/>
        </w:rPr>
        <w:t xml:space="preserve">Tuto </w:t>
      </w:r>
      <w:r w:rsidR="005A17FD" w:rsidRPr="00F81A62">
        <w:rPr>
          <w:color w:val="000000"/>
        </w:rPr>
        <w:t>s</w:t>
      </w:r>
      <w:r w:rsidRPr="00F81A62">
        <w:rPr>
          <w:color w:val="000000"/>
        </w:rPr>
        <w:t xml:space="preserve">mlouvu lze měnit pouze písemným, číslovaným, oboustranně potvrzeným ujednáním, výslovně nazvaným dodatek ke </w:t>
      </w:r>
      <w:r w:rsidR="005A17FD" w:rsidRPr="00F81A62">
        <w:rPr>
          <w:color w:val="000000"/>
        </w:rPr>
        <w:t>s</w:t>
      </w:r>
      <w:r w:rsidRPr="00F81A62">
        <w:rPr>
          <w:color w:val="000000"/>
        </w:rPr>
        <w:t>mlouvě podepsaným zástupci obou smluvních stran. Jiné zápis</w:t>
      </w:r>
      <w:r w:rsidR="005A17FD" w:rsidRPr="00F81A62">
        <w:rPr>
          <w:color w:val="000000"/>
        </w:rPr>
        <w:t>y, protokoly apod. se za změnu s</w:t>
      </w:r>
      <w:r w:rsidRPr="00F81A62">
        <w:rPr>
          <w:color w:val="000000"/>
        </w:rPr>
        <w:t xml:space="preserve">mlouvy nepovažují. V případě změny zástupce kupujícího nebo prodávajícího oprávněného zastupovat ve věcech technických nebude vyhotoven dodatek ke </w:t>
      </w:r>
      <w:r w:rsidR="005A17FD" w:rsidRPr="00F81A62">
        <w:rPr>
          <w:color w:val="000000"/>
        </w:rPr>
        <w:t>s</w:t>
      </w:r>
      <w:r w:rsidRPr="00F81A62">
        <w:rPr>
          <w:color w:val="000000"/>
        </w:rPr>
        <w:t>mlouvě; smluvní strana, u které ke změně zástupce došlo, je povinna tuto změnu oznámit druhé smluvní straně. Účinnost změny nastává okamžikem doručení oznámení příslušné smluvní straně.</w:t>
      </w:r>
    </w:p>
    <w:p w:rsidR="008C7A02" w:rsidRPr="00F81A62" w:rsidRDefault="0061070D" w:rsidP="008C7A02">
      <w:pPr>
        <w:pStyle w:val="Text-Zd0"/>
        <w:numPr>
          <w:ilvl w:val="1"/>
          <w:numId w:val="9"/>
        </w:numPr>
        <w:spacing w:before="60"/>
        <w:rPr>
          <w:b/>
          <w:color w:val="000000"/>
          <w:u w:val="single"/>
        </w:rPr>
      </w:pPr>
      <w:r w:rsidRPr="00F81A62">
        <w:rPr>
          <w:color w:val="000000"/>
        </w:rPr>
        <w:t xml:space="preserve">Zástupce kupujícího oprávněný zastupovat ve věcech technických může činit pouze úkony, ke kterým ho opravňuje tato </w:t>
      </w:r>
      <w:r w:rsidR="005A17FD" w:rsidRPr="00F81A62">
        <w:rPr>
          <w:color w:val="000000"/>
        </w:rPr>
        <w:t>s</w:t>
      </w:r>
      <w:r w:rsidRPr="00F81A62">
        <w:rPr>
          <w:color w:val="000000"/>
        </w:rPr>
        <w:t>mlouva. Úkony jím učiněné nad takto vymezený rámec jsou neplatné.</w:t>
      </w:r>
    </w:p>
    <w:p w:rsidR="008C7A02" w:rsidRPr="00F81A62" w:rsidRDefault="0061070D" w:rsidP="008C7A02">
      <w:pPr>
        <w:pStyle w:val="Text-Zd0"/>
        <w:numPr>
          <w:ilvl w:val="1"/>
          <w:numId w:val="9"/>
        </w:numPr>
        <w:spacing w:before="60"/>
        <w:rPr>
          <w:b/>
          <w:color w:val="000000"/>
          <w:u w:val="single"/>
        </w:rPr>
      </w:pPr>
      <w:r w:rsidRPr="00F81A62">
        <w:rPr>
          <w:color w:val="000000"/>
        </w:rPr>
        <w:t xml:space="preserve">Smluvní strany sjednaly, že doručování se provádí na doručovací adresy uvedené </w:t>
      </w:r>
      <w:r w:rsidRPr="00F81A62">
        <w:rPr>
          <w:color w:val="000000"/>
        </w:rPr>
        <w:br/>
        <w:t xml:space="preserve">v čl. 1 této </w:t>
      </w:r>
      <w:r w:rsidR="005A17FD" w:rsidRPr="00F81A62">
        <w:rPr>
          <w:color w:val="000000"/>
        </w:rPr>
        <w:t>s</w:t>
      </w:r>
      <w:r w:rsidRPr="00F81A62">
        <w:rPr>
          <w:color w:val="000000"/>
        </w:rPr>
        <w:t xml:space="preserve">mlouvy, a to prostřednictvím osoby, která provádí přepravu zásilek (kurýrní služba), nebo prostřednictvím držitele poštovní licence podle zvláštního právního </w:t>
      </w:r>
      <w:r w:rsidRPr="00F81A62">
        <w:rPr>
          <w:color w:val="000000"/>
        </w:rPr>
        <w:lastRenderedPageBreak/>
        <w:t>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w:t>
      </w:r>
      <w:r w:rsidR="005A17FD" w:rsidRPr="00F81A62">
        <w:rPr>
          <w:color w:val="000000"/>
        </w:rPr>
        <w:t>,</w:t>
      </w:r>
      <w:r w:rsidRPr="00F81A62">
        <w:rPr>
          <w:color w:val="000000"/>
        </w:rPr>
        <w:t xml:space="preserve"> má se za to, že zásilka byla doručena třetím dnem od uložení a to, i když se smluvní strana o uložení nedozvěděla. </w:t>
      </w:r>
      <w:r w:rsidR="008C7A02" w:rsidRPr="00F81A62">
        <w:rPr>
          <w:color w:val="000000"/>
        </w:rPr>
        <w:t xml:space="preserve"> Ujednání tohoto článku platí, pokud není ve smlouvě sjednáno jinak.</w:t>
      </w:r>
    </w:p>
    <w:p w:rsidR="008C7A02" w:rsidRPr="00F81A62" w:rsidRDefault="0061070D" w:rsidP="008C7A02">
      <w:pPr>
        <w:pStyle w:val="Text-Zd0"/>
        <w:numPr>
          <w:ilvl w:val="1"/>
          <w:numId w:val="9"/>
        </w:numPr>
        <w:spacing w:before="60"/>
        <w:rPr>
          <w:b/>
          <w:color w:val="000000"/>
          <w:u w:val="single"/>
        </w:rPr>
      </w:pPr>
      <w:r w:rsidRPr="00F81A62">
        <w:rPr>
          <w:color w:val="000000"/>
        </w:rPr>
        <w:t xml:space="preserve">V případě zániku prodávajícího je tento povinen ihned sdělit kupujícímu tuto skutečnost event. sdělit svého právního nástupce. V případě změny sídla, místa podnikání, nebo doručovací adresy prodávajícího je prodávající povinen neprodleně tuto skutečnost oznámit kupujícímu. Pokud prodávající tuto povinnost nesplní, platí pro doručování písemností adresa uvedená v čl. 1 této </w:t>
      </w:r>
      <w:r w:rsidR="005A17FD" w:rsidRPr="00F81A62">
        <w:rPr>
          <w:color w:val="000000"/>
        </w:rPr>
        <w:t>s</w:t>
      </w:r>
      <w:r w:rsidRPr="00F81A62">
        <w:rPr>
          <w:color w:val="000000"/>
        </w:rPr>
        <w:t>mlouvy.</w:t>
      </w:r>
    </w:p>
    <w:p w:rsidR="008C7A02" w:rsidRPr="00F81A62" w:rsidRDefault="0061070D" w:rsidP="008C7A02">
      <w:pPr>
        <w:pStyle w:val="Text-Zd0"/>
        <w:numPr>
          <w:ilvl w:val="1"/>
          <w:numId w:val="9"/>
        </w:numPr>
        <w:spacing w:before="60"/>
        <w:rPr>
          <w:b/>
          <w:color w:val="000000"/>
          <w:u w:val="single"/>
        </w:rPr>
      </w:pPr>
      <w:r w:rsidRPr="00F81A62">
        <w:rPr>
          <w:color w:val="000000"/>
        </w:rPr>
        <w:t xml:space="preserve">Prodávající souhlasí se zveřejněním obsahu této </w:t>
      </w:r>
      <w:r w:rsidR="005A17FD" w:rsidRPr="00F81A62">
        <w:rPr>
          <w:color w:val="000000"/>
        </w:rPr>
        <w:t>s</w:t>
      </w:r>
      <w:r w:rsidRPr="00F81A62">
        <w:rPr>
          <w:color w:val="000000"/>
        </w:rPr>
        <w:t>mlouvy, kromě ustanovení, která obsahují obchodní tajemství.</w:t>
      </w:r>
    </w:p>
    <w:p w:rsidR="008C7A02" w:rsidRPr="00F81A62" w:rsidRDefault="0061070D" w:rsidP="008C7A02">
      <w:pPr>
        <w:pStyle w:val="Text-Zd0"/>
        <w:numPr>
          <w:ilvl w:val="1"/>
          <w:numId w:val="9"/>
        </w:numPr>
        <w:spacing w:before="60"/>
        <w:rPr>
          <w:b/>
          <w:color w:val="000000"/>
          <w:u w:val="single"/>
        </w:rPr>
      </w:pPr>
      <w:r w:rsidRPr="00F81A62">
        <w:rPr>
          <w:color w:val="000000"/>
        </w:rPr>
        <w:t xml:space="preserve">V případě, že nastane rozpor mezi touto </w:t>
      </w:r>
      <w:r w:rsidR="005A17FD" w:rsidRPr="00F81A62">
        <w:rPr>
          <w:color w:val="000000"/>
        </w:rPr>
        <w:t>s</w:t>
      </w:r>
      <w:r w:rsidRPr="00F81A62">
        <w:rPr>
          <w:color w:val="000000"/>
        </w:rPr>
        <w:t xml:space="preserve">mlouvou a jejími přílohami, budou přednostně aplikována ustanovení této </w:t>
      </w:r>
      <w:r w:rsidR="005A17FD" w:rsidRPr="00F81A62">
        <w:rPr>
          <w:color w:val="000000"/>
        </w:rPr>
        <w:t>s</w:t>
      </w:r>
      <w:r w:rsidRPr="00F81A62">
        <w:rPr>
          <w:color w:val="000000"/>
        </w:rPr>
        <w:t>mlouvy.</w:t>
      </w:r>
    </w:p>
    <w:p w:rsidR="008C7A02" w:rsidRPr="00F81A62" w:rsidRDefault="0061070D" w:rsidP="008C7A02">
      <w:pPr>
        <w:pStyle w:val="Text-Zd0"/>
        <w:numPr>
          <w:ilvl w:val="1"/>
          <w:numId w:val="9"/>
        </w:numPr>
        <w:spacing w:before="60"/>
        <w:rPr>
          <w:b/>
          <w:color w:val="000000"/>
          <w:u w:val="single"/>
        </w:rPr>
      </w:pPr>
      <w:r w:rsidRPr="00F81A62">
        <w:rPr>
          <w:color w:val="000000"/>
        </w:rPr>
        <w:t>Smluvní strany vylučují možnost odkazu na všeobecné obchodní podmínky kterékoli</w:t>
      </w:r>
      <w:r w:rsidR="00997776">
        <w:rPr>
          <w:color w:val="000000"/>
        </w:rPr>
        <w:t>v</w:t>
      </w:r>
      <w:r w:rsidRPr="00F81A62">
        <w:rPr>
          <w:color w:val="000000"/>
        </w:rPr>
        <w:t xml:space="preserve"> smluvní strany.</w:t>
      </w:r>
    </w:p>
    <w:p w:rsidR="008C7A02" w:rsidRPr="00F81A62" w:rsidRDefault="0061070D" w:rsidP="008C7A02">
      <w:pPr>
        <w:pStyle w:val="Text-Zd0"/>
        <w:numPr>
          <w:ilvl w:val="1"/>
          <w:numId w:val="9"/>
        </w:numPr>
        <w:spacing w:before="60"/>
        <w:rPr>
          <w:b/>
          <w:color w:val="000000"/>
          <w:u w:val="single"/>
        </w:rPr>
      </w:pPr>
      <w:r w:rsidRPr="00F81A62">
        <w:rPr>
          <w:color w:val="000000"/>
        </w:rPr>
        <w:t xml:space="preserve">Prodávající prohlašuje, že touto </w:t>
      </w:r>
      <w:r w:rsidR="005A17FD" w:rsidRPr="00F81A62">
        <w:rPr>
          <w:color w:val="000000"/>
        </w:rPr>
        <w:t>s</w:t>
      </w:r>
      <w:r w:rsidRPr="00F81A62">
        <w:rPr>
          <w:color w:val="000000"/>
        </w:rPr>
        <w:t xml:space="preserve">mlouvou bude vázán i v případě, že po uzavření </w:t>
      </w:r>
      <w:r w:rsidR="005A17FD" w:rsidRPr="00F81A62">
        <w:rPr>
          <w:color w:val="000000"/>
        </w:rPr>
        <w:t>s</w:t>
      </w:r>
      <w:r w:rsidRPr="00F81A62">
        <w:rPr>
          <w:color w:val="000000"/>
        </w:rPr>
        <w:t>mlouvy dojde k podstatné změně okolností, způsobující jeho znevýhodnění při plnění smluvních ujednání, a přebírá na sebe nebezpečí změny těchto okolností dle §1765 zákona č. 89/2012 Sb.</w:t>
      </w:r>
    </w:p>
    <w:p w:rsidR="008C7A02" w:rsidRPr="00F81A62" w:rsidRDefault="00BF4C82" w:rsidP="008C7A02">
      <w:pPr>
        <w:pStyle w:val="Text-Zd0"/>
        <w:numPr>
          <w:ilvl w:val="1"/>
          <w:numId w:val="9"/>
        </w:numPr>
        <w:spacing w:before="60"/>
        <w:rPr>
          <w:b/>
          <w:color w:val="000000"/>
          <w:u w:val="single"/>
        </w:rPr>
      </w:pPr>
      <w:r w:rsidRPr="00F81A62">
        <w:rPr>
          <w:color w:val="000000"/>
        </w:rPr>
        <w:t>Dle § 2 písm. e) zákona č. 320/2001 Sb., o finanční kontrole ve veřejné správě, v platném znění, je prodávající osobou povinnou spolupůsobit při výkonu finanční kontroly, a obdobně i jeho subdodavatelé.</w:t>
      </w:r>
    </w:p>
    <w:p w:rsidR="008C7A02" w:rsidRPr="00F81A62" w:rsidRDefault="00BF4C82" w:rsidP="008C7A02">
      <w:pPr>
        <w:pStyle w:val="Text-Zd0"/>
        <w:numPr>
          <w:ilvl w:val="1"/>
          <w:numId w:val="9"/>
        </w:numPr>
        <w:spacing w:before="60"/>
        <w:rPr>
          <w:b/>
          <w:color w:val="000000"/>
          <w:u w:val="single"/>
        </w:rPr>
      </w:pPr>
      <w:r w:rsidRPr="00F81A62">
        <w:rPr>
          <w:color w:val="000000"/>
        </w:rPr>
        <w:t xml:space="preserve">Prodávající je povinen umožnit všem subjektům oprávněným k výkonu kontroly </w:t>
      </w:r>
      <w:r w:rsidR="008C7A02" w:rsidRPr="00F81A62">
        <w:rPr>
          <w:color w:val="000000"/>
        </w:rPr>
        <w:t xml:space="preserve">finančních zdrojů (např. </w:t>
      </w:r>
      <w:r w:rsidRPr="00F81A62">
        <w:rPr>
          <w:color w:val="000000"/>
        </w:rPr>
        <w:t>dotací</w:t>
      </w:r>
      <w:r w:rsidR="008C7A02" w:rsidRPr="00F81A62">
        <w:rPr>
          <w:color w:val="000000"/>
        </w:rPr>
        <w:t>)</w:t>
      </w:r>
      <w:r w:rsidRPr="00F81A62">
        <w:rPr>
          <w:color w:val="000000"/>
        </w:rPr>
        <w:t xml:space="preserve">, z jejichž prostředků je veřejná zakázka </w:t>
      </w:r>
      <w:r w:rsidR="008C7A02" w:rsidRPr="00F81A62">
        <w:rPr>
          <w:color w:val="000000"/>
        </w:rPr>
        <w:t>„</w:t>
      </w:r>
      <w:r w:rsidR="005A392B" w:rsidRPr="005A392B">
        <w:rPr>
          <w:b/>
          <w:szCs w:val="24"/>
        </w:rPr>
        <w:t>Terénní vozidlo pro údržbu areálu</w:t>
      </w:r>
      <w:r w:rsidR="008C7A02" w:rsidRPr="00F81A62">
        <w:rPr>
          <w:color w:val="000000"/>
        </w:rPr>
        <w:t xml:space="preserve">“ </w:t>
      </w:r>
      <w:r w:rsidRPr="00F81A62">
        <w:rPr>
          <w:color w:val="000000"/>
        </w:rPr>
        <w:t>hrazena, provést kontrolu dokladů souvisejících s plněním této zakázky.</w:t>
      </w:r>
    </w:p>
    <w:p w:rsidR="008C7A02" w:rsidRPr="00F81A62" w:rsidRDefault="00BF4C82" w:rsidP="008C7A02">
      <w:pPr>
        <w:pStyle w:val="Text-Zd0"/>
        <w:numPr>
          <w:ilvl w:val="1"/>
          <w:numId w:val="9"/>
        </w:numPr>
        <w:spacing w:before="60"/>
        <w:rPr>
          <w:b/>
          <w:color w:val="000000"/>
          <w:u w:val="single"/>
        </w:rPr>
      </w:pPr>
      <w:r w:rsidRPr="00F81A62">
        <w:rPr>
          <w:color w:val="000000"/>
        </w:rPr>
        <w:t>Prodávající se zavazuje strpět zveřejnění této smlouvy (vč. případných dodatků) v souladu se zákonem č. 340/2015 Sb., o zvláštních podmínkách účinnosti některých smluv, uveřejňování těchto smluv a o registru smluv (zákon o registru smluv).</w:t>
      </w:r>
    </w:p>
    <w:p w:rsidR="008C7A02" w:rsidRPr="00F81A62" w:rsidRDefault="00801264" w:rsidP="002D6111">
      <w:pPr>
        <w:pStyle w:val="Text-Zd0"/>
        <w:numPr>
          <w:ilvl w:val="1"/>
          <w:numId w:val="9"/>
        </w:numPr>
        <w:spacing w:before="60"/>
        <w:rPr>
          <w:b/>
          <w:color w:val="000000"/>
          <w:u w:val="single"/>
        </w:rPr>
      </w:pPr>
      <w:r w:rsidRPr="00F81A62">
        <w:rPr>
          <w:color w:val="000000"/>
        </w:rPr>
        <w:t xml:space="preserve">Tato </w:t>
      </w:r>
      <w:r w:rsidR="005A17FD" w:rsidRPr="00F81A62">
        <w:rPr>
          <w:color w:val="000000"/>
        </w:rPr>
        <w:t>s</w:t>
      </w:r>
      <w:r w:rsidRPr="00F81A62">
        <w:rPr>
          <w:color w:val="000000"/>
        </w:rPr>
        <w:t xml:space="preserve">mlouva má </w:t>
      </w:r>
      <w:r w:rsidR="007E5550">
        <w:rPr>
          <w:color w:val="000000"/>
        </w:rPr>
        <w:t>9</w:t>
      </w:r>
      <w:r w:rsidR="00E50F7B" w:rsidRPr="00F81A62">
        <w:rPr>
          <w:color w:val="000000"/>
        </w:rPr>
        <w:t xml:space="preserve"> </w:t>
      </w:r>
      <w:r w:rsidRPr="00F81A62">
        <w:rPr>
          <w:color w:val="000000"/>
        </w:rPr>
        <w:t>očíslovaných stran</w:t>
      </w:r>
      <w:r w:rsidR="002F68F5" w:rsidRPr="00F81A62">
        <w:rPr>
          <w:color w:val="000000"/>
        </w:rPr>
        <w:t>, příloha č. 1</w:t>
      </w:r>
      <w:r w:rsidR="009166C2" w:rsidRPr="00F81A62">
        <w:rPr>
          <w:color w:val="000000"/>
        </w:rPr>
        <w:t xml:space="preserve"> má </w:t>
      </w:r>
      <w:r w:rsidR="007E5550">
        <w:rPr>
          <w:color w:val="000000"/>
        </w:rPr>
        <w:t>2</w:t>
      </w:r>
      <w:r w:rsidR="009166C2" w:rsidRPr="00F81A62">
        <w:rPr>
          <w:color w:val="000000"/>
        </w:rPr>
        <w:t xml:space="preserve"> stran</w:t>
      </w:r>
      <w:r w:rsidR="007E5550">
        <w:rPr>
          <w:color w:val="000000"/>
        </w:rPr>
        <w:t>y</w:t>
      </w:r>
      <w:r w:rsidR="00EA7D03" w:rsidRPr="00F81A62">
        <w:rPr>
          <w:color w:val="000000"/>
        </w:rPr>
        <w:t xml:space="preserve">, </w:t>
      </w:r>
      <w:r w:rsidR="002F68F5" w:rsidRPr="00F81A62">
        <w:rPr>
          <w:color w:val="000000"/>
        </w:rPr>
        <w:t>t</w:t>
      </w:r>
      <w:r w:rsidR="00EA7D03" w:rsidRPr="00F81A62">
        <w:rPr>
          <w:color w:val="000000"/>
        </w:rPr>
        <w:t>ato</w:t>
      </w:r>
      <w:r w:rsidR="002F68F5" w:rsidRPr="00F81A62">
        <w:rPr>
          <w:color w:val="000000"/>
        </w:rPr>
        <w:t xml:space="preserve"> příloh</w:t>
      </w:r>
      <w:r w:rsidR="00EA7D03" w:rsidRPr="00F81A62">
        <w:rPr>
          <w:color w:val="000000"/>
        </w:rPr>
        <w:t>a</w:t>
      </w:r>
      <w:r w:rsidR="002F68F5" w:rsidRPr="00F81A62">
        <w:rPr>
          <w:color w:val="000000"/>
        </w:rPr>
        <w:t xml:space="preserve"> tvoří nedílnou součást této </w:t>
      </w:r>
      <w:r w:rsidR="008C7A02" w:rsidRPr="00F81A62">
        <w:rPr>
          <w:color w:val="000000"/>
        </w:rPr>
        <w:t>s</w:t>
      </w:r>
      <w:r w:rsidR="002F68F5" w:rsidRPr="00F81A62">
        <w:rPr>
          <w:color w:val="000000"/>
        </w:rPr>
        <w:t>mlouvy</w:t>
      </w:r>
      <w:r w:rsidR="00C62371" w:rsidRPr="00F81A62">
        <w:rPr>
          <w:color w:val="000000"/>
        </w:rPr>
        <w:t>.</w:t>
      </w:r>
    </w:p>
    <w:p w:rsidR="008C7A02" w:rsidRPr="00F81A62" w:rsidRDefault="008C7A02" w:rsidP="008C7A02">
      <w:pPr>
        <w:pStyle w:val="Text-Zd0"/>
        <w:numPr>
          <w:ilvl w:val="1"/>
          <w:numId w:val="9"/>
        </w:numPr>
        <w:spacing w:before="60"/>
        <w:rPr>
          <w:b/>
          <w:color w:val="000000"/>
          <w:u w:val="single"/>
        </w:rPr>
      </w:pPr>
      <w:r w:rsidRPr="00F81A62">
        <w:rPr>
          <w:color w:val="000000"/>
        </w:rPr>
        <w:t xml:space="preserve">Tato </w:t>
      </w:r>
      <w:r w:rsidRPr="00F81A62">
        <w:t xml:space="preserve">smlouva nabývá platnosti dnem jejího podpisu oběma smluvními stranami. Tato smlouva nabývá </w:t>
      </w:r>
      <w:r w:rsidRPr="00AF57BE">
        <w:rPr>
          <w:b/>
        </w:rPr>
        <w:t>účinnosti zveřejněním v registru smluv</w:t>
      </w:r>
      <w:r w:rsidRPr="00F81A62">
        <w:t xml:space="preserve"> dle zákona o registru smluv. Zveřejnění této smlouvy v souladu se zákonem o registru smluv zajistí kupující. Kupující bude informovat prodávajícího o zveřejnění této smlouvy v registru smluv nejpozději následující pracovní den po uveřejnění, a to prostřednictvím e-mailu zaslaného na e-mailovou adresu prodávajícího uvedenou v čl. 1 této smlouvy.</w:t>
      </w:r>
    </w:p>
    <w:p w:rsidR="008C7A02" w:rsidRPr="00F81A62" w:rsidRDefault="0061070D" w:rsidP="008C7A02">
      <w:pPr>
        <w:pStyle w:val="Text-Zd0"/>
        <w:numPr>
          <w:ilvl w:val="1"/>
          <w:numId w:val="9"/>
        </w:numPr>
        <w:spacing w:before="60"/>
        <w:rPr>
          <w:b/>
          <w:color w:val="000000"/>
          <w:u w:val="single"/>
        </w:rPr>
      </w:pPr>
      <w:r w:rsidRPr="00F81A62">
        <w:rPr>
          <w:color w:val="000000"/>
        </w:rPr>
        <w:t xml:space="preserve">Smlouva je vyhotovena ve čtyřech výtiscích, z nichž obdrží tři výtisky kupující a jeden výtisk prodávající. </w:t>
      </w:r>
    </w:p>
    <w:p w:rsidR="0061070D" w:rsidRPr="00F81A62" w:rsidRDefault="0061070D" w:rsidP="007B4F41">
      <w:pPr>
        <w:pStyle w:val="Text-Zd0"/>
        <w:numPr>
          <w:ilvl w:val="1"/>
          <w:numId w:val="9"/>
        </w:numPr>
        <w:spacing w:before="60" w:after="240"/>
        <w:rPr>
          <w:b/>
          <w:color w:val="000000"/>
          <w:u w:val="single"/>
        </w:rPr>
      </w:pPr>
      <w:r w:rsidRPr="00F81A62">
        <w:rPr>
          <w:color w:val="000000"/>
        </w:rPr>
        <w:t xml:space="preserve">Na důkaz souhlasu se zněním celé této </w:t>
      </w:r>
      <w:r w:rsidR="005A17FD" w:rsidRPr="00F81A62">
        <w:rPr>
          <w:color w:val="000000"/>
        </w:rPr>
        <w:t>s</w:t>
      </w:r>
      <w:r w:rsidRPr="00F81A62">
        <w:rPr>
          <w:color w:val="000000"/>
        </w:rPr>
        <w:t>mlouvy připojují obě smluvní strany své podpisy.</w:t>
      </w:r>
    </w:p>
    <w:p w:rsidR="009166C2" w:rsidRPr="00F81A62" w:rsidRDefault="002F68F5" w:rsidP="009166C2">
      <w:pPr>
        <w:jc w:val="both"/>
        <w:rPr>
          <w:color w:val="000000"/>
        </w:rPr>
      </w:pPr>
      <w:r w:rsidRPr="00F81A62">
        <w:rPr>
          <w:color w:val="000000"/>
        </w:rPr>
        <w:t xml:space="preserve">K této </w:t>
      </w:r>
      <w:r w:rsidR="00F52D3A" w:rsidRPr="00F81A62">
        <w:rPr>
          <w:color w:val="000000"/>
        </w:rPr>
        <w:t>s</w:t>
      </w:r>
      <w:r w:rsidRPr="00F81A62">
        <w:rPr>
          <w:color w:val="000000"/>
        </w:rPr>
        <w:t>mlouvě j</w:t>
      </w:r>
      <w:r w:rsidR="00555562" w:rsidRPr="00F81A62">
        <w:rPr>
          <w:color w:val="000000"/>
        </w:rPr>
        <w:t>e</w:t>
      </w:r>
      <w:r w:rsidRPr="00F81A62">
        <w:rPr>
          <w:color w:val="000000"/>
        </w:rPr>
        <w:t xml:space="preserve"> připojen</w:t>
      </w:r>
      <w:r w:rsidR="00555562" w:rsidRPr="00F81A62">
        <w:rPr>
          <w:color w:val="000000"/>
        </w:rPr>
        <w:t>a</w:t>
      </w:r>
      <w:r w:rsidRPr="00F81A62">
        <w:rPr>
          <w:color w:val="000000"/>
        </w:rPr>
        <w:t xml:space="preserve"> </w:t>
      </w:r>
      <w:r w:rsidR="00555562" w:rsidRPr="00F81A62">
        <w:rPr>
          <w:color w:val="000000"/>
        </w:rPr>
        <w:t>1</w:t>
      </w:r>
      <w:r w:rsidRPr="00F81A62">
        <w:rPr>
          <w:color w:val="000000"/>
        </w:rPr>
        <w:t xml:space="preserve"> příloh</w:t>
      </w:r>
      <w:r w:rsidR="00555562" w:rsidRPr="00F81A62">
        <w:rPr>
          <w:color w:val="000000"/>
        </w:rPr>
        <w:t>a</w:t>
      </w:r>
      <w:r w:rsidR="00C62371" w:rsidRPr="00F81A62">
        <w:rPr>
          <w:color w:val="000000"/>
        </w:rPr>
        <w:t>,</w:t>
      </w:r>
      <w:r w:rsidR="00282A95" w:rsidRPr="00F81A62">
        <w:rPr>
          <w:color w:val="000000"/>
        </w:rPr>
        <w:t xml:space="preserve"> </w:t>
      </w:r>
      <w:r w:rsidR="009166C2" w:rsidRPr="00F81A62">
        <w:rPr>
          <w:color w:val="000000"/>
        </w:rPr>
        <w:t>k</w:t>
      </w:r>
      <w:r w:rsidRPr="00F81A62">
        <w:rPr>
          <w:color w:val="000000"/>
        </w:rPr>
        <w:t>ter</w:t>
      </w:r>
      <w:r w:rsidR="004275E1">
        <w:rPr>
          <w:color w:val="000000"/>
        </w:rPr>
        <w:t>á</w:t>
      </w:r>
      <w:r w:rsidR="009166C2" w:rsidRPr="00F81A62">
        <w:rPr>
          <w:color w:val="000000"/>
        </w:rPr>
        <w:t xml:space="preserve"> tvoří její nedílnou součást:</w:t>
      </w:r>
    </w:p>
    <w:p w:rsidR="009166C2" w:rsidRPr="00F81A62" w:rsidRDefault="009166C2" w:rsidP="009166C2">
      <w:pPr>
        <w:jc w:val="both"/>
        <w:rPr>
          <w:i/>
          <w:color w:val="000000"/>
        </w:rPr>
      </w:pPr>
    </w:p>
    <w:p w:rsidR="002F68F5" w:rsidRPr="00F81A62" w:rsidRDefault="002F68F5" w:rsidP="009166C2">
      <w:pPr>
        <w:jc w:val="both"/>
        <w:rPr>
          <w:i/>
          <w:color w:val="000000"/>
        </w:rPr>
      </w:pPr>
      <w:r w:rsidRPr="00F81A62">
        <w:rPr>
          <w:i/>
          <w:color w:val="000000"/>
        </w:rPr>
        <w:t xml:space="preserve">Příloha č. </w:t>
      </w:r>
      <w:r w:rsidR="00555562" w:rsidRPr="00F81A62">
        <w:rPr>
          <w:i/>
          <w:color w:val="000000"/>
        </w:rPr>
        <w:t>1</w:t>
      </w:r>
      <w:r w:rsidRPr="00F81A62">
        <w:rPr>
          <w:i/>
          <w:color w:val="000000"/>
        </w:rPr>
        <w:t xml:space="preserve"> – </w:t>
      </w:r>
      <w:r w:rsidR="00997776">
        <w:rPr>
          <w:i/>
          <w:color w:val="000000"/>
        </w:rPr>
        <w:t>Technická specifikace</w:t>
      </w:r>
    </w:p>
    <w:p w:rsidR="0082362F" w:rsidRPr="00F81A62" w:rsidRDefault="0082362F" w:rsidP="00801264">
      <w:pPr>
        <w:jc w:val="both"/>
        <w:rPr>
          <w:color w:val="000000"/>
        </w:rPr>
      </w:pPr>
    </w:p>
    <w:p w:rsidR="00801264" w:rsidRPr="00F81A62" w:rsidRDefault="00801264" w:rsidP="00801264">
      <w:pPr>
        <w:jc w:val="both"/>
        <w:rPr>
          <w:color w:val="000000"/>
        </w:rPr>
      </w:pPr>
      <w:r w:rsidRPr="00F81A62">
        <w:rPr>
          <w:color w:val="000000"/>
        </w:rPr>
        <w:t xml:space="preserve">V </w:t>
      </w:r>
      <w:r w:rsidR="001A6E7A" w:rsidRPr="00F81A62">
        <w:rPr>
          <w:color w:val="000000"/>
        </w:rPr>
        <w:t>Brně</w:t>
      </w:r>
      <w:r w:rsidRPr="00F81A62">
        <w:rPr>
          <w:color w:val="000000"/>
        </w:rPr>
        <w:t xml:space="preserve">, dne </w:t>
      </w:r>
      <w:r w:rsidRPr="00F81A62">
        <w:rPr>
          <w:color w:val="000000"/>
        </w:rPr>
        <w:tab/>
      </w:r>
      <w:r w:rsidRPr="00F81A62">
        <w:rPr>
          <w:color w:val="000000"/>
        </w:rPr>
        <w:tab/>
      </w:r>
      <w:r w:rsidR="001A6E7A" w:rsidRPr="00F81A62">
        <w:rPr>
          <w:color w:val="000000"/>
        </w:rPr>
        <w:t xml:space="preserve">            </w:t>
      </w:r>
      <w:r w:rsidRPr="00F81A62">
        <w:rPr>
          <w:color w:val="000000"/>
        </w:rPr>
        <w:tab/>
      </w:r>
      <w:r w:rsidRPr="00F81A62">
        <w:rPr>
          <w:color w:val="000000"/>
        </w:rPr>
        <w:tab/>
      </w:r>
      <w:r w:rsidRPr="00F81A62">
        <w:rPr>
          <w:color w:val="000000"/>
        </w:rPr>
        <w:tab/>
      </w:r>
      <w:r w:rsidR="001A6E7A" w:rsidRPr="00F81A62">
        <w:rPr>
          <w:color w:val="000000"/>
        </w:rPr>
        <w:t xml:space="preserve">          </w:t>
      </w:r>
      <w:r w:rsidRPr="00F81A62">
        <w:rPr>
          <w:color w:val="000000"/>
        </w:rPr>
        <w:t xml:space="preserve">V </w:t>
      </w:r>
      <w:r w:rsidR="007E5550">
        <w:rPr>
          <w:color w:val="000000"/>
        </w:rPr>
        <w:t>Brně</w:t>
      </w:r>
      <w:r w:rsidRPr="00F81A62">
        <w:rPr>
          <w:color w:val="000000"/>
        </w:rPr>
        <w:t>, dne</w:t>
      </w:r>
      <w:r w:rsidR="00AD26B1">
        <w:rPr>
          <w:color w:val="000000"/>
        </w:rPr>
        <w:t xml:space="preserve"> 8.9.2022</w:t>
      </w:r>
    </w:p>
    <w:p w:rsidR="00B80A31" w:rsidRPr="00F81A62" w:rsidRDefault="00B80A31" w:rsidP="00801264">
      <w:pPr>
        <w:jc w:val="both"/>
        <w:rPr>
          <w:color w:val="000000"/>
        </w:rPr>
      </w:pPr>
    </w:p>
    <w:p w:rsidR="00801264" w:rsidRPr="00F81A62" w:rsidRDefault="00801264" w:rsidP="00801264">
      <w:pPr>
        <w:jc w:val="both"/>
        <w:rPr>
          <w:color w:val="000000"/>
        </w:rPr>
      </w:pPr>
      <w:r w:rsidRPr="00F81A62">
        <w:rPr>
          <w:color w:val="000000"/>
        </w:rPr>
        <w:lastRenderedPageBreak/>
        <w:t>Za kupujícího</w:t>
      </w:r>
      <w:r w:rsidRPr="00F81A62">
        <w:rPr>
          <w:color w:val="000000"/>
        </w:rPr>
        <w:tab/>
      </w:r>
      <w:r w:rsidRPr="00F81A62">
        <w:rPr>
          <w:color w:val="000000"/>
        </w:rPr>
        <w:tab/>
      </w:r>
      <w:r w:rsidRPr="00F81A62">
        <w:rPr>
          <w:color w:val="000000"/>
        </w:rPr>
        <w:tab/>
      </w:r>
      <w:r w:rsidRPr="00F81A62">
        <w:rPr>
          <w:color w:val="000000"/>
        </w:rPr>
        <w:tab/>
      </w:r>
      <w:r w:rsidRPr="00F81A62">
        <w:rPr>
          <w:color w:val="000000"/>
        </w:rPr>
        <w:tab/>
      </w:r>
      <w:r w:rsidRPr="00F81A62">
        <w:rPr>
          <w:color w:val="000000"/>
        </w:rPr>
        <w:tab/>
      </w:r>
      <w:r w:rsidRPr="00F81A62">
        <w:rPr>
          <w:color w:val="000000"/>
        </w:rPr>
        <w:tab/>
        <w:t>Za prodávajícího</w:t>
      </w:r>
      <w:r w:rsidRPr="00F81A62">
        <w:rPr>
          <w:color w:val="000000"/>
        </w:rPr>
        <w:tab/>
      </w:r>
    </w:p>
    <w:p w:rsidR="00B80A31" w:rsidRPr="00F81A62" w:rsidRDefault="00B80A31" w:rsidP="00801264">
      <w:pPr>
        <w:jc w:val="both"/>
        <w:rPr>
          <w:color w:val="000000"/>
        </w:rPr>
      </w:pPr>
    </w:p>
    <w:p w:rsidR="00B80A31" w:rsidRPr="00F81A62" w:rsidRDefault="00B80A31" w:rsidP="00801264">
      <w:pPr>
        <w:jc w:val="both"/>
        <w:rPr>
          <w:color w:val="000000"/>
        </w:rPr>
      </w:pPr>
    </w:p>
    <w:p w:rsidR="00EE6B98" w:rsidRPr="00F81A62" w:rsidRDefault="00EE6B98" w:rsidP="00801264">
      <w:pPr>
        <w:jc w:val="both"/>
        <w:rPr>
          <w:color w:val="000000"/>
        </w:rPr>
      </w:pPr>
    </w:p>
    <w:p w:rsidR="00814E50" w:rsidRPr="00F81A62" w:rsidRDefault="00801264" w:rsidP="00F81A62">
      <w:pPr>
        <w:ind w:firstLine="284"/>
        <w:jc w:val="both"/>
        <w:rPr>
          <w:color w:val="000000"/>
        </w:rPr>
      </w:pPr>
      <w:r w:rsidRPr="00F81A62">
        <w:rPr>
          <w:color w:val="000000"/>
        </w:rPr>
        <w:t xml:space="preserve">….……………………………….                        </w:t>
      </w:r>
      <w:r w:rsidR="00814E50" w:rsidRPr="00F81A62">
        <w:rPr>
          <w:color w:val="000000"/>
        </w:rPr>
        <w:t xml:space="preserve">              ………………………………….</w:t>
      </w:r>
    </w:p>
    <w:p w:rsidR="00091EC5" w:rsidRPr="00F81A62" w:rsidRDefault="00186551" w:rsidP="00091EC5">
      <w:r w:rsidRPr="00F81A62">
        <w:tab/>
      </w:r>
    </w:p>
    <w:p w:rsidR="006668F4" w:rsidRPr="00F81A62" w:rsidRDefault="00F81A62" w:rsidP="004275E1">
      <w:pPr>
        <w:pStyle w:val="Bezmezer"/>
        <w:tabs>
          <w:tab w:val="center" w:pos="6946"/>
        </w:tabs>
        <w:ind w:firstLine="426"/>
        <w:jc w:val="both"/>
        <w:rPr>
          <w:rFonts w:ascii="Times New Roman" w:hAnsi="Times New Roman"/>
          <w:b/>
          <w:sz w:val="24"/>
          <w:szCs w:val="24"/>
        </w:rPr>
      </w:pPr>
      <w:r w:rsidRPr="00F81A62">
        <w:rPr>
          <w:rFonts w:ascii="Times New Roman" w:hAnsi="Times New Roman"/>
          <w:b/>
          <w:sz w:val="24"/>
          <w:szCs w:val="24"/>
        </w:rPr>
        <w:t>Veterinární univerzita</w:t>
      </w:r>
      <w:r w:rsidR="004275E1">
        <w:rPr>
          <w:rFonts w:ascii="Times New Roman" w:hAnsi="Times New Roman"/>
          <w:b/>
          <w:sz w:val="24"/>
          <w:szCs w:val="24"/>
        </w:rPr>
        <w:t xml:space="preserve"> Brno</w:t>
      </w:r>
      <w:r w:rsidR="007E5550">
        <w:rPr>
          <w:rFonts w:ascii="Times New Roman" w:hAnsi="Times New Roman"/>
          <w:b/>
          <w:sz w:val="24"/>
          <w:szCs w:val="24"/>
        </w:rPr>
        <w:tab/>
        <w:t xml:space="preserve">S+S </w:t>
      </w:r>
      <w:proofErr w:type="spellStart"/>
      <w:r w:rsidR="007E5550">
        <w:rPr>
          <w:rFonts w:ascii="Times New Roman" w:hAnsi="Times New Roman"/>
          <w:b/>
          <w:sz w:val="24"/>
          <w:szCs w:val="24"/>
        </w:rPr>
        <w:t>Machinery</w:t>
      </w:r>
      <w:proofErr w:type="spellEnd"/>
      <w:r w:rsidR="007E5550">
        <w:rPr>
          <w:rFonts w:ascii="Times New Roman" w:hAnsi="Times New Roman"/>
          <w:b/>
          <w:sz w:val="24"/>
          <w:szCs w:val="24"/>
        </w:rPr>
        <w:t xml:space="preserve"> CZ s.r.o.</w:t>
      </w:r>
    </w:p>
    <w:p w:rsidR="00F81A62" w:rsidRPr="00F81A62" w:rsidRDefault="00F81A62" w:rsidP="00F81A62">
      <w:pPr>
        <w:pStyle w:val="Bezmezer"/>
        <w:tabs>
          <w:tab w:val="center" w:pos="6946"/>
        </w:tabs>
        <w:ind w:firstLine="142"/>
        <w:jc w:val="both"/>
        <w:rPr>
          <w:rFonts w:ascii="Times New Roman" w:hAnsi="Times New Roman"/>
          <w:color w:val="000000"/>
          <w:sz w:val="24"/>
          <w:szCs w:val="24"/>
        </w:rPr>
      </w:pPr>
      <w:r>
        <w:rPr>
          <w:rFonts w:ascii="Times New Roman" w:hAnsi="Times New Roman"/>
          <w:color w:val="000000"/>
          <w:sz w:val="24"/>
          <w:szCs w:val="24"/>
        </w:rPr>
        <w:t>z</w:t>
      </w:r>
      <w:r w:rsidRPr="00F81A62">
        <w:rPr>
          <w:rFonts w:ascii="Times New Roman" w:hAnsi="Times New Roman"/>
          <w:color w:val="000000"/>
          <w:sz w:val="24"/>
          <w:szCs w:val="24"/>
        </w:rPr>
        <w:t xml:space="preserve">astoupená Ing. Bc. Radko </w:t>
      </w:r>
      <w:proofErr w:type="spellStart"/>
      <w:r w:rsidRPr="00F81A62">
        <w:rPr>
          <w:rFonts w:ascii="Times New Roman" w:hAnsi="Times New Roman"/>
          <w:color w:val="000000"/>
          <w:sz w:val="24"/>
          <w:szCs w:val="24"/>
        </w:rPr>
        <w:t>Bébarem</w:t>
      </w:r>
      <w:proofErr w:type="spellEnd"/>
      <w:r w:rsidR="007E5550">
        <w:rPr>
          <w:rFonts w:ascii="Times New Roman" w:hAnsi="Times New Roman"/>
          <w:color w:val="000000"/>
          <w:sz w:val="24"/>
          <w:szCs w:val="24"/>
        </w:rPr>
        <w:tab/>
        <w:t>zastoupená Jaromírem Sázavským</w:t>
      </w:r>
    </w:p>
    <w:p w:rsidR="00F81A62" w:rsidRPr="00F81A62" w:rsidRDefault="00F81A62" w:rsidP="00F81A62">
      <w:pPr>
        <w:pStyle w:val="Bezmezer"/>
        <w:tabs>
          <w:tab w:val="center" w:pos="6946"/>
        </w:tabs>
        <w:ind w:firstLine="709"/>
        <w:jc w:val="both"/>
        <w:rPr>
          <w:rFonts w:ascii="Times New Roman" w:hAnsi="Times New Roman"/>
          <w:color w:val="000000"/>
          <w:sz w:val="24"/>
          <w:szCs w:val="24"/>
        </w:rPr>
      </w:pPr>
      <w:bookmarkStart w:id="0" w:name="_GoBack"/>
      <w:bookmarkEnd w:id="0"/>
      <w:r>
        <w:rPr>
          <w:rFonts w:ascii="Times New Roman" w:hAnsi="Times New Roman"/>
          <w:color w:val="000000"/>
          <w:sz w:val="24"/>
          <w:szCs w:val="24"/>
        </w:rPr>
        <w:t>k</w:t>
      </w:r>
      <w:r w:rsidRPr="00F81A62">
        <w:rPr>
          <w:rFonts w:ascii="Times New Roman" w:hAnsi="Times New Roman"/>
          <w:color w:val="000000"/>
          <w:sz w:val="24"/>
          <w:szCs w:val="24"/>
        </w:rPr>
        <w:t>vestorem VETUNI</w:t>
      </w:r>
      <w:r w:rsidR="007E5550">
        <w:rPr>
          <w:rFonts w:ascii="Times New Roman" w:hAnsi="Times New Roman"/>
          <w:color w:val="000000"/>
          <w:sz w:val="24"/>
          <w:szCs w:val="24"/>
        </w:rPr>
        <w:tab/>
        <w:t>jednatelem společnosti</w:t>
      </w:r>
    </w:p>
    <w:sectPr w:rsidR="00F81A62" w:rsidRPr="00F81A62" w:rsidSect="00D11A0D">
      <w:footerReference w:type="default" r:id="rId12"/>
      <w:headerReference w:type="first" r:id="rId13"/>
      <w:footerReference w:type="first" r:id="rId14"/>
      <w:pgSz w:w="11906" w:h="16838" w:code="9"/>
      <w:pgMar w:top="1134" w:right="1418" w:bottom="1134" w:left="1418" w:header="709" w:footer="1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071" w:rsidRDefault="00111071">
      <w:r>
        <w:separator/>
      </w:r>
    </w:p>
  </w:endnote>
  <w:endnote w:type="continuationSeparator" w:id="0">
    <w:p w:rsidR="00111071" w:rsidRDefault="0011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BB7" w:rsidRPr="006C0B6A" w:rsidRDefault="009D0BB7" w:rsidP="00C5669D">
    <w:pPr>
      <w:pStyle w:val="Zpat"/>
      <w:jc w:val="center"/>
      <w:rPr>
        <w:i/>
        <w:sz w:val="20"/>
      </w:rPr>
    </w:pPr>
    <w:r w:rsidRPr="006C0B6A">
      <w:rPr>
        <w:i/>
        <w:sz w:val="20"/>
      </w:rPr>
      <w:t xml:space="preserve">strana </w:t>
    </w:r>
    <w:r w:rsidR="007477AE" w:rsidRPr="006C0B6A">
      <w:rPr>
        <w:rStyle w:val="slostrnky"/>
        <w:i/>
        <w:sz w:val="20"/>
      </w:rPr>
      <w:fldChar w:fldCharType="begin"/>
    </w:r>
    <w:r w:rsidRPr="006C0B6A">
      <w:rPr>
        <w:rStyle w:val="slostrnky"/>
        <w:i/>
        <w:sz w:val="20"/>
      </w:rPr>
      <w:instrText xml:space="preserve"> PAGE </w:instrText>
    </w:r>
    <w:r w:rsidR="007477AE" w:rsidRPr="006C0B6A">
      <w:rPr>
        <w:rStyle w:val="slostrnky"/>
        <w:i/>
        <w:sz w:val="20"/>
      </w:rPr>
      <w:fldChar w:fldCharType="separate"/>
    </w:r>
    <w:r w:rsidR="00AD26B1">
      <w:rPr>
        <w:rStyle w:val="slostrnky"/>
        <w:i/>
        <w:noProof/>
        <w:sz w:val="20"/>
      </w:rPr>
      <w:t>9</w:t>
    </w:r>
    <w:r w:rsidR="007477AE" w:rsidRPr="006C0B6A">
      <w:rPr>
        <w:rStyle w:val="slostrnky"/>
        <w:i/>
        <w:sz w:val="20"/>
      </w:rPr>
      <w:fldChar w:fldCharType="end"/>
    </w:r>
  </w:p>
  <w:p w:rsidR="009D0BB7" w:rsidRDefault="009D0BB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BB7" w:rsidRPr="00740644" w:rsidRDefault="009D0BB7" w:rsidP="00E93CFA">
    <w:pPr>
      <w:pStyle w:val="Zpat"/>
      <w:jc w:val="cen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071" w:rsidRDefault="00111071">
      <w:r>
        <w:separator/>
      </w:r>
    </w:p>
  </w:footnote>
  <w:footnote w:type="continuationSeparator" w:id="0">
    <w:p w:rsidR="00111071" w:rsidRDefault="00111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4E4" w:rsidRDefault="00DA14E4" w:rsidP="00DA14E4">
    <w:pPr>
      <w:pStyle w:val="Zhlav"/>
      <w:jc w:val="center"/>
      <w:rPr>
        <w:rFonts w:ascii="Calibri" w:hAnsi="Calibri"/>
        <w:b/>
        <w:color w:val="235183"/>
        <w:sz w:val="28"/>
        <w:szCs w:val="28"/>
      </w:rPr>
    </w:pPr>
    <w:bookmarkStart w:id="1" w:name="_Hlk66794495"/>
    <w:bookmarkStart w:id="2" w:name="_Hlk66794496"/>
    <w:bookmarkStart w:id="3" w:name="_Hlk68697761"/>
    <w:bookmarkStart w:id="4" w:name="_Hlk68697762"/>
    <w:r>
      <w:rPr>
        <w:noProof/>
      </w:rPr>
      <w:drawing>
        <wp:anchor distT="0" distB="0" distL="114300" distR="114300" simplePos="0" relativeHeight="251659264" behindDoc="1" locked="0" layoutInCell="1" allowOverlap="0">
          <wp:simplePos x="0" y="0"/>
          <wp:positionH relativeFrom="margin">
            <wp:align>left</wp:align>
          </wp:positionH>
          <wp:positionV relativeFrom="paragraph">
            <wp:posOffset>6350</wp:posOffset>
          </wp:positionV>
          <wp:extent cx="986155" cy="969010"/>
          <wp:effectExtent l="0" t="0" r="4445" b="2540"/>
          <wp:wrapTight wrapText="bothSides">
            <wp:wrapPolygon edited="0">
              <wp:start x="0" y="0"/>
              <wp:lineTo x="0" y="21232"/>
              <wp:lineTo x="21280" y="21232"/>
              <wp:lineTo x="21280"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anchor>
      </w:drawing>
    </w:r>
  </w:p>
  <w:p w:rsidR="00DA14E4" w:rsidRDefault="00DA14E4" w:rsidP="00DA14E4">
    <w:pPr>
      <w:pStyle w:val="Zhlav"/>
      <w:jc w:val="center"/>
      <w:rPr>
        <w:rFonts w:ascii="Calibri" w:hAnsi="Calibri"/>
        <w:b/>
        <w:color w:val="235183"/>
        <w:sz w:val="28"/>
        <w:szCs w:val="28"/>
      </w:rPr>
    </w:pPr>
  </w:p>
  <w:p w:rsidR="00DA14E4" w:rsidRDefault="00DA14E4" w:rsidP="00DA14E4">
    <w:pPr>
      <w:pStyle w:val="Zhlav"/>
      <w:ind w:firstLine="1134"/>
      <w:rPr>
        <w:rFonts w:ascii="Calibri" w:hAnsi="Calibri"/>
        <w:b/>
        <w:color w:val="235183"/>
        <w:sz w:val="28"/>
        <w:szCs w:val="28"/>
      </w:rPr>
    </w:pPr>
    <w:r w:rsidRPr="00591D8F">
      <w:rPr>
        <w:rFonts w:ascii="Calibri" w:hAnsi="Calibri"/>
        <w:b/>
        <w:color w:val="235183"/>
        <w:sz w:val="28"/>
        <w:szCs w:val="28"/>
      </w:rPr>
      <w:t>VETERINÁRNÍ UNIVERZITA BRNO</w:t>
    </w:r>
  </w:p>
  <w:p w:rsidR="00DA14E4" w:rsidRDefault="00DA14E4" w:rsidP="00DA14E4">
    <w:pPr>
      <w:pStyle w:val="Zhlav"/>
      <w:tabs>
        <w:tab w:val="clear" w:pos="4536"/>
        <w:tab w:val="center" w:pos="4820"/>
      </w:tabs>
      <w:rPr>
        <w:rFonts w:ascii="Calibri" w:hAnsi="Calibri"/>
        <w:b/>
        <w:color w:val="235183"/>
      </w:rPr>
    </w:pPr>
    <w:r>
      <w:rPr>
        <w:rFonts w:ascii="Calibri" w:hAnsi="Calibri"/>
        <w:b/>
        <w:color w:val="235183"/>
      </w:rPr>
      <w:tab/>
      <w:t>ODDĚLENÍ VEŘEJNÝCH ZAKÁZEK</w:t>
    </w:r>
  </w:p>
  <w:p w:rsidR="005B181A" w:rsidRDefault="005B181A" w:rsidP="005B181A">
    <w:pPr>
      <w:pStyle w:val="Zhlav"/>
      <w:ind w:left="3402"/>
      <w:rPr>
        <w:rFonts w:ascii="Calibri" w:hAnsi="Calibri"/>
        <w:b/>
        <w:color w:val="235183"/>
      </w:rPr>
    </w:pPr>
  </w:p>
  <w:bookmarkEnd w:id="1"/>
  <w:bookmarkEnd w:id="2"/>
  <w:bookmarkEnd w:id="3"/>
  <w:bookmarkEnd w:id="4"/>
  <w:p w:rsidR="009D0BB7" w:rsidRPr="005B181A" w:rsidRDefault="009D0BB7" w:rsidP="005B18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637"/>
    <w:multiLevelType w:val="hybridMultilevel"/>
    <w:tmpl w:val="23840730"/>
    <w:lvl w:ilvl="0" w:tplc="80F81C2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AAC6F160">
      <w:start w:val="5"/>
      <w:numFmt w:val="bullet"/>
      <w:lvlText w:val="-"/>
      <w:lvlJc w:val="left"/>
      <w:pPr>
        <w:ind w:left="2160" w:hanging="360"/>
      </w:pPr>
      <w:rPr>
        <w:rFonts w:ascii="Times New Roman" w:eastAsia="Times New Roman" w:hAnsi="Times New Roman"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D20E40"/>
    <w:multiLevelType w:val="multilevel"/>
    <w:tmpl w:val="FF14396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b w:val="0"/>
        <w:i w:val="0"/>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2" w15:restartNumberingAfterBreak="0">
    <w:nsid w:val="10681527"/>
    <w:multiLevelType w:val="singleLevel"/>
    <w:tmpl w:val="6142BD42"/>
    <w:lvl w:ilvl="0">
      <w:start w:val="1"/>
      <w:numFmt w:val="decimal"/>
      <w:lvlText w:val="11.%1."/>
      <w:lvlJc w:val="left"/>
      <w:pPr>
        <w:tabs>
          <w:tab w:val="num" w:pos="720"/>
        </w:tabs>
        <w:ind w:left="397" w:hanging="397"/>
      </w:pPr>
      <w:rPr>
        <w:b w:val="0"/>
        <w:i w:val="0"/>
      </w:rPr>
    </w:lvl>
  </w:abstractNum>
  <w:abstractNum w:abstractNumId="3" w15:restartNumberingAfterBreak="0">
    <w:nsid w:val="107C1EB1"/>
    <w:multiLevelType w:val="multilevel"/>
    <w:tmpl w:val="4CB4F42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931FCA"/>
    <w:multiLevelType w:val="multilevel"/>
    <w:tmpl w:val="AF1C6260"/>
    <w:lvl w:ilvl="0">
      <w:start w:val="11"/>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533962"/>
    <w:multiLevelType w:val="singleLevel"/>
    <w:tmpl w:val="D11EF652"/>
    <w:lvl w:ilvl="0">
      <w:start w:val="1"/>
      <w:numFmt w:val="decimal"/>
      <w:lvlText w:val="10.%1."/>
      <w:lvlJc w:val="left"/>
      <w:pPr>
        <w:tabs>
          <w:tab w:val="num" w:pos="720"/>
        </w:tabs>
        <w:ind w:left="397" w:hanging="397"/>
      </w:pPr>
      <w:rPr>
        <w:b w:val="0"/>
        <w:i w:val="0"/>
      </w:rPr>
    </w:lvl>
  </w:abstractNum>
  <w:abstractNum w:abstractNumId="6" w15:restartNumberingAfterBreak="0">
    <w:nsid w:val="2315177A"/>
    <w:multiLevelType w:val="multilevel"/>
    <w:tmpl w:val="7444AFF2"/>
    <w:lvl w:ilvl="0">
      <w:start w:val="10"/>
      <w:numFmt w:val="decimal"/>
      <w:lvlText w:val="%1."/>
      <w:lvlJc w:val="left"/>
      <w:pPr>
        <w:tabs>
          <w:tab w:val="num" w:pos="360"/>
        </w:tabs>
        <w:ind w:left="360" w:hanging="360"/>
      </w:pPr>
      <w:rPr>
        <w:rFonts w:hint="default"/>
        <w:b/>
        <w:i w:val="0"/>
        <w:u w:val="single"/>
      </w:rPr>
    </w:lvl>
    <w:lvl w:ilvl="1">
      <w:start w:val="4"/>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746074"/>
    <w:multiLevelType w:val="multilevel"/>
    <w:tmpl w:val="C8B450A6"/>
    <w:lvl w:ilvl="0">
      <w:start w:val="7"/>
      <w:numFmt w:val="decimal"/>
      <w:lvlText w:val="%1."/>
      <w:lvlJc w:val="left"/>
      <w:pPr>
        <w:tabs>
          <w:tab w:val="num" w:pos="360"/>
        </w:tabs>
        <w:ind w:left="360" w:hanging="360"/>
      </w:pPr>
      <w:rPr>
        <w:rFonts w:hint="default"/>
        <w:b/>
        <w:i w:val="0"/>
        <w:u w:val="single"/>
      </w:rPr>
    </w:lvl>
    <w:lvl w:ilvl="1">
      <w:start w:val="1"/>
      <w:numFmt w:val="decimal"/>
      <w:pStyle w:val="Normlnern"/>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5CF2B23"/>
    <w:multiLevelType w:val="multilevel"/>
    <w:tmpl w:val="5742041E"/>
    <w:lvl w:ilvl="0">
      <w:start w:val="1"/>
      <w:numFmt w:val="decimal"/>
      <w:lvlText w:val="%1."/>
      <w:lvlJc w:val="left"/>
      <w:pPr>
        <w:tabs>
          <w:tab w:val="num" w:pos="360"/>
        </w:tabs>
        <w:ind w:left="360" w:hanging="360"/>
      </w:pPr>
      <w:rPr>
        <w:b/>
        <w:i w:val="0"/>
        <w:u w:val="singl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1B774E1"/>
    <w:multiLevelType w:val="multilevel"/>
    <w:tmpl w:val="8E7C8E56"/>
    <w:lvl w:ilvl="0">
      <w:start w:val="5"/>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F735716"/>
    <w:multiLevelType w:val="hybridMultilevel"/>
    <w:tmpl w:val="CCC89FB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8C2028B"/>
    <w:multiLevelType w:val="multilevel"/>
    <w:tmpl w:val="9EBACB8E"/>
    <w:lvl w:ilvl="0">
      <w:start w:val="9"/>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C6E56B2"/>
    <w:multiLevelType w:val="multilevel"/>
    <w:tmpl w:val="57CCA92A"/>
    <w:lvl w:ilvl="0">
      <w:start w:val="11"/>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C8A14A1"/>
    <w:multiLevelType w:val="multilevel"/>
    <w:tmpl w:val="AF363FEC"/>
    <w:lvl w:ilvl="0">
      <w:start w:val="6"/>
      <w:numFmt w:val="decimal"/>
      <w:lvlText w:val="%1."/>
      <w:lvlJc w:val="left"/>
      <w:pPr>
        <w:tabs>
          <w:tab w:val="num" w:pos="360"/>
        </w:tabs>
        <w:ind w:left="360" w:hanging="360"/>
      </w:pPr>
      <w:rPr>
        <w:rFonts w:hint="default"/>
        <w:b/>
        <w:i w:val="0"/>
        <w:u w:val="single"/>
      </w:rPr>
    </w:lvl>
    <w:lvl w:ilvl="1">
      <w:start w:val="8"/>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46C7265"/>
    <w:multiLevelType w:val="multilevel"/>
    <w:tmpl w:val="F8021DA2"/>
    <w:lvl w:ilvl="0">
      <w:start w:val="6"/>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8D3662B"/>
    <w:multiLevelType w:val="hybridMultilevel"/>
    <w:tmpl w:val="891C7AC8"/>
    <w:lvl w:ilvl="0" w:tplc="AAC6F160">
      <w:start w:val="5"/>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6ED65B4C"/>
    <w:multiLevelType w:val="hybridMultilevel"/>
    <w:tmpl w:val="9D16BE9E"/>
    <w:lvl w:ilvl="0" w:tplc="AAC6F160">
      <w:start w:val="5"/>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D6F6830"/>
    <w:multiLevelType w:val="hybridMultilevel"/>
    <w:tmpl w:val="FB0CB838"/>
    <w:lvl w:ilvl="0" w:tplc="BDE0CE4C">
      <w:start w:val="1"/>
      <w:numFmt w:val="decimal"/>
      <w:lvlText w:val="%1)"/>
      <w:lvlJc w:val="left"/>
      <w:pPr>
        <w:ind w:left="420" w:hanging="42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8"/>
  </w:num>
  <w:num w:numId="2">
    <w:abstractNumId w:val="1"/>
  </w:num>
  <w:num w:numId="3">
    <w:abstractNumId w:val="9"/>
  </w:num>
  <w:num w:numId="4">
    <w:abstractNumId w:val="14"/>
  </w:num>
  <w:num w:numId="5">
    <w:abstractNumId w:val="7"/>
  </w:num>
  <w:num w:numId="6">
    <w:abstractNumId w:val="11"/>
  </w:num>
  <w:num w:numId="7">
    <w:abstractNumId w:val="5"/>
  </w:num>
  <w:num w:numId="8">
    <w:abstractNumId w:val="2"/>
  </w:num>
  <w:num w:numId="9">
    <w:abstractNumId w:val="4"/>
  </w:num>
  <w:num w:numId="10">
    <w:abstractNumId w:val="13"/>
  </w:num>
  <w:num w:numId="11">
    <w:abstractNumId w:val="6"/>
  </w:num>
  <w:num w:numId="12">
    <w:abstractNumId w:val="3"/>
  </w:num>
  <w:num w:numId="13">
    <w:abstractNumId w:val="16"/>
  </w:num>
  <w:num w:numId="14">
    <w:abstractNumId w:val="7"/>
  </w:num>
  <w:num w:numId="15">
    <w:abstractNumId w:val="10"/>
  </w:num>
  <w:num w:numId="16">
    <w:abstractNumId w:val="0"/>
  </w:num>
  <w:num w:numId="17">
    <w:abstractNumId w:val="12"/>
  </w:num>
  <w:num w:numId="18">
    <w:abstractNumId w:val="15"/>
  </w:num>
  <w:num w:numId="19">
    <w:abstractNumId w:val="16"/>
  </w:num>
  <w:num w:numId="2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ED4"/>
    <w:rsid w:val="00003D92"/>
    <w:rsid w:val="000049E0"/>
    <w:rsid w:val="0000539B"/>
    <w:rsid w:val="000066F6"/>
    <w:rsid w:val="000118A8"/>
    <w:rsid w:val="00012779"/>
    <w:rsid w:val="00012B05"/>
    <w:rsid w:val="00012D77"/>
    <w:rsid w:val="0001511A"/>
    <w:rsid w:val="0001729C"/>
    <w:rsid w:val="00020C42"/>
    <w:rsid w:val="000216BA"/>
    <w:rsid w:val="00021B08"/>
    <w:rsid w:val="00021D4D"/>
    <w:rsid w:val="000222E3"/>
    <w:rsid w:val="000225D6"/>
    <w:rsid w:val="00025F44"/>
    <w:rsid w:val="00030C28"/>
    <w:rsid w:val="00033D06"/>
    <w:rsid w:val="0003459A"/>
    <w:rsid w:val="0003557E"/>
    <w:rsid w:val="00037D6E"/>
    <w:rsid w:val="00044987"/>
    <w:rsid w:val="000460C8"/>
    <w:rsid w:val="00046376"/>
    <w:rsid w:val="00046E6B"/>
    <w:rsid w:val="000478E2"/>
    <w:rsid w:val="00047C70"/>
    <w:rsid w:val="00050960"/>
    <w:rsid w:val="00051168"/>
    <w:rsid w:val="00052FD3"/>
    <w:rsid w:val="000735C0"/>
    <w:rsid w:val="0007430C"/>
    <w:rsid w:val="000754BB"/>
    <w:rsid w:val="000844D1"/>
    <w:rsid w:val="0008509C"/>
    <w:rsid w:val="00091EC5"/>
    <w:rsid w:val="00092AA3"/>
    <w:rsid w:val="0009433E"/>
    <w:rsid w:val="000A07A7"/>
    <w:rsid w:val="000A2280"/>
    <w:rsid w:val="000A2650"/>
    <w:rsid w:val="000A343D"/>
    <w:rsid w:val="000A355F"/>
    <w:rsid w:val="000A5A5D"/>
    <w:rsid w:val="000A5FBC"/>
    <w:rsid w:val="000B20A4"/>
    <w:rsid w:val="000B2CD6"/>
    <w:rsid w:val="000B6A5B"/>
    <w:rsid w:val="000C381C"/>
    <w:rsid w:val="000D11A7"/>
    <w:rsid w:val="000D2ED4"/>
    <w:rsid w:val="000D4B51"/>
    <w:rsid w:val="000D5DA6"/>
    <w:rsid w:val="000D61A4"/>
    <w:rsid w:val="000D76D6"/>
    <w:rsid w:val="000E1262"/>
    <w:rsid w:val="000E36FA"/>
    <w:rsid w:val="000E37ED"/>
    <w:rsid w:val="000E40F2"/>
    <w:rsid w:val="000E47A5"/>
    <w:rsid w:val="000E65BC"/>
    <w:rsid w:val="000E7417"/>
    <w:rsid w:val="000F237D"/>
    <w:rsid w:val="000F44CC"/>
    <w:rsid w:val="000F635D"/>
    <w:rsid w:val="000F6733"/>
    <w:rsid w:val="0010570B"/>
    <w:rsid w:val="00110466"/>
    <w:rsid w:val="00110BEB"/>
    <w:rsid w:val="00111071"/>
    <w:rsid w:val="00116004"/>
    <w:rsid w:val="0012021D"/>
    <w:rsid w:val="00121BFC"/>
    <w:rsid w:val="0012235B"/>
    <w:rsid w:val="001223A4"/>
    <w:rsid w:val="00123AC2"/>
    <w:rsid w:val="00124847"/>
    <w:rsid w:val="00125E9C"/>
    <w:rsid w:val="00130B0B"/>
    <w:rsid w:val="00133809"/>
    <w:rsid w:val="00133F1F"/>
    <w:rsid w:val="0013740C"/>
    <w:rsid w:val="001379C2"/>
    <w:rsid w:val="00141475"/>
    <w:rsid w:val="00141EE1"/>
    <w:rsid w:val="00143B34"/>
    <w:rsid w:val="00150B50"/>
    <w:rsid w:val="001514CB"/>
    <w:rsid w:val="00157036"/>
    <w:rsid w:val="00162465"/>
    <w:rsid w:val="00165AC0"/>
    <w:rsid w:val="001665F1"/>
    <w:rsid w:val="00167650"/>
    <w:rsid w:val="0017298F"/>
    <w:rsid w:val="001759E9"/>
    <w:rsid w:val="00180167"/>
    <w:rsid w:val="00180902"/>
    <w:rsid w:val="00183B8B"/>
    <w:rsid w:val="00185144"/>
    <w:rsid w:val="00185E15"/>
    <w:rsid w:val="00186551"/>
    <w:rsid w:val="00187C23"/>
    <w:rsid w:val="00193176"/>
    <w:rsid w:val="00194210"/>
    <w:rsid w:val="00194480"/>
    <w:rsid w:val="001951DC"/>
    <w:rsid w:val="001A361F"/>
    <w:rsid w:val="001A50AB"/>
    <w:rsid w:val="001A6B1B"/>
    <w:rsid w:val="001A6E7A"/>
    <w:rsid w:val="001B0FAF"/>
    <w:rsid w:val="001B2AB0"/>
    <w:rsid w:val="001B371E"/>
    <w:rsid w:val="001B73E5"/>
    <w:rsid w:val="001B7A9C"/>
    <w:rsid w:val="001C23F7"/>
    <w:rsid w:val="001C46C2"/>
    <w:rsid w:val="001C6205"/>
    <w:rsid w:val="001D0FC1"/>
    <w:rsid w:val="001D349B"/>
    <w:rsid w:val="001D39E5"/>
    <w:rsid w:val="001D6417"/>
    <w:rsid w:val="001E0FB5"/>
    <w:rsid w:val="001E636F"/>
    <w:rsid w:val="001E74CB"/>
    <w:rsid w:val="001F08C3"/>
    <w:rsid w:val="001F188D"/>
    <w:rsid w:val="001F463B"/>
    <w:rsid w:val="001F6C88"/>
    <w:rsid w:val="001F7470"/>
    <w:rsid w:val="00201839"/>
    <w:rsid w:val="00201A9E"/>
    <w:rsid w:val="00202926"/>
    <w:rsid w:val="00203194"/>
    <w:rsid w:val="00203F10"/>
    <w:rsid w:val="00211390"/>
    <w:rsid w:val="00212C87"/>
    <w:rsid w:val="00214807"/>
    <w:rsid w:val="00214D20"/>
    <w:rsid w:val="00221AEA"/>
    <w:rsid w:val="00222190"/>
    <w:rsid w:val="00222465"/>
    <w:rsid w:val="00224CE3"/>
    <w:rsid w:val="00224F9E"/>
    <w:rsid w:val="002255DD"/>
    <w:rsid w:val="00231101"/>
    <w:rsid w:val="002311AF"/>
    <w:rsid w:val="00231850"/>
    <w:rsid w:val="00232BEC"/>
    <w:rsid w:val="00233F55"/>
    <w:rsid w:val="00240A95"/>
    <w:rsid w:val="00240C06"/>
    <w:rsid w:val="00242CF4"/>
    <w:rsid w:val="002454E7"/>
    <w:rsid w:val="002468E7"/>
    <w:rsid w:val="00247048"/>
    <w:rsid w:val="00250358"/>
    <w:rsid w:val="00256BF6"/>
    <w:rsid w:val="00257BE9"/>
    <w:rsid w:val="0026415A"/>
    <w:rsid w:val="00264B08"/>
    <w:rsid w:val="0026668D"/>
    <w:rsid w:val="002671DA"/>
    <w:rsid w:val="00271589"/>
    <w:rsid w:val="00276098"/>
    <w:rsid w:val="00277C26"/>
    <w:rsid w:val="00280BDE"/>
    <w:rsid w:val="00282A95"/>
    <w:rsid w:val="002832B1"/>
    <w:rsid w:val="002856C9"/>
    <w:rsid w:val="00285DAD"/>
    <w:rsid w:val="002864D8"/>
    <w:rsid w:val="00291CA0"/>
    <w:rsid w:val="00292EAF"/>
    <w:rsid w:val="002966BA"/>
    <w:rsid w:val="002A0861"/>
    <w:rsid w:val="002A264A"/>
    <w:rsid w:val="002A2DF1"/>
    <w:rsid w:val="002A30A6"/>
    <w:rsid w:val="002A45E9"/>
    <w:rsid w:val="002A6185"/>
    <w:rsid w:val="002A76D8"/>
    <w:rsid w:val="002B47D3"/>
    <w:rsid w:val="002C052C"/>
    <w:rsid w:val="002C2F5C"/>
    <w:rsid w:val="002C3485"/>
    <w:rsid w:val="002C3589"/>
    <w:rsid w:val="002C6B00"/>
    <w:rsid w:val="002D0507"/>
    <w:rsid w:val="002D12D4"/>
    <w:rsid w:val="002D2C42"/>
    <w:rsid w:val="002D4DDC"/>
    <w:rsid w:val="002D5285"/>
    <w:rsid w:val="002D6111"/>
    <w:rsid w:val="002D6F6F"/>
    <w:rsid w:val="002E1EAD"/>
    <w:rsid w:val="002E3F4F"/>
    <w:rsid w:val="002E690E"/>
    <w:rsid w:val="002F2CC6"/>
    <w:rsid w:val="002F3270"/>
    <w:rsid w:val="002F497F"/>
    <w:rsid w:val="002F59AA"/>
    <w:rsid w:val="002F68F5"/>
    <w:rsid w:val="003000AB"/>
    <w:rsid w:val="003070E1"/>
    <w:rsid w:val="00311EB6"/>
    <w:rsid w:val="0031488E"/>
    <w:rsid w:val="00315244"/>
    <w:rsid w:val="00315A7C"/>
    <w:rsid w:val="0031662F"/>
    <w:rsid w:val="00320917"/>
    <w:rsid w:val="00324DC9"/>
    <w:rsid w:val="00327BB4"/>
    <w:rsid w:val="00330225"/>
    <w:rsid w:val="00331BB1"/>
    <w:rsid w:val="00333F43"/>
    <w:rsid w:val="00334AEB"/>
    <w:rsid w:val="00342512"/>
    <w:rsid w:val="003425C0"/>
    <w:rsid w:val="00343C20"/>
    <w:rsid w:val="00345890"/>
    <w:rsid w:val="00346A0E"/>
    <w:rsid w:val="00347EB6"/>
    <w:rsid w:val="00354FCC"/>
    <w:rsid w:val="00355BF4"/>
    <w:rsid w:val="003569A4"/>
    <w:rsid w:val="00357351"/>
    <w:rsid w:val="0035787A"/>
    <w:rsid w:val="003607E3"/>
    <w:rsid w:val="00360B65"/>
    <w:rsid w:val="00361B0D"/>
    <w:rsid w:val="00361B6E"/>
    <w:rsid w:val="003621E2"/>
    <w:rsid w:val="00364430"/>
    <w:rsid w:val="00365483"/>
    <w:rsid w:val="003715AF"/>
    <w:rsid w:val="00372107"/>
    <w:rsid w:val="00372B34"/>
    <w:rsid w:val="00374975"/>
    <w:rsid w:val="00375F19"/>
    <w:rsid w:val="0038051C"/>
    <w:rsid w:val="0038196D"/>
    <w:rsid w:val="00381CDE"/>
    <w:rsid w:val="00381E58"/>
    <w:rsid w:val="00385F12"/>
    <w:rsid w:val="00387541"/>
    <w:rsid w:val="00391659"/>
    <w:rsid w:val="00392933"/>
    <w:rsid w:val="00392CDB"/>
    <w:rsid w:val="00396BF1"/>
    <w:rsid w:val="00397B4F"/>
    <w:rsid w:val="003A1ADF"/>
    <w:rsid w:val="003A28B7"/>
    <w:rsid w:val="003A2D8C"/>
    <w:rsid w:val="003A5117"/>
    <w:rsid w:val="003A5B62"/>
    <w:rsid w:val="003A61AB"/>
    <w:rsid w:val="003B1A2D"/>
    <w:rsid w:val="003B3329"/>
    <w:rsid w:val="003B64EF"/>
    <w:rsid w:val="003B7ACF"/>
    <w:rsid w:val="003C27A9"/>
    <w:rsid w:val="003C3CC3"/>
    <w:rsid w:val="003D3D1B"/>
    <w:rsid w:val="003D4597"/>
    <w:rsid w:val="003D7E74"/>
    <w:rsid w:val="003E0EC3"/>
    <w:rsid w:val="003E35FE"/>
    <w:rsid w:val="003E56CC"/>
    <w:rsid w:val="003E61A6"/>
    <w:rsid w:val="003F28CC"/>
    <w:rsid w:val="003F2C4B"/>
    <w:rsid w:val="003F417B"/>
    <w:rsid w:val="003F5778"/>
    <w:rsid w:val="003F5984"/>
    <w:rsid w:val="00402A7E"/>
    <w:rsid w:val="00403BDC"/>
    <w:rsid w:val="00405C35"/>
    <w:rsid w:val="0040750E"/>
    <w:rsid w:val="004125BA"/>
    <w:rsid w:val="00413409"/>
    <w:rsid w:val="00423820"/>
    <w:rsid w:val="004275E1"/>
    <w:rsid w:val="00433BB3"/>
    <w:rsid w:val="004348BB"/>
    <w:rsid w:val="00435BE0"/>
    <w:rsid w:val="00437ED6"/>
    <w:rsid w:val="00443F09"/>
    <w:rsid w:val="00444D1F"/>
    <w:rsid w:val="004455EB"/>
    <w:rsid w:val="0044753A"/>
    <w:rsid w:val="00456172"/>
    <w:rsid w:val="004569EF"/>
    <w:rsid w:val="00462247"/>
    <w:rsid w:val="004664F1"/>
    <w:rsid w:val="004677C4"/>
    <w:rsid w:val="004718CE"/>
    <w:rsid w:val="00475928"/>
    <w:rsid w:val="00476BB6"/>
    <w:rsid w:val="00477486"/>
    <w:rsid w:val="0048013F"/>
    <w:rsid w:val="00483AB1"/>
    <w:rsid w:val="00487B41"/>
    <w:rsid w:val="00491A14"/>
    <w:rsid w:val="004922DB"/>
    <w:rsid w:val="0049278E"/>
    <w:rsid w:val="00493653"/>
    <w:rsid w:val="00493AB7"/>
    <w:rsid w:val="00497489"/>
    <w:rsid w:val="00497834"/>
    <w:rsid w:val="004A73B8"/>
    <w:rsid w:val="004B618E"/>
    <w:rsid w:val="004C1507"/>
    <w:rsid w:val="004C1D60"/>
    <w:rsid w:val="004C3632"/>
    <w:rsid w:val="004C4844"/>
    <w:rsid w:val="004C4A13"/>
    <w:rsid w:val="004D422E"/>
    <w:rsid w:val="004D5316"/>
    <w:rsid w:val="004D652C"/>
    <w:rsid w:val="004D65D0"/>
    <w:rsid w:val="004D6F1A"/>
    <w:rsid w:val="004E1529"/>
    <w:rsid w:val="004E3978"/>
    <w:rsid w:val="004E447C"/>
    <w:rsid w:val="004E59FB"/>
    <w:rsid w:val="004E656B"/>
    <w:rsid w:val="004E78B9"/>
    <w:rsid w:val="004E7F44"/>
    <w:rsid w:val="004F034E"/>
    <w:rsid w:val="004F21F0"/>
    <w:rsid w:val="004F58E6"/>
    <w:rsid w:val="005017F3"/>
    <w:rsid w:val="00502539"/>
    <w:rsid w:val="00504E54"/>
    <w:rsid w:val="00504FED"/>
    <w:rsid w:val="005061A0"/>
    <w:rsid w:val="00514B2B"/>
    <w:rsid w:val="0051685E"/>
    <w:rsid w:val="005200CE"/>
    <w:rsid w:val="00537046"/>
    <w:rsid w:val="005406F8"/>
    <w:rsid w:val="0054593F"/>
    <w:rsid w:val="00546B14"/>
    <w:rsid w:val="00546C5C"/>
    <w:rsid w:val="00552B0F"/>
    <w:rsid w:val="0055488A"/>
    <w:rsid w:val="00554F9C"/>
    <w:rsid w:val="00555562"/>
    <w:rsid w:val="005643CE"/>
    <w:rsid w:val="00570BCA"/>
    <w:rsid w:val="00573C52"/>
    <w:rsid w:val="0057628F"/>
    <w:rsid w:val="00576D77"/>
    <w:rsid w:val="00580C5D"/>
    <w:rsid w:val="00581E7C"/>
    <w:rsid w:val="00584869"/>
    <w:rsid w:val="00585662"/>
    <w:rsid w:val="00586BDE"/>
    <w:rsid w:val="00586C08"/>
    <w:rsid w:val="005873B2"/>
    <w:rsid w:val="00587900"/>
    <w:rsid w:val="00594817"/>
    <w:rsid w:val="00595247"/>
    <w:rsid w:val="00595775"/>
    <w:rsid w:val="00597A7B"/>
    <w:rsid w:val="00597EF6"/>
    <w:rsid w:val="005A0DAE"/>
    <w:rsid w:val="005A17FD"/>
    <w:rsid w:val="005A3769"/>
    <w:rsid w:val="005A392B"/>
    <w:rsid w:val="005A3E5F"/>
    <w:rsid w:val="005A43E4"/>
    <w:rsid w:val="005A6346"/>
    <w:rsid w:val="005B0615"/>
    <w:rsid w:val="005B181A"/>
    <w:rsid w:val="005B270F"/>
    <w:rsid w:val="005C020B"/>
    <w:rsid w:val="005C3350"/>
    <w:rsid w:val="005C4555"/>
    <w:rsid w:val="005C711B"/>
    <w:rsid w:val="005D5D63"/>
    <w:rsid w:val="005D6ACB"/>
    <w:rsid w:val="005D7B60"/>
    <w:rsid w:val="005E0994"/>
    <w:rsid w:val="005E0FE3"/>
    <w:rsid w:val="005E6C04"/>
    <w:rsid w:val="005F24C1"/>
    <w:rsid w:val="00600BE4"/>
    <w:rsid w:val="00603E1A"/>
    <w:rsid w:val="006061B8"/>
    <w:rsid w:val="00606F00"/>
    <w:rsid w:val="0061070D"/>
    <w:rsid w:val="0061168F"/>
    <w:rsid w:val="00613EEF"/>
    <w:rsid w:val="00614219"/>
    <w:rsid w:val="00617328"/>
    <w:rsid w:val="006203FC"/>
    <w:rsid w:val="006233F4"/>
    <w:rsid w:val="00623F42"/>
    <w:rsid w:val="00624DAD"/>
    <w:rsid w:val="006321BA"/>
    <w:rsid w:val="00633553"/>
    <w:rsid w:val="00635607"/>
    <w:rsid w:val="006433B7"/>
    <w:rsid w:val="0064378C"/>
    <w:rsid w:val="00646B03"/>
    <w:rsid w:val="00647EF5"/>
    <w:rsid w:val="00654767"/>
    <w:rsid w:val="00656738"/>
    <w:rsid w:val="00656FC0"/>
    <w:rsid w:val="00657757"/>
    <w:rsid w:val="006668F4"/>
    <w:rsid w:val="006734F1"/>
    <w:rsid w:val="0067541C"/>
    <w:rsid w:val="0067745D"/>
    <w:rsid w:val="00680D85"/>
    <w:rsid w:val="00681505"/>
    <w:rsid w:val="00681BAA"/>
    <w:rsid w:val="00686132"/>
    <w:rsid w:val="00686EFF"/>
    <w:rsid w:val="00687A96"/>
    <w:rsid w:val="0069094E"/>
    <w:rsid w:val="0069380E"/>
    <w:rsid w:val="00695B24"/>
    <w:rsid w:val="00697EE4"/>
    <w:rsid w:val="006A0084"/>
    <w:rsid w:val="006A0320"/>
    <w:rsid w:val="006A312E"/>
    <w:rsid w:val="006A31EE"/>
    <w:rsid w:val="006A39BF"/>
    <w:rsid w:val="006A6615"/>
    <w:rsid w:val="006A6CD5"/>
    <w:rsid w:val="006A7D75"/>
    <w:rsid w:val="006B36C2"/>
    <w:rsid w:val="006B39F9"/>
    <w:rsid w:val="006B3BD8"/>
    <w:rsid w:val="006B6BA5"/>
    <w:rsid w:val="006B70D6"/>
    <w:rsid w:val="006B769D"/>
    <w:rsid w:val="006B7A9B"/>
    <w:rsid w:val="006C2147"/>
    <w:rsid w:val="006C48DB"/>
    <w:rsid w:val="006D2447"/>
    <w:rsid w:val="006D2858"/>
    <w:rsid w:val="006D482B"/>
    <w:rsid w:val="006D5A13"/>
    <w:rsid w:val="006E0EC7"/>
    <w:rsid w:val="006F21DA"/>
    <w:rsid w:val="006F3023"/>
    <w:rsid w:val="00702422"/>
    <w:rsid w:val="007042DC"/>
    <w:rsid w:val="00705917"/>
    <w:rsid w:val="00711AFC"/>
    <w:rsid w:val="00712874"/>
    <w:rsid w:val="0071288D"/>
    <w:rsid w:val="00712FDD"/>
    <w:rsid w:val="00713BED"/>
    <w:rsid w:val="00716E33"/>
    <w:rsid w:val="00721ACA"/>
    <w:rsid w:val="007264FB"/>
    <w:rsid w:val="00726C33"/>
    <w:rsid w:val="00730491"/>
    <w:rsid w:val="007321E1"/>
    <w:rsid w:val="007405C0"/>
    <w:rsid w:val="00740644"/>
    <w:rsid w:val="007408B7"/>
    <w:rsid w:val="007464CB"/>
    <w:rsid w:val="007477AE"/>
    <w:rsid w:val="00750964"/>
    <w:rsid w:val="00750EC2"/>
    <w:rsid w:val="00752DA1"/>
    <w:rsid w:val="007562D7"/>
    <w:rsid w:val="007564FD"/>
    <w:rsid w:val="00757C39"/>
    <w:rsid w:val="00757E93"/>
    <w:rsid w:val="00763FC4"/>
    <w:rsid w:val="00766B0A"/>
    <w:rsid w:val="00771EDF"/>
    <w:rsid w:val="00772CD1"/>
    <w:rsid w:val="00773F50"/>
    <w:rsid w:val="00774FBC"/>
    <w:rsid w:val="0077563C"/>
    <w:rsid w:val="00777190"/>
    <w:rsid w:val="00780AFC"/>
    <w:rsid w:val="00782A79"/>
    <w:rsid w:val="00782CE4"/>
    <w:rsid w:val="00783AEC"/>
    <w:rsid w:val="007915CB"/>
    <w:rsid w:val="00796A3F"/>
    <w:rsid w:val="00796EF4"/>
    <w:rsid w:val="007A00CF"/>
    <w:rsid w:val="007A2A23"/>
    <w:rsid w:val="007B2DE1"/>
    <w:rsid w:val="007B379D"/>
    <w:rsid w:val="007B4F41"/>
    <w:rsid w:val="007B6A03"/>
    <w:rsid w:val="007B7896"/>
    <w:rsid w:val="007C2A6F"/>
    <w:rsid w:val="007C3258"/>
    <w:rsid w:val="007C5B22"/>
    <w:rsid w:val="007D0265"/>
    <w:rsid w:val="007D3B61"/>
    <w:rsid w:val="007D62FC"/>
    <w:rsid w:val="007D661A"/>
    <w:rsid w:val="007D722B"/>
    <w:rsid w:val="007E13A1"/>
    <w:rsid w:val="007E5550"/>
    <w:rsid w:val="007E5DEC"/>
    <w:rsid w:val="007F042E"/>
    <w:rsid w:val="007F1172"/>
    <w:rsid w:val="007F1F88"/>
    <w:rsid w:val="007F5280"/>
    <w:rsid w:val="007F6DD4"/>
    <w:rsid w:val="00800C57"/>
    <w:rsid w:val="00801264"/>
    <w:rsid w:val="00801FE5"/>
    <w:rsid w:val="0080507A"/>
    <w:rsid w:val="00806E61"/>
    <w:rsid w:val="00807FE4"/>
    <w:rsid w:val="00810ABB"/>
    <w:rsid w:val="008124EC"/>
    <w:rsid w:val="008144A6"/>
    <w:rsid w:val="00814E50"/>
    <w:rsid w:val="00820138"/>
    <w:rsid w:val="0082362F"/>
    <w:rsid w:val="0082412B"/>
    <w:rsid w:val="00830C7A"/>
    <w:rsid w:val="00832702"/>
    <w:rsid w:val="00834808"/>
    <w:rsid w:val="00834D14"/>
    <w:rsid w:val="0083561D"/>
    <w:rsid w:val="00836D4D"/>
    <w:rsid w:val="008411B5"/>
    <w:rsid w:val="0084209A"/>
    <w:rsid w:val="00842234"/>
    <w:rsid w:val="008424C9"/>
    <w:rsid w:val="0084517E"/>
    <w:rsid w:val="0084536C"/>
    <w:rsid w:val="00854CE4"/>
    <w:rsid w:val="00860232"/>
    <w:rsid w:val="00862E6A"/>
    <w:rsid w:val="00867C89"/>
    <w:rsid w:val="00867F2C"/>
    <w:rsid w:val="00871AE9"/>
    <w:rsid w:val="00877B60"/>
    <w:rsid w:val="0088031F"/>
    <w:rsid w:val="008814F6"/>
    <w:rsid w:val="00883938"/>
    <w:rsid w:val="00886BDF"/>
    <w:rsid w:val="00894112"/>
    <w:rsid w:val="008947F1"/>
    <w:rsid w:val="00895F21"/>
    <w:rsid w:val="00896597"/>
    <w:rsid w:val="00896C11"/>
    <w:rsid w:val="008A086B"/>
    <w:rsid w:val="008A6CBB"/>
    <w:rsid w:val="008B020F"/>
    <w:rsid w:val="008B4C34"/>
    <w:rsid w:val="008B6726"/>
    <w:rsid w:val="008B7D50"/>
    <w:rsid w:val="008C1932"/>
    <w:rsid w:val="008C7A02"/>
    <w:rsid w:val="008D0573"/>
    <w:rsid w:val="008D4B9A"/>
    <w:rsid w:val="008E0269"/>
    <w:rsid w:val="008E0F9D"/>
    <w:rsid w:val="008E17D0"/>
    <w:rsid w:val="008E2108"/>
    <w:rsid w:val="008E34C7"/>
    <w:rsid w:val="008E3B3C"/>
    <w:rsid w:val="008E7980"/>
    <w:rsid w:val="008F2BD3"/>
    <w:rsid w:val="008F4231"/>
    <w:rsid w:val="008F5821"/>
    <w:rsid w:val="008F6424"/>
    <w:rsid w:val="00900A64"/>
    <w:rsid w:val="00900B15"/>
    <w:rsid w:val="009016D4"/>
    <w:rsid w:val="00901BE6"/>
    <w:rsid w:val="0090284A"/>
    <w:rsid w:val="00905CDC"/>
    <w:rsid w:val="009139DB"/>
    <w:rsid w:val="009166C2"/>
    <w:rsid w:val="00917268"/>
    <w:rsid w:val="00920EDA"/>
    <w:rsid w:val="009212FC"/>
    <w:rsid w:val="009216B4"/>
    <w:rsid w:val="009220FC"/>
    <w:rsid w:val="00923AA6"/>
    <w:rsid w:val="00923EB0"/>
    <w:rsid w:val="00926647"/>
    <w:rsid w:val="0093229D"/>
    <w:rsid w:val="00932457"/>
    <w:rsid w:val="00934C69"/>
    <w:rsid w:val="00936805"/>
    <w:rsid w:val="00936E9E"/>
    <w:rsid w:val="009378C1"/>
    <w:rsid w:val="00937E97"/>
    <w:rsid w:val="0094111F"/>
    <w:rsid w:val="0094214A"/>
    <w:rsid w:val="0094367C"/>
    <w:rsid w:val="009451B1"/>
    <w:rsid w:val="0095029C"/>
    <w:rsid w:val="00952323"/>
    <w:rsid w:val="009537F5"/>
    <w:rsid w:val="00955037"/>
    <w:rsid w:val="009567E2"/>
    <w:rsid w:val="00960BC7"/>
    <w:rsid w:val="009610C3"/>
    <w:rsid w:val="009611F9"/>
    <w:rsid w:val="0096222A"/>
    <w:rsid w:val="00963759"/>
    <w:rsid w:val="009666F1"/>
    <w:rsid w:val="00967EEC"/>
    <w:rsid w:val="0097085C"/>
    <w:rsid w:val="00971612"/>
    <w:rsid w:val="00973598"/>
    <w:rsid w:val="00975EFB"/>
    <w:rsid w:val="0098220C"/>
    <w:rsid w:val="009836CB"/>
    <w:rsid w:val="00984ED3"/>
    <w:rsid w:val="009858AB"/>
    <w:rsid w:val="009859C1"/>
    <w:rsid w:val="0099636E"/>
    <w:rsid w:val="0099655B"/>
    <w:rsid w:val="0099702E"/>
    <w:rsid w:val="00997776"/>
    <w:rsid w:val="009A1178"/>
    <w:rsid w:val="009A1557"/>
    <w:rsid w:val="009A22FC"/>
    <w:rsid w:val="009A25AD"/>
    <w:rsid w:val="009A5719"/>
    <w:rsid w:val="009B13B3"/>
    <w:rsid w:val="009B1877"/>
    <w:rsid w:val="009B3622"/>
    <w:rsid w:val="009B5489"/>
    <w:rsid w:val="009B7682"/>
    <w:rsid w:val="009B77FB"/>
    <w:rsid w:val="009C1A09"/>
    <w:rsid w:val="009C38E8"/>
    <w:rsid w:val="009C5C0B"/>
    <w:rsid w:val="009C6154"/>
    <w:rsid w:val="009D0BB7"/>
    <w:rsid w:val="009D1932"/>
    <w:rsid w:val="009D1E54"/>
    <w:rsid w:val="009D4BC8"/>
    <w:rsid w:val="009D5780"/>
    <w:rsid w:val="009D6F56"/>
    <w:rsid w:val="009D7828"/>
    <w:rsid w:val="009E29FF"/>
    <w:rsid w:val="009E7B08"/>
    <w:rsid w:val="009F0137"/>
    <w:rsid w:val="009F18EE"/>
    <w:rsid w:val="009F26F3"/>
    <w:rsid w:val="009F3F94"/>
    <w:rsid w:val="009F55F4"/>
    <w:rsid w:val="009F5DAB"/>
    <w:rsid w:val="00A00BF8"/>
    <w:rsid w:val="00A012FC"/>
    <w:rsid w:val="00A034E2"/>
    <w:rsid w:val="00A05732"/>
    <w:rsid w:val="00A068B2"/>
    <w:rsid w:val="00A135C2"/>
    <w:rsid w:val="00A1516D"/>
    <w:rsid w:val="00A15C99"/>
    <w:rsid w:val="00A1744A"/>
    <w:rsid w:val="00A270B6"/>
    <w:rsid w:val="00A31263"/>
    <w:rsid w:val="00A334E7"/>
    <w:rsid w:val="00A35D7B"/>
    <w:rsid w:val="00A42FBD"/>
    <w:rsid w:val="00A4607E"/>
    <w:rsid w:val="00A47ECF"/>
    <w:rsid w:val="00A51058"/>
    <w:rsid w:val="00A521F0"/>
    <w:rsid w:val="00A52594"/>
    <w:rsid w:val="00A534C9"/>
    <w:rsid w:val="00A5683B"/>
    <w:rsid w:val="00A57241"/>
    <w:rsid w:val="00A61E41"/>
    <w:rsid w:val="00A63015"/>
    <w:rsid w:val="00A71AE7"/>
    <w:rsid w:val="00A758D5"/>
    <w:rsid w:val="00A77A85"/>
    <w:rsid w:val="00A9351E"/>
    <w:rsid w:val="00A947E0"/>
    <w:rsid w:val="00A95BE8"/>
    <w:rsid w:val="00AA5FC9"/>
    <w:rsid w:val="00AA6F75"/>
    <w:rsid w:val="00AB3798"/>
    <w:rsid w:val="00AB4585"/>
    <w:rsid w:val="00AB5157"/>
    <w:rsid w:val="00AB716E"/>
    <w:rsid w:val="00AB7F1E"/>
    <w:rsid w:val="00AC07E3"/>
    <w:rsid w:val="00AC3AEE"/>
    <w:rsid w:val="00AC7056"/>
    <w:rsid w:val="00AD26B1"/>
    <w:rsid w:val="00AD42BE"/>
    <w:rsid w:val="00AD4EF2"/>
    <w:rsid w:val="00AD5AA2"/>
    <w:rsid w:val="00AD7580"/>
    <w:rsid w:val="00AE1624"/>
    <w:rsid w:val="00AE6894"/>
    <w:rsid w:val="00AF2993"/>
    <w:rsid w:val="00AF3982"/>
    <w:rsid w:val="00AF4125"/>
    <w:rsid w:val="00AF4A99"/>
    <w:rsid w:val="00AF567D"/>
    <w:rsid w:val="00AF57BE"/>
    <w:rsid w:val="00AF5F1F"/>
    <w:rsid w:val="00B007F5"/>
    <w:rsid w:val="00B02B1E"/>
    <w:rsid w:val="00B04270"/>
    <w:rsid w:val="00B06291"/>
    <w:rsid w:val="00B12011"/>
    <w:rsid w:val="00B14EF1"/>
    <w:rsid w:val="00B165B2"/>
    <w:rsid w:val="00B230BF"/>
    <w:rsid w:val="00B24201"/>
    <w:rsid w:val="00B260DB"/>
    <w:rsid w:val="00B273B6"/>
    <w:rsid w:val="00B33902"/>
    <w:rsid w:val="00B33AC1"/>
    <w:rsid w:val="00B34410"/>
    <w:rsid w:val="00B34A3F"/>
    <w:rsid w:val="00B3754B"/>
    <w:rsid w:val="00B45C19"/>
    <w:rsid w:val="00B46925"/>
    <w:rsid w:val="00B51313"/>
    <w:rsid w:val="00B5142A"/>
    <w:rsid w:val="00B53C19"/>
    <w:rsid w:val="00B56E50"/>
    <w:rsid w:val="00B6341C"/>
    <w:rsid w:val="00B63491"/>
    <w:rsid w:val="00B676FE"/>
    <w:rsid w:val="00B72007"/>
    <w:rsid w:val="00B72165"/>
    <w:rsid w:val="00B7233D"/>
    <w:rsid w:val="00B80A31"/>
    <w:rsid w:val="00B817D1"/>
    <w:rsid w:val="00B81E51"/>
    <w:rsid w:val="00B83F02"/>
    <w:rsid w:val="00B84471"/>
    <w:rsid w:val="00B87C80"/>
    <w:rsid w:val="00B90954"/>
    <w:rsid w:val="00B9215A"/>
    <w:rsid w:val="00B9443D"/>
    <w:rsid w:val="00B95B71"/>
    <w:rsid w:val="00BA22D7"/>
    <w:rsid w:val="00BA5745"/>
    <w:rsid w:val="00BA648B"/>
    <w:rsid w:val="00BB0051"/>
    <w:rsid w:val="00BB105C"/>
    <w:rsid w:val="00BB2E6A"/>
    <w:rsid w:val="00BB46B6"/>
    <w:rsid w:val="00BB5A49"/>
    <w:rsid w:val="00BB5F29"/>
    <w:rsid w:val="00BC1143"/>
    <w:rsid w:val="00BC32B6"/>
    <w:rsid w:val="00BC5966"/>
    <w:rsid w:val="00BC7EB1"/>
    <w:rsid w:val="00BD0662"/>
    <w:rsid w:val="00BD1695"/>
    <w:rsid w:val="00BD3038"/>
    <w:rsid w:val="00BD752F"/>
    <w:rsid w:val="00BE00D7"/>
    <w:rsid w:val="00BE07C9"/>
    <w:rsid w:val="00BE11F2"/>
    <w:rsid w:val="00BE26A6"/>
    <w:rsid w:val="00BE2C46"/>
    <w:rsid w:val="00BE3A9C"/>
    <w:rsid w:val="00BE438A"/>
    <w:rsid w:val="00BE59CE"/>
    <w:rsid w:val="00BE6203"/>
    <w:rsid w:val="00BF0BCA"/>
    <w:rsid w:val="00BF1D70"/>
    <w:rsid w:val="00BF40DC"/>
    <w:rsid w:val="00BF4C82"/>
    <w:rsid w:val="00BF55DA"/>
    <w:rsid w:val="00BF65D6"/>
    <w:rsid w:val="00C0079C"/>
    <w:rsid w:val="00C00C44"/>
    <w:rsid w:val="00C04E6F"/>
    <w:rsid w:val="00C05566"/>
    <w:rsid w:val="00C05675"/>
    <w:rsid w:val="00C10E03"/>
    <w:rsid w:val="00C157FE"/>
    <w:rsid w:val="00C16B55"/>
    <w:rsid w:val="00C17B61"/>
    <w:rsid w:val="00C2009B"/>
    <w:rsid w:val="00C22DFF"/>
    <w:rsid w:val="00C23D55"/>
    <w:rsid w:val="00C24F6A"/>
    <w:rsid w:val="00C26145"/>
    <w:rsid w:val="00C26A3E"/>
    <w:rsid w:val="00C270C5"/>
    <w:rsid w:val="00C27CBC"/>
    <w:rsid w:val="00C31097"/>
    <w:rsid w:val="00C32BE7"/>
    <w:rsid w:val="00C360E7"/>
    <w:rsid w:val="00C4096A"/>
    <w:rsid w:val="00C41C55"/>
    <w:rsid w:val="00C43883"/>
    <w:rsid w:val="00C449CC"/>
    <w:rsid w:val="00C457AE"/>
    <w:rsid w:val="00C46287"/>
    <w:rsid w:val="00C515FD"/>
    <w:rsid w:val="00C526CE"/>
    <w:rsid w:val="00C547D9"/>
    <w:rsid w:val="00C552EC"/>
    <w:rsid w:val="00C561D7"/>
    <w:rsid w:val="00C5669D"/>
    <w:rsid w:val="00C57461"/>
    <w:rsid w:val="00C5784C"/>
    <w:rsid w:val="00C62371"/>
    <w:rsid w:val="00C6286A"/>
    <w:rsid w:val="00C635F4"/>
    <w:rsid w:val="00C6417B"/>
    <w:rsid w:val="00C64E70"/>
    <w:rsid w:val="00C65A8F"/>
    <w:rsid w:val="00C66473"/>
    <w:rsid w:val="00C66E24"/>
    <w:rsid w:val="00C75622"/>
    <w:rsid w:val="00C7731E"/>
    <w:rsid w:val="00C80739"/>
    <w:rsid w:val="00C821AD"/>
    <w:rsid w:val="00C83210"/>
    <w:rsid w:val="00C83CE6"/>
    <w:rsid w:val="00C849A4"/>
    <w:rsid w:val="00C857BF"/>
    <w:rsid w:val="00C8684B"/>
    <w:rsid w:val="00C87337"/>
    <w:rsid w:val="00C87C3C"/>
    <w:rsid w:val="00C9191A"/>
    <w:rsid w:val="00C92F3F"/>
    <w:rsid w:val="00C9366E"/>
    <w:rsid w:val="00C93DE4"/>
    <w:rsid w:val="00C93EB3"/>
    <w:rsid w:val="00C9513C"/>
    <w:rsid w:val="00C97559"/>
    <w:rsid w:val="00CA1328"/>
    <w:rsid w:val="00CA3589"/>
    <w:rsid w:val="00CA5259"/>
    <w:rsid w:val="00CA5B0C"/>
    <w:rsid w:val="00CB2CBF"/>
    <w:rsid w:val="00CB43EE"/>
    <w:rsid w:val="00CB7382"/>
    <w:rsid w:val="00CC66A8"/>
    <w:rsid w:val="00CD05C7"/>
    <w:rsid w:val="00CD1248"/>
    <w:rsid w:val="00CD6B0E"/>
    <w:rsid w:val="00CD7687"/>
    <w:rsid w:val="00CE0F21"/>
    <w:rsid w:val="00CE17EB"/>
    <w:rsid w:val="00CE2256"/>
    <w:rsid w:val="00CE449B"/>
    <w:rsid w:val="00CE7EE4"/>
    <w:rsid w:val="00CF57CA"/>
    <w:rsid w:val="00D0246B"/>
    <w:rsid w:val="00D04F66"/>
    <w:rsid w:val="00D05905"/>
    <w:rsid w:val="00D06414"/>
    <w:rsid w:val="00D06EE5"/>
    <w:rsid w:val="00D11150"/>
    <w:rsid w:val="00D11A0D"/>
    <w:rsid w:val="00D11F7F"/>
    <w:rsid w:val="00D121E6"/>
    <w:rsid w:val="00D12843"/>
    <w:rsid w:val="00D14422"/>
    <w:rsid w:val="00D14673"/>
    <w:rsid w:val="00D14B49"/>
    <w:rsid w:val="00D1682B"/>
    <w:rsid w:val="00D21764"/>
    <w:rsid w:val="00D23AED"/>
    <w:rsid w:val="00D24028"/>
    <w:rsid w:val="00D27FFE"/>
    <w:rsid w:val="00D31EB6"/>
    <w:rsid w:val="00D32FAF"/>
    <w:rsid w:val="00D36D80"/>
    <w:rsid w:val="00D40413"/>
    <w:rsid w:val="00D40508"/>
    <w:rsid w:val="00D44ED2"/>
    <w:rsid w:val="00D44F65"/>
    <w:rsid w:val="00D50B6E"/>
    <w:rsid w:val="00D549E3"/>
    <w:rsid w:val="00D64800"/>
    <w:rsid w:val="00D6612F"/>
    <w:rsid w:val="00D661E3"/>
    <w:rsid w:val="00D67A8D"/>
    <w:rsid w:val="00D71181"/>
    <w:rsid w:val="00D722DC"/>
    <w:rsid w:val="00D73283"/>
    <w:rsid w:val="00D804AE"/>
    <w:rsid w:val="00D830C1"/>
    <w:rsid w:val="00D859C3"/>
    <w:rsid w:val="00D87AEC"/>
    <w:rsid w:val="00D87FA4"/>
    <w:rsid w:val="00D906EC"/>
    <w:rsid w:val="00D95723"/>
    <w:rsid w:val="00D970FA"/>
    <w:rsid w:val="00D97EA9"/>
    <w:rsid w:val="00DA14E4"/>
    <w:rsid w:val="00DA6AC8"/>
    <w:rsid w:val="00DB1141"/>
    <w:rsid w:val="00DB24BC"/>
    <w:rsid w:val="00DD118B"/>
    <w:rsid w:val="00DD3DE6"/>
    <w:rsid w:val="00DD61B7"/>
    <w:rsid w:val="00DE0139"/>
    <w:rsid w:val="00DE4D9F"/>
    <w:rsid w:val="00DE6518"/>
    <w:rsid w:val="00DE68E7"/>
    <w:rsid w:val="00DF07A6"/>
    <w:rsid w:val="00DF221C"/>
    <w:rsid w:val="00DF5688"/>
    <w:rsid w:val="00DF63FB"/>
    <w:rsid w:val="00DF6900"/>
    <w:rsid w:val="00E00910"/>
    <w:rsid w:val="00E0135F"/>
    <w:rsid w:val="00E03121"/>
    <w:rsid w:val="00E03366"/>
    <w:rsid w:val="00E0349C"/>
    <w:rsid w:val="00E04740"/>
    <w:rsid w:val="00E05888"/>
    <w:rsid w:val="00E06235"/>
    <w:rsid w:val="00E062F3"/>
    <w:rsid w:val="00E12431"/>
    <w:rsid w:val="00E13B5E"/>
    <w:rsid w:val="00E14781"/>
    <w:rsid w:val="00E1492A"/>
    <w:rsid w:val="00E1585A"/>
    <w:rsid w:val="00E1591E"/>
    <w:rsid w:val="00E2003D"/>
    <w:rsid w:val="00E20E9F"/>
    <w:rsid w:val="00E21B3C"/>
    <w:rsid w:val="00E22263"/>
    <w:rsid w:val="00E244CD"/>
    <w:rsid w:val="00E27C1E"/>
    <w:rsid w:val="00E31918"/>
    <w:rsid w:val="00E3590D"/>
    <w:rsid w:val="00E359FD"/>
    <w:rsid w:val="00E35A14"/>
    <w:rsid w:val="00E361A1"/>
    <w:rsid w:val="00E376C1"/>
    <w:rsid w:val="00E4316A"/>
    <w:rsid w:val="00E47639"/>
    <w:rsid w:val="00E47D96"/>
    <w:rsid w:val="00E50CAF"/>
    <w:rsid w:val="00E50F7B"/>
    <w:rsid w:val="00E523C3"/>
    <w:rsid w:val="00E54276"/>
    <w:rsid w:val="00E56184"/>
    <w:rsid w:val="00E566D1"/>
    <w:rsid w:val="00E572BF"/>
    <w:rsid w:val="00E672E5"/>
    <w:rsid w:val="00E67875"/>
    <w:rsid w:val="00E76224"/>
    <w:rsid w:val="00E766FF"/>
    <w:rsid w:val="00E77509"/>
    <w:rsid w:val="00E77CB9"/>
    <w:rsid w:val="00E813FB"/>
    <w:rsid w:val="00E85228"/>
    <w:rsid w:val="00E93CFA"/>
    <w:rsid w:val="00EA2C19"/>
    <w:rsid w:val="00EA69E7"/>
    <w:rsid w:val="00EA7078"/>
    <w:rsid w:val="00EA7D03"/>
    <w:rsid w:val="00EB2B7C"/>
    <w:rsid w:val="00EB50B9"/>
    <w:rsid w:val="00EB5AE3"/>
    <w:rsid w:val="00EB6AC2"/>
    <w:rsid w:val="00EC0A88"/>
    <w:rsid w:val="00EC399D"/>
    <w:rsid w:val="00EC41BD"/>
    <w:rsid w:val="00EC5513"/>
    <w:rsid w:val="00EC6AFC"/>
    <w:rsid w:val="00EC6D31"/>
    <w:rsid w:val="00ED58B3"/>
    <w:rsid w:val="00ED596E"/>
    <w:rsid w:val="00ED74DA"/>
    <w:rsid w:val="00ED7BE5"/>
    <w:rsid w:val="00EE0B5B"/>
    <w:rsid w:val="00EE2736"/>
    <w:rsid w:val="00EE4140"/>
    <w:rsid w:val="00EE6B98"/>
    <w:rsid w:val="00EF7EA7"/>
    <w:rsid w:val="00F004E9"/>
    <w:rsid w:val="00F02FF5"/>
    <w:rsid w:val="00F0524E"/>
    <w:rsid w:val="00F05A70"/>
    <w:rsid w:val="00F07998"/>
    <w:rsid w:val="00F11225"/>
    <w:rsid w:val="00F13DFC"/>
    <w:rsid w:val="00F13E1F"/>
    <w:rsid w:val="00F22C81"/>
    <w:rsid w:val="00F25258"/>
    <w:rsid w:val="00F25D33"/>
    <w:rsid w:val="00F26813"/>
    <w:rsid w:val="00F26B71"/>
    <w:rsid w:val="00F272D2"/>
    <w:rsid w:val="00F27D9E"/>
    <w:rsid w:val="00F30757"/>
    <w:rsid w:val="00F322DE"/>
    <w:rsid w:val="00F41470"/>
    <w:rsid w:val="00F45A3B"/>
    <w:rsid w:val="00F47EC8"/>
    <w:rsid w:val="00F52D3A"/>
    <w:rsid w:val="00F55A84"/>
    <w:rsid w:val="00F55E11"/>
    <w:rsid w:val="00F62B51"/>
    <w:rsid w:val="00F63EFA"/>
    <w:rsid w:val="00F64F51"/>
    <w:rsid w:val="00F65BEC"/>
    <w:rsid w:val="00F66DF5"/>
    <w:rsid w:val="00F66E69"/>
    <w:rsid w:val="00F67B3A"/>
    <w:rsid w:val="00F77C59"/>
    <w:rsid w:val="00F81A62"/>
    <w:rsid w:val="00F84F85"/>
    <w:rsid w:val="00F85C77"/>
    <w:rsid w:val="00F90971"/>
    <w:rsid w:val="00F90DCE"/>
    <w:rsid w:val="00F92C0B"/>
    <w:rsid w:val="00F92CFC"/>
    <w:rsid w:val="00F95451"/>
    <w:rsid w:val="00FA1F05"/>
    <w:rsid w:val="00FA20E5"/>
    <w:rsid w:val="00FB1918"/>
    <w:rsid w:val="00FC1F2D"/>
    <w:rsid w:val="00FC5D96"/>
    <w:rsid w:val="00FC5DB1"/>
    <w:rsid w:val="00FC60F7"/>
    <w:rsid w:val="00FC6FF5"/>
    <w:rsid w:val="00FD3B2E"/>
    <w:rsid w:val="00FD7505"/>
    <w:rsid w:val="00FE120F"/>
    <w:rsid w:val="00FE16A5"/>
    <w:rsid w:val="00FE520C"/>
    <w:rsid w:val="00FE5CED"/>
    <w:rsid w:val="00FE71FE"/>
    <w:rsid w:val="00FF21F4"/>
    <w:rsid w:val="00FF5C7E"/>
    <w:rsid w:val="00FF5FE7"/>
    <w:rsid w:val="00FF74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E092C5"/>
  <w15:docId w15:val="{6C836D45-26E0-497C-87A7-001DF0FA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773F50"/>
    <w:rPr>
      <w:sz w:val="24"/>
      <w:szCs w:val="24"/>
    </w:rPr>
  </w:style>
  <w:style w:type="paragraph" w:styleId="Nadpis1">
    <w:name w:val="heading 1"/>
    <w:basedOn w:val="Normln"/>
    <w:next w:val="Normln"/>
    <w:qFormat/>
    <w:rsid w:val="00A15C99"/>
    <w:pPr>
      <w:keepNext/>
      <w:jc w:val="both"/>
      <w:outlineLvl w:val="0"/>
    </w:pPr>
    <w:rPr>
      <w:szCs w:val="20"/>
    </w:rPr>
  </w:style>
  <w:style w:type="paragraph" w:styleId="Nadpis2">
    <w:name w:val="heading 2"/>
    <w:basedOn w:val="Normln"/>
    <w:next w:val="Normln"/>
    <w:qFormat/>
    <w:rsid w:val="00A15C99"/>
    <w:pPr>
      <w:keepNext/>
      <w:jc w:val="both"/>
      <w:outlineLvl w:val="1"/>
    </w:pPr>
    <w:rPr>
      <w:b/>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773F50"/>
    <w:pPr>
      <w:spacing w:before="100" w:beforeAutospacing="1" w:after="100" w:afterAutospacing="1"/>
    </w:pPr>
    <w:rPr>
      <w:rFonts w:ascii="Arial Unicode MS" w:eastAsia="Arial Unicode MS" w:hAnsi="Arial Unicode MS" w:cs="Arial Unicode MS"/>
    </w:rPr>
  </w:style>
  <w:style w:type="paragraph" w:customStyle="1" w:styleId="nadpislnku">
    <w:name w:val="nadpislnku"/>
    <w:basedOn w:val="Normln"/>
    <w:rsid w:val="00773F50"/>
    <w:pPr>
      <w:spacing w:before="100" w:beforeAutospacing="1" w:after="100" w:afterAutospacing="1"/>
    </w:pPr>
    <w:rPr>
      <w:rFonts w:ascii="Arial Unicode MS" w:eastAsia="Arial Unicode MS" w:hAnsi="Arial Unicode MS" w:cs="Arial Unicode MS"/>
    </w:rPr>
  </w:style>
  <w:style w:type="paragraph" w:customStyle="1" w:styleId="text-zd">
    <w:name w:val="text-zd"/>
    <w:basedOn w:val="Normln"/>
    <w:rsid w:val="00773F50"/>
    <w:pPr>
      <w:spacing w:before="100" w:beforeAutospacing="1" w:after="100" w:afterAutospacing="1"/>
    </w:pPr>
    <w:rPr>
      <w:rFonts w:ascii="Arial Unicode MS" w:eastAsia="Arial Unicode MS" w:hAnsi="Arial Unicode MS" w:cs="Arial Unicode MS"/>
    </w:rPr>
  </w:style>
  <w:style w:type="paragraph" w:customStyle="1" w:styleId="a">
    <w:basedOn w:val="Normln"/>
    <w:next w:val="Normlnweb"/>
    <w:rsid w:val="006B3BD8"/>
    <w:pPr>
      <w:spacing w:before="100" w:beforeAutospacing="1" w:after="100" w:afterAutospacing="1"/>
    </w:pPr>
    <w:rPr>
      <w:rFonts w:ascii="Arial Unicode MS" w:eastAsia="Arial Unicode MS" w:hAnsi="Arial Unicode MS" w:cs="Arial Unicode MS"/>
    </w:rPr>
  </w:style>
  <w:style w:type="paragraph" w:styleId="Nzev">
    <w:name w:val="Title"/>
    <w:basedOn w:val="Normln"/>
    <w:link w:val="NzevChar"/>
    <w:qFormat/>
    <w:rsid w:val="00A15C99"/>
    <w:pPr>
      <w:jc w:val="center"/>
    </w:pPr>
    <w:rPr>
      <w:sz w:val="32"/>
      <w:szCs w:val="20"/>
    </w:rPr>
  </w:style>
  <w:style w:type="paragraph" w:customStyle="1" w:styleId="Podtitul1">
    <w:name w:val="Podtitul1"/>
    <w:basedOn w:val="Normln"/>
    <w:qFormat/>
    <w:rsid w:val="00A15C99"/>
    <w:pPr>
      <w:jc w:val="center"/>
    </w:pPr>
    <w:rPr>
      <w:b/>
      <w:sz w:val="28"/>
      <w:szCs w:val="20"/>
    </w:rPr>
  </w:style>
  <w:style w:type="paragraph" w:styleId="Zhlav">
    <w:name w:val="header"/>
    <w:basedOn w:val="Normln"/>
    <w:link w:val="ZhlavChar"/>
    <w:rsid w:val="00C5669D"/>
    <w:pPr>
      <w:tabs>
        <w:tab w:val="center" w:pos="4536"/>
        <w:tab w:val="right" w:pos="9072"/>
      </w:tabs>
    </w:pPr>
  </w:style>
  <w:style w:type="paragraph" w:styleId="Zpat">
    <w:name w:val="footer"/>
    <w:basedOn w:val="Normln"/>
    <w:link w:val="ZpatChar"/>
    <w:rsid w:val="00C5669D"/>
    <w:pPr>
      <w:tabs>
        <w:tab w:val="center" w:pos="4536"/>
        <w:tab w:val="right" w:pos="9072"/>
      </w:tabs>
    </w:pPr>
  </w:style>
  <w:style w:type="character" w:styleId="slostrnky">
    <w:name w:val="page number"/>
    <w:basedOn w:val="Standardnpsmoodstavce"/>
    <w:rsid w:val="00C5669D"/>
  </w:style>
  <w:style w:type="paragraph" w:customStyle="1" w:styleId="Nadpislnku0">
    <w:name w:val="Nadpis článku"/>
    <w:basedOn w:val="Normln"/>
    <w:rsid w:val="003000AB"/>
    <w:pPr>
      <w:jc w:val="both"/>
    </w:pPr>
    <w:rPr>
      <w:b/>
      <w:szCs w:val="20"/>
      <w:u w:val="single"/>
    </w:rPr>
  </w:style>
  <w:style w:type="paragraph" w:customStyle="1" w:styleId="Text-Zd0">
    <w:name w:val="Text-Zd"/>
    <w:basedOn w:val="Normln"/>
    <w:rsid w:val="00801264"/>
    <w:pPr>
      <w:ind w:firstLine="709"/>
      <w:jc w:val="both"/>
    </w:pPr>
    <w:rPr>
      <w:szCs w:val="20"/>
    </w:rPr>
  </w:style>
  <w:style w:type="table" w:styleId="Mkatabulky">
    <w:name w:val="Table Grid"/>
    <w:basedOn w:val="Normlntabulka"/>
    <w:rsid w:val="00A33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0A2280"/>
    <w:rPr>
      <w:color w:val="0000FF"/>
      <w:u w:val="single"/>
    </w:rPr>
  </w:style>
  <w:style w:type="paragraph" w:styleId="Textbubliny">
    <w:name w:val="Balloon Text"/>
    <w:basedOn w:val="Normln"/>
    <w:semiHidden/>
    <w:rsid w:val="00FE5CED"/>
    <w:rPr>
      <w:rFonts w:ascii="Tahoma" w:hAnsi="Tahoma" w:cs="Tahoma"/>
      <w:sz w:val="16"/>
      <w:szCs w:val="16"/>
    </w:rPr>
  </w:style>
  <w:style w:type="paragraph" w:styleId="Seznam2">
    <w:name w:val="List 2"/>
    <w:basedOn w:val="Normln"/>
    <w:rsid w:val="004E447C"/>
    <w:pPr>
      <w:ind w:left="566" w:hanging="283"/>
    </w:pPr>
    <w:rPr>
      <w:sz w:val="20"/>
      <w:szCs w:val="20"/>
    </w:rPr>
  </w:style>
  <w:style w:type="character" w:customStyle="1" w:styleId="platne1">
    <w:name w:val="platne1"/>
    <w:basedOn w:val="Standardnpsmoodstavce"/>
    <w:rsid w:val="00750964"/>
  </w:style>
  <w:style w:type="paragraph" w:customStyle="1" w:styleId="honey">
    <w:name w:val="honey"/>
    <w:basedOn w:val="Normln"/>
    <w:rsid w:val="009537F5"/>
    <w:pPr>
      <w:spacing w:before="100" w:beforeAutospacing="1" w:after="100" w:afterAutospacing="1"/>
    </w:pPr>
  </w:style>
  <w:style w:type="paragraph" w:customStyle="1" w:styleId="Normlnern">
    <w:name w:val="Normální + Černá"/>
    <w:basedOn w:val="Normln"/>
    <w:rsid w:val="00ED596E"/>
    <w:pPr>
      <w:numPr>
        <w:ilvl w:val="1"/>
        <w:numId w:val="14"/>
      </w:numPr>
      <w:spacing w:before="60"/>
      <w:jc w:val="both"/>
    </w:pPr>
    <w:rPr>
      <w:color w:val="000000"/>
    </w:rPr>
  </w:style>
  <w:style w:type="paragraph" w:customStyle="1" w:styleId="text">
    <w:name w:val="text"/>
    <w:rsid w:val="009D1E54"/>
    <w:pPr>
      <w:widowControl w:val="0"/>
      <w:spacing w:before="240" w:line="240" w:lineRule="exact"/>
      <w:jc w:val="both"/>
    </w:pPr>
    <w:rPr>
      <w:rFonts w:ascii="Arial" w:hAnsi="Arial"/>
      <w:sz w:val="24"/>
    </w:rPr>
  </w:style>
  <w:style w:type="character" w:customStyle="1" w:styleId="NzevChar">
    <w:name w:val="Název Char"/>
    <w:link w:val="Nzev"/>
    <w:rsid w:val="00814E50"/>
    <w:rPr>
      <w:sz w:val="32"/>
    </w:rPr>
  </w:style>
  <w:style w:type="paragraph" w:styleId="Prosttext">
    <w:name w:val="Plain Text"/>
    <w:basedOn w:val="Normln"/>
    <w:link w:val="ProsttextChar"/>
    <w:uiPriority w:val="99"/>
    <w:rsid w:val="009B1877"/>
    <w:rPr>
      <w:rFonts w:ascii="Courier New" w:hAnsi="Courier New"/>
      <w:sz w:val="20"/>
      <w:szCs w:val="20"/>
    </w:rPr>
  </w:style>
  <w:style w:type="character" w:customStyle="1" w:styleId="ProsttextChar">
    <w:name w:val="Prostý text Char"/>
    <w:link w:val="Prosttext"/>
    <w:uiPriority w:val="99"/>
    <w:rsid w:val="009B1877"/>
    <w:rPr>
      <w:rFonts w:ascii="Courier New" w:hAnsi="Courier New"/>
    </w:rPr>
  </w:style>
  <w:style w:type="character" w:customStyle="1" w:styleId="ZhlavChar">
    <w:name w:val="Záhlaví Char"/>
    <w:link w:val="Zhlav"/>
    <w:rsid w:val="00E2003D"/>
    <w:rPr>
      <w:sz w:val="24"/>
      <w:szCs w:val="24"/>
    </w:rPr>
  </w:style>
  <w:style w:type="character" w:customStyle="1" w:styleId="apple-style-span">
    <w:name w:val="apple-style-span"/>
    <w:rsid w:val="00EE4140"/>
  </w:style>
  <w:style w:type="character" w:styleId="Siln">
    <w:name w:val="Strong"/>
    <w:uiPriority w:val="22"/>
    <w:qFormat/>
    <w:rsid w:val="00F272D2"/>
    <w:rPr>
      <w:b/>
      <w:bCs/>
    </w:rPr>
  </w:style>
  <w:style w:type="character" w:customStyle="1" w:styleId="rowlastname">
    <w:name w:val="rowlastname"/>
    <w:rsid w:val="00F272D2"/>
  </w:style>
  <w:style w:type="character" w:customStyle="1" w:styleId="klapka">
    <w:name w:val="klapka"/>
    <w:rsid w:val="00F272D2"/>
  </w:style>
  <w:style w:type="paragraph" w:styleId="Odstavecseseznamem">
    <w:name w:val="List Paragraph"/>
    <w:basedOn w:val="Normln"/>
    <w:uiPriority w:val="99"/>
    <w:qFormat/>
    <w:rsid w:val="00F272D2"/>
    <w:pPr>
      <w:ind w:left="708"/>
    </w:pPr>
  </w:style>
  <w:style w:type="character" w:customStyle="1" w:styleId="idemployee">
    <w:name w:val="idemployee"/>
    <w:rsid w:val="00091EC5"/>
  </w:style>
  <w:style w:type="character" w:customStyle="1" w:styleId="textdetailemployee">
    <w:name w:val="textdetailemployee"/>
    <w:rsid w:val="003070E1"/>
    <w:rPr>
      <w:rFonts w:ascii="Verdana" w:hAnsi="Verdana" w:hint="default"/>
      <w:sz w:val="17"/>
      <w:szCs w:val="17"/>
    </w:rPr>
  </w:style>
  <w:style w:type="character" w:customStyle="1" w:styleId="ZpatChar">
    <w:name w:val="Zápatí Char"/>
    <w:link w:val="Zpat"/>
    <w:rsid w:val="006668F4"/>
    <w:rPr>
      <w:sz w:val="24"/>
      <w:szCs w:val="24"/>
    </w:rPr>
  </w:style>
  <w:style w:type="paragraph" w:styleId="Bezmezer">
    <w:name w:val="No Spacing"/>
    <w:uiPriority w:val="1"/>
    <w:qFormat/>
    <w:rsid w:val="00EC399D"/>
    <w:rPr>
      <w:rFonts w:ascii="Calibri" w:eastAsia="Calibri" w:hAnsi="Calibri"/>
      <w:sz w:val="22"/>
      <w:szCs w:val="22"/>
      <w:lang w:eastAsia="en-US"/>
    </w:rPr>
  </w:style>
  <w:style w:type="character" w:customStyle="1" w:styleId="apple-converted-space">
    <w:name w:val="apple-converted-space"/>
    <w:rsid w:val="00EC6D31"/>
  </w:style>
  <w:style w:type="character" w:styleId="Odkaznakoment">
    <w:name w:val="annotation reference"/>
    <w:rsid w:val="00CD7687"/>
    <w:rPr>
      <w:sz w:val="16"/>
      <w:szCs w:val="16"/>
    </w:rPr>
  </w:style>
  <w:style w:type="paragraph" w:styleId="Textkomente">
    <w:name w:val="annotation text"/>
    <w:basedOn w:val="Normln"/>
    <w:link w:val="TextkomenteChar"/>
    <w:rsid w:val="00CD7687"/>
    <w:rPr>
      <w:sz w:val="20"/>
      <w:szCs w:val="20"/>
    </w:rPr>
  </w:style>
  <w:style w:type="character" w:customStyle="1" w:styleId="TextkomenteChar">
    <w:name w:val="Text komentáře Char"/>
    <w:basedOn w:val="Standardnpsmoodstavce"/>
    <w:link w:val="Textkomente"/>
    <w:rsid w:val="00CD7687"/>
  </w:style>
  <w:style w:type="paragraph" w:styleId="Pedmtkomente">
    <w:name w:val="annotation subject"/>
    <w:basedOn w:val="Textkomente"/>
    <w:next w:val="Textkomente"/>
    <w:link w:val="PedmtkomenteChar"/>
    <w:rsid w:val="00CD7687"/>
    <w:rPr>
      <w:b/>
      <w:bCs/>
    </w:rPr>
  </w:style>
  <w:style w:type="character" w:customStyle="1" w:styleId="PedmtkomenteChar">
    <w:name w:val="Předmět komentáře Char"/>
    <w:link w:val="Pedmtkomente"/>
    <w:rsid w:val="00CD7687"/>
    <w:rPr>
      <w:b/>
      <w:bCs/>
    </w:rPr>
  </w:style>
  <w:style w:type="character" w:customStyle="1" w:styleId="Nevyeenzmnka1">
    <w:name w:val="Nevyřešená zmínka1"/>
    <w:uiPriority w:val="99"/>
    <w:semiHidden/>
    <w:unhideWhenUsed/>
    <w:rsid w:val="004718CE"/>
    <w:rPr>
      <w:color w:val="605E5C"/>
      <w:shd w:val="clear" w:color="auto" w:fill="E1DFDD"/>
    </w:rPr>
  </w:style>
  <w:style w:type="character" w:styleId="Sledovanodkaz">
    <w:name w:val="FollowedHyperlink"/>
    <w:rsid w:val="00E0623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0622">
      <w:bodyDiv w:val="1"/>
      <w:marLeft w:val="0"/>
      <w:marRight w:val="0"/>
      <w:marTop w:val="0"/>
      <w:marBottom w:val="0"/>
      <w:divBdr>
        <w:top w:val="none" w:sz="0" w:space="0" w:color="auto"/>
        <w:left w:val="none" w:sz="0" w:space="0" w:color="auto"/>
        <w:bottom w:val="none" w:sz="0" w:space="0" w:color="auto"/>
        <w:right w:val="none" w:sz="0" w:space="0" w:color="auto"/>
      </w:divBdr>
    </w:div>
    <w:div w:id="55469111">
      <w:bodyDiv w:val="1"/>
      <w:marLeft w:val="0"/>
      <w:marRight w:val="0"/>
      <w:marTop w:val="0"/>
      <w:marBottom w:val="0"/>
      <w:divBdr>
        <w:top w:val="none" w:sz="0" w:space="0" w:color="auto"/>
        <w:left w:val="none" w:sz="0" w:space="0" w:color="auto"/>
        <w:bottom w:val="none" w:sz="0" w:space="0" w:color="auto"/>
        <w:right w:val="none" w:sz="0" w:space="0" w:color="auto"/>
      </w:divBdr>
    </w:div>
    <w:div w:id="479661832">
      <w:bodyDiv w:val="1"/>
      <w:marLeft w:val="0"/>
      <w:marRight w:val="0"/>
      <w:marTop w:val="0"/>
      <w:marBottom w:val="0"/>
      <w:divBdr>
        <w:top w:val="none" w:sz="0" w:space="0" w:color="auto"/>
        <w:left w:val="none" w:sz="0" w:space="0" w:color="auto"/>
        <w:bottom w:val="none" w:sz="0" w:space="0" w:color="auto"/>
        <w:right w:val="none" w:sz="0" w:space="0" w:color="auto"/>
      </w:divBdr>
    </w:div>
    <w:div w:id="615331241">
      <w:bodyDiv w:val="1"/>
      <w:marLeft w:val="0"/>
      <w:marRight w:val="0"/>
      <w:marTop w:val="0"/>
      <w:marBottom w:val="0"/>
      <w:divBdr>
        <w:top w:val="none" w:sz="0" w:space="0" w:color="auto"/>
        <w:left w:val="none" w:sz="0" w:space="0" w:color="auto"/>
        <w:bottom w:val="none" w:sz="0" w:space="0" w:color="auto"/>
        <w:right w:val="none" w:sz="0" w:space="0" w:color="auto"/>
      </w:divBdr>
    </w:div>
    <w:div w:id="898125526">
      <w:bodyDiv w:val="1"/>
      <w:marLeft w:val="0"/>
      <w:marRight w:val="0"/>
      <w:marTop w:val="0"/>
      <w:marBottom w:val="0"/>
      <w:divBdr>
        <w:top w:val="none" w:sz="0" w:space="0" w:color="auto"/>
        <w:left w:val="none" w:sz="0" w:space="0" w:color="auto"/>
        <w:bottom w:val="none" w:sz="0" w:space="0" w:color="auto"/>
        <w:right w:val="none" w:sz="0" w:space="0" w:color="auto"/>
      </w:divBdr>
    </w:div>
    <w:div w:id="1002899948">
      <w:bodyDiv w:val="1"/>
      <w:marLeft w:val="0"/>
      <w:marRight w:val="0"/>
      <w:marTop w:val="0"/>
      <w:marBottom w:val="0"/>
      <w:divBdr>
        <w:top w:val="none" w:sz="0" w:space="0" w:color="auto"/>
        <w:left w:val="none" w:sz="0" w:space="0" w:color="auto"/>
        <w:bottom w:val="none" w:sz="0" w:space="0" w:color="auto"/>
        <w:right w:val="none" w:sz="0" w:space="0" w:color="auto"/>
      </w:divBdr>
    </w:div>
    <w:div w:id="1224562062">
      <w:bodyDiv w:val="1"/>
      <w:marLeft w:val="0"/>
      <w:marRight w:val="0"/>
      <w:marTop w:val="0"/>
      <w:marBottom w:val="0"/>
      <w:divBdr>
        <w:top w:val="none" w:sz="0" w:space="0" w:color="auto"/>
        <w:left w:val="none" w:sz="0" w:space="0" w:color="auto"/>
        <w:bottom w:val="none" w:sz="0" w:space="0" w:color="auto"/>
        <w:right w:val="none" w:sz="0" w:space="0" w:color="auto"/>
      </w:divBdr>
    </w:div>
    <w:div w:id="1469975937">
      <w:bodyDiv w:val="1"/>
      <w:marLeft w:val="0"/>
      <w:marRight w:val="0"/>
      <w:marTop w:val="0"/>
      <w:marBottom w:val="0"/>
      <w:divBdr>
        <w:top w:val="none" w:sz="0" w:space="0" w:color="auto"/>
        <w:left w:val="none" w:sz="0" w:space="0" w:color="auto"/>
        <w:bottom w:val="none" w:sz="0" w:space="0" w:color="auto"/>
        <w:right w:val="none" w:sz="0" w:space="0" w:color="auto"/>
      </w:divBdr>
    </w:div>
    <w:div w:id="1514799647">
      <w:bodyDiv w:val="1"/>
      <w:marLeft w:val="0"/>
      <w:marRight w:val="0"/>
      <w:marTop w:val="0"/>
      <w:marBottom w:val="0"/>
      <w:divBdr>
        <w:top w:val="none" w:sz="0" w:space="0" w:color="auto"/>
        <w:left w:val="none" w:sz="0" w:space="0" w:color="auto"/>
        <w:bottom w:val="none" w:sz="0" w:space="0" w:color="auto"/>
        <w:right w:val="none" w:sz="0" w:space="0" w:color="auto"/>
      </w:divBdr>
    </w:div>
    <w:div w:id="1562473891">
      <w:bodyDiv w:val="1"/>
      <w:marLeft w:val="0"/>
      <w:marRight w:val="0"/>
      <w:marTop w:val="0"/>
      <w:marBottom w:val="0"/>
      <w:divBdr>
        <w:top w:val="none" w:sz="0" w:space="0" w:color="auto"/>
        <w:left w:val="none" w:sz="0" w:space="0" w:color="auto"/>
        <w:bottom w:val="none" w:sz="0" w:space="0" w:color="auto"/>
        <w:right w:val="none" w:sz="0" w:space="0" w:color="auto"/>
      </w:divBdr>
    </w:div>
    <w:div w:id="1658218421">
      <w:bodyDiv w:val="1"/>
      <w:marLeft w:val="0"/>
      <w:marRight w:val="0"/>
      <w:marTop w:val="0"/>
      <w:marBottom w:val="0"/>
      <w:divBdr>
        <w:top w:val="none" w:sz="0" w:space="0" w:color="auto"/>
        <w:left w:val="none" w:sz="0" w:space="0" w:color="auto"/>
        <w:bottom w:val="none" w:sz="0" w:space="0" w:color="auto"/>
        <w:right w:val="none" w:sz="0" w:space="0" w:color="auto"/>
      </w:divBdr>
    </w:div>
    <w:div w:id="209748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fu.cz/lide/vyhledavani-lidi.jsp?idemployee=310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B64DB5E3F2A440AE6652439651DE14" ma:contentTypeVersion="8" ma:contentTypeDescription="Vytvoří nový dokument" ma:contentTypeScope="" ma:versionID="2176667c02c9b3152176616c2c1a64fd">
  <xsd:schema xmlns:xsd="http://www.w3.org/2001/XMLSchema" xmlns:xs="http://www.w3.org/2001/XMLSchema" xmlns:p="http://schemas.microsoft.com/office/2006/metadata/properties" xmlns:ns3="ea7e9617-a33d-4d4c-8516-80e0273a7cf0" targetNamespace="http://schemas.microsoft.com/office/2006/metadata/properties" ma:root="true" ma:fieldsID="e8490ef7ca3a469dce59db2db13dee50" ns3:_="">
    <xsd:import namespace="ea7e9617-a33d-4d4c-8516-80e0273a7c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e9617-a33d-4d4c-8516-80e0273a7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4CC5A-EA0F-433B-BAC8-60121FD88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e9617-a33d-4d4c-8516-80e0273a7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BB99D9-09F4-484E-84C0-B2431ADAB8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C8D6C2-B7B7-4DBF-86CC-2660158DB652}">
  <ds:schemaRefs>
    <ds:schemaRef ds:uri="http://schemas.microsoft.com/sharepoint/v3/contenttype/forms"/>
  </ds:schemaRefs>
</ds:datastoreItem>
</file>

<file path=customXml/itemProps4.xml><?xml version="1.0" encoding="utf-8"?>
<ds:datastoreItem xmlns:ds="http://schemas.openxmlformats.org/officeDocument/2006/customXml" ds:itemID="{62C517D3-53C4-4FCB-9430-CD768BCAF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3437</Words>
  <Characters>20282</Characters>
  <Application>Microsoft Office Word</Application>
  <DocSecurity>0</DocSecurity>
  <Lines>169</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Company>ACR</Company>
  <LinksUpToDate>false</LinksUpToDate>
  <CharactersWithSpaces>23672</CharactersWithSpaces>
  <SharedDoc>false</SharedDoc>
  <HLinks>
    <vt:vector size="6" baseType="variant">
      <vt:variant>
        <vt:i4>4784129</vt:i4>
      </vt:variant>
      <vt:variant>
        <vt:i4>0</vt:i4>
      </vt:variant>
      <vt:variant>
        <vt:i4>0</vt:i4>
      </vt:variant>
      <vt:variant>
        <vt:i4>5</vt:i4>
      </vt:variant>
      <vt:variant>
        <vt:lpwstr>https://www.vfu.cz/lide/vyhledavani-lidi.jsp?idemployee=3100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bernatikp</dc:creator>
  <cp:lastModifiedBy>Adam Konečný</cp:lastModifiedBy>
  <cp:revision>2</cp:revision>
  <cp:lastPrinted>2021-04-27T13:09:00Z</cp:lastPrinted>
  <dcterms:created xsi:type="dcterms:W3CDTF">2022-09-08T11:08:00Z</dcterms:created>
  <dcterms:modified xsi:type="dcterms:W3CDTF">2022-09-08T11:08:00Z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0x010100D6B64DB5E3F2A440AE6652439651DE14</vt:lpwstr>
  </property>
</Properties>
</file>