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2EB8" w14:textId="77777777" w:rsidR="00BA4ABE" w:rsidRDefault="00C725CF" w:rsidP="00BA4ABE">
      <w:pPr>
        <w:pStyle w:val="cpNzevsmlouvy"/>
        <w:spacing w:after="0"/>
      </w:pPr>
      <w:r>
        <w:t>Dohoda o používání výplatního stroje k úhradě cen za poštovní služby</w:t>
      </w:r>
    </w:p>
    <w:p w14:paraId="710029CC" w14:textId="2F29B814" w:rsidR="005E50B0" w:rsidRDefault="00BA4ABE" w:rsidP="009454A0">
      <w:pPr>
        <w:pStyle w:val="cpNzevsmlouvy"/>
        <w:spacing w:after="0"/>
      </w:pPr>
      <w:r>
        <w:t>Č</w:t>
      </w:r>
      <w:r w:rsidR="005E50B0">
        <w:t xml:space="preserve">íslo </w:t>
      </w:r>
      <w:r w:rsidR="00BB69B4">
        <w:t>202</w:t>
      </w:r>
      <w:r w:rsidR="007531CC">
        <w:t>2</w:t>
      </w:r>
      <w:r w:rsidR="005E50B0">
        <w:t xml:space="preserve"> / </w:t>
      </w:r>
      <w:r w:rsidR="00A83E5E">
        <w:t>0</w:t>
      </w:r>
      <w:r w:rsidR="007531CC">
        <w:t>6360</w:t>
      </w:r>
      <w:r w:rsidR="00082A4B">
        <w:t xml:space="preserve">, č. </w:t>
      </w:r>
      <w:r w:rsidR="009C0B4A">
        <w:t>XXX</w:t>
      </w:r>
    </w:p>
    <w:p w14:paraId="2E5078F6" w14:textId="77777777"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14:paraId="68BB5E83" w14:textId="77777777" w:rsidTr="001300AC">
        <w:trPr>
          <w:trHeight w:val="397"/>
        </w:trPr>
        <w:tc>
          <w:tcPr>
            <w:tcW w:w="3727" w:type="dxa"/>
          </w:tcPr>
          <w:p w14:paraId="603D46F6" w14:textId="77777777" w:rsidR="005E50B0" w:rsidRPr="0095032E" w:rsidRDefault="005E50B0" w:rsidP="00250371">
            <w:pPr>
              <w:pStyle w:val="cpTabulkasmluvnistrany"/>
              <w:framePr w:hSpace="0" w:wrap="auto" w:vAnchor="margin" w:hAnchor="text" w:yAlign="inline"/>
            </w:pPr>
            <w:r w:rsidRPr="0095032E">
              <w:rPr>
                <w:b/>
              </w:rPr>
              <w:t xml:space="preserve">Česká pošta, </w:t>
            </w:r>
            <w:proofErr w:type="spellStart"/>
            <w:r w:rsidRPr="0095032E">
              <w:rPr>
                <w:b/>
              </w:rPr>
              <w:t>s.p</w:t>
            </w:r>
            <w:proofErr w:type="spellEnd"/>
            <w:r w:rsidRPr="0095032E">
              <w:rPr>
                <w:b/>
              </w:rPr>
              <w:t>.</w:t>
            </w:r>
          </w:p>
        </w:tc>
        <w:tc>
          <w:tcPr>
            <w:tcW w:w="6680" w:type="dxa"/>
          </w:tcPr>
          <w:p w14:paraId="29D84427" w14:textId="77777777" w:rsidR="005E50B0" w:rsidRPr="0095032E" w:rsidRDefault="005E50B0" w:rsidP="00250371">
            <w:pPr>
              <w:pStyle w:val="cpTabulkasmluvnistrany"/>
              <w:framePr w:hSpace="0" w:wrap="auto" w:vAnchor="margin" w:hAnchor="text" w:yAlign="inline"/>
            </w:pPr>
          </w:p>
        </w:tc>
      </w:tr>
      <w:tr w:rsidR="005E50B0" w:rsidRPr="0095032E" w14:paraId="2B5E7570" w14:textId="77777777" w:rsidTr="001300AC">
        <w:trPr>
          <w:trHeight w:val="321"/>
        </w:trPr>
        <w:tc>
          <w:tcPr>
            <w:tcW w:w="3727" w:type="dxa"/>
          </w:tcPr>
          <w:p w14:paraId="7725B954" w14:textId="77777777"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14:paraId="7D43C160" w14:textId="77777777"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14:paraId="1D834917" w14:textId="77777777" w:rsidTr="001300AC">
        <w:trPr>
          <w:trHeight w:val="321"/>
        </w:trPr>
        <w:tc>
          <w:tcPr>
            <w:tcW w:w="3727" w:type="dxa"/>
          </w:tcPr>
          <w:p w14:paraId="61CC2360" w14:textId="77777777"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14:paraId="6F7603F9" w14:textId="77777777"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14:paraId="1BABE111" w14:textId="77777777" w:rsidTr="001300AC">
        <w:trPr>
          <w:trHeight w:val="336"/>
        </w:trPr>
        <w:tc>
          <w:tcPr>
            <w:tcW w:w="3727" w:type="dxa"/>
          </w:tcPr>
          <w:p w14:paraId="5097C4E8" w14:textId="77777777"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14:paraId="6969D20B" w14:textId="77777777"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14:paraId="78027BA2" w14:textId="77777777" w:rsidTr="001300AC">
        <w:trPr>
          <w:trHeight w:val="321"/>
        </w:trPr>
        <w:tc>
          <w:tcPr>
            <w:tcW w:w="3727" w:type="dxa"/>
          </w:tcPr>
          <w:p w14:paraId="2BE60053" w14:textId="77777777"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14:paraId="31A73E01" w14:textId="0E9FD62B" w:rsidR="005E50B0" w:rsidRPr="0095032E" w:rsidRDefault="005A486F" w:rsidP="00250371">
            <w:pPr>
              <w:pStyle w:val="cpTabulkasmluvnistrany"/>
              <w:framePr w:hSpace="0" w:wrap="auto" w:vAnchor="margin" w:hAnchor="text" w:yAlign="inline"/>
              <w:spacing w:after="60"/>
            </w:pPr>
            <w:r>
              <w:t>Patrik Steidl</w:t>
            </w:r>
            <w:r w:rsidR="00A83E5E" w:rsidRPr="0095032E">
              <w:t xml:space="preserve">, </w:t>
            </w:r>
            <w:r w:rsidR="00A83E5E">
              <w:t xml:space="preserve">KAM specializovaného útvaru </w:t>
            </w:r>
            <w:r>
              <w:t>COVS</w:t>
            </w:r>
          </w:p>
        </w:tc>
      </w:tr>
      <w:tr w:rsidR="005E50B0" w:rsidRPr="0095032E" w14:paraId="62E92DE5" w14:textId="77777777" w:rsidTr="001300AC">
        <w:trPr>
          <w:trHeight w:val="321"/>
        </w:trPr>
        <w:tc>
          <w:tcPr>
            <w:tcW w:w="3727" w:type="dxa"/>
          </w:tcPr>
          <w:p w14:paraId="124DFCCD" w14:textId="77777777"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14:paraId="54E7FD31" w14:textId="77777777"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14:paraId="565364EA" w14:textId="77777777" w:rsidTr="001300AC">
        <w:trPr>
          <w:trHeight w:val="336"/>
        </w:trPr>
        <w:tc>
          <w:tcPr>
            <w:tcW w:w="3727" w:type="dxa"/>
          </w:tcPr>
          <w:p w14:paraId="26929604" w14:textId="77777777"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14:paraId="6091D98A" w14:textId="77777777"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14:paraId="5144C9F5" w14:textId="77777777" w:rsidTr="001300AC">
        <w:trPr>
          <w:trHeight w:val="321"/>
        </w:trPr>
        <w:tc>
          <w:tcPr>
            <w:tcW w:w="3727" w:type="dxa"/>
          </w:tcPr>
          <w:p w14:paraId="5853406B" w14:textId="77777777"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14:paraId="0CDB39CB" w14:textId="77777777" w:rsidR="005E50B0" w:rsidRPr="0095032E" w:rsidRDefault="00A83E5E" w:rsidP="00250371">
            <w:pPr>
              <w:pStyle w:val="cpTabulkasmluvnistrany"/>
              <w:framePr w:hSpace="0" w:wrap="auto" w:vAnchor="margin" w:hAnchor="text" w:yAlign="inline"/>
              <w:spacing w:after="60"/>
            </w:pPr>
            <w:r>
              <w:t>133406370/0300</w:t>
            </w:r>
          </w:p>
        </w:tc>
      </w:tr>
      <w:tr w:rsidR="005E50B0" w:rsidRPr="0095032E" w14:paraId="0575FCF0" w14:textId="77777777" w:rsidTr="001300AC">
        <w:trPr>
          <w:trHeight w:val="321"/>
        </w:trPr>
        <w:tc>
          <w:tcPr>
            <w:tcW w:w="3727" w:type="dxa"/>
          </w:tcPr>
          <w:p w14:paraId="57049218" w14:textId="77777777"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14:paraId="6565979B" w14:textId="77777777" w:rsidR="005E50B0" w:rsidRPr="0095032E" w:rsidRDefault="00A83E5E" w:rsidP="00250371">
            <w:pPr>
              <w:pStyle w:val="cpTabulkasmluvnistrany"/>
              <w:framePr w:hSpace="0" w:wrap="auto" w:vAnchor="margin" w:hAnchor="text" w:yAlign="inline"/>
              <w:spacing w:after="60"/>
            </w:pPr>
            <w:r>
              <w:t xml:space="preserve">Česká pošta, </w:t>
            </w:r>
            <w:proofErr w:type="spellStart"/>
            <w:r>
              <w:t>s.p</w:t>
            </w:r>
            <w:proofErr w:type="spellEnd"/>
            <w:r>
              <w:t>., Poštovní přihrádka 99, 225 99 Praha 025</w:t>
            </w:r>
          </w:p>
        </w:tc>
      </w:tr>
      <w:tr w:rsidR="005E50B0" w:rsidRPr="0095032E" w14:paraId="577C3CA6" w14:textId="77777777" w:rsidTr="001300AC">
        <w:trPr>
          <w:trHeight w:val="336"/>
        </w:trPr>
        <w:tc>
          <w:tcPr>
            <w:tcW w:w="3727" w:type="dxa"/>
          </w:tcPr>
          <w:p w14:paraId="1A753EAF" w14:textId="77777777"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14:paraId="1EF27B98" w14:textId="77777777" w:rsidR="005E50B0" w:rsidRPr="0095032E" w:rsidRDefault="005E50B0" w:rsidP="00250371">
            <w:pPr>
              <w:pStyle w:val="cpTabulkasmluvnistrany"/>
              <w:framePr w:hSpace="0" w:wrap="auto" w:vAnchor="margin" w:hAnchor="text" w:yAlign="inline"/>
              <w:spacing w:after="60"/>
            </w:pPr>
            <w:r w:rsidRPr="0095032E">
              <w:t>CEKOCZPP</w:t>
            </w:r>
          </w:p>
        </w:tc>
      </w:tr>
      <w:tr w:rsidR="00A83E5E" w:rsidRPr="0095032E" w14:paraId="044E5F61" w14:textId="77777777" w:rsidTr="001300AC">
        <w:trPr>
          <w:trHeight w:val="321"/>
        </w:trPr>
        <w:tc>
          <w:tcPr>
            <w:tcW w:w="3727" w:type="dxa"/>
          </w:tcPr>
          <w:p w14:paraId="542FA29E" w14:textId="77777777" w:rsidR="00A83E5E" w:rsidRPr="0095032E" w:rsidRDefault="00A83E5E" w:rsidP="00A83E5E">
            <w:pPr>
              <w:pStyle w:val="cpTabulkasmluvnistrany"/>
              <w:framePr w:hSpace="0" w:wrap="auto" w:vAnchor="margin" w:hAnchor="text" w:yAlign="inline"/>
              <w:spacing w:after="60"/>
            </w:pPr>
            <w:r w:rsidRPr="0095032E">
              <w:t>IBAN:</w:t>
            </w:r>
          </w:p>
        </w:tc>
        <w:tc>
          <w:tcPr>
            <w:tcW w:w="6680" w:type="dxa"/>
          </w:tcPr>
          <w:p w14:paraId="427E59F8" w14:textId="77777777" w:rsidR="00A83E5E" w:rsidRPr="0095032E" w:rsidRDefault="00A83E5E" w:rsidP="00A83E5E">
            <w:pPr>
              <w:pStyle w:val="cpTabulkasmluvnistrany"/>
              <w:framePr w:hSpace="0" w:wrap="auto" w:vAnchor="margin" w:hAnchor="text" w:yAlign="inline"/>
              <w:spacing w:after="60"/>
            </w:pPr>
            <w:r>
              <w:t>CZ62 0300 0000 0001 3340 6370</w:t>
            </w:r>
          </w:p>
        </w:tc>
      </w:tr>
      <w:tr w:rsidR="00A83E5E" w:rsidRPr="0095032E" w14:paraId="3DCFA1B5" w14:textId="77777777" w:rsidTr="001300AC">
        <w:trPr>
          <w:trHeight w:val="382"/>
        </w:trPr>
        <w:tc>
          <w:tcPr>
            <w:tcW w:w="3727" w:type="dxa"/>
          </w:tcPr>
          <w:p w14:paraId="4DADCF60" w14:textId="77777777" w:rsidR="00A83E5E" w:rsidRPr="0095032E" w:rsidRDefault="00A83E5E" w:rsidP="00A83E5E">
            <w:pPr>
              <w:pStyle w:val="cpTabulkasmluvnistrany"/>
              <w:framePr w:hSpace="0" w:wrap="auto" w:vAnchor="margin" w:hAnchor="text" w:yAlign="inline"/>
            </w:pPr>
            <w:r w:rsidRPr="0095032E">
              <w:t>dále jen „ČP“</w:t>
            </w:r>
          </w:p>
        </w:tc>
        <w:tc>
          <w:tcPr>
            <w:tcW w:w="6680" w:type="dxa"/>
          </w:tcPr>
          <w:p w14:paraId="1FF96620" w14:textId="77777777" w:rsidR="00A83E5E" w:rsidRPr="0095032E" w:rsidRDefault="00A83E5E" w:rsidP="00A83E5E">
            <w:pPr>
              <w:pStyle w:val="cpTabulkasmluvnistrany"/>
              <w:framePr w:hSpace="0" w:wrap="auto" w:vAnchor="margin" w:hAnchor="text" w:yAlign="inline"/>
            </w:pPr>
          </w:p>
        </w:tc>
      </w:tr>
    </w:tbl>
    <w:p w14:paraId="617B6C8D" w14:textId="77777777"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14:paraId="40DF74DE" w14:textId="77777777" w:rsidTr="00D344BD">
        <w:tc>
          <w:tcPr>
            <w:tcW w:w="9851" w:type="dxa"/>
            <w:gridSpan w:val="2"/>
          </w:tcPr>
          <w:p w14:paraId="57004838" w14:textId="2DDDF8A7" w:rsidR="00BA4ABE" w:rsidRPr="0095032E" w:rsidRDefault="005A486F" w:rsidP="00D344BD">
            <w:pPr>
              <w:pStyle w:val="cpTabulkasmluvnistrany"/>
              <w:framePr w:hSpace="0" w:wrap="auto" w:vAnchor="margin" w:hAnchor="text" w:yAlign="inline"/>
            </w:pPr>
            <w:r>
              <w:rPr>
                <w:b/>
              </w:rPr>
              <w:t>Česká republika – Ministerstvo spravedlnosti</w:t>
            </w:r>
          </w:p>
        </w:tc>
      </w:tr>
      <w:tr w:rsidR="005E50B0" w:rsidRPr="0095032E" w14:paraId="15895A43" w14:textId="77777777" w:rsidTr="00D344BD">
        <w:tc>
          <w:tcPr>
            <w:tcW w:w="3528" w:type="dxa"/>
          </w:tcPr>
          <w:p w14:paraId="57935166" w14:textId="77777777"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14:paraId="49A68D59" w14:textId="6E9C6A27" w:rsidR="005E50B0" w:rsidRPr="0095032E" w:rsidRDefault="005A486F" w:rsidP="00D344BD">
            <w:pPr>
              <w:pStyle w:val="cpTabulkasmluvnistrany"/>
              <w:framePr w:hSpace="0" w:wrap="auto" w:vAnchor="margin" w:hAnchor="text" w:yAlign="inline"/>
              <w:spacing w:after="60"/>
            </w:pPr>
            <w:r>
              <w:t>Vyšehradská 427/16, 128 00 Praha 2</w:t>
            </w:r>
          </w:p>
        </w:tc>
      </w:tr>
      <w:tr w:rsidR="005E50B0" w:rsidRPr="0095032E" w14:paraId="4AF8511C" w14:textId="77777777" w:rsidTr="00D344BD">
        <w:tc>
          <w:tcPr>
            <w:tcW w:w="3528" w:type="dxa"/>
          </w:tcPr>
          <w:p w14:paraId="51588864" w14:textId="77777777"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14:paraId="4C754C2E" w14:textId="2A7B2263" w:rsidR="005E50B0" w:rsidRPr="0095032E" w:rsidRDefault="005A486F" w:rsidP="00D344BD">
            <w:pPr>
              <w:pStyle w:val="cpTabulkasmluvnistrany"/>
              <w:framePr w:hSpace="0" w:wrap="auto" w:vAnchor="margin" w:hAnchor="text" w:yAlign="inline"/>
              <w:spacing w:after="60"/>
            </w:pPr>
            <w:r w:rsidRPr="005A486F">
              <w:rPr>
                <w:noProof/>
              </w:rPr>
              <w:t>00025429</w:t>
            </w:r>
          </w:p>
        </w:tc>
      </w:tr>
      <w:tr w:rsidR="005E50B0" w:rsidRPr="0095032E" w14:paraId="1AB3BC6D" w14:textId="77777777" w:rsidTr="00D344BD">
        <w:tc>
          <w:tcPr>
            <w:tcW w:w="3528" w:type="dxa"/>
          </w:tcPr>
          <w:p w14:paraId="4E7AF651" w14:textId="4638F0D8" w:rsidR="005E50B0" w:rsidRPr="0095032E" w:rsidRDefault="005E50B0" w:rsidP="00D344BD">
            <w:pPr>
              <w:pStyle w:val="cpTabulkasmluvnistrany"/>
              <w:framePr w:hSpace="0" w:wrap="auto" w:vAnchor="margin" w:hAnchor="text" w:yAlign="inline"/>
              <w:spacing w:after="60"/>
            </w:pPr>
            <w:r w:rsidRPr="0095032E">
              <w:t>zastoupen</w:t>
            </w:r>
            <w:r w:rsidR="00D41F05">
              <w:t>a</w:t>
            </w:r>
            <w:r w:rsidRPr="0095032E">
              <w:t>:</w:t>
            </w:r>
          </w:p>
        </w:tc>
        <w:tc>
          <w:tcPr>
            <w:tcW w:w="6323" w:type="dxa"/>
          </w:tcPr>
          <w:p w14:paraId="5E486767" w14:textId="78E4848D" w:rsidR="005E50B0" w:rsidRPr="0095032E" w:rsidRDefault="00D41F05" w:rsidP="00D344BD">
            <w:pPr>
              <w:pStyle w:val="cpTabulkasmluvnistrany"/>
              <w:framePr w:hSpace="0" w:wrap="auto" w:vAnchor="margin" w:hAnchor="text" w:yAlign="inline"/>
              <w:spacing w:after="60"/>
            </w:pPr>
            <w:r>
              <w:t>Mgr. Janem Lišákem, st</w:t>
            </w:r>
            <w:r w:rsidR="00745DA6">
              <w:t>á</w:t>
            </w:r>
            <w:r>
              <w:t>tním tajemníkem</w:t>
            </w:r>
          </w:p>
        </w:tc>
      </w:tr>
      <w:tr w:rsidR="005E50B0" w:rsidRPr="0095032E" w14:paraId="52677724" w14:textId="77777777" w:rsidTr="00D344BD">
        <w:tc>
          <w:tcPr>
            <w:tcW w:w="3528" w:type="dxa"/>
          </w:tcPr>
          <w:p w14:paraId="7C506B8C" w14:textId="77777777" w:rsidR="005E50B0" w:rsidRPr="0095032E" w:rsidRDefault="005E50B0" w:rsidP="00D344BD">
            <w:pPr>
              <w:pStyle w:val="cpTabulkasmluvnistrany"/>
              <w:framePr w:hSpace="0" w:wrap="auto" w:vAnchor="margin" w:hAnchor="text" w:yAlign="inline"/>
              <w:spacing w:after="60"/>
            </w:pPr>
            <w:r w:rsidRPr="0095032E">
              <w:t>zapsán/a v obchodním rejstříku</w:t>
            </w:r>
          </w:p>
        </w:tc>
        <w:tc>
          <w:tcPr>
            <w:tcW w:w="6323" w:type="dxa"/>
          </w:tcPr>
          <w:p w14:paraId="343AE4C7" w14:textId="77777777" w:rsidR="005E50B0" w:rsidRPr="0095032E" w:rsidRDefault="00A83E5E" w:rsidP="00D344BD">
            <w:pPr>
              <w:pStyle w:val="cpTabulkasmluvnistrany"/>
              <w:framePr w:hSpace="0" w:wrap="auto" w:vAnchor="margin" w:hAnchor="text" w:yAlign="inline"/>
              <w:spacing w:after="60"/>
            </w:pPr>
            <w:r>
              <w:rPr>
                <w:noProof/>
              </w:rPr>
              <w:t>Registru ekonomických subjektů</w:t>
            </w:r>
          </w:p>
        </w:tc>
      </w:tr>
      <w:tr w:rsidR="005E50B0" w:rsidRPr="0095032E" w14:paraId="768DB3EE" w14:textId="77777777" w:rsidTr="00D344BD">
        <w:tc>
          <w:tcPr>
            <w:tcW w:w="3528" w:type="dxa"/>
          </w:tcPr>
          <w:p w14:paraId="6652798A" w14:textId="77777777"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14:paraId="050D9EB2" w14:textId="77777777" w:rsidR="005E50B0" w:rsidRPr="0095032E" w:rsidRDefault="00A83E5E" w:rsidP="00D344BD">
            <w:pPr>
              <w:pStyle w:val="cpTabulkasmluvnistrany"/>
              <w:framePr w:hSpace="0" w:wrap="auto" w:vAnchor="margin" w:hAnchor="text" w:yAlign="inline"/>
              <w:spacing w:after="60"/>
            </w:pPr>
            <w:r>
              <w:rPr>
                <w:noProof/>
              </w:rPr>
              <w:t>Česká národní banka</w:t>
            </w:r>
          </w:p>
        </w:tc>
      </w:tr>
      <w:tr w:rsidR="005E50B0" w:rsidRPr="0095032E" w14:paraId="47FCF8E7" w14:textId="77777777" w:rsidTr="00D344BD">
        <w:tc>
          <w:tcPr>
            <w:tcW w:w="3528" w:type="dxa"/>
          </w:tcPr>
          <w:p w14:paraId="353CA42D" w14:textId="77777777"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14:paraId="72732FC8" w14:textId="42168C56" w:rsidR="005E50B0" w:rsidRPr="0095032E" w:rsidRDefault="007531CC" w:rsidP="00D344BD">
            <w:pPr>
              <w:pStyle w:val="cpTabulkasmluvnistrany"/>
              <w:framePr w:hSpace="0" w:wrap="auto" w:vAnchor="margin" w:hAnchor="text" w:yAlign="inline"/>
              <w:spacing w:after="60"/>
            </w:pPr>
            <w:r w:rsidRPr="000B038E">
              <w:t>5120001/0710</w:t>
            </w:r>
          </w:p>
        </w:tc>
      </w:tr>
      <w:tr w:rsidR="007531CC" w:rsidRPr="0095032E" w14:paraId="1FD7E761" w14:textId="77777777" w:rsidTr="00D344BD">
        <w:tc>
          <w:tcPr>
            <w:tcW w:w="3528" w:type="dxa"/>
          </w:tcPr>
          <w:p w14:paraId="4EE58976" w14:textId="77777777" w:rsidR="007531CC" w:rsidRPr="0095032E" w:rsidRDefault="007531CC" w:rsidP="007531CC">
            <w:pPr>
              <w:pStyle w:val="cpTabulkasmluvnistrany"/>
              <w:framePr w:hSpace="0" w:wrap="auto" w:vAnchor="margin" w:hAnchor="text" w:yAlign="inline"/>
              <w:spacing w:after="60"/>
            </w:pPr>
            <w:r w:rsidRPr="0095032E">
              <w:t>korespondenční adresa:</w:t>
            </w:r>
          </w:p>
        </w:tc>
        <w:tc>
          <w:tcPr>
            <w:tcW w:w="6323" w:type="dxa"/>
          </w:tcPr>
          <w:p w14:paraId="56D76203" w14:textId="0B2A3C49" w:rsidR="007531CC" w:rsidRPr="0095032E" w:rsidRDefault="007531CC" w:rsidP="007531CC">
            <w:pPr>
              <w:pStyle w:val="cpTabulkasmluvnistrany"/>
              <w:framePr w:hSpace="0" w:wrap="auto" w:vAnchor="margin" w:hAnchor="text" w:yAlign="inline"/>
              <w:spacing w:after="60"/>
            </w:pPr>
            <w:r w:rsidRPr="000B038E">
              <w:rPr>
                <w:rFonts w:eastAsia="Times New Roman"/>
                <w:color w:val="000000"/>
                <w:lang w:eastAsia="cs-CZ"/>
              </w:rPr>
              <w:t xml:space="preserve">Ministerstvo spravedlnosti, Vyšehradská </w:t>
            </w:r>
            <w:r>
              <w:rPr>
                <w:rFonts w:eastAsia="Times New Roman"/>
                <w:color w:val="000000"/>
                <w:lang w:eastAsia="cs-CZ"/>
              </w:rPr>
              <w:t>427/</w:t>
            </w:r>
            <w:r w:rsidRPr="000B038E">
              <w:rPr>
                <w:rFonts w:eastAsia="Times New Roman"/>
                <w:color w:val="000000"/>
                <w:lang w:eastAsia="cs-CZ"/>
              </w:rPr>
              <w:t>16, 128 10 Praha 2</w:t>
            </w:r>
          </w:p>
        </w:tc>
      </w:tr>
      <w:tr w:rsidR="007531CC" w:rsidRPr="0095032E" w14:paraId="33C28F77" w14:textId="77777777" w:rsidTr="00D344BD">
        <w:tc>
          <w:tcPr>
            <w:tcW w:w="3528" w:type="dxa"/>
          </w:tcPr>
          <w:p w14:paraId="38D4495C" w14:textId="77777777" w:rsidR="007531CC" w:rsidRPr="0095032E" w:rsidRDefault="007531CC" w:rsidP="007531CC">
            <w:pPr>
              <w:pStyle w:val="cpTabulkasmluvnistrany"/>
              <w:framePr w:hSpace="0" w:wrap="auto" w:vAnchor="margin" w:hAnchor="text" w:yAlign="inline"/>
              <w:spacing w:after="60"/>
            </w:pPr>
            <w:r>
              <w:rPr>
                <w:rFonts w:cs="Tahoma"/>
              </w:rPr>
              <w:t>přidělené ID CČK složky:</w:t>
            </w:r>
          </w:p>
        </w:tc>
        <w:tc>
          <w:tcPr>
            <w:tcW w:w="6323" w:type="dxa"/>
          </w:tcPr>
          <w:p w14:paraId="430F0F16" w14:textId="7ED23214" w:rsidR="007531CC" w:rsidRPr="0095032E" w:rsidRDefault="001D7CDC" w:rsidP="007531CC">
            <w:pPr>
              <w:pStyle w:val="cpTabulkasmluvnistrany"/>
              <w:framePr w:hSpace="0" w:wrap="auto" w:vAnchor="margin" w:hAnchor="text" w:yAlign="inline"/>
              <w:spacing w:after="60"/>
            </w:pPr>
            <w:r>
              <w:t>XXX</w:t>
            </w:r>
          </w:p>
        </w:tc>
      </w:tr>
      <w:tr w:rsidR="005E50B0" w:rsidRPr="0095032E" w14:paraId="37AC766A" w14:textId="77777777" w:rsidTr="00D344BD">
        <w:tc>
          <w:tcPr>
            <w:tcW w:w="3528" w:type="dxa"/>
          </w:tcPr>
          <w:p w14:paraId="4A06A537" w14:textId="77777777"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14:paraId="7BFD18C7" w14:textId="77777777" w:rsidR="005E50B0" w:rsidRPr="0095032E" w:rsidRDefault="005E50B0" w:rsidP="00D344BD">
            <w:pPr>
              <w:pStyle w:val="cpTabulkasmluvnistrany"/>
              <w:framePr w:hSpace="0" w:wrap="auto" w:vAnchor="margin" w:hAnchor="text" w:yAlign="inline"/>
            </w:pPr>
          </w:p>
        </w:tc>
      </w:tr>
    </w:tbl>
    <w:p w14:paraId="6E479E8A" w14:textId="77777777" w:rsidR="005E50B0" w:rsidRDefault="005E50B0" w:rsidP="000E7450">
      <w:pPr>
        <w:numPr>
          <w:ilvl w:val="0"/>
          <w:numId w:val="0"/>
        </w:numPr>
        <w:spacing w:after="120"/>
      </w:pPr>
      <w:r>
        <w:t>a</w:t>
      </w:r>
    </w:p>
    <w:p w14:paraId="4C9A12C3" w14:textId="77777777" w:rsidR="005E50B0" w:rsidRDefault="005E50B0" w:rsidP="005E50B0">
      <w:pPr>
        <w:pStyle w:val="P-HEAD-WBULLETS"/>
        <w:ind w:left="0" w:right="-144"/>
        <w:jc w:val="both"/>
        <w:rPr>
          <w:rFonts w:ascii="Times New Roman" w:hAnsi="Times New Roman"/>
          <w:sz w:val="22"/>
          <w:szCs w:val="22"/>
        </w:rPr>
      </w:pPr>
    </w:p>
    <w:p w14:paraId="4DCE9BC7" w14:textId="77777777"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14:paraId="0A3B1270" w14:textId="77777777" w:rsidR="00EC0178" w:rsidRPr="003D2C23" w:rsidRDefault="00EC0178" w:rsidP="00EB545F">
      <w:pPr>
        <w:keepNext/>
        <w:numPr>
          <w:ilvl w:val="0"/>
          <w:numId w:val="19"/>
        </w:numPr>
        <w:spacing w:before="480" w:after="120"/>
        <w:ind w:left="431" w:hanging="431"/>
        <w:jc w:val="center"/>
        <w:outlineLvl w:val="0"/>
      </w:pPr>
      <w:r w:rsidRPr="003D2C23">
        <w:rPr>
          <w:b/>
          <w:sz w:val="24"/>
        </w:rPr>
        <w:t xml:space="preserve">1. Předmět </w:t>
      </w:r>
      <w:r>
        <w:rPr>
          <w:b/>
          <w:sz w:val="24"/>
        </w:rPr>
        <w:t>Dohody</w:t>
      </w:r>
    </w:p>
    <w:p w14:paraId="173F10CE" w14:textId="77777777"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14:paraId="69747890" w14:textId="77777777" w:rsidR="00EC0178" w:rsidRDefault="00EC0178" w:rsidP="00B83669">
      <w:pPr>
        <w:numPr>
          <w:ilvl w:val="0"/>
          <w:numId w:val="0"/>
        </w:numPr>
        <w:spacing w:after="120"/>
        <w:ind w:left="570"/>
        <w:jc w:val="both"/>
      </w:pPr>
      <w:r>
        <w:lastRenderedPageBreak/>
        <w:t>Dohodou</w:t>
      </w:r>
      <w:r w:rsidRPr="003D2C23">
        <w:t xml:space="preserve"> se stanovují </w:t>
      </w:r>
      <w:r>
        <w:t>podmínky</w:t>
      </w:r>
      <w:r w:rsidRPr="003D2C23">
        <w:t xml:space="preserve"> pro úhradu cen poštovních služeb </w:t>
      </w:r>
      <w:r w:rsidR="00A76567" w:rsidRPr="00135AEA">
        <w:t>výplatním strojem:</w:t>
      </w:r>
    </w:p>
    <w:p w14:paraId="34422253" w14:textId="2E260296"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1D7CDC">
        <w:rPr>
          <w:b/>
          <w:bCs/>
        </w:rPr>
        <w:t>XXX</w:t>
      </w:r>
    </w:p>
    <w:p w14:paraId="682BA736" w14:textId="0F55F889"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1D7CDC">
        <w:rPr>
          <w:b/>
          <w:bCs/>
        </w:rPr>
        <w:t>XXX</w:t>
      </w:r>
    </w:p>
    <w:p w14:paraId="6DBAB362" w14:textId="6BE84F4B" w:rsidR="00A76567" w:rsidRPr="00135AEA" w:rsidRDefault="00A76567" w:rsidP="00BB69B4">
      <w:pPr>
        <w:numPr>
          <w:ilvl w:val="2"/>
          <w:numId w:val="23"/>
        </w:numPr>
        <w:spacing w:after="120"/>
        <w:jc w:val="both"/>
      </w:pPr>
      <w:r w:rsidRPr="00135AEA">
        <w:t>výrobní číslo:</w:t>
      </w:r>
      <w:r w:rsidR="00CA69D7">
        <w:tab/>
      </w:r>
      <w:r w:rsidR="00921F07" w:rsidRPr="00135AEA">
        <w:tab/>
      </w:r>
      <w:r w:rsidR="00CA69D7">
        <w:tab/>
      </w:r>
      <w:r w:rsidR="001D7CDC">
        <w:rPr>
          <w:b/>
          <w:bCs/>
        </w:rPr>
        <w:t>XXX</w:t>
      </w:r>
    </w:p>
    <w:p w14:paraId="2E809E9A" w14:textId="152E0DB6" w:rsidR="00A76567" w:rsidRPr="00135AEA" w:rsidRDefault="00A76567" w:rsidP="00EB545F">
      <w:pPr>
        <w:numPr>
          <w:ilvl w:val="2"/>
          <w:numId w:val="23"/>
        </w:numPr>
        <w:spacing w:after="120"/>
        <w:jc w:val="both"/>
      </w:pPr>
      <w:r w:rsidRPr="00135AEA">
        <w:t>oprávněný prodejce</w:t>
      </w:r>
      <w:r w:rsidR="00CA69D7">
        <w:t>:</w:t>
      </w:r>
      <w:r w:rsidR="00CA69D7">
        <w:tab/>
      </w:r>
      <w:r w:rsidR="001D7CDC">
        <w:rPr>
          <w:b/>
          <w:bCs/>
        </w:rPr>
        <w:t>XXX</w:t>
      </w:r>
    </w:p>
    <w:p w14:paraId="17515848" w14:textId="34D5E0F1" w:rsidR="00A76567" w:rsidRPr="00B83669" w:rsidRDefault="00A76567" w:rsidP="00BB69B4">
      <w:pPr>
        <w:numPr>
          <w:ilvl w:val="2"/>
          <w:numId w:val="23"/>
        </w:numPr>
        <w:spacing w:after="120"/>
        <w:jc w:val="both"/>
      </w:pPr>
      <w:r w:rsidRPr="00135AEA">
        <w:t>licenční číslo:</w:t>
      </w:r>
      <w:r w:rsidR="00CA69D7">
        <w:tab/>
      </w:r>
      <w:r w:rsidR="00CA69D7">
        <w:tab/>
      </w:r>
      <w:r w:rsidR="00921F07" w:rsidRPr="00135AEA">
        <w:tab/>
      </w:r>
      <w:r w:rsidR="001D7CDC">
        <w:rPr>
          <w:b/>
          <w:bCs/>
        </w:rPr>
        <w:t>XXX</w:t>
      </w:r>
    </w:p>
    <w:p w14:paraId="26B48FEF" w14:textId="77777777"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D93E74" w:rsidRPr="005B676A">
        <w:rPr>
          <w:b/>
          <w:bCs/>
        </w:rPr>
        <w:t>0</w:t>
      </w:r>
      <w:r w:rsidR="00B0540F">
        <w:t xml:space="preserve"> </w:t>
      </w:r>
      <w:r w:rsidR="009664EE" w:rsidRPr="00B83669">
        <w:t>Kč</w:t>
      </w:r>
    </w:p>
    <w:p w14:paraId="78028C20" w14:textId="77777777"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14:paraId="14C6B2B2" w14:textId="77777777"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14:paraId="25C20EF0" w14:textId="77777777"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14:paraId="20C3D07A" w14:textId="77777777"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14:paraId="13219025" w14:textId="77777777"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14:paraId="09A39B49" w14:textId="66159A5C" w:rsidR="00B0540F" w:rsidRPr="00B0460B" w:rsidRDefault="00EC0178" w:rsidP="00EB545F">
      <w:pPr>
        <w:numPr>
          <w:ilvl w:val="1"/>
          <w:numId w:val="21"/>
        </w:numPr>
        <w:spacing w:after="120"/>
        <w:jc w:val="both"/>
        <w:rPr>
          <w:b/>
          <w:bCs/>
        </w:rPr>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231F7C">
        <w:rPr>
          <w:b/>
          <w:bCs/>
        </w:rPr>
        <w:t>XXX</w:t>
      </w:r>
    </w:p>
    <w:p w14:paraId="6488E9B4" w14:textId="7DC4C2CA" w:rsidR="00A76567" w:rsidRPr="00B0460B" w:rsidRDefault="009664EE" w:rsidP="00B83669">
      <w:pPr>
        <w:numPr>
          <w:ilvl w:val="0"/>
          <w:numId w:val="0"/>
        </w:numPr>
        <w:spacing w:after="120"/>
        <w:ind w:left="570"/>
        <w:jc w:val="both"/>
        <w:rPr>
          <w:b/>
          <w:bCs/>
        </w:rPr>
      </w:pPr>
      <w:r w:rsidRPr="00135AEA">
        <w:t>na adrese</w:t>
      </w:r>
      <w:r w:rsidR="00B0540F" w:rsidRPr="00135AEA">
        <w:t>:</w:t>
      </w:r>
      <w:r w:rsidR="00B0540F">
        <w:tab/>
      </w:r>
      <w:r w:rsidR="00231F7C">
        <w:rPr>
          <w:b/>
          <w:bCs/>
        </w:rPr>
        <w:t>XXX</w:t>
      </w:r>
    </w:p>
    <w:p w14:paraId="737A8258" w14:textId="77777777"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14:paraId="3DE74FA6" w14:textId="77777777"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14:paraId="6DE75983" w14:textId="2F628B44"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231F7C">
        <w:rPr>
          <w:b/>
          <w:bCs/>
        </w:rPr>
        <w:t>XXX</w:t>
      </w:r>
    </w:p>
    <w:p w14:paraId="5F61D7FF" w14:textId="2E3A5223"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231F7C">
        <w:rPr>
          <w:b/>
          <w:bCs/>
        </w:rPr>
        <w:t>XXX</w:t>
      </w:r>
      <w:r w:rsidR="004631E7">
        <w:t xml:space="preserve"> </w:t>
      </w:r>
    </w:p>
    <w:p w14:paraId="47A83092" w14:textId="00DA23A9"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231F7C">
        <w:rPr>
          <w:b/>
          <w:bCs/>
        </w:rPr>
        <w:t>XXX</w:t>
      </w:r>
    </w:p>
    <w:p w14:paraId="1A5C3033" w14:textId="77777777" w:rsidR="00EC0178" w:rsidRPr="003D2C23" w:rsidRDefault="00EC0178" w:rsidP="00EB545F">
      <w:pPr>
        <w:numPr>
          <w:ilvl w:val="1"/>
          <w:numId w:val="21"/>
        </w:numPr>
        <w:spacing w:after="120"/>
        <w:jc w:val="both"/>
      </w:pPr>
      <w:r w:rsidRPr="003D2C23">
        <w:t>Kredit je možné nastavit až po připsání příslušné platby na účet ČP.</w:t>
      </w:r>
    </w:p>
    <w:p w14:paraId="5DB1E23A" w14:textId="77777777"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14:paraId="0C40B2C6" w14:textId="28A9A7D2" w:rsidR="00C7120C" w:rsidRDefault="00A76567" w:rsidP="00EB545F">
      <w:pPr>
        <w:numPr>
          <w:ilvl w:val="1"/>
          <w:numId w:val="21"/>
        </w:numPr>
        <w:spacing w:after="120"/>
        <w:jc w:val="both"/>
      </w:pPr>
      <w:r w:rsidRPr="00135AEA">
        <w:t>Výplatní stroj bude umístěn na adrese:</w:t>
      </w:r>
      <w:r w:rsidR="00E83B93">
        <w:t xml:space="preserve"> </w:t>
      </w:r>
    </w:p>
    <w:p w14:paraId="0F97DE7C" w14:textId="3CA9C169" w:rsidR="00E83B93" w:rsidRPr="00B0460B" w:rsidRDefault="00231F7C" w:rsidP="00E83B93">
      <w:pPr>
        <w:numPr>
          <w:ilvl w:val="0"/>
          <w:numId w:val="0"/>
        </w:numPr>
        <w:spacing w:after="120"/>
        <w:ind w:left="570"/>
        <w:jc w:val="both"/>
        <w:rPr>
          <w:b/>
          <w:bCs/>
        </w:rPr>
      </w:pPr>
      <w:r>
        <w:rPr>
          <w:b/>
          <w:bCs/>
        </w:rPr>
        <w:t>XXX</w:t>
      </w:r>
    </w:p>
    <w:p w14:paraId="5F84DFA0" w14:textId="77777777" w:rsidR="007531CC" w:rsidRDefault="007531CC" w:rsidP="007531CC">
      <w:pPr>
        <w:numPr>
          <w:ilvl w:val="0"/>
          <w:numId w:val="0"/>
        </w:numPr>
        <w:spacing w:after="120"/>
        <w:ind w:left="570"/>
        <w:jc w:val="both"/>
      </w:pPr>
    </w:p>
    <w:p w14:paraId="760F9296" w14:textId="7B1850CE" w:rsidR="00625669" w:rsidRPr="00135AEA" w:rsidRDefault="00B0540F" w:rsidP="00B83669">
      <w:pPr>
        <w:numPr>
          <w:ilvl w:val="0"/>
          <w:numId w:val="0"/>
        </w:numPr>
        <w:spacing w:after="120"/>
        <w:ind w:left="570"/>
        <w:jc w:val="both"/>
      </w:pPr>
      <w:r>
        <w:t xml:space="preserve">ID CČK </w:t>
      </w:r>
      <w:proofErr w:type="gramStart"/>
      <w:r>
        <w:t xml:space="preserve">složky </w:t>
      </w:r>
      <w:r w:rsidR="00A76567" w:rsidRPr="00135AEA">
        <w:t>- umístění</w:t>
      </w:r>
      <w:proofErr w:type="gramEnd"/>
      <w:r w:rsidR="00A76567" w:rsidRPr="00135AEA">
        <w:t xml:space="preserve"> výplatního stroje:</w:t>
      </w:r>
      <w:r w:rsidR="00E83B93">
        <w:t xml:space="preserve"> </w:t>
      </w:r>
      <w:r w:rsidR="00231F7C">
        <w:rPr>
          <w:b/>
          <w:bCs/>
        </w:rPr>
        <w:t>XXX</w:t>
      </w:r>
      <w:r w:rsidR="004631E7">
        <w:t xml:space="preserve">   </w:t>
      </w:r>
    </w:p>
    <w:p w14:paraId="4E7771AA" w14:textId="77777777" w:rsidR="0082246E" w:rsidRPr="00135AEA" w:rsidRDefault="00EC0178" w:rsidP="00EB545F">
      <w:pPr>
        <w:numPr>
          <w:ilvl w:val="1"/>
          <w:numId w:val="21"/>
        </w:numPr>
        <w:spacing w:after="120"/>
        <w:jc w:val="both"/>
      </w:pPr>
      <w:r w:rsidRPr="003D2C23">
        <w:lastRenderedPageBreak/>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14:paraId="6EF400DF" w14:textId="2DA14459" w:rsidR="00DF1644" w:rsidRPr="00135AEA" w:rsidRDefault="00E83B93" w:rsidP="00DF1644">
      <w:pPr>
        <w:pStyle w:val="Odstavecseseznamem"/>
        <w:numPr>
          <w:ilvl w:val="0"/>
          <w:numId w:val="24"/>
        </w:numPr>
        <w:spacing w:after="120"/>
        <w:ind w:left="567" w:firstLine="0"/>
        <w:jc w:val="both"/>
      </w:pPr>
      <w:r w:rsidRPr="003D2C23">
        <w:t>výhradně u přepážky pošty</w:t>
      </w:r>
      <w:r w:rsidRPr="00135AEA">
        <w:t>:</w:t>
      </w:r>
      <w:r w:rsidRPr="00B83669">
        <w:t xml:space="preserve"> </w:t>
      </w:r>
      <w:r w:rsidR="00231F7C">
        <w:rPr>
          <w:b/>
        </w:rPr>
        <w:t>XXX</w:t>
      </w:r>
    </w:p>
    <w:p w14:paraId="21D250D7" w14:textId="77777777" w:rsidR="00DF1644" w:rsidRDefault="00DF1644" w:rsidP="00DF1644">
      <w:pPr>
        <w:pStyle w:val="cpodrky2"/>
        <w:numPr>
          <w:ilvl w:val="1"/>
          <w:numId w:val="38"/>
        </w:numPr>
        <w:ind w:left="1560"/>
      </w:pPr>
      <w:r w:rsidRPr="008F09AC">
        <w:t xml:space="preserve">v průběhu otevírací doby této pošty. Informace o otevírací době je uvedena na webových stránkách ČP na adrese </w:t>
      </w:r>
      <w:hyperlink r:id="rId8" w:history="1">
        <w:r w:rsidRPr="000A7EC4">
          <w:rPr>
            <w:rStyle w:val="Hypertextovodkaz"/>
          </w:rPr>
          <w:t>www.ceskaposta.cz</w:t>
        </w:r>
      </w:hyperlink>
      <w:r w:rsidRPr="008F09AC">
        <w:t>. Informace o rozhodné době pro podání je uvedena tamtéž.</w:t>
      </w:r>
    </w:p>
    <w:p w14:paraId="1C741C41" w14:textId="77777777" w:rsidR="00DF1644" w:rsidRPr="00215724" w:rsidRDefault="00DF1644" w:rsidP="00DF1644">
      <w:pPr>
        <w:pStyle w:val="cpodrky2"/>
        <w:numPr>
          <w:ilvl w:val="1"/>
          <w:numId w:val="38"/>
        </w:numPr>
        <w:ind w:left="1560"/>
      </w:pPr>
      <w:r w:rsidRPr="00215724">
        <w:t xml:space="preserve">zásilky přijaté po </w:t>
      </w:r>
      <w:r>
        <w:t>rozhodné</w:t>
      </w:r>
      <w:r w:rsidRPr="00215724">
        <w:t xml:space="preserve"> době jsou považovány za podané následující pracovní den</w:t>
      </w:r>
    </w:p>
    <w:p w14:paraId="5EC1C8A0" w14:textId="60898C41" w:rsidR="00DF1644" w:rsidRPr="00DF1644" w:rsidRDefault="00DF1644" w:rsidP="00DF1644">
      <w:pPr>
        <w:pStyle w:val="cpodrky2"/>
        <w:numPr>
          <w:ilvl w:val="1"/>
          <w:numId w:val="38"/>
        </w:numPr>
        <w:ind w:left="1560"/>
      </w:pPr>
      <w:r w:rsidRPr="000F0AA0">
        <w:t xml:space="preserve">ČP může jednostranně rozhodnout o změně pošty </w:t>
      </w:r>
      <w:r>
        <w:t>určené pro podávání Z</w:t>
      </w:r>
      <w:r w:rsidRPr="000F0AA0">
        <w:t xml:space="preserve">ásilek podle tohoto bodu. Změnu podací pošty ČP oznámí </w:t>
      </w:r>
      <w:r>
        <w:t>Uživateli</w:t>
      </w:r>
      <w:r w:rsidRPr="000F0AA0">
        <w:t xml:space="preserve"> e-mailem odeslaným na e-mailovou adresu kontaktní osoby </w:t>
      </w:r>
      <w:r>
        <w:t>Uživatele</w:t>
      </w:r>
      <w:r w:rsidRPr="000F0AA0">
        <w:t xml:space="preserve"> uvedenou v čl. </w:t>
      </w:r>
      <w:r>
        <w:t>1</w:t>
      </w:r>
      <w:r w:rsidRPr="000F0AA0">
        <w:t xml:space="preserve"> bodu </w:t>
      </w:r>
      <w:r>
        <w:t>1.19</w:t>
      </w:r>
      <w:r w:rsidRPr="000F0AA0">
        <w:t>. Změna podací pošty je účinná dnem odeslání oznámení nebo dnem stanoveným v tomto oznámení, podle toho, která z těchto skutečností nastane později.</w:t>
      </w:r>
      <w:r>
        <w:t xml:space="preserve"> </w:t>
      </w:r>
      <w:r w:rsidRPr="008F09AC">
        <w:t xml:space="preserve">Informace o otevírací době je uvedena na webových stránkách ČP na adrese </w:t>
      </w:r>
      <w:hyperlink r:id="rId9" w:history="1">
        <w:r w:rsidRPr="000A7EC4">
          <w:rPr>
            <w:rStyle w:val="Hypertextovodkaz"/>
          </w:rPr>
          <w:t>www.ceskaposta.cz</w:t>
        </w:r>
      </w:hyperlink>
      <w:r w:rsidRPr="008F09AC">
        <w:t>. Informace o rozhodné době pro podání je uvedena tamtéž.</w:t>
      </w:r>
      <w:r>
        <w:t xml:space="preserve"> Z</w:t>
      </w:r>
      <w:r w:rsidRPr="00215724">
        <w:t xml:space="preserve">ásilky přijaté po </w:t>
      </w:r>
      <w:r>
        <w:t>rozhodné</w:t>
      </w:r>
      <w:r w:rsidRPr="00215724">
        <w:t xml:space="preserve"> době jsou považovány za podané následující pracovní den</w:t>
      </w:r>
      <w:r>
        <w:t>.</w:t>
      </w:r>
    </w:p>
    <w:p w14:paraId="739DC6A7" w14:textId="77777777" w:rsidR="00E83B93" w:rsidRPr="005015E7" w:rsidRDefault="00E83B93" w:rsidP="00E83B93">
      <w:pPr>
        <w:numPr>
          <w:ilvl w:val="0"/>
          <w:numId w:val="0"/>
        </w:numPr>
        <w:spacing w:after="120"/>
        <w:ind w:left="570"/>
        <w:jc w:val="both"/>
      </w:pPr>
      <w:r w:rsidRPr="005015E7">
        <w:t>nebo</w:t>
      </w:r>
    </w:p>
    <w:p w14:paraId="274E4949" w14:textId="440B01E6" w:rsidR="00AD77C2" w:rsidRDefault="00AD77C2" w:rsidP="00AD77C2">
      <w:pPr>
        <w:pStyle w:val="Odstavecseseznamem"/>
        <w:numPr>
          <w:ilvl w:val="0"/>
          <w:numId w:val="38"/>
        </w:numPr>
        <w:spacing w:after="120"/>
        <w:jc w:val="both"/>
      </w:pPr>
      <w:r>
        <w:t xml:space="preserve">   </w:t>
      </w:r>
      <w:r w:rsidR="00E83B93">
        <w:t xml:space="preserve">dle podmínek </w:t>
      </w:r>
      <w:r w:rsidR="00231F7C">
        <w:rPr>
          <w:b/>
        </w:rPr>
        <w:t>XXX</w:t>
      </w:r>
      <w:r w:rsidR="00E83B93">
        <w:t xml:space="preserve"> </w:t>
      </w:r>
      <w:r>
        <w:t xml:space="preserve"> </w:t>
      </w:r>
    </w:p>
    <w:p w14:paraId="6BE64A4C" w14:textId="38B1B036" w:rsidR="00E83B93" w:rsidRPr="00135AEA" w:rsidRDefault="00AD77C2" w:rsidP="00AD77C2">
      <w:pPr>
        <w:pStyle w:val="Odstavecseseznamem"/>
        <w:numPr>
          <w:ilvl w:val="0"/>
          <w:numId w:val="0"/>
        </w:numPr>
        <w:spacing w:after="120"/>
        <w:ind w:left="927"/>
        <w:jc w:val="both"/>
      </w:pPr>
      <w:r>
        <w:t xml:space="preserve">   </w:t>
      </w:r>
      <w:r w:rsidR="00E83B93">
        <w:t>uzavřené mezi ČP a Uživatelem a účinné ke dni podání.</w:t>
      </w:r>
    </w:p>
    <w:p w14:paraId="6399394D" w14:textId="77777777"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14:paraId="08382BB3" w14:textId="77777777"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14:paraId="6DF114A4" w14:textId="77777777"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14:paraId="54B1D4A2" w14:textId="77777777"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14:paraId="45372AD6" w14:textId="77777777"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 xml:space="preserve">Poštovních podmínek České pošty, </w:t>
      </w:r>
      <w:proofErr w:type="spellStart"/>
      <w:r w:rsidR="00A3614E" w:rsidRPr="005D41C8">
        <w:t>s.p</w:t>
      </w:r>
      <w:proofErr w:type="spellEnd"/>
      <w:r w:rsidR="00A3614E" w:rsidRPr="005D41C8">
        <w:t>.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14:paraId="5E42E35F" w14:textId="20E3B52F" w:rsidR="00DF1644" w:rsidRDefault="00611981" w:rsidP="00DF1644">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14:paraId="0BD3F3E2" w14:textId="77777777" w:rsidR="00EC0178" w:rsidRDefault="00EC0178" w:rsidP="00EB545F">
      <w:pPr>
        <w:numPr>
          <w:ilvl w:val="1"/>
          <w:numId w:val="21"/>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14:paraId="75540517" w14:textId="484DD3F1" w:rsidR="00E83B93" w:rsidRPr="00E83B93" w:rsidRDefault="00231F7C" w:rsidP="00E83B93">
      <w:pPr>
        <w:pStyle w:val="Odstavecseseznamem"/>
        <w:numPr>
          <w:ilvl w:val="0"/>
          <w:numId w:val="36"/>
        </w:numPr>
        <w:spacing w:after="120"/>
        <w:jc w:val="both"/>
        <w:rPr>
          <w:b/>
        </w:rPr>
      </w:pPr>
      <w:r>
        <w:rPr>
          <w:b/>
        </w:rPr>
        <w:t>XXX</w:t>
      </w:r>
    </w:p>
    <w:p w14:paraId="5D3FEBC2" w14:textId="6A5BAB2F" w:rsidR="006A26EE" w:rsidRPr="0051046E" w:rsidRDefault="00231F7C" w:rsidP="0051046E">
      <w:pPr>
        <w:pStyle w:val="Odstavecseseznamem"/>
        <w:numPr>
          <w:ilvl w:val="0"/>
          <w:numId w:val="36"/>
        </w:numPr>
        <w:spacing w:after="120"/>
        <w:jc w:val="both"/>
        <w:rPr>
          <w:b/>
        </w:rPr>
      </w:pPr>
      <w:r>
        <w:rPr>
          <w:b/>
        </w:rPr>
        <w:t>XXX</w:t>
      </w:r>
    </w:p>
    <w:p w14:paraId="78445654" w14:textId="77777777" w:rsidR="00D93E74" w:rsidRPr="00D93E74" w:rsidRDefault="00D93E74" w:rsidP="00D93E74">
      <w:pPr>
        <w:pStyle w:val="cpodstavecslovan1"/>
        <w:numPr>
          <w:ilvl w:val="0"/>
          <w:numId w:val="0"/>
        </w:numPr>
        <w:ind w:left="624"/>
      </w:pPr>
      <w:r w:rsidRPr="00D93E74">
        <w:t>Kontaktními osobami za ČP jsou (jméno, pozice, tel., e-mail, popř. fax):</w:t>
      </w:r>
    </w:p>
    <w:p w14:paraId="45E48ACE" w14:textId="4113D7B0" w:rsidR="00E83B93" w:rsidRPr="00E83B93" w:rsidRDefault="00231F7C" w:rsidP="00E83B93">
      <w:pPr>
        <w:pStyle w:val="Odstavecseseznamem"/>
        <w:numPr>
          <w:ilvl w:val="0"/>
          <w:numId w:val="37"/>
        </w:numPr>
        <w:spacing w:after="120"/>
        <w:jc w:val="both"/>
        <w:rPr>
          <w:b/>
        </w:rPr>
      </w:pPr>
      <w:r>
        <w:rPr>
          <w:b/>
        </w:rPr>
        <w:lastRenderedPageBreak/>
        <w:t>XXX</w:t>
      </w:r>
    </w:p>
    <w:p w14:paraId="47EC4A79" w14:textId="344EA04C" w:rsidR="00D93E74" w:rsidRPr="00E83B93" w:rsidRDefault="00231F7C" w:rsidP="00E83B93">
      <w:pPr>
        <w:pStyle w:val="cpodstavecslovan1"/>
        <w:numPr>
          <w:ilvl w:val="0"/>
          <w:numId w:val="37"/>
        </w:numPr>
        <w:rPr>
          <w:b/>
          <w:bCs/>
        </w:rPr>
      </w:pPr>
      <w:r>
        <w:rPr>
          <w:b/>
          <w:bCs/>
        </w:rPr>
        <w:t>XXX</w:t>
      </w:r>
    </w:p>
    <w:p w14:paraId="39E2BCD5" w14:textId="1A0FA0FE" w:rsidR="00D41F05" w:rsidRDefault="00D41F05" w:rsidP="001300AC">
      <w:pPr>
        <w:numPr>
          <w:ilvl w:val="1"/>
          <w:numId w:val="21"/>
        </w:numPr>
        <w:spacing w:after="120"/>
        <w:jc w:val="both"/>
      </w:pPr>
      <w:r>
        <w:t>O změnách kontaktních osob a spojení, které</w:t>
      </w:r>
      <w:r w:rsidR="00082A4B">
        <w:t xml:space="preserve"> jsou uvedeny v tomto článku, odstavci 1.19,</w:t>
      </w:r>
      <w:r>
        <w:t xml:space="preserve"> se budou</w:t>
      </w:r>
      <w:r w:rsidR="00082A4B">
        <w:t xml:space="preserve"> strany Dohody neprodleně informovat. Tyto změny nejsou důvodem k sepsání Dodatku k této Dohodě.</w:t>
      </w:r>
    </w:p>
    <w:p w14:paraId="4EF1E9EF" w14:textId="4DA7CFFB"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r w:rsidR="001F674F" w:rsidRPr="001F674F">
        <w:t xml:space="preserve"> </w:t>
      </w:r>
    </w:p>
    <w:p w14:paraId="31A857D5" w14:textId="648B24F4" w:rsidR="00011CBE" w:rsidRPr="000C509E" w:rsidRDefault="00231F7C" w:rsidP="00551402">
      <w:pPr>
        <w:numPr>
          <w:ilvl w:val="1"/>
          <w:numId w:val="21"/>
        </w:numPr>
        <w:spacing w:after="120"/>
        <w:jc w:val="both"/>
      </w:pPr>
      <w:r>
        <w:t>XXX</w:t>
      </w:r>
    </w:p>
    <w:p w14:paraId="10A5EFD0" w14:textId="16568C06" w:rsidR="00082A4B" w:rsidRPr="003D2C23" w:rsidRDefault="00231F7C" w:rsidP="00DF1644">
      <w:pPr>
        <w:numPr>
          <w:ilvl w:val="1"/>
          <w:numId w:val="21"/>
        </w:numPr>
        <w:spacing w:after="120"/>
        <w:jc w:val="both"/>
      </w:pPr>
      <w:r>
        <w:t>XXX</w:t>
      </w:r>
    </w:p>
    <w:p w14:paraId="6F8671B4" w14:textId="77777777"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14:paraId="13C50A31" w14:textId="77777777"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14:paraId="0924C0C3" w14:textId="77777777"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14:paraId="6203ACD7" w14:textId="77777777"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w:t>
      </w:r>
      <w:proofErr w:type="gramStart"/>
      <w:r w:rsidRPr="003D2C23">
        <w:t>5.000,-</w:t>
      </w:r>
      <w:proofErr w:type="gramEnd"/>
      <w:r w:rsidRPr="003D2C23">
        <w:t xml:space="preserve"> Kč za každé jedno porušení.</w:t>
      </w:r>
    </w:p>
    <w:p w14:paraId="420A9031" w14:textId="77777777" w:rsidR="00EC0178" w:rsidRPr="003D2C23" w:rsidRDefault="00EC0178" w:rsidP="00625669">
      <w:pPr>
        <w:numPr>
          <w:ilvl w:val="0"/>
          <w:numId w:val="0"/>
        </w:numPr>
        <w:spacing w:after="120"/>
        <w:ind w:left="567"/>
        <w:jc w:val="both"/>
      </w:pPr>
      <w:r w:rsidRPr="003D2C23">
        <w:t>Zaplacením smluvní pokuty není dotčeno právo ČP na náhradu škody.</w:t>
      </w:r>
    </w:p>
    <w:p w14:paraId="2A4A8AB5" w14:textId="77777777"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14:paraId="08B8129B" w14:textId="77777777"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14:paraId="18AE776A" w14:textId="77777777"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14:paraId="7827CC56" w14:textId="77777777" w:rsidR="00F06305" w:rsidRDefault="00F06305" w:rsidP="00EB545F">
      <w:pPr>
        <w:pStyle w:val="Odstavecseseznamem"/>
        <w:numPr>
          <w:ilvl w:val="5"/>
          <w:numId w:val="20"/>
        </w:numPr>
        <w:spacing w:after="120"/>
        <w:ind w:left="1134" w:hanging="567"/>
        <w:jc w:val="both"/>
      </w:pPr>
      <w:r w:rsidRPr="003D2C23">
        <w:t>budou udržovat získané informace v tajnosti,</w:t>
      </w:r>
    </w:p>
    <w:p w14:paraId="29D6ED3D" w14:textId="77777777"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14:paraId="35580983" w14:textId="77777777" w:rsidR="00F06305" w:rsidRDefault="00F06305" w:rsidP="00EB545F">
      <w:pPr>
        <w:numPr>
          <w:ilvl w:val="1"/>
          <w:numId w:val="20"/>
        </w:numPr>
        <w:spacing w:after="120" w:line="240" w:lineRule="auto"/>
        <w:jc w:val="both"/>
      </w:pP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14:paraId="0D71C3F4" w14:textId="77777777" w:rsidR="00F06305" w:rsidRDefault="00F06305" w:rsidP="00EB545F">
      <w:pPr>
        <w:numPr>
          <w:ilvl w:val="1"/>
          <w:numId w:val="20"/>
        </w:numPr>
        <w:spacing w:after="120" w:line="240" w:lineRule="auto"/>
        <w:jc w:val="both"/>
      </w:pPr>
      <w:r>
        <w:lastRenderedPageBreak/>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w:t>
      </w:r>
      <w:proofErr w:type="spellStart"/>
      <w:r>
        <w:t>s.p</w:t>
      </w:r>
      <w:proofErr w:type="spellEnd"/>
      <w:r>
        <w:t xml:space="preserve">., je Uživatel povinen České poště, </w:t>
      </w:r>
      <w:proofErr w:type="spellStart"/>
      <w:r>
        <w:t>s.p</w:t>
      </w:r>
      <w:proofErr w:type="spellEnd"/>
      <w:r>
        <w:t xml:space="preserve">.,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14:paraId="6077278E" w14:textId="77777777" w:rsidR="00F06305" w:rsidRDefault="00F06305" w:rsidP="00EB545F">
      <w:pPr>
        <w:numPr>
          <w:ilvl w:val="1"/>
          <w:numId w:val="20"/>
        </w:numPr>
        <w:spacing w:after="120" w:line="240" w:lineRule="auto"/>
        <w:jc w:val="both"/>
      </w:pPr>
      <w:r>
        <w:t xml:space="preserve">V případě vědomého porušení povinnosti sdělit České poště, </w:t>
      </w:r>
      <w:proofErr w:type="spellStart"/>
      <w:r>
        <w:t>s.p</w:t>
      </w:r>
      <w:proofErr w:type="spellEnd"/>
      <w:r>
        <w:t xml:space="preserve">.,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14:paraId="5568A747" w14:textId="32102871" w:rsidR="00011CBE" w:rsidRDefault="00964512" w:rsidP="00DF1644">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2AE634D9" w14:textId="77777777"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14:paraId="223D7A40" w14:textId="7D6F2DD0" w:rsidR="00011CBE" w:rsidRDefault="00EC0178" w:rsidP="00DF1644">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14:paraId="2B87A7D1" w14:textId="77777777"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14:paraId="0E3DCA1B" w14:textId="77777777" w:rsidR="001328AB" w:rsidRPr="009861CA"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14:paraId="737F24BA" w14:textId="77777777"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14:paraId="6FB0F93D" w14:textId="77777777"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14:paraId="73569B28" w14:textId="77777777"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14:paraId="5C8B536D" w14:textId="77777777" w:rsidR="007F442A" w:rsidRDefault="00D83642" w:rsidP="00EB545F">
      <w:pPr>
        <w:numPr>
          <w:ilvl w:val="1"/>
          <w:numId w:val="20"/>
        </w:numPr>
        <w:spacing w:after="120"/>
        <w:ind w:left="567" w:hanging="567"/>
        <w:jc w:val="both"/>
      </w:pPr>
      <w:r w:rsidRPr="003D2C23">
        <w:lastRenderedPageBreak/>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14:paraId="680C6D36" w14:textId="77777777"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14:paraId="3FC6B10B" w14:textId="77777777"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14:paraId="4482D993" w14:textId="77777777"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14:paraId="6AE1A96D" w14:textId="77777777"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E2DB04F" w14:textId="77777777"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69D1AE53" w14:textId="77777777"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C198816" w14:textId="77777777"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14:paraId="6A8676FA" w14:textId="77777777" w:rsidR="0021738D" w:rsidRPr="00674669" w:rsidRDefault="0021738D" w:rsidP="00D93E74">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 xml:space="preserve">tran Dohody zajistí odeslání této Dohody správci registru smluv ČP. ČP je oprávněna před odesláním Dohody správci registru smluv v Dohodě znečitelnit informace, na něž se nevztahuje </w:t>
      </w:r>
      <w:proofErr w:type="spellStart"/>
      <w:r w:rsidRPr="0021738D">
        <w:t>uveřejňovací</w:t>
      </w:r>
      <w:proofErr w:type="spellEnd"/>
      <w:r w:rsidRPr="0021738D">
        <w:t xml:space="preserve"> povinnost podle zákona o registru smluv.</w:t>
      </w:r>
    </w:p>
    <w:p w14:paraId="438F3D7F" w14:textId="77777777"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14:paraId="69370175" w14:textId="43A7EBBB" w:rsidR="001F5DAA" w:rsidRPr="00215724" w:rsidRDefault="005E4FFE" w:rsidP="00EB545F">
      <w:pPr>
        <w:pStyle w:val="cpodstavecslovan1"/>
        <w:numPr>
          <w:ilvl w:val="1"/>
          <w:numId w:val="20"/>
        </w:numPr>
        <w:ind w:left="567" w:hanging="567"/>
      </w:pPr>
      <w:r>
        <w:t xml:space="preserve">Tato Dohoda je vyhotovena ve </w:t>
      </w:r>
      <w:r w:rsidR="00614AF4">
        <w:t>3</w:t>
      </w:r>
      <w:r>
        <w:t xml:space="preserve"> (slovy: </w:t>
      </w:r>
      <w:r w:rsidR="00614AF4">
        <w:t>třech</w:t>
      </w:r>
      <w:r>
        <w:t xml:space="preserve">) stejnopisech s platností originálu, z nichž </w:t>
      </w:r>
      <w:r w:rsidR="00BC2B94">
        <w:t xml:space="preserve">ČP </w:t>
      </w:r>
      <w:r>
        <w:t>obdrží po jednom</w:t>
      </w:r>
      <w:r w:rsidR="00BC2B94">
        <w:t xml:space="preserve"> vyhotovení a Uživatel obdrží po dvou vyhotoveních</w:t>
      </w:r>
      <w:r>
        <w:t>.</w:t>
      </w:r>
      <w:r w:rsidR="001F5DAA" w:rsidRPr="00215724">
        <w:t xml:space="preserve">  </w:t>
      </w:r>
    </w:p>
    <w:p w14:paraId="7E3FDAEA" w14:textId="77777777"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14:paraId="72BE350C" w14:textId="77777777"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14:paraId="0605F8E3" w14:textId="77777777" w:rsidR="00894678" w:rsidRDefault="00894678" w:rsidP="00EB545F">
      <w:pPr>
        <w:numPr>
          <w:ilvl w:val="1"/>
          <w:numId w:val="20"/>
        </w:numPr>
        <w:spacing w:after="120"/>
        <w:ind w:left="567" w:hanging="567"/>
        <w:jc w:val="both"/>
        <w:sectPr w:rsidR="00894678" w:rsidSect="00EE176D">
          <w:headerReference w:type="even" r:id="rId10"/>
          <w:headerReference w:type="default" r:id="rId11"/>
          <w:footerReference w:type="default" r:id="rId12"/>
          <w:headerReference w:type="first" r:id="rId13"/>
          <w:footerReference w:type="first" r:id="rId14"/>
          <w:type w:val="continuous"/>
          <w:pgSz w:w="11906" w:h="16838" w:code="9"/>
          <w:pgMar w:top="2127" w:right="1134" w:bottom="1418" w:left="993" w:header="680" w:footer="1417" w:gutter="0"/>
          <w:cols w:space="709"/>
          <w:docGrid w:linePitch="360"/>
        </w:sectPr>
      </w:pPr>
    </w:p>
    <w:p w14:paraId="7C93F156" w14:textId="77777777" w:rsidR="00431369" w:rsidRDefault="00431369" w:rsidP="00EB545F">
      <w:pPr>
        <w:numPr>
          <w:ilvl w:val="1"/>
          <w:numId w:val="20"/>
        </w:numPr>
        <w:spacing w:after="120"/>
        <w:ind w:left="567" w:hanging="567"/>
        <w:jc w:val="both"/>
      </w:pPr>
      <w:r>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14:paraId="529E6F9F" w14:textId="77777777" w:rsidR="00431369" w:rsidRDefault="00431369" w:rsidP="00EB545F">
      <w:pPr>
        <w:numPr>
          <w:ilvl w:val="1"/>
          <w:numId w:val="20"/>
        </w:numPr>
        <w:spacing w:after="120"/>
        <w:ind w:left="567" w:hanging="567"/>
        <w:jc w:val="both"/>
      </w:pPr>
      <w:r w:rsidRPr="00215724">
        <w:lastRenderedPageBreak/>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14:paraId="0F467396" w14:textId="4195710B" w:rsidR="00431369" w:rsidRPr="00215724" w:rsidRDefault="009C052B" w:rsidP="00DF1644">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w:t>
      </w:r>
      <w:r w:rsidR="00511BF6" w:rsidRPr="00511BF6">
        <w:t xml:space="preserve">v záložce Ochrana osobních </w:t>
      </w:r>
      <w:proofErr w:type="gramStart"/>
      <w:r w:rsidR="00511BF6" w:rsidRPr="00511BF6">
        <w:t>údajů - GDPR</w:t>
      </w:r>
      <w:proofErr w:type="gramEnd"/>
      <w:r w:rsidR="00652D73">
        <w:t xml:space="preserve"> na webových stránkách ČP na adrese www.ceskaposta.cz.</w:t>
      </w:r>
    </w:p>
    <w:p w14:paraId="1CCD0B99" w14:textId="77777777"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14:paraId="0142B8B7" w14:textId="77777777"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14:paraId="77B4E692" w14:textId="77777777" w:rsidR="00431369" w:rsidRDefault="00275E24" w:rsidP="00275E24">
      <w:pPr>
        <w:pStyle w:val="cpodstavecslovan1"/>
        <w:numPr>
          <w:ilvl w:val="0"/>
          <w:numId w:val="0"/>
        </w:numPr>
        <w:ind w:left="624" w:hanging="624"/>
      </w:pPr>
      <w:r w:rsidRPr="00275E24">
        <w:t>Příloha č. 2 - Denní výkaz o počtu a skladbě zásilek</w:t>
      </w:r>
    </w:p>
    <w:tbl>
      <w:tblPr>
        <w:tblpPr w:leftFromText="141" w:rightFromText="141" w:vertAnchor="text" w:horzAnchor="margin" w:tblpY="314"/>
        <w:tblW w:w="0" w:type="auto"/>
        <w:tblLook w:val="00A0" w:firstRow="1" w:lastRow="0" w:firstColumn="1" w:lastColumn="0" w:noHBand="0" w:noVBand="0"/>
      </w:tblPr>
      <w:tblGrid>
        <w:gridCol w:w="4889"/>
        <w:gridCol w:w="4889"/>
      </w:tblGrid>
      <w:tr w:rsidR="00DF1644" w:rsidRPr="002E4508" w14:paraId="40F27CEE" w14:textId="77777777" w:rsidTr="00DF1644">
        <w:trPr>
          <w:trHeight w:val="709"/>
        </w:trPr>
        <w:tc>
          <w:tcPr>
            <w:tcW w:w="4889" w:type="dxa"/>
          </w:tcPr>
          <w:p w14:paraId="1E83A061" w14:textId="77777777" w:rsidR="00DF1644" w:rsidRDefault="00DF1644" w:rsidP="00DF1644">
            <w:pPr>
              <w:pStyle w:val="cpodstavecslovan1"/>
              <w:numPr>
                <w:ilvl w:val="0"/>
                <w:numId w:val="0"/>
              </w:numPr>
            </w:pPr>
          </w:p>
          <w:p w14:paraId="4FC1EEE1" w14:textId="44BCEAAC" w:rsidR="00DF1644" w:rsidRDefault="00DF1644" w:rsidP="00DF1644">
            <w:pPr>
              <w:pStyle w:val="cpodstavecslovan1"/>
              <w:numPr>
                <w:ilvl w:val="0"/>
                <w:numId w:val="0"/>
              </w:numPr>
            </w:pPr>
            <w:r>
              <w:t xml:space="preserve">V Praze dne </w:t>
            </w:r>
          </w:p>
        </w:tc>
        <w:tc>
          <w:tcPr>
            <w:tcW w:w="4889" w:type="dxa"/>
          </w:tcPr>
          <w:p w14:paraId="01CC85E4" w14:textId="77777777" w:rsidR="00DF1644" w:rsidRDefault="00DF1644" w:rsidP="00DF1644">
            <w:pPr>
              <w:pStyle w:val="cpodstavecslovan1"/>
              <w:numPr>
                <w:ilvl w:val="0"/>
                <w:numId w:val="0"/>
              </w:numPr>
            </w:pPr>
          </w:p>
          <w:p w14:paraId="5DF5FCDC" w14:textId="3AAC5F30" w:rsidR="00DF1644" w:rsidRDefault="00DF1644" w:rsidP="00DF1644">
            <w:pPr>
              <w:pStyle w:val="cpodstavecslovan1"/>
              <w:numPr>
                <w:ilvl w:val="0"/>
                <w:numId w:val="0"/>
              </w:numPr>
            </w:pPr>
            <w:r>
              <w:t xml:space="preserve">V Praze dne </w:t>
            </w:r>
          </w:p>
        </w:tc>
      </w:tr>
      <w:tr w:rsidR="00DF1644" w:rsidRPr="002E4508" w14:paraId="3BE4BCC3" w14:textId="77777777" w:rsidTr="00DF1644">
        <w:trPr>
          <w:trHeight w:val="703"/>
        </w:trPr>
        <w:tc>
          <w:tcPr>
            <w:tcW w:w="4889" w:type="dxa"/>
          </w:tcPr>
          <w:p w14:paraId="622D6640" w14:textId="77777777" w:rsidR="00DF1644" w:rsidRDefault="00DF1644" w:rsidP="00DF1644">
            <w:pPr>
              <w:pStyle w:val="cpodstavecslovan1"/>
              <w:numPr>
                <w:ilvl w:val="0"/>
                <w:numId w:val="0"/>
              </w:numPr>
            </w:pPr>
            <w:r>
              <w:t>za ČP:</w:t>
            </w:r>
          </w:p>
          <w:p w14:paraId="7C0FDA17" w14:textId="77777777" w:rsidR="00DF1644" w:rsidRDefault="00DF1644" w:rsidP="00DF1644">
            <w:pPr>
              <w:pStyle w:val="cpodstavecslovan1"/>
              <w:numPr>
                <w:ilvl w:val="0"/>
                <w:numId w:val="0"/>
              </w:numPr>
            </w:pPr>
          </w:p>
          <w:p w14:paraId="0FA559DF" w14:textId="77777777" w:rsidR="00DF1644" w:rsidRDefault="00DF1644" w:rsidP="00DF1644">
            <w:pPr>
              <w:pStyle w:val="cpodstavecslovan1"/>
              <w:numPr>
                <w:ilvl w:val="0"/>
                <w:numId w:val="0"/>
              </w:numPr>
            </w:pPr>
          </w:p>
          <w:p w14:paraId="31AF9DB7" w14:textId="55757B47" w:rsidR="00DF1644" w:rsidRDefault="00DF1644" w:rsidP="00DF1644">
            <w:pPr>
              <w:pStyle w:val="cpodstavecslovan1"/>
              <w:numPr>
                <w:ilvl w:val="0"/>
                <w:numId w:val="0"/>
              </w:numPr>
            </w:pPr>
          </w:p>
        </w:tc>
        <w:tc>
          <w:tcPr>
            <w:tcW w:w="4889" w:type="dxa"/>
          </w:tcPr>
          <w:p w14:paraId="3942347F" w14:textId="77777777" w:rsidR="00DF1644" w:rsidRDefault="00DF1644" w:rsidP="00DF1644">
            <w:pPr>
              <w:pStyle w:val="cpodstavecslovan1"/>
              <w:numPr>
                <w:ilvl w:val="0"/>
                <w:numId w:val="0"/>
              </w:numPr>
            </w:pPr>
            <w:r>
              <w:t>za Uživatele:</w:t>
            </w:r>
          </w:p>
        </w:tc>
      </w:tr>
      <w:tr w:rsidR="00DF1644" w:rsidRPr="002E4508" w14:paraId="1254AFF6" w14:textId="77777777" w:rsidTr="00DF1644">
        <w:trPr>
          <w:trHeight w:val="583"/>
        </w:trPr>
        <w:tc>
          <w:tcPr>
            <w:tcW w:w="4889" w:type="dxa"/>
          </w:tcPr>
          <w:p w14:paraId="512A4966" w14:textId="77777777" w:rsidR="00DF1644" w:rsidRDefault="00DF1644" w:rsidP="00DF1644">
            <w:pPr>
              <w:pStyle w:val="cpodstavecslovan1"/>
              <w:numPr>
                <w:ilvl w:val="0"/>
                <w:numId w:val="0"/>
              </w:numPr>
              <w:pBdr>
                <w:bottom w:val="single" w:sz="6" w:space="1" w:color="auto"/>
              </w:pBdr>
            </w:pPr>
          </w:p>
          <w:p w14:paraId="5E4EAF9C" w14:textId="77777777" w:rsidR="00DF1644" w:rsidRDefault="00DF1644" w:rsidP="00DF1644">
            <w:pPr>
              <w:pStyle w:val="cpodstavecslovan1"/>
              <w:numPr>
                <w:ilvl w:val="0"/>
                <w:numId w:val="0"/>
              </w:numPr>
            </w:pPr>
          </w:p>
        </w:tc>
        <w:tc>
          <w:tcPr>
            <w:tcW w:w="4889" w:type="dxa"/>
          </w:tcPr>
          <w:p w14:paraId="0BB3E08C" w14:textId="77777777" w:rsidR="00DF1644" w:rsidRDefault="00DF1644" w:rsidP="00DF1644">
            <w:pPr>
              <w:pStyle w:val="cpodstavecslovan1"/>
              <w:numPr>
                <w:ilvl w:val="0"/>
                <w:numId w:val="0"/>
              </w:numPr>
              <w:pBdr>
                <w:bottom w:val="single" w:sz="6" w:space="1" w:color="auto"/>
              </w:pBdr>
            </w:pPr>
          </w:p>
          <w:p w14:paraId="0EBA0B6B" w14:textId="77777777" w:rsidR="00DF1644" w:rsidRDefault="00DF1644" w:rsidP="00DF1644">
            <w:pPr>
              <w:pStyle w:val="cpodstavecslovan1"/>
              <w:numPr>
                <w:ilvl w:val="0"/>
                <w:numId w:val="0"/>
              </w:numPr>
            </w:pPr>
          </w:p>
        </w:tc>
      </w:tr>
      <w:tr w:rsidR="00DF1644" w:rsidRPr="002E4508" w14:paraId="022908A0" w14:textId="77777777" w:rsidTr="00DF1644">
        <w:tc>
          <w:tcPr>
            <w:tcW w:w="4889" w:type="dxa"/>
          </w:tcPr>
          <w:p w14:paraId="55EF2AA9" w14:textId="77777777" w:rsidR="00DF1644" w:rsidRDefault="00DF1644" w:rsidP="00DF1644">
            <w:pPr>
              <w:pStyle w:val="cpodstavecslovan1"/>
              <w:numPr>
                <w:ilvl w:val="0"/>
                <w:numId w:val="0"/>
              </w:numPr>
              <w:jc w:val="center"/>
            </w:pPr>
            <w:r>
              <w:t>Patrik Steidl</w:t>
            </w:r>
          </w:p>
          <w:p w14:paraId="53447B5F" w14:textId="77777777" w:rsidR="00DF1644" w:rsidRDefault="00DF1644" w:rsidP="00DF1644">
            <w:pPr>
              <w:pStyle w:val="cpodstavecslovan1"/>
              <w:numPr>
                <w:ilvl w:val="0"/>
                <w:numId w:val="0"/>
              </w:numPr>
              <w:jc w:val="center"/>
            </w:pPr>
            <w:proofErr w:type="spellStart"/>
            <w:r>
              <w:t>Key</w:t>
            </w:r>
            <w:proofErr w:type="spellEnd"/>
            <w:r>
              <w:t xml:space="preserve"> </w:t>
            </w:r>
            <w:proofErr w:type="spellStart"/>
            <w:r>
              <w:t>Account</w:t>
            </w:r>
            <w:proofErr w:type="spellEnd"/>
            <w:r>
              <w:t xml:space="preserve"> Manager</w:t>
            </w:r>
          </w:p>
        </w:tc>
        <w:tc>
          <w:tcPr>
            <w:tcW w:w="4889" w:type="dxa"/>
          </w:tcPr>
          <w:p w14:paraId="053DCD86" w14:textId="76E13EAF" w:rsidR="00DF1644" w:rsidRDefault="00BC2B94" w:rsidP="00DF1644">
            <w:pPr>
              <w:pStyle w:val="cpodstavecslovan1"/>
              <w:numPr>
                <w:ilvl w:val="0"/>
                <w:numId w:val="0"/>
              </w:numPr>
              <w:jc w:val="center"/>
            </w:pPr>
            <w:r>
              <w:t>Mgr. Jan Lišák</w:t>
            </w:r>
          </w:p>
          <w:p w14:paraId="2F023146" w14:textId="3A2EBC2E" w:rsidR="00DF1644" w:rsidRDefault="00BC2B94" w:rsidP="00DF1644">
            <w:pPr>
              <w:pStyle w:val="cpodstavecslovan1"/>
              <w:numPr>
                <w:ilvl w:val="0"/>
                <w:numId w:val="0"/>
              </w:numPr>
              <w:jc w:val="center"/>
            </w:pPr>
            <w:r>
              <w:t>státní tajemník</w:t>
            </w:r>
          </w:p>
        </w:tc>
      </w:tr>
    </w:tbl>
    <w:p w14:paraId="46F63224" w14:textId="47199E5C" w:rsidR="00693304" w:rsidRDefault="00A17EB0" w:rsidP="00DF1644">
      <w:pPr>
        <w:pStyle w:val="cpodstavecslovan1"/>
        <w:numPr>
          <w:ilvl w:val="0"/>
          <w:numId w:val="0"/>
        </w:numPr>
        <w:ind w:left="624" w:hanging="624"/>
      </w:pPr>
      <w:r>
        <w:t>Příloha č. 3</w:t>
      </w:r>
      <w:r w:rsidR="00E77886">
        <w:t xml:space="preserve"> - </w:t>
      </w:r>
      <w:r w:rsidR="00E77886" w:rsidRPr="000C509E">
        <w:t>Měsíční výkaz zůstatku kreditu výplatního stroje</w:t>
      </w:r>
    </w:p>
    <w:p w14:paraId="36D1C1F4" w14:textId="77777777" w:rsidR="00EE176D" w:rsidRPr="00275E24" w:rsidRDefault="00EE176D" w:rsidP="00275E24">
      <w:pPr>
        <w:pStyle w:val="cpodstavecslovan1"/>
        <w:numPr>
          <w:ilvl w:val="0"/>
          <w:numId w:val="0"/>
        </w:numPr>
        <w:rPr>
          <w:b/>
        </w:rPr>
        <w:sectPr w:rsidR="00EE176D" w:rsidRPr="00275E24" w:rsidSect="00EE176D">
          <w:headerReference w:type="even" r:id="rId15"/>
          <w:headerReference w:type="default" r:id="rId16"/>
          <w:footerReference w:type="default" r:id="rId17"/>
          <w:type w:val="continuous"/>
          <w:pgSz w:w="11906" w:h="16838" w:code="9"/>
          <w:pgMar w:top="2127" w:right="1134" w:bottom="1418" w:left="993" w:header="680" w:footer="1417" w:gutter="0"/>
          <w:cols w:space="709"/>
          <w:docGrid w:linePitch="360"/>
        </w:sectPr>
      </w:pPr>
    </w:p>
    <w:p w14:paraId="280A84C9" w14:textId="77777777" w:rsidR="00E42594" w:rsidRPr="00A76567" w:rsidRDefault="00E42594" w:rsidP="00693304">
      <w:pPr>
        <w:numPr>
          <w:ilvl w:val="0"/>
          <w:numId w:val="0"/>
        </w:numPr>
        <w:spacing w:after="120"/>
      </w:pPr>
    </w:p>
    <w:sectPr w:rsidR="00E42594" w:rsidRPr="00A76567" w:rsidSect="000E7450">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25BC" w14:textId="77777777" w:rsidR="00085030" w:rsidRDefault="00085030" w:rsidP="00EB545F">
      <w:pPr>
        <w:numPr>
          <w:ilvl w:val="0"/>
          <w:numId w:val="19"/>
        </w:numPr>
        <w:ind w:left="0" w:firstLine="0"/>
      </w:pPr>
      <w:r>
        <w:separator/>
      </w:r>
    </w:p>
  </w:endnote>
  <w:endnote w:type="continuationSeparator" w:id="0">
    <w:p w14:paraId="07DE6B85" w14:textId="77777777" w:rsidR="00085030" w:rsidRDefault="00085030" w:rsidP="00EB545F">
      <w:pPr>
        <w:numPr>
          <w:ilvl w:val="0"/>
          <w:numId w:val="19"/>
        </w:numPr>
        <w:ind w:left="0" w:firstLine="0"/>
      </w:pPr>
      <w:r>
        <w:continuationSeparator/>
      </w:r>
    </w:p>
  </w:endnote>
  <w:endnote w:type="continuationNotice" w:id="1">
    <w:p w14:paraId="06199716" w14:textId="77777777" w:rsidR="00085030" w:rsidRDefault="00085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DB16" w14:textId="77777777" w:rsidR="00C7120C"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2A1A55">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2A1A55">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68EE" w14:textId="77777777" w:rsidR="00C7120C" w:rsidRPr="00EB677C" w:rsidRDefault="00C7120C"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3467" w14:textId="77777777" w:rsidR="000812C7" w:rsidRDefault="00C7120C"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011CBE">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BD6BA0">
      <w:rPr>
        <w:noProof/>
        <w:sz w:val="18"/>
        <w:szCs w:val="18"/>
      </w:rPr>
      <w:t>7</w:t>
    </w:r>
    <w:r w:rsidRPr="00160A6D">
      <w:rPr>
        <w:sz w:val="18"/>
        <w:szCs w:val="18"/>
      </w:rPr>
      <w:fldChar w:fldCharType="end"/>
    </w:r>
    <w:r w:rsidR="002D5E90">
      <w:rPr>
        <w:sz w:val="18"/>
        <w:szCs w:val="18"/>
      </w:rPr>
      <w:t>)</w:t>
    </w:r>
  </w:p>
  <w:p w14:paraId="03650998" w14:textId="77777777" w:rsidR="00C7120C" w:rsidRPr="000E7450" w:rsidRDefault="00C7120C" w:rsidP="000E7450">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CA2B" w14:textId="77777777" w:rsidR="00C7120C" w:rsidRDefault="00C7120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A32A" w14:textId="77777777" w:rsidR="00C7120C" w:rsidRDefault="00C7120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BA57" w14:textId="77777777" w:rsidR="00C7120C" w:rsidRDefault="00C712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2F65" w14:textId="77777777" w:rsidR="00085030" w:rsidRDefault="00085030" w:rsidP="00EB545F">
      <w:pPr>
        <w:numPr>
          <w:ilvl w:val="0"/>
          <w:numId w:val="19"/>
        </w:numPr>
        <w:ind w:left="0" w:firstLine="0"/>
      </w:pPr>
      <w:r>
        <w:separator/>
      </w:r>
    </w:p>
  </w:footnote>
  <w:footnote w:type="continuationSeparator" w:id="0">
    <w:p w14:paraId="426C32E6" w14:textId="77777777" w:rsidR="00085030" w:rsidRDefault="00085030" w:rsidP="00EB545F">
      <w:pPr>
        <w:numPr>
          <w:ilvl w:val="0"/>
          <w:numId w:val="19"/>
        </w:numPr>
        <w:ind w:left="0" w:firstLine="0"/>
      </w:pPr>
      <w:r>
        <w:continuationSeparator/>
      </w:r>
    </w:p>
  </w:footnote>
  <w:footnote w:type="continuationNotice" w:id="1">
    <w:p w14:paraId="5977291C" w14:textId="77777777" w:rsidR="00085030" w:rsidRDefault="00085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8A45" w14:textId="77777777" w:rsidR="00C7120C" w:rsidRDefault="00C7120C" w:rsidP="00EB545F">
    <w:pPr>
      <w:pStyle w:val="Zhlav"/>
      <w:numPr>
        <w:ilvl w:val="0"/>
        <w:numId w:val="19"/>
      </w:numPr>
      <w:ind w:left="0" w:firstLine="0"/>
    </w:pPr>
  </w:p>
  <w:p w14:paraId="3B7E63D7" w14:textId="77777777" w:rsidR="00C7120C" w:rsidRDefault="00C7120C" w:rsidP="00EB545F">
    <w:pPr>
      <w:numPr>
        <w:ilvl w:val="0"/>
        <w:numId w:val="19"/>
      </w:numPr>
      <w:ind w:left="0" w:firstLine="0"/>
    </w:pPr>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D4832" w14:textId="77777777"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62CFC704" wp14:editId="5812C9D4">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5A809"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14:paraId="3D4751D9" w14:textId="77777777"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14:paraId="741BC7B2" w14:textId="49231639" w:rsidR="009714DD" w:rsidRDefault="00C7120C" w:rsidP="000E7450">
    <w:pPr>
      <w:pStyle w:val="Zhlav"/>
      <w:numPr>
        <w:ilvl w:val="0"/>
        <w:numId w:val="0"/>
      </w:numPr>
      <w:spacing w:after="10"/>
      <w:ind w:left="1474" w:firstLine="357"/>
      <w:jc w:val="both"/>
      <w:rPr>
        <w:rFonts w:ascii="Arial" w:hAnsi="Arial" w:cs="Arial"/>
      </w:rPr>
    </w:pPr>
    <w:r>
      <w:rPr>
        <w:rFonts w:ascii="Arial" w:hAnsi="Arial" w:cs="Arial"/>
      </w:rPr>
      <w:t>Číslo</w:t>
    </w:r>
    <w:r w:rsidR="009714DD">
      <w:rPr>
        <w:rFonts w:ascii="Arial" w:hAnsi="Arial" w:cs="Arial"/>
      </w:rPr>
      <w:t xml:space="preserve"> Dohody:</w:t>
    </w:r>
    <w:r>
      <w:rPr>
        <w:rFonts w:ascii="Arial" w:hAnsi="Arial" w:cs="Arial"/>
      </w:rPr>
      <w:t xml:space="preserve"> </w:t>
    </w:r>
    <w:r w:rsidR="00BB69B4">
      <w:rPr>
        <w:rFonts w:ascii="Arial" w:hAnsi="Arial" w:cs="Arial"/>
      </w:rPr>
      <w:t>202</w:t>
    </w:r>
    <w:r w:rsidR="007531CC">
      <w:rPr>
        <w:rFonts w:ascii="Arial" w:hAnsi="Arial" w:cs="Arial"/>
      </w:rPr>
      <w:t>2</w:t>
    </w:r>
    <w:r w:rsidR="00BB69B4">
      <w:rPr>
        <w:rFonts w:ascii="Arial" w:hAnsi="Arial" w:cs="Arial"/>
      </w:rPr>
      <w:t>/0</w:t>
    </w:r>
    <w:r w:rsidR="007531CC">
      <w:rPr>
        <w:rFonts w:ascii="Arial" w:hAnsi="Arial" w:cs="Arial"/>
      </w:rPr>
      <w:t>6360</w:t>
    </w:r>
  </w:p>
  <w:p w14:paraId="68C8FE02" w14:textId="3AE0A553"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63D5C100" wp14:editId="1A5A07ED">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Pr="00BB69B4">
      <w:rPr>
        <w:rFonts w:ascii="Arial" w:hAnsi="Arial" w:cs="Arial"/>
        <w:noProof/>
        <w:szCs w:val="22"/>
      </w:rPr>
      <w:drawing>
        <wp:anchor distT="0" distB="0" distL="114300" distR="114300" simplePos="0" relativeHeight="251667456" behindDoc="1" locked="0" layoutInCell="1" allowOverlap="1" wp14:anchorId="0AEECA4B" wp14:editId="05D365C2">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1D7CDC">
      <w:rPr>
        <w:rFonts w:ascii="Arial" w:hAnsi="Arial" w:cs="Arial"/>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6067" w14:textId="77777777"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85AA" w14:textId="77777777" w:rsidR="00C7120C" w:rsidRDefault="00C7120C" w:rsidP="00EB545F">
    <w:pPr>
      <w:pStyle w:val="Zhlav"/>
      <w:numPr>
        <w:ilvl w:val="0"/>
        <w:numId w:val="19"/>
      </w:numPr>
      <w:ind w:left="0" w:firstLine="0"/>
    </w:pPr>
  </w:p>
  <w:p w14:paraId="0DDBCD36" w14:textId="77777777" w:rsidR="00C7120C" w:rsidRDefault="00C7120C" w:rsidP="00EB545F">
    <w:pPr>
      <w:numPr>
        <w:ilvl w:val="0"/>
        <w:numId w:val="19"/>
      </w:numPr>
      <w:ind w:left="0" w:firstLine="0"/>
    </w:pPr>
    <w:proofErr w:type="spellStart"/>
    <w:r>
      <w:t>ass</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CE9D" w14:textId="77777777" w:rsidR="0053125E" w:rsidRDefault="0053125E" w:rsidP="009D7203">
    <w:pPr>
      <w:pStyle w:val="Zhlav"/>
      <w:numPr>
        <w:ilvl w:val="0"/>
        <w:numId w:val="0"/>
      </w:numPr>
      <w:spacing w:after="0" w:line="80" w:lineRule="exact"/>
      <w:ind w:left="1344"/>
      <w:rPr>
        <w:rFonts w:ascii="Arial" w:hAnsi="Arial" w:cs="Arial"/>
        <w:b/>
        <w:sz w:val="12"/>
        <w:szCs w:val="12"/>
      </w:rPr>
    </w:pPr>
  </w:p>
  <w:p w14:paraId="74023260" w14:textId="77777777"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19F37408" wp14:editId="2BB7255C">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3972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135388CF" w14:textId="77777777" w:rsidR="00C7120C" w:rsidRDefault="00C7120C"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14:paraId="06B43176" w14:textId="77777777" w:rsidR="0053125E" w:rsidRDefault="00C7120C" w:rsidP="00C7120C">
    <w:pPr>
      <w:pStyle w:val="Zhlav"/>
      <w:numPr>
        <w:ilvl w:val="0"/>
        <w:numId w:val="0"/>
      </w:numPr>
      <w:spacing w:after="0"/>
      <w:ind w:left="1474" w:firstLine="357"/>
      <w:jc w:val="both"/>
      <w:rPr>
        <w:rFonts w:ascii="Arial" w:hAnsi="Arial" w:cs="Arial"/>
      </w:rPr>
    </w:pPr>
    <w:r>
      <w:rPr>
        <w:rFonts w:ascii="Arial" w:hAnsi="Arial" w:cs="Arial"/>
      </w:rPr>
      <w:t>Číslo</w:t>
    </w:r>
    <w:r w:rsidR="00275E24">
      <w:rPr>
        <w:rFonts w:ascii="Arial" w:hAnsi="Arial" w:cs="Arial"/>
      </w:rPr>
      <w:t>:</w:t>
    </w:r>
    <w:r>
      <w:rPr>
        <w:rFonts w:ascii="Arial" w:hAnsi="Arial" w:cs="Arial"/>
      </w:rPr>
      <w:t xml:space="preserve"> </w:t>
    </w:r>
    <w:r w:rsidR="00275E24">
      <w:rPr>
        <w:rFonts w:ascii="Arial" w:hAnsi="Arial" w:cs="Arial"/>
      </w:rPr>
      <w:t>2020/00521</w:t>
    </w:r>
  </w:p>
  <w:p w14:paraId="49DA418D" w14:textId="3B69D73E" w:rsidR="00C7120C" w:rsidRPr="00D0232D" w:rsidRDefault="0053125E"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sidR="00C7120C">
      <w:rPr>
        <w:noProof/>
      </w:rPr>
      <w:drawing>
        <wp:anchor distT="0" distB="0" distL="114300" distR="114300" simplePos="0" relativeHeight="251674624" behindDoc="1" locked="0" layoutInCell="1" allowOverlap="1" wp14:anchorId="2C20F4B8" wp14:editId="0758F676">
          <wp:simplePos x="0" y="0"/>
          <wp:positionH relativeFrom="page">
            <wp:posOffset>720090</wp:posOffset>
          </wp:positionH>
          <wp:positionV relativeFrom="page">
            <wp:posOffset>431800</wp:posOffset>
          </wp:positionV>
          <wp:extent cx="611505" cy="465455"/>
          <wp:effectExtent l="0" t="0" r="0" b="0"/>
          <wp:wrapNone/>
          <wp:docPr id="7"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7120C">
      <w:rPr>
        <w:noProof/>
      </w:rPr>
      <w:drawing>
        <wp:anchor distT="0" distB="0" distL="114300" distR="114300" simplePos="0" relativeHeight="251675648" behindDoc="1" locked="0" layoutInCell="1" allowOverlap="1" wp14:anchorId="7AF3C882" wp14:editId="7560138B">
          <wp:simplePos x="0" y="0"/>
          <wp:positionH relativeFrom="page">
            <wp:posOffset>720090</wp:posOffset>
          </wp:positionH>
          <wp:positionV relativeFrom="page">
            <wp:posOffset>1080135</wp:posOffset>
          </wp:positionV>
          <wp:extent cx="6124575" cy="142875"/>
          <wp:effectExtent l="0" t="0" r="9525" b="952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w:t>
    </w:r>
    <w:r w:rsidR="00275E24">
      <w:rPr>
        <w:rFonts w:ascii="Arial" w:hAnsi="Arial" w:cs="Arial"/>
      </w:rPr>
      <w:t xml:space="preserve">: </w:t>
    </w:r>
    <w:r w:rsidR="00DE1C3C">
      <w:rPr>
        <w:rFonts w:ascii="Arial" w:hAnsi="Arial" w:cs="Arial"/>
      </w:rPr>
      <w:t>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EBBD" w14:textId="77777777" w:rsidR="00C7120C" w:rsidRDefault="00C7120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5BF0" w14:textId="77777777" w:rsidR="00C7120C" w:rsidRDefault="00C7120C">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E1DA" w14:textId="77777777" w:rsidR="00C7120C" w:rsidRDefault="00C7120C" w:rsidP="00693304">
    <w:pPr>
      <w:pStyle w:val="Zhlav"/>
      <w:numPr>
        <w:ilvl w:val="0"/>
        <w:numId w:val="0"/>
      </w:numPr>
      <w:ind w:left="6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08537F5"/>
    <w:multiLevelType w:val="hybridMultilevel"/>
    <w:tmpl w:val="E5B28C34"/>
    <w:lvl w:ilvl="0" w:tplc="04050017">
      <w:start w:val="1"/>
      <w:numFmt w:val="lowerLetter"/>
      <w:lvlText w:val="%1)"/>
      <w:lvlJc w:val="left"/>
      <w:pPr>
        <w:ind w:left="927" w:hanging="360"/>
      </w:pPr>
    </w:lvl>
    <w:lvl w:ilvl="1" w:tplc="04050001">
      <w:start w:val="1"/>
      <w:numFmt w:val="bullet"/>
      <w:lvlText w:val=""/>
      <w:lvlJc w:val="left"/>
      <w:pPr>
        <w:ind w:left="2010" w:hanging="360"/>
      </w:pPr>
      <w:rPr>
        <w:rFonts w:ascii="Symbol" w:hAnsi="Symbol" w:hint="default"/>
      </w:r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4"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927"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7" w15:restartNumberingAfterBreak="0">
    <w:nsid w:val="33D23398"/>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8" w15:restartNumberingAfterBreak="0">
    <w:nsid w:val="33DB20E5"/>
    <w:multiLevelType w:val="hybridMultilevel"/>
    <w:tmpl w:val="5A2A90A4"/>
    <w:lvl w:ilvl="0" w:tplc="8FC890C2">
      <w:start w:val="1"/>
      <w:numFmt w:val="lowerLetter"/>
      <w:lvlText w:val="%1)"/>
      <w:lvlJc w:val="left"/>
      <w:pPr>
        <w:ind w:left="927" w:hanging="36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F513EB6"/>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2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3"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3305DB"/>
    <w:multiLevelType w:val="hybridMultilevel"/>
    <w:tmpl w:val="63EA9CDA"/>
    <w:lvl w:ilvl="0" w:tplc="08F296A6">
      <w:start w:val="1"/>
      <w:numFmt w:val="lowerLetter"/>
      <w:lvlText w:val="%1)"/>
      <w:lvlJc w:val="left"/>
      <w:pPr>
        <w:ind w:left="927" w:hanging="36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7"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8"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9"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5"/>
  </w:num>
  <w:num w:numId="12">
    <w:abstractNumId w:val="11"/>
  </w:num>
  <w:num w:numId="13">
    <w:abstractNumId w:val="20"/>
  </w:num>
  <w:num w:numId="14">
    <w:abstractNumId w:val="10"/>
  </w:num>
  <w:num w:numId="15">
    <w:abstractNumId w:val="21"/>
  </w:num>
  <w:num w:numId="16">
    <w:abstractNumId w:val="29"/>
  </w:num>
  <w:num w:numId="17">
    <w:abstractNumId w:val="23"/>
  </w:num>
  <w:num w:numId="18">
    <w:abstractNumId w:val="16"/>
  </w:num>
  <w:num w:numId="19">
    <w:abstractNumId w:val="30"/>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7"/>
  </w:num>
  <w:num w:numId="21">
    <w:abstractNumId w:val="26"/>
  </w:num>
  <w:num w:numId="22">
    <w:abstractNumId w:val="25"/>
  </w:num>
  <w:num w:numId="23">
    <w:abstractNumId w:val="12"/>
  </w:num>
  <w:num w:numId="24">
    <w:abstractNumId w:val="22"/>
  </w:num>
  <w:num w:numId="25">
    <w:abstractNumId w:val="28"/>
  </w:num>
  <w:num w:numId="26">
    <w:abstractNumId w:val="8"/>
    <w:lvlOverride w:ilvl="0">
      <w:startOverride w:val="1"/>
    </w:lvlOverride>
  </w:num>
  <w:num w:numId="27">
    <w:abstractNumId w:val="8"/>
    <w:lvlOverride w:ilvl="0">
      <w:startOverride w:val="1"/>
    </w:lvlOverride>
  </w:num>
  <w:num w:numId="28">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4"/>
  </w:num>
  <w:num w:numId="31">
    <w:abstractNumId w:val="3"/>
  </w:num>
  <w:num w:numId="32">
    <w:abstractNumId w:val="3"/>
  </w:num>
  <w:num w:numId="33">
    <w:abstractNumId w:val="3"/>
  </w:num>
  <w:num w:numId="34">
    <w:abstractNumId w:val="19"/>
  </w:num>
  <w:num w:numId="35">
    <w:abstractNumId w:val="30"/>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36">
    <w:abstractNumId w:val="24"/>
  </w:num>
  <w:num w:numId="37">
    <w:abstractNumId w:val="18"/>
  </w:num>
  <w:num w:numId="3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89"/>
    <w:rsid w:val="00002BB4"/>
    <w:rsid w:val="000039C5"/>
    <w:rsid w:val="00005962"/>
    <w:rsid w:val="00011CBE"/>
    <w:rsid w:val="00012DA8"/>
    <w:rsid w:val="00012DBA"/>
    <w:rsid w:val="00013C1C"/>
    <w:rsid w:val="000153B4"/>
    <w:rsid w:val="00016580"/>
    <w:rsid w:val="000231AF"/>
    <w:rsid w:val="00026244"/>
    <w:rsid w:val="00027BC5"/>
    <w:rsid w:val="00033082"/>
    <w:rsid w:val="00034432"/>
    <w:rsid w:val="00043244"/>
    <w:rsid w:val="00047137"/>
    <w:rsid w:val="00050B8A"/>
    <w:rsid w:val="000629EC"/>
    <w:rsid w:val="0006357C"/>
    <w:rsid w:val="00063D69"/>
    <w:rsid w:val="00065403"/>
    <w:rsid w:val="000726CC"/>
    <w:rsid w:val="0007416F"/>
    <w:rsid w:val="00076875"/>
    <w:rsid w:val="000812C7"/>
    <w:rsid w:val="00082A4B"/>
    <w:rsid w:val="00085030"/>
    <w:rsid w:val="00097789"/>
    <w:rsid w:val="000A6ADA"/>
    <w:rsid w:val="000A72EB"/>
    <w:rsid w:val="000A7732"/>
    <w:rsid w:val="000A78D0"/>
    <w:rsid w:val="000C03B5"/>
    <w:rsid w:val="000C182C"/>
    <w:rsid w:val="000C3D92"/>
    <w:rsid w:val="000C3E65"/>
    <w:rsid w:val="000C4DF9"/>
    <w:rsid w:val="000D4DF4"/>
    <w:rsid w:val="000D503B"/>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D7CDC"/>
    <w:rsid w:val="001E13D8"/>
    <w:rsid w:val="001E6795"/>
    <w:rsid w:val="001F095F"/>
    <w:rsid w:val="001F5DAA"/>
    <w:rsid w:val="001F674F"/>
    <w:rsid w:val="001F757A"/>
    <w:rsid w:val="001F7A96"/>
    <w:rsid w:val="001F7E8A"/>
    <w:rsid w:val="002012CB"/>
    <w:rsid w:val="00201902"/>
    <w:rsid w:val="002067F0"/>
    <w:rsid w:val="00214B10"/>
    <w:rsid w:val="0021738D"/>
    <w:rsid w:val="002179B7"/>
    <w:rsid w:val="0022261D"/>
    <w:rsid w:val="00231F7C"/>
    <w:rsid w:val="00231FBD"/>
    <w:rsid w:val="002331E4"/>
    <w:rsid w:val="00236591"/>
    <w:rsid w:val="0024027A"/>
    <w:rsid w:val="0024104D"/>
    <w:rsid w:val="002422DC"/>
    <w:rsid w:val="00243BC2"/>
    <w:rsid w:val="00250371"/>
    <w:rsid w:val="00254C86"/>
    <w:rsid w:val="00254F17"/>
    <w:rsid w:val="00263075"/>
    <w:rsid w:val="002642C3"/>
    <w:rsid w:val="002670AD"/>
    <w:rsid w:val="00272A61"/>
    <w:rsid w:val="0027585D"/>
    <w:rsid w:val="00275E24"/>
    <w:rsid w:val="00276E44"/>
    <w:rsid w:val="002801DE"/>
    <w:rsid w:val="00284124"/>
    <w:rsid w:val="00286D81"/>
    <w:rsid w:val="00287B5C"/>
    <w:rsid w:val="00291A94"/>
    <w:rsid w:val="00293301"/>
    <w:rsid w:val="00294C21"/>
    <w:rsid w:val="002A1A55"/>
    <w:rsid w:val="002A2416"/>
    <w:rsid w:val="002A5375"/>
    <w:rsid w:val="002A7F7E"/>
    <w:rsid w:val="002B0DE8"/>
    <w:rsid w:val="002B36BF"/>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30D83"/>
    <w:rsid w:val="00333180"/>
    <w:rsid w:val="0033723F"/>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3EBC"/>
    <w:rsid w:val="00376692"/>
    <w:rsid w:val="0038397B"/>
    <w:rsid w:val="003910D5"/>
    <w:rsid w:val="003965AE"/>
    <w:rsid w:val="003A27E0"/>
    <w:rsid w:val="003A3142"/>
    <w:rsid w:val="003B4337"/>
    <w:rsid w:val="003C1630"/>
    <w:rsid w:val="003C3F1D"/>
    <w:rsid w:val="003C542D"/>
    <w:rsid w:val="003D2C23"/>
    <w:rsid w:val="003D30F2"/>
    <w:rsid w:val="003E2E65"/>
    <w:rsid w:val="003E5CFE"/>
    <w:rsid w:val="003E6825"/>
    <w:rsid w:val="003F2059"/>
    <w:rsid w:val="003F2EBA"/>
    <w:rsid w:val="003F5FDC"/>
    <w:rsid w:val="003F6467"/>
    <w:rsid w:val="003F6EDC"/>
    <w:rsid w:val="003F7A29"/>
    <w:rsid w:val="00412309"/>
    <w:rsid w:val="0041376B"/>
    <w:rsid w:val="0041606B"/>
    <w:rsid w:val="00420226"/>
    <w:rsid w:val="00424101"/>
    <w:rsid w:val="00426765"/>
    <w:rsid w:val="00431369"/>
    <w:rsid w:val="00437D68"/>
    <w:rsid w:val="004415B5"/>
    <w:rsid w:val="004421D5"/>
    <w:rsid w:val="00442F9B"/>
    <w:rsid w:val="00445790"/>
    <w:rsid w:val="004468D4"/>
    <w:rsid w:val="00455D11"/>
    <w:rsid w:val="004572F9"/>
    <w:rsid w:val="004631E7"/>
    <w:rsid w:val="00470256"/>
    <w:rsid w:val="00472D56"/>
    <w:rsid w:val="004818F5"/>
    <w:rsid w:val="004864E5"/>
    <w:rsid w:val="00486C21"/>
    <w:rsid w:val="00491119"/>
    <w:rsid w:val="004932D8"/>
    <w:rsid w:val="004933A9"/>
    <w:rsid w:val="004A7236"/>
    <w:rsid w:val="004B1471"/>
    <w:rsid w:val="004B30CD"/>
    <w:rsid w:val="004B4030"/>
    <w:rsid w:val="004B43DA"/>
    <w:rsid w:val="004B4ABF"/>
    <w:rsid w:val="004B50C1"/>
    <w:rsid w:val="004C1854"/>
    <w:rsid w:val="004D078E"/>
    <w:rsid w:val="004D2C45"/>
    <w:rsid w:val="004D2D83"/>
    <w:rsid w:val="004D7F66"/>
    <w:rsid w:val="004E34D6"/>
    <w:rsid w:val="004E362F"/>
    <w:rsid w:val="004E4D46"/>
    <w:rsid w:val="004E6723"/>
    <w:rsid w:val="004E7563"/>
    <w:rsid w:val="004F00B7"/>
    <w:rsid w:val="004F0594"/>
    <w:rsid w:val="004F39DD"/>
    <w:rsid w:val="00502DD7"/>
    <w:rsid w:val="0051046E"/>
    <w:rsid w:val="0051060F"/>
    <w:rsid w:val="00511BF6"/>
    <w:rsid w:val="00523BD4"/>
    <w:rsid w:val="00527130"/>
    <w:rsid w:val="0053125E"/>
    <w:rsid w:val="00531847"/>
    <w:rsid w:val="005360BB"/>
    <w:rsid w:val="00541F53"/>
    <w:rsid w:val="00547784"/>
    <w:rsid w:val="00551402"/>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A486F"/>
    <w:rsid w:val="005B373E"/>
    <w:rsid w:val="005B6073"/>
    <w:rsid w:val="005B676A"/>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5151"/>
    <w:rsid w:val="00605BDF"/>
    <w:rsid w:val="00606C15"/>
    <w:rsid w:val="0061111D"/>
    <w:rsid w:val="00611981"/>
    <w:rsid w:val="006134D5"/>
    <w:rsid w:val="00614AF4"/>
    <w:rsid w:val="0061531D"/>
    <w:rsid w:val="00625669"/>
    <w:rsid w:val="00625DA2"/>
    <w:rsid w:val="006269FB"/>
    <w:rsid w:val="00630CEC"/>
    <w:rsid w:val="0063175E"/>
    <w:rsid w:val="006324AA"/>
    <w:rsid w:val="00634A7D"/>
    <w:rsid w:val="00634CD9"/>
    <w:rsid w:val="00636489"/>
    <w:rsid w:val="00640B16"/>
    <w:rsid w:val="00640F4A"/>
    <w:rsid w:val="00652D73"/>
    <w:rsid w:val="00655D95"/>
    <w:rsid w:val="00656792"/>
    <w:rsid w:val="00664E03"/>
    <w:rsid w:val="006652D4"/>
    <w:rsid w:val="00665E88"/>
    <w:rsid w:val="00666F0C"/>
    <w:rsid w:val="00681C9F"/>
    <w:rsid w:val="00684275"/>
    <w:rsid w:val="00693304"/>
    <w:rsid w:val="006A1CCC"/>
    <w:rsid w:val="006A26EE"/>
    <w:rsid w:val="006B0A38"/>
    <w:rsid w:val="006B3278"/>
    <w:rsid w:val="006B5A69"/>
    <w:rsid w:val="006B6465"/>
    <w:rsid w:val="006B667A"/>
    <w:rsid w:val="006B6780"/>
    <w:rsid w:val="006B781C"/>
    <w:rsid w:val="006C76EE"/>
    <w:rsid w:val="006D14E9"/>
    <w:rsid w:val="006D629F"/>
    <w:rsid w:val="006E169C"/>
    <w:rsid w:val="006E1DA2"/>
    <w:rsid w:val="006E37CD"/>
    <w:rsid w:val="006E74DE"/>
    <w:rsid w:val="006F5659"/>
    <w:rsid w:val="006F574E"/>
    <w:rsid w:val="007008D5"/>
    <w:rsid w:val="00703AAB"/>
    <w:rsid w:val="007055C0"/>
    <w:rsid w:val="00706DF4"/>
    <w:rsid w:val="00707582"/>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806"/>
    <w:rsid w:val="0074089B"/>
    <w:rsid w:val="00740B19"/>
    <w:rsid w:val="00745DA6"/>
    <w:rsid w:val="00746B69"/>
    <w:rsid w:val="00747481"/>
    <w:rsid w:val="007506AF"/>
    <w:rsid w:val="007531CC"/>
    <w:rsid w:val="00753269"/>
    <w:rsid w:val="007567DA"/>
    <w:rsid w:val="00761920"/>
    <w:rsid w:val="00762A4C"/>
    <w:rsid w:val="007703E6"/>
    <w:rsid w:val="00780DC8"/>
    <w:rsid w:val="0078100A"/>
    <w:rsid w:val="00783D54"/>
    <w:rsid w:val="00786E4F"/>
    <w:rsid w:val="007A53F2"/>
    <w:rsid w:val="007A5C30"/>
    <w:rsid w:val="007A5E7F"/>
    <w:rsid w:val="007B3B82"/>
    <w:rsid w:val="007B3D0B"/>
    <w:rsid w:val="007C3998"/>
    <w:rsid w:val="007C42CD"/>
    <w:rsid w:val="007D31A2"/>
    <w:rsid w:val="007D4A1E"/>
    <w:rsid w:val="007D5DC2"/>
    <w:rsid w:val="007E0737"/>
    <w:rsid w:val="007E093E"/>
    <w:rsid w:val="007E3139"/>
    <w:rsid w:val="007E5B24"/>
    <w:rsid w:val="007F01E7"/>
    <w:rsid w:val="007F0A88"/>
    <w:rsid w:val="007F1F6C"/>
    <w:rsid w:val="007F2BAA"/>
    <w:rsid w:val="007F2E2C"/>
    <w:rsid w:val="007F30B1"/>
    <w:rsid w:val="007F442A"/>
    <w:rsid w:val="007F57CA"/>
    <w:rsid w:val="007F70ED"/>
    <w:rsid w:val="007F7AC6"/>
    <w:rsid w:val="008019BB"/>
    <w:rsid w:val="00801DB5"/>
    <w:rsid w:val="00804026"/>
    <w:rsid w:val="00805614"/>
    <w:rsid w:val="0080649A"/>
    <w:rsid w:val="00806936"/>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46646"/>
    <w:rsid w:val="008563CC"/>
    <w:rsid w:val="008567B6"/>
    <w:rsid w:val="00860203"/>
    <w:rsid w:val="0086516E"/>
    <w:rsid w:val="00865D4C"/>
    <w:rsid w:val="00870919"/>
    <w:rsid w:val="00870E1F"/>
    <w:rsid w:val="0087315F"/>
    <w:rsid w:val="00877376"/>
    <w:rsid w:val="0088027F"/>
    <w:rsid w:val="00882194"/>
    <w:rsid w:val="00885BE2"/>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647D"/>
    <w:rsid w:val="00907F89"/>
    <w:rsid w:val="00915B28"/>
    <w:rsid w:val="009161FD"/>
    <w:rsid w:val="00921A6A"/>
    <w:rsid w:val="00921F07"/>
    <w:rsid w:val="00936EBB"/>
    <w:rsid w:val="009378C3"/>
    <w:rsid w:val="009409E4"/>
    <w:rsid w:val="0094141A"/>
    <w:rsid w:val="00942F32"/>
    <w:rsid w:val="009454A0"/>
    <w:rsid w:val="0094646B"/>
    <w:rsid w:val="00951A9A"/>
    <w:rsid w:val="00954C46"/>
    <w:rsid w:val="00962AA8"/>
    <w:rsid w:val="00964512"/>
    <w:rsid w:val="009664EE"/>
    <w:rsid w:val="0096737B"/>
    <w:rsid w:val="009677AF"/>
    <w:rsid w:val="009714DD"/>
    <w:rsid w:val="0097187A"/>
    <w:rsid w:val="00971C5D"/>
    <w:rsid w:val="00972BAE"/>
    <w:rsid w:val="009820C7"/>
    <w:rsid w:val="00982A81"/>
    <w:rsid w:val="009841E2"/>
    <w:rsid w:val="009861CA"/>
    <w:rsid w:val="00986DF1"/>
    <w:rsid w:val="009904AA"/>
    <w:rsid w:val="009906A0"/>
    <w:rsid w:val="00993396"/>
    <w:rsid w:val="0099457F"/>
    <w:rsid w:val="009A0C2F"/>
    <w:rsid w:val="009A219F"/>
    <w:rsid w:val="009A3173"/>
    <w:rsid w:val="009B3B43"/>
    <w:rsid w:val="009B4868"/>
    <w:rsid w:val="009B4F33"/>
    <w:rsid w:val="009C052B"/>
    <w:rsid w:val="009C0B4A"/>
    <w:rsid w:val="009C2B86"/>
    <w:rsid w:val="009C2E59"/>
    <w:rsid w:val="009C3DE8"/>
    <w:rsid w:val="009C6850"/>
    <w:rsid w:val="009C77E4"/>
    <w:rsid w:val="009D3A37"/>
    <w:rsid w:val="009D7203"/>
    <w:rsid w:val="009E3474"/>
    <w:rsid w:val="009F4705"/>
    <w:rsid w:val="009F4941"/>
    <w:rsid w:val="00A001C3"/>
    <w:rsid w:val="00A03F29"/>
    <w:rsid w:val="00A10070"/>
    <w:rsid w:val="00A15617"/>
    <w:rsid w:val="00A15B8A"/>
    <w:rsid w:val="00A173DF"/>
    <w:rsid w:val="00A17EB0"/>
    <w:rsid w:val="00A207CA"/>
    <w:rsid w:val="00A20C21"/>
    <w:rsid w:val="00A25A6A"/>
    <w:rsid w:val="00A26346"/>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3F"/>
    <w:rsid w:val="00A76567"/>
    <w:rsid w:val="00A76A65"/>
    <w:rsid w:val="00A83E5E"/>
    <w:rsid w:val="00A84025"/>
    <w:rsid w:val="00A87576"/>
    <w:rsid w:val="00A92FDA"/>
    <w:rsid w:val="00A96D46"/>
    <w:rsid w:val="00A974BC"/>
    <w:rsid w:val="00AA4A4D"/>
    <w:rsid w:val="00AB044D"/>
    <w:rsid w:val="00AB52BA"/>
    <w:rsid w:val="00AB6874"/>
    <w:rsid w:val="00AC380A"/>
    <w:rsid w:val="00AC3CF0"/>
    <w:rsid w:val="00AD1266"/>
    <w:rsid w:val="00AD1A68"/>
    <w:rsid w:val="00AD5271"/>
    <w:rsid w:val="00AD6022"/>
    <w:rsid w:val="00AD68AA"/>
    <w:rsid w:val="00AD77C2"/>
    <w:rsid w:val="00AD7EF4"/>
    <w:rsid w:val="00AE3194"/>
    <w:rsid w:val="00AF14FB"/>
    <w:rsid w:val="00AF27C7"/>
    <w:rsid w:val="00AF378A"/>
    <w:rsid w:val="00AF432C"/>
    <w:rsid w:val="00B0460B"/>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6015"/>
    <w:rsid w:val="00B47117"/>
    <w:rsid w:val="00B47875"/>
    <w:rsid w:val="00B52846"/>
    <w:rsid w:val="00B56780"/>
    <w:rsid w:val="00B577AD"/>
    <w:rsid w:val="00B67CD1"/>
    <w:rsid w:val="00B73251"/>
    <w:rsid w:val="00B7476C"/>
    <w:rsid w:val="00B818FD"/>
    <w:rsid w:val="00B83669"/>
    <w:rsid w:val="00B83713"/>
    <w:rsid w:val="00B842B7"/>
    <w:rsid w:val="00B86292"/>
    <w:rsid w:val="00B9218D"/>
    <w:rsid w:val="00BA3EA2"/>
    <w:rsid w:val="00BA453F"/>
    <w:rsid w:val="00BA477E"/>
    <w:rsid w:val="00BA4ABE"/>
    <w:rsid w:val="00BA6187"/>
    <w:rsid w:val="00BB0E66"/>
    <w:rsid w:val="00BB0EAA"/>
    <w:rsid w:val="00BB545D"/>
    <w:rsid w:val="00BB69B4"/>
    <w:rsid w:val="00BC10F2"/>
    <w:rsid w:val="00BC169F"/>
    <w:rsid w:val="00BC2B94"/>
    <w:rsid w:val="00BD109D"/>
    <w:rsid w:val="00BD3466"/>
    <w:rsid w:val="00BD6BA0"/>
    <w:rsid w:val="00BE0C9D"/>
    <w:rsid w:val="00BE1431"/>
    <w:rsid w:val="00BE18CC"/>
    <w:rsid w:val="00BE46E9"/>
    <w:rsid w:val="00BE5050"/>
    <w:rsid w:val="00C007D7"/>
    <w:rsid w:val="00C011D5"/>
    <w:rsid w:val="00C04B12"/>
    <w:rsid w:val="00C23A1F"/>
    <w:rsid w:val="00C23B80"/>
    <w:rsid w:val="00C347E4"/>
    <w:rsid w:val="00C352C4"/>
    <w:rsid w:val="00C35B21"/>
    <w:rsid w:val="00C37DB3"/>
    <w:rsid w:val="00C4609C"/>
    <w:rsid w:val="00C527C7"/>
    <w:rsid w:val="00C56C85"/>
    <w:rsid w:val="00C578CD"/>
    <w:rsid w:val="00C63CA4"/>
    <w:rsid w:val="00C650EB"/>
    <w:rsid w:val="00C6554F"/>
    <w:rsid w:val="00C668F0"/>
    <w:rsid w:val="00C701AF"/>
    <w:rsid w:val="00C7120C"/>
    <w:rsid w:val="00C71CB6"/>
    <w:rsid w:val="00C725CF"/>
    <w:rsid w:val="00C73570"/>
    <w:rsid w:val="00C77E06"/>
    <w:rsid w:val="00C8011E"/>
    <w:rsid w:val="00C83F27"/>
    <w:rsid w:val="00C848AA"/>
    <w:rsid w:val="00C84DDB"/>
    <w:rsid w:val="00C862D1"/>
    <w:rsid w:val="00C91D93"/>
    <w:rsid w:val="00C9224D"/>
    <w:rsid w:val="00CA0C68"/>
    <w:rsid w:val="00CA1D86"/>
    <w:rsid w:val="00CA5A07"/>
    <w:rsid w:val="00CA69D7"/>
    <w:rsid w:val="00CB18B3"/>
    <w:rsid w:val="00CB5701"/>
    <w:rsid w:val="00CC200B"/>
    <w:rsid w:val="00CC3319"/>
    <w:rsid w:val="00CC5D38"/>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8D1"/>
    <w:rsid w:val="00D16968"/>
    <w:rsid w:val="00D207AE"/>
    <w:rsid w:val="00D21BED"/>
    <w:rsid w:val="00D30469"/>
    <w:rsid w:val="00D32840"/>
    <w:rsid w:val="00D344BD"/>
    <w:rsid w:val="00D41F05"/>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786C"/>
    <w:rsid w:val="00D90765"/>
    <w:rsid w:val="00D91E89"/>
    <w:rsid w:val="00D93E74"/>
    <w:rsid w:val="00DA1C6D"/>
    <w:rsid w:val="00DA2587"/>
    <w:rsid w:val="00DA31C8"/>
    <w:rsid w:val="00DA6AA7"/>
    <w:rsid w:val="00DB14D4"/>
    <w:rsid w:val="00DB500A"/>
    <w:rsid w:val="00DB767D"/>
    <w:rsid w:val="00DC0AD9"/>
    <w:rsid w:val="00DC20E8"/>
    <w:rsid w:val="00DC64CC"/>
    <w:rsid w:val="00DC78D5"/>
    <w:rsid w:val="00DD2650"/>
    <w:rsid w:val="00DD2F1A"/>
    <w:rsid w:val="00DD3195"/>
    <w:rsid w:val="00DD6C0C"/>
    <w:rsid w:val="00DE0758"/>
    <w:rsid w:val="00DE1C3C"/>
    <w:rsid w:val="00DE232F"/>
    <w:rsid w:val="00DE5747"/>
    <w:rsid w:val="00DF1644"/>
    <w:rsid w:val="00DF2BE0"/>
    <w:rsid w:val="00E02460"/>
    <w:rsid w:val="00E02FDD"/>
    <w:rsid w:val="00E06AC7"/>
    <w:rsid w:val="00E11B3F"/>
    <w:rsid w:val="00E2097A"/>
    <w:rsid w:val="00E30E47"/>
    <w:rsid w:val="00E321AF"/>
    <w:rsid w:val="00E33719"/>
    <w:rsid w:val="00E33927"/>
    <w:rsid w:val="00E341BF"/>
    <w:rsid w:val="00E42594"/>
    <w:rsid w:val="00E46A78"/>
    <w:rsid w:val="00E56801"/>
    <w:rsid w:val="00E579D7"/>
    <w:rsid w:val="00E57C2B"/>
    <w:rsid w:val="00E604F5"/>
    <w:rsid w:val="00E6080F"/>
    <w:rsid w:val="00E63E0B"/>
    <w:rsid w:val="00E65986"/>
    <w:rsid w:val="00E77886"/>
    <w:rsid w:val="00E83B93"/>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76D"/>
    <w:rsid w:val="00EE1D32"/>
    <w:rsid w:val="00EE38D7"/>
    <w:rsid w:val="00EE3C8A"/>
    <w:rsid w:val="00EE4A15"/>
    <w:rsid w:val="00EE5CA7"/>
    <w:rsid w:val="00EF14FA"/>
    <w:rsid w:val="00EF4C86"/>
    <w:rsid w:val="00EF4F6B"/>
    <w:rsid w:val="00EF6A71"/>
    <w:rsid w:val="00EF6ED3"/>
    <w:rsid w:val="00F06305"/>
    <w:rsid w:val="00F06FC8"/>
    <w:rsid w:val="00F11E67"/>
    <w:rsid w:val="00F24AAE"/>
    <w:rsid w:val="00F46DBA"/>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3DC35E"/>
  <w15:docId w15:val="{AC90351E-3041-45CD-9A2B-59E57DB6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uiPriority w:val="99"/>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uiPriority w:val="99"/>
    <w:qFormat/>
    <w:rsid w:val="00A3614E"/>
    <w:pPr>
      <w:numPr>
        <w:numId w:val="22"/>
      </w:numPr>
      <w:spacing w:after="120"/>
      <w:jc w:val="both"/>
    </w:pPr>
    <w:rPr>
      <w:szCs w:val="22"/>
      <w:lang w:eastAsia="en-US"/>
    </w:rPr>
  </w:style>
  <w:style w:type="paragraph" w:customStyle="1" w:styleId="cpodrky2">
    <w:name w:val="cp_odrážky2"/>
    <w:basedOn w:val="cpodrky1"/>
    <w:link w:val="cpodrky2Char"/>
    <w:uiPriority w:val="99"/>
    <w:qFormat/>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 w:type="character" w:customStyle="1" w:styleId="cpodrky2Char">
    <w:name w:val="cp_odrážky2 Char"/>
    <w:basedOn w:val="cpodrky1Char"/>
    <w:link w:val="cpodrky2"/>
    <w:uiPriority w:val="99"/>
    <w:locked/>
    <w:rsid w:val="00DF16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2.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8D0E-D6DF-43AA-B1CF-AAC3FF5E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7</Pages>
  <Words>2724</Words>
  <Characters>16075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7</cp:revision>
  <cp:lastPrinted>2020-01-17T11:56:00Z</cp:lastPrinted>
  <dcterms:created xsi:type="dcterms:W3CDTF">2022-09-12T09:21:00Z</dcterms:created>
  <dcterms:modified xsi:type="dcterms:W3CDTF">2022-09-12T10:32:00Z</dcterms:modified>
</cp:coreProperties>
</file>