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0050F" w:rsidRDefault="00E33F51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Filip malby – nátěry s.r.o.</w:t>
            </w:r>
          </w:p>
          <w:p w:rsidR="00E33F51" w:rsidRDefault="00E33F51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Na Roudné 53, Plzeň</w:t>
            </w:r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E33F51">
              <w:rPr>
                <w:rFonts w:ascii="Arial" w:hAnsi="Arial" w:cs="Arial"/>
                <w:b/>
                <w:color w:val="000000"/>
                <w:szCs w:val="23"/>
              </w:rPr>
              <w:t>05896037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DIČ: CZ</w:t>
            </w:r>
            <w:r w:rsidR="00E33F51">
              <w:rPr>
                <w:rFonts w:ascii="Arial" w:hAnsi="Arial" w:cs="Arial"/>
                <w:b/>
                <w:color w:val="000000"/>
                <w:szCs w:val="23"/>
              </w:rPr>
              <w:t>05896037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E33F5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E33F51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5883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936CF7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E33F51">
        <w:rPr>
          <w:rFonts w:ascii="Arial" w:hAnsi="Arial" w:cs="Arial"/>
          <w:b/>
          <w:color w:val="000000"/>
          <w:szCs w:val="23"/>
        </w:rPr>
        <w:t>Kompletní</w:t>
      </w:r>
      <w:proofErr w:type="gramEnd"/>
      <w:r w:rsidR="00E33F51">
        <w:rPr>
          <w:rFonts w:ascii="Arial" w:hAnsi="Arial" w:cs="Arial"/>
          <w:b/>
          <w:color w:val="000000"/>
          <w:szCs w:val="23"/>
        </w:rPr>
        <w:t xml:space="preserve"> malba včetně úklidu po malování celého objektu VZ Modrava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677F34">
        <w:rPr>
          <w:rFonts w:ascii="Arial" w:hAnsi="Arial" w:cs="Arial"/>
          <w:b/>
          <w:color w:val="000000"/>
          <w:szCs w:val="23"/>
        </w:rPr>
        <w:t>3</w:t>
      </w:r>
      <w:r w:rsidR="00E33F51">
        <w:rPr>
          <w:rFonts w:ascii="Arial" w:hAnsi="Arial" w:cs="Arial"/>
          <w:b/>
          <w:color w:val="000000"/>
          <w:szCs w:val="23"/>
        </w:rPr>
        <w:t>1</w:t>
      </w:r>
      <w:r w:rsidR="00677F34">
        <w:rPr>
          <w:rFonts w:ascii="Arial" w:hAnsi="Arial" w:cs="Arial"/>
          <w:b/>
          <w:color w:val="000000"/>
          <w:szCs w:val="23"/>
        </w:rPr>
        <w:t>.1</w:t>
      </w:r>
      <w:r w:rsidR="00E33F51">
        <w:rPr>
          <w:rFonts w:ascii="Arial" w:hAnsi="Arial" w:cs="Arial"/>
          <w:b/>
          <w:color w:val="000000"/>
          <w:szCs w:val="23"/>
        </w:rPr>
        <w:t>2</w:t>
      </w:r>
      <w:r w:rsidR="00677F34">
        <w:rPr>
          <w:rFonts w:ascii="Arial" w:hAnsi="Arial" w:cs="Arial"/>
          <w:b/>
          <w:color w:val="000000"/>
          <w:szCs w:val="23"/>
        </w:rPr>
        <w:t>.2022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E33F51">
        <w:rPr>
          <w:rFonts w:ascii="Arial" w:hAnsi="Arial" w:cs="Arial"/>
          <w:b/>
          <w:color w:val="000000"/>
          <w:szCs w:val="23"/>
        </w:rPr>
        <w:t>70 000</w:t>
      </w:r>
      <w:r w:rsidR="00936CF7">
        <w:rPr>
          <w:rFonts w:ascii="Arial" w:hAnsi="Arial" w:cs="Arial"/>
          <w:b/>
          <w:color w:val="000000"/>
          <w:szCs w:val="23"/>
        </w:rPr>
        <w:t>,</w:t>
      </w:r>
      <w:r w:rsidR="00247253">
        <w:rPr>
          <w:rFonts w:ascii="Arial" w:hAnsi="Arial" w:cs="Arial"/>
          <w:b/>
          <w:color w:val="000000"/>
          <w:szCs w:val="23"/>
        </w:rPr>
        <w:t xml:space="preserve"> </w:t>
      </w:r>
      <w:r w:rsidR="00B25A47">
        <w:rPr>
          <w:rFonts w:ascii="Arial" w:hAnsi="Arial" w:cs="Arial"/>
          <w:b/>
          <w:color w:val="000000"/>
          <w:szCs w:val="23"/>
        </w:rPr>
        <w:t>-</w:t>
      </w:r>
      <w:r w:rsidR="00722593">
        <w:rPr>
          <w:rFonts w:ascii="Arial" w:hAnsi="Arial" w:cs="Arial"/>
          <w:b/>
          <w:color w:val="000000"/>
          <w:szCs w:val="23"/>
        </w:rPr>
        <w:t xml:space="preserve"> </w:t>
      </w:r>
      <w:r w:rsidR="00614D4D">
        <w:rPr>
          <w:rFonts w:ascii="Arial" w:hAnsi="Arial" w:cs="Arial"/>
          <w:b/>
          <w:color w:val="000000"/>
          <w:szCs w:val="23"/>
        </w:rPr>
        <w:t xml:space="preserve"> Kč </w:t>
      </w:r>
      <w:r w:rsidR="00677F34">
        <w:rPr>
          <w:rFonts w:ascii="Arial" w:hAnsi="Arial" w:cs="Arial"/>
          <w:b/>
          <w:color w:val="000000"/>
          <w:szCs w:val="23"/>
        </w:rPr>
        <w:t>bez</w:t>
      </w:r>
      <w:r w:rsidR="00247253">
        <w:rPr>
          <w:rFonts w:ascii="Arial" w:hAnsi="Arial" w:cs="Arial"/>
          <w:b/>
          <w:color w:val="000000"/>
          <w:szCs w:val="23"/>
        </w:rPr>
        <w:t xml:space="preserve"> DPH</w:t>
      </w:r>
      <w:r w:rsidR="00677F34">
        <w:rPr>
          <w:rFonts w:ascii="Arial" w:hAnsi="Arial" w:cs="Arial"/>
          <w:b/>
          <w:color w:val="000000"/>
          <w:szCs w:val="23"/>
        </w:rPr>
        <w:t xml:space="preserve"> (v režimu přenesené daňové povinnosti)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E33F51">
        <w:rPr>
          <w:rFonts w:ascii="Arial" w:hAnsi="Arial" w:cs="Arial"/>
          <w:b/>
          <w:color w:val="000000"/>
          <w:szCs w:val="23"/>
        </w:rPr>
        <w:t>9.9.2022</w:t>
      </w:r>
      <w:bookmarkStart w:id="0" w:name="_GoBack"/>
      <w:bookmarkEnd w:id="0"/>
    </w:p>
    <w:sectPr w:rsidR="00614D4D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A0" w:rsidRDefault="00831AA0">
      <w:r>
        <w:separator/>
      </w:r>
    </w:p>
  </w:endnote>
  <w:endnote w:type="continuationSeparator" w:id="0">
    <w:p w:rsidR="00831AA0" w:rsidRDefault="0083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A0" w:rsidRDefault="00831AA0">
      <w:r>
        <w:separator/>
      </w:r>
    </w:p>
  </w:footnote>
  <w:footnote w:type="continuationSeparator" w:id="0">
    <w:p w:rsidR="00831AA0" w:rsidRDefault="00831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42F51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444B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1575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A4D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1AA0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09DB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3F51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0F9A-5972-4FE5-8DEA-CA5EADDE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5</cp:revision>
  <cp:lastPrinted>2021-11-08T13:30:00Z</cp:lastPrinted>
  <dcterms:created xsi:type="dcterms:W3CDTF">2022-09-09T10:30:00Z</dcterms:created>
  <dcterms:modified xsi:type="dcterms:W3CDTF">2022-09-12T04:39:00Z</dcterms:modified>
</cp:coreProperties>
</file>