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18D" w:rsidRPr="002351E8" w:rsidRDefault="00920E9E" w:rsidP="002351E8">
      <w:pPr>
        <w:spacing w:after="0" w:line="240" w:lineRule="auto"/>
        <w:jc w:val="center"/>
        <w:rPr>
          <w:rFonts w:ascii="Calibri" w:hAnsi="Calibri" w:cs="Calibri"/>
          <w:b/>
          <w:sz w:val="40"/>
        </w:rPr>
      </w:pPr>
      <w:r w:rsidRPr="002351E8">
        <w:rPr>
          <w:rFonts w:ascii="Calibri" w:hAnsi="Calibri" w:cs="Calibri"/>
          <w:b/>
          <w:sz w:val="40"/>
        </w:rPr>
        <w:t>S</w:t>
      </w:r>
      <w:r w:rsidR="002351E8" w:rsidRPr="002351E8">
        <w:rPr>
          <w:rFonts w:ascii="Calibri" w:hAnsi="Calibri" w:cs="Calibri"/>
          <w:b/>
          <w:sz w:val="40"/>
        </w:rPr>
        <w:t>mlouva o dílo</w:t>
      </w:r>
      <w:r w:rsidR="009817FD" w:rsidRPr="002351E8">
        <w:rPr>
          <w:rFonts w:ascii="Calibri" w:hAnsi="Calibri" w:cs="Calibri"/>
          <w:b/>
          <w:sz w:val="40"/>
        </w:rPr>
        <w:t xml:space="preserve"> č</w:t>
      </w:r>
      <w:r w:rsidR="00B06B38">
        <w:rPr>
          <w:rFonts w:ascii="Calibri" w:hAnsi="Calibri" w:cs="Calibri"/>
          <w:b/>
          <w:sz w:val="40"/>
        </w:rPr>
        <w:t xml:space="preserve">. </w:t>
      </w:r>
      <w:r w:rsidR="00586108" w:rsidRPr="00586108">
        <w:rPr>
          <w:rFonts w:ascii="Calibri" w:hAnsi="Calibri" w:cs="Calibri"/>
          <w:b/>
          <w:sz w:val="40"/>
        </w:rPr>
        <w:t>2022/01/016</w:t>
      </w:r>
    </w:p>
    <w:p w:rsidR="002351E8" w:rsidRPr="002351E8" w:rsidRDefault="002351E8" w:rsidP="002351E8">
      <w:pPr>
        <w:spacing w:after="0" w:line="240" w:lineRule="auto"/>
        <w:jc w:val="center"/>
        <w:rPr>
          <w:rFonts w:ascii="Calibri" w:hAnsi="Calibri" w:cs="Calibri"/>
          <w:sz w:val="24"/>
        </w:rPr>
      </w:pPr>
      <w:r w:rsidRPr="002351E8">
        <w:rPr>
          <w:rFonts w:ascii="Calibri" w:hAnsi="Calibri" w:cs="Calibri"/>
          <w:sz w:val="24"/>
        </w:rPr>
        <w:t>uzavřena podle § 2586 a následujících zákona č. 89/2012 Sb., občanského zákoníku,</w:t>
      </w:r>
    </w:p>
    <w:p w:rsidR="00920E9E" w:rsidRPr="002351E8" w:rsidRDefault="002351E8" w:rsidP="002351E8">
      <w:pPr>
        <w:jc w:val="center"/>
        <w:rPr>
          <w:rFonts w:ascii="Calibri" w:hAnsi="Calibri" w:cs="Calibri"/>
          <w:sz w:val="24"/>
        </w:rPr>
      </w:pPr>
      <w:r w:rsidRPr="002351E8">
        <w:rPr>
          <w:rFonts w:ascii="Calibri" w:hAnsi="Calibri" w:cs="Calibri"/>
          <w:sz w:val="24"/>
        </w:rPr>
        <w:t>ve znění pozdějších předpisů</w:t>
      </w:r>
    </w:p>
    <w:p w:rsidR="002351E8" w:rsidRPr="002351E8" w:rsidRDefault="002351E8" w:rsidP="00AE3D49">
      <w:pPr>
        <w:pStyle w:val="Odstavecseseznamem"/>
        <w:numPr>
          <w:ilvl w:val="0"/>
          <w:numId w:val="17"/>
        </w:numPr>
        <w:spacing w:before="240" w:after="120" w:line="240" w:lineRule="auto"/>
        <w:ind w:left="1077"/>
        <w:contextualSpacing w:val="0"/>
        <w:jc w:val="center"/>
        <w:rPr>
          <w:rFonts w:ascii="Calibri" w:hAnsi="Calibri" w:cs="Calibri"/>
          <w:b/>
          <w:sz w:val="28"/>
          <w:szCs w:val="28"/>
        </w:rPr>
      </w:pPr>
      <w:r w:rsidRPr="002351E8">
        <w:rPr>
          <w:rFonts w:ascii="Calibri" w:hAnsi="Calibri" w:cs="Calibri"/>
          <w:b/>
          <w:sz w:val="28"/>
          <w:szCs w:val="28"/>
        </w:rPr>
        <w:t>SMLUVNÍ STRANY</w:t>
      </w:r>
    </w:p>
    <w:p w:rsidR="002351E8" w:rsidRDefault="002351E8" w:rsidP="00255BA5">
      <w:pPr>
        <w:pStyle w:val="Normlnweb"/>
        <w:numPr>
          <w:ilvl w:val="0"/>
          <w:numId w:val="10"/>
        </w:numPr>
        <w:spacing w:before="0" w:beforeAutospacing="0" w:after="0" w:afterAutospacing="0"/>
        <w:ind w:left="426" w:hanging="284"/>
        <w:rPr>
          <w:rFonts w:ascii="Calibri" w:hAnsi="Calibri" w:cs="Calibri"/>
          <w:b/>
        </w:rPr>
      </w:pPr>
      <w:bookmarkStart w:id="0" w:name="_Hlk105480655"/>
      <w:r>
        <w:rPr>
          <w:rFonts w:ascii="Calibri" w:hAnsi="Calibri" w:cs="Calibri"/>
          <w:b/>
        </w:rPr>
        <w:t>S</w:t>
      </w:r>
      <w:r w:rsidRPr="002351E8">
        <w:rPr>
          <w:rFonts w:ascii="Calibri" w:hAnsi="Calibri" w:cs="Calibri"/>
          <w:b/>
        </w:rPr>
        <w:t>ociální služby města Třince, příspěvková organizace</w:t>
      </w:r>
    </w:p>
    <w:p w:rsidR="002351E8" w:rsidRDefault="00905A3A" w:rsidP="0010260D">
      <w:pPr>
        <w:pStyle w:val="Normlnweb"/>
        <w:tabs>
          <w:tab w:val="left" w:pos="3969"/>
        </w:tabs>
        <w:spacing w:before="0" w:beforeAutospacing="0" w:after="0" w:afterAutospacing="0"/>
        <w:ind w:left="426"/>
        <w:rPr>
          <w:rFonts w:ascii="Calibri" w:hAnsi="Calibri" w:cs="Calibri"/>
          <w:bCs/>
        </w:rPr>
      </w:pPr>
      <w:r>
        <w:rPr>
          <w:rFonts w:ascii="Calibri" w:hAnsi="Calibri" w:cs="Calibri"/>
          <w:bCs/>
        </w:rPr>
        <w:t>s</w:t>
      </w:r>
      <w:r w:rsidR="002351E8" w:rsidRPr="007D42F6">
        <w:rPr>
          <w:rFonts w:ascii="Calibri" w:hAnsi="Calibri" w:cs="Calibri"/>
          <w:bCs/>
        </w:rPr>
        <w:t>ídlo:</w:t>
      </w:r>
      <w:r w:rsidR="002351E8" w:rsidRPr="007D42F6">
        <w:rPr>
          <w:rFonts w:ascii="Calibri" w:hAnsi="Calibri" w:cs="Calibri"/>
          <w:bCs/>
        </w:rPr>
        <w:tab/>
      </w:r>
      <w:r w:rsidR="007D42F6" w:rsidRPr="007D42F6">
        <w:rPr>
          <w:rFonts w:ascii="Calibri" w:hAnsi="Calibri" w:cs="Calibri"/>
          <w:bCs/>
        </w:rPr>
        <w:t>Habrová 302</w:t>
      </w:r>
      <w:r w:rsidR="007D42F6">
        <w:rPr>
          <w:rFonts w:ascii="Calibri" w:hAnsi="Calibri" w:cs="Calibri"/>
          <w:bCs/>
        </w:rPr>
        <w:t xml:space="preserve">, </w:t>
      </w:r>
      <w:r w:rsidR="002351E8" w:rsidRPr="007D42F6">
        <w:rPr>
          <w:rFonts w:ascii="Calibri" w:hAnsi="Calibri" w:cs="Calibri"/>
          <w:bCs/>
        </w:rPr>
        <w:t xml:space="preserve">73961 </w:t>
      </w:r>
      <w:r w:rsidR="007D42F6" w:rsidRPr="007D42F6">
        <w:rPr>
          <w:rFonts w:ascii="Calibri" w:hAnsi="Calibri" w:cs="Calibri"/>
          <w:bCs/>
        </w:rPr>
        <w:t>Třinec – Dolní</w:t>
      </w:r>
      <w:r w:rsidR="002351E8" w:rsidRPr="007D42F6">
        <w:rPr>
          <w:rFonts w:ascii="Calibri" w:hAnsi="Calibri" w:cs="Calibri"/>
          <w:bCs/>
        </w:rPr>
        <w:t xml:space="preserve"> </w:t>
      </w:r>
      <w:proofErr w:type="spellStart"/>
      <w:r w:rsidR="002351E8" w:rsidRPr="007D42F6">
        <w:rPr>
          <w:rFonts w:ascii="Calibri" w:hAnsi="Calibri" w:cs="Calibri"/>
          <w:bCs/>
        </w:rPr>
        <w:t>Líštná</w:t>
      </w:r>
      <w:proofErr w:type="spellEnd"/>
    </w:p>
    <w:p w:rsidR="007D42F6" w:rsidRDefault="00905A3A" w:rsidP="0010260D">
      <w:pPr>
        <w:pStyle w:val="Normlnweb"/>
        <w:tabs>
          <w:tab w:val="left" w:pos="1701"/>
        </w:tabs>
        <w:spacing w:before="0" w:beforeAutospacing="0" w:after="0" w:afterAutospacing="0"/>
        <w:ind w:left="426"/>
        <w:rPr>
          <w:rFonts w:ascii="Calibri" w:hAnsi="Calibri" w:cs="Calibri"/>
          <w:bCs/>
        </w:rPr>
      </w:pPr>
      <w:r>
        <w:rPr>
          <w:rFonts w:ascii="Calibri" w:hAnsi="Calibri" w:cs="Calibri"/>
          <w:bCs/>
        </w:rPr>
        <w:t>z</w:t>
      </w:r>
      <w:r w:rsidR="007D42F6">
        <w:rPr>
          <w:rFonts w:ascii="Calibri" w:hAnsi="Calibri" w:cs="Calibri"/>
          <w:bCs/>
        </w:rPr>
        <w:t>astoupena:</w:t>
      </w:r>
    </w:p>
    <w:p w:rsidR="007D42F6" w:rsidRDefault="00905A3A" w:rsidP="0010260D">
      <w:pPr>
        <w:pStyle w:val="Normlnweb"/>
        <w:tabs>
          <w:tab w:val="left" w:pos="3969"/>
        </w:tabs>
        <w:spacing w:before="0" w:beforeAutospacing="0" w:after="0" w:afterAutospacing="0"/>
        <w:ind w:left="426"/>
        <w:rPr>
          <w:rFonts w:ascii="Calibri" w:hAnsi="Calibri" w:cs="Calibri"/>
          <w:bCs/>
        </w:rPr>
      </w:pPr>
      <w:r>
        <w:rPr>
          <w:rFonts w:ascii="Calibri" w:hAnsi="Calibri" w:cs="Calibri"/>
          <w:bCs/>
        </w:rPr>
        <w:t>v</w:t>
      </w:r>
      <w:r w:rsidR="007D42F6">
        <w:rPr>
          <w:rFonts w:ascii="Calibri" w:hAnsi="Calibri" w:cs="Calibri"/>
          <w:bCs/>
        </w:rPr>
        <w:t>e věcech smluvních a obchodních:</w:t>
      </w:r>
      <w:r w:rsidR="007D42F6">
        <w:rPr>
          <w:rFonts w:ascii="Calibri" w:hAnsi="Calibri" w:cs="Calibri"/>
          <w:bCs/>
        </w:rPr>
        <w:tab/>
        <w:t xml:space="preserve">Mgr. Pavel </w:t>
      </w:r>
      <w:proofErr w:type="spellStart"/>
      <w:r w:rsidR="007D42F6">
        <w:rPr>
          <w:rFonts w:ascii="Calibri" w:hAnsi="Calibri" w:cs="Calibri"/>
          <w:bCs/>
        </w:rPr>
        <w:t>Pezda</w:t>
      </w:r>
      <w:proofErr w:type="spellEnd"/>
      <w:r w:rsidR="007D42F6">
        <w:rPr>
          <w:rFonts w:ascii="Calibri" w:hAnsi="Calibri" w:cs="Calibri"/>
          <w:bCs/>
        </w:rPr>
        <w:t>, MBA, ředitel</w:t>
      </w:r>
    </w:p>
    <w:p w:rsidR="007D42F6" w:rsidRPr="007D42F6" w:rsidRDefault="00905A3A" w:rsidP="0010260D">
      <w:pPr>
        <w:pStyle w:val="Normlnweb"/>
        <w:tabs>
          <w:tab w:val="left" w:pos="3969"/>
        </w:tabs>
        <w:spacing w:before="0" w:beforeAutospacing="0" w:after="0" w:afterAutospacing="0"/>
        <w:ind w:left="426"/>
        <w:rPr>
          <w:rFonts w:ascii="Calibri" w:hAnsi="Calibri" w:cs="Calibri"/>
          <w:bCs/>
        </w:rPr>
      </w:pPr>
      <w:r>
        <w:rPr>
          <w:rFonts w:ascii="Calibri" w:hAnsi="Calibri" w:cs="Calibri"/>
          <w:bCs/>
        </w:rPr>
        <w:t>v</w:t>
      </w:r>
      <w:r w:rsidR="007D42F6">
        <w:rPr>
          <w:rFonts w:ascii="Calibri" w:hAnsi="Calibri" w:cs="Calibri"/>
          <w:bCs/>
        </w:rPr>
        <w:t>e věcech technických:</w:t>
      </w:r>
      <w:r w:rsidR="007D42F6">
        <w:rPr>
          <w:rFonts w:ascii="Calibri" w:hAnsi="Calibri" w:cs="Calibri"/>
          <w:bCs/>
        </w:rPr>
        <w:tab/>
        <w:t xml:space="preserve">Ing. Tomáš </w:t>
      </w:r>
      <w:proofErr w:type="spellStart"/>
      <w:r w:rsidR="007D42F6">
        <w:rPr>
          <w:rFonts w:ascii="Calibri" w:hAnsi="Calibri" w:cs="Calibri"/>
          <w:bCs/>
        </w:rPr>
        <w:t>Kovalovský</w:t>
      </w:r>
      <w:proofErr w:type="spellEnd"/>
      <w:r w:rsidR="007D42F6">
        <w:rPr>
          <w:rFonts w:ascii="Calibri" w:hAnsi="Calibri" w:cs="Calibri"/>
          <w:bCs/>
        </w:rPr>
        <w:t>, správa budov</w:t>
      </w:r>
    </w:p>
    <w:p w:rsidR="002351E8" w:rsidRPr="007D42F6" w:rsidRDefault="002351E8" w:rsidP="0010260D">
      <w:pPr>
        <w:pStyle w:val="Normlnweb"/>
        <w:tabs>
          <w:tab w:val="left" w:pos="3969"/>
        </w:tabs>
        <w:spacing w:before="0" w:beforeAutospacing="0" w:after="0" w:afterAutospacing="0"/>
        <w:ind w:left="426"/>
        <w:rPr>
          <w:rFonts w:ascii="Calibri" w:hAnsi="Calibri" w:cs="Calibri"/>
          <w:bCs/>
        </w:rPr>
      </w:pPr>
      <w:r w:rsidRPr="007D42F6">
        <w:rPr>
          <w:rFonts w:ascii="Calibri" w:hAnsi="Calibri" w:cs="Calibri"/>
          <w:bCs/>
        </w:rPr>
        <w:t>IČ:</w:t>
      </w:r>
      <w:r w:rsidRPr="007D42F6">
        <w:rPr>
          <w:rFonts w:ascii="Calibri" w:hAnsi="Calibri" w:cs="Calibri"/>
          <w:bCs/>
        </w:rPr>
        <w:tab/>
        <w:t>00600954</w:t>
      </w:r>
    </w:p>
    <w:p w:rsidR="007D42F6" w:rsidRDefault="00905A3A" w:rsidP="0010260D">
      <w:pPr>
        <w:pStyle w:val="Normlnweb"/>
        <w:tabs>
          <w:tab w:val="left" w:pos="3969"/>
        </w:tabs>
        <w:spacing w:before="0" w:beforeAutospacing="0" w:after="0" w:afterAutospacing="0"/>
        <w:ind w:left="426"/>
        <w:rPr>
          <w:rFonts w:ascii="Calibri" w:hAnsi="Calibri" w:cs="Calibri"/>
          <w:bCs/>
        </w:rPr>
      </w:pPr>
      <w:r>
        <w:rPr>
          <w:rFonts w:ascii="Calibri" w:hAnsi="Calibri" w:cs="Calibri"/>
          <w:bCs/>
        </w:rPr>
        <w:t>bankovní spojení:</w:t>
      </w:r>
      <w:r>
        <w:rPr>
          <w:rFonts w:ascii="Calibri" w:hAnsi="Calibri" w:cs="Calibri"/>
          <w:bCs/>
        </w:rPr>
        <w:tab/>
      </w:r>
      <w:r w:rsidR="0063075A">
        <w:rPr>
          <w:rFonts w:ascii="Calibri" w:hAnsi="Calibri" w:cs="Calibri"/>
          <w:bCs/>
        </w:rPr>
        <w:t>XXX</w:t>
      </w:r>
    </w:p>
    <w:p w:rsidR="00905A3A" w:rsidRDefault="00905A3A" w:rsidP="0010260D">
      <w:pPr>
        <w:pStyle w:val="Normlnweb"/>
        <w:tabs>
          <w:tab w:val="left" w:pos="3969"/>
        </w:tabs>
        <w:spacing w:before="0" w:beforeAutospacing="0" w:after="0" w:afterAutospacing="0"/>
        <w:ind w:left="426"/>
        <w:rPr>
          <w:rFonts w:ascii="Calibri" w:hAnsi="Calibri" w:cs="Calibri"/>
          <w:bCs/>
        </w:rPr>
      </w:pPr>
      <w:r>
        <w:rPr>
          <w:rFonts w:ascii="Calibri" w:hAnsi="Calibri" w:cs="Calibri"/>
          <w:bCs/>
        </w:rPr>
        <w:t>číslo účtu:</w:t>
      </w:r>
      <w:r>
        <w:rPr>
          <w:rFonts w:ascii="Calibri" w:hAnsi="Calibri" w:cs="Calibri"/>
          <w:bCs/>
        </w:rPr>
        <w:tab/>
      </w:r>
      <w:r w:rsidR="0063075A">
        <w:rPr>
          <w:rFonts w:ascii="Calibri" w:hAnsi="Calibri" w:cs="Calibri"/>
          <w:bCs/>
        </w:rPr>
        <w:t>XXX</w:t>
      </w:r>
    </w:p>
    <w:p w:rsidR="00905A3A" w:rsidRDefault="00905A3A" w:rsidP="0010260D">
      <w:pPr>
        <w:pStyle w:val="Normlnweb"/>
        <w:tabs>
          <w:tab w:val="left" w:pos="3969"/>
        </w:tabs>
        <w:spacing w:before="0" w:beforeAutospacing="0" w:after="0" w:afterAutospacing="0"/>
        <w:ind w:left="426"/>
        <w:rPr>
          <w:rFonts w:ascii="Calibri" w:hAnsi="Calibri" w:cs="Calibri"/>
          <w:bCs/>
        </w:rPr>
      </w:pPr>
      <w:r>
        <w:rPr>
          <w:rFonts w:ascii="Calibri" w:hAnsi="Calibri" w:cs="Calibri"/>
          <w:bCs/>
        </w:rPr>
        <w:t>telefon, e – mail:</w:t>
      </w:r>
      <w:r>
        <w:rPr>
          <w:rFonts w:ascii="Calibri" w:hAnsi="Calibri" w:cs="Calibri"/>
          <w:bCs/>
        </w:rPr>
        <w:tab/>
      </w:r>
      <w:r w:rsidR="0063075A">
        <w:rPr>
          <w:rFonts w:ascii="Calibri" w:hAnsi="Calibri" w:cs="Calibri"/>
          <w:bCs/>
        </w:rPr>
        <w:t>XXX</w:t>
      </w:r>
    </w:p>
    <w:p w:rsidR="002351E8" w:rsidRPr="00905A3A" w:rsidRDefault="002351E8" w:rsidP="0010260D">
      <w:pPr>
        <w:spacing w:after="0" w:line="240" w:lineRule="auto"/>
        <w:ind w:left="426"/>
        <w:rPr>
          <w:rFonts w:ascii="Calibri" w:hAnsi="Calibri" w:cs="Calibri"/>
          <w:sz w:val="24"/>
        </w:rPr>
      </w:pPr>
      <w:r w:rsidRPr="00905A3A">
        <w:rPr>
          <w:rFonts w:ascii="Calibri" w:hAnsi="Calibri" w:cs="Calibri"/>
          <w:sz w:val="24"/>
        </w:rPr>
        <w:t xml:space="preserve">(dále jen </w:t>
      </w:r>
      <w:r w:rsidRPr="00905A3A">
        <w:rPr>
          <w:rFonts w:ascii="Calibri" w:hAnsi="Calibri" w:cs="Calibri"/>
          <w:b/>
          <w:bCs/>
          <w:sz w:val="24"/>
        </w:rPr>
        <w:t>objednatel</w:t>
      </w:r>
      <w:r w:rsidRPr="00905A3A">
        <w:rPr>
          <w:rFonts w:ascii="Calibri" w:hAnsi="Calibri" w:cs="Calibri"/>
          <w:sz w:val="24"/>
        </w:rPr>
        <w:t>)</w:t>
      </w:r>
    </w:p>
    <w:bookmarkEnd w:id="0"/>
    <w:p w:rsidR="002351E8" w:rsidRPr="00905A3A" w:rsidRDefault="00905A3A" w:rsidP="0010260D">
      <w:pPr>
        <w:spacing w:before="240" w:after="240" w:line="240" w:lineRule="auto"/>
        <w:ind w:left="426"/>
        <w:jc w:val="both"/>
        <w:rPr>
          <w:rFonts w:ascii="Calibri" w:hAnsi="Calibri" w:cs="Calibri"/>
          <w:bCs/>
          <w:sz w:val="24"/>
        </w:rPr>
      </w:pPr>
      <w:r w:rsidRPr="00905A3A">
        <w:rPr>
          <w:rFonts w:ascii="Calibri" w:hAnsi="Calibri" w:cs="Calibri"/>
          <w:bCs/>
          <w:sz w:val="24"/>
        </w:rPr>
        <w:t>a</w:t>
      </w:r>
    </w:p>
    <w:p w:rsidR="00905A3A" w:rsidRPr="00255BA5" w:rsidRDefault="00F406A4" w:rsidP="00A54528">
      <w:pPr>
        <w:pStyle w:val="Odstavecseseznamem"/>
        <w:numPr>
          <w:ilvl w:val="0"/>
          <w:numId w:val="10"/>
        </w:numPr>
        <w:spacing w:after="0" w:line="240" w:lineRule="auto"/>
        <w:ind w:left="426" w:hanging="284"/>
        <w:contextualSpacing w:val="0"/>
        <w:rPr>
          <w:rFonts w:ascii="Calibri" w:hAnsi="Calibri" w:cs="Calibri"/>
          <w:b/>
          <w:sz w:val="24"/>
          <w:szCs w:val="24"/>
        </w:rPr>
      </w:pPr>
      <w:r w:rsidRPr="00255BA5">
        <w:rPr>
          <w:rFonts w:ascii="Calibri" w:hAnsi="Calibri" w:cs="Calibri"/>
          <w:b/>
          <w:sz w:val="24"/>
          <w:szCs w:val="24"/>
        </w:rPr>
        <w:t xml:space="preserve">Výtahy – Elektro Žižka spol. s r.o. </w:t>
      </w:r>
    </w:p>
    <w:p w:rsidR="00905A3A" w:rsidRPr="003D3116" w:rsidRDefault="00905A3A" w:rsidP="00A54528">
      <w:pPr>
        <w:tabs>
          <w:tab w:val="left" w:pos="3969"/>
        </w:tabs>
        <w:spacing w:after="0" w:line="240" w:lineRule="auto"/>
        <w:ind w:left="426"/>
        <w:rPr>
          <w:rFonts w:ascii="Calibri" w:hAnsi="Calibri" w:cs="Calibri"/>
          <w:sz w:val="24"/>
          <w:szCs w:val="24"/>
        </w:rPr>
      </w:pPr>
      <w:r w:rsidRPr="003D3116">
        <w:rPr>
          <w:rFonts w:ascii="Calibri" w:hAnsi="Calibri" w:cs="Calibri"/>
          <w:sz w:val="24"/>
          <w:szCs w:val="24"/>
        </w:rPr>
        <w:t>zapsána v</w:t>
      </w:r>
      <w:r w:rsidR="00A54528">
        <w:rPr>
          <w:rFonts w:ascii="Calibri" w:hAnsi="Calibri" w:cs="Calibri"/>
          <w:sz w:val="24"/>
          <w:szCs w:val="24"/>
        </w:rPr>
        <w:tab/>
      </w:r>
      <w:r w:rsidR="00F406A4">
        <w:rPr>
          <w:rFonts w:ascii="Calibri" w:hAnsi="Calibri" w:cs="Calibri"/>
          <w:sz w:val="24"/>
          <w:szCs w:val="24"/>
        </w:rPr>
        <w:t>Krajský soud v Ostravě, oddíl C, vložka 21659</w:t>
      </w:r>
    </w:p>
    <w:p w:rsidR="0010260D" w:rsidRPr="003D3116" w:rsidRDefault="0010260D" w:rsidP="00255BA5">
      <w:pPr>
        <w:pStyle w:val="Normln0"/>
        <w:tabs>
          <w:tab w:val="left" w:pos="3969"/>
        </w:tabs>
        <w:spacing w:line="240" w:lineRule="auto"/>
        <w:ind w:left="3969" w:hanging="3543"/>
        <w:jc w:val="both"/>
        <w:rPr>
          <w:rFonts w:ascii="Calibri" w:hAnsi="Calibri" w:cs="Calibri"/>
          <w:szCs w:val="24"/>
        </w:rPr>
      </w:pPr>
      <w:r w:rsidRPr="003D3116">
        <w:rPr>
          <w:rFonts w:ascii="Calibri" w:hAnsi="Calibri" w:cs="Calibri"/>
          <w:szCs w:val="24"/>
        </w:rPr>
        <w:t>se sídlem:</w:t>
      </w:r>
      <w:r w:rsidRPr="003D3116">
        <w:rPr>
          <w:rFonts w:ascii="Calibri" w:hAnsi="Calibri" w:cs="Calibri"/>
          <w:szCs w:val="24"/>
        </w:rPr>
        <w:tab/>
      </w:r>
      <w:r w:rsidR="00F406A4">
        <w:rPr>
          <w:rFonts w:ascii="Calibri" w:hAnsi="Calibri" w:cs="Calibri"/>
          <w:szCs w:val="24"/>
        </w:rPr>
        <w:t>Nové Dvory – Kamenec 3605, 738 01 Frýdek - Místek</w:t>
      </w:r>
    </w:p>
    <w:p w:rsidR="003D3116" w:rsidRDefault="00905A3A" w:rsidP="003D3116">
      <w:pPr>
        <w:pStyle w:val="Normln0"/>
        <w:tabs>
          <w:tab w:val="left" w:pos="3969"/>
        </w:tabs>
        <w:spacing w:line="240" w:lineRule="auto"/>
        <w:ind w:left="426"/>
        <w:jc w:val="both"/>
        <w:rPr>
          <w:rFonts w:ascii="Calibri" w:hAnsi="Calibri" w:cs="Calibri"/>
          <w:szCs w:val="24"/>
        </w:rPr>
      </w:pPr>
      <w:r w:rsidRPr="003D3116">
        <w:rPr>
          <w:rFonts w:ascii="Calibri" w:hAnsi="Calibri" w:cs="Calibri"/>
          <w:szCs w:val="24"/>
        </w:rPr>
        <w:t>zastoupena:</w:t>
      </w:r>
      <w:r w:rsidRPr="003D3116">
        <w:rPr>
          <w:rFonts w:ascii="Calibri" w:hAnsi="Calibri" w:cs="Calibri"/>
          <w:szCs w:val="24"/>
        </w:rPr>
        <w:tab/>
      </w:r>
      <w:r w:rsidR="00F406A4">
        <w:rPr>
          <w:rFonts w:ascii="Calibri" w:hAnsi="Calibri" w:cs="Calibri"/>
          <w:szCs w:val="24"/>
        </w:rPr>
        <w:t>Milan Žižka</w:t>
      </w:r>
    </w:p>
    <w:p w:rsidR="003D3116" w:rsidRDefault="00905A3A" w:rsidP="003D3116">
      <w:pPr>
        <w:pStyle w:val="Normln0"/>
        <w:tabs>
          <w:tab w:val="left" w:pos="3969"/>
        </w:tabs>
        <w:spacing w:line="240" w:lineRule="auto"/>
        <w:ind w:left="426"/>
        <w:jc w:val="both"/>
        <w:rPr>
          <w:rFonts w:ascii="Calibri" w:hAnsi="Calibri" w:cs="Calibri"/>
          <w:szCs w:val="24"/>
        </w:rPr>
      </w:pPr>
      <w:r w:rsidRPr="003D3116">
        <w:rPr>
          <w:rFonts w:ascii="Calibri" w:hAnsi="Calibri" w:cs="Calibri"/>
          <w:szCs w:val="24"/>
        </w:rPr>
        <w:t xml:space="preserve">k podpisu </w:t>
      </w:r>
      <w:proofErr w:type="gramStart"/>
      <w:r w:rsidRPr="003D3116">
        <w:rPr>
          <w:rFonts w:ascii="Calibri" w:hAnsi="Calibri" w:cs="Calibri"/>
          <w:szCs w:val="24"/>
        </w:rPr>
        <w:t>oprávněn(a) na</w:t>
      </w:r>
      <w:proofErr w:type="gramEnd"/>
      <w:r w:rsidRPr="003D3116">
        <w:rPr>
          <w:rFonts w:ascii="Calibri" w:hAnsi="Calibri" w:cs="Calibri"/>
          <w:szCs w:val="24"/>
        </w:rPr>
        <w:t xml:space="preserve"> základě </w:t>
      </w:r>
      <w:r w:rsidRPr="003D3116">
        <w:rPr>
          <w:rFonts w:ascii="Calibri" w:hAnsi="Calibri" w:cs="Calibri"/>
          <w:szCs w:val="24"/>
        </w:rPr>
        <w:tab/>
      </w:r>
      <w:r w:rsidR="00F406A4">
        <w:rPr>
          <w:rFonts w:ascii="Calibri" w:hAnsi="Calibri" w:cs="Calibri"/>
          <w:szCs w:val="24"/>
        </w:rPr>
        <w:t>jednatel</w:t>
      </w:r>
    </w:p>
    <w:p w:rsidR="00905A3A" w:rsidRPr="003D3116" w:rsidRDefault="00905A3A" w:rsidP="003D3116">
      <w:pPr>
        <w:pStyle w:val="Normln0"/>
        <w:tabs>
          <w:tab w:val="left" w:pos="3969"/>
        </w:tabs>
        <w:spacing w:line="240" w:lineRule="auto"/>
        <w:ind w:left="426"/>
        <w:jc w:val="both"/>
        <w:rPr>
          <w:rFonts w:ascii="Calibri" w:hAnsi="Calibri" w:cs="Calibri"/>
          <w:szCs w:val="24"/>
        </w:rPr>
      </w:pPr>
      <w:r w:rsidRPr="003D3116">
        <w:rPr>
          <w:rFonts w:ascii="Calibri" w:hAnsi="Calibri" w:cs="Calibri"/>
          <w:szCs w:val="24"/>
        </w:rPr>
        <w:t xml:space="preserve">jednání ve věcech: </w:t>
      </w:r>
    </w:p>
    <w:p w:rsidR="00905A3A" w:rsidRPr="003D3116" w:rsidRDefault="00905A3A" w:rsidP="00850086">
      <w:pPr>
        <w:pStyle w:val="Normln0"/>
        <w:numPr>
          <w:ilvl w:val="0"/>
          <w:numId w:val="14"/>
        </w:numPr>
        <w:tabs>
          <w:tab w:val="left" w:pos="851"/>
          <w:tab w:val="left" w:pos="3969"/>
        </w:tabs>
        <w:spacing w:line="240" w:lineRule="auto"/>
        <w:ind w:left="567" w:firstLine="0"/>
        <w:jc w:val="both"/>
        <w:rPr>
          <w:rFonts w:ascii="Calibri" w:hAnsi="Calibri" w:cs="Calibri"/>
          <w:i/>
          <w:szCs w:val="24"/>
        </w:rPr>
      </w:pPr>
      <w:r w:rsidRPr="003D3116">
        <w:rPr>
          <w:rFonts w:ascii="Calibri" w:hAnsi="Calibri" w:cs="Calibri"/>
          <w:szCs w:val="24"/>
        </w:rPr>
        <w:t>smluvních:</w:t>
      </w:r>
      <w:r w:rsidRPr="003D3116">
        <w:rPr>
          <w:rFonts w:ascii="Calibri" w:hAnsi="Calibri" w:cs="Calibri"/>
          <w:szCs w:val="24"/>
        </w:rPr>
        <w:tab/>
      </w:r>
      <w:r w:rsidR="00F406A4">
        <w:rPr>
          <w:rFonts w:ascii="Calibri" w:hAnsi="Calibri" w:cs="Calibri"/>
          <w:szCs w:val="24"/>
        </w:rPr>
        <w:t>Milan Žižka</w:t>
      </w:r>
    </w:p>
    <w:p w:rsidR="00905A3A" w:rsidRPr="003D3116" w:rsidRDefault="00905A3A" w:rsidP="003D3116">
      <w:pPr>
        <w:pStyle w:val="Normln0"/>
        <w:numPr>
          <w:ilvl w:val="0"/>
          <w:numId w:val="14"/>
        </w:numPr>
        <w:tabs>
          <w:tab w:val="left" w:pos="851"/>
          <w:tab w:val="left" w:pos="3969"/>
        </w:tabs>
        <w:spacing w:line="240" w:lineRule="auto"/>
        <w:ind w:left="567" w:firstLine="0"/>
        <w:jc w:val="both"/>
        <w:rPr>
          <w:rFonts w:ascii="Calibri" w:hAnsi="Calibri" w:cs="Calibri"/>
          <w:szCs w:val="24"/>
        </w:rPr>
      </w:pPr>
      <w:r w:rsidRPr="003D3116">
        <w:rPr>
          <w:rFonts w:ascii="Calibri" w:hAnsi="Calibri" w:cs="Calibri"/>
          <w:szCs w:val="24"/>
        </w:rPr>
        <w:t>technických:</w:t>
      </w:r>
      <w:r w:rsidRPr="003D3116">
        <w:rPr>
          <w:rFonts w:ascii="Calibri" w:hAnsi="Calibri" w:cs="Calibri"/>
          <w:szCs w:val="24"/>
        </w:rPr>
        <w:tab/>
      </w:r>
      <w:r w:rsidR="00F406A4">
        <w:rPr>
          <w:rFonts w:ascii="Calibri" w:hAnsi="Calibri" w:cs="Calibri"/>
          <w:szCs w:val="24"/>
        </w:rPr>
        <w:t>Vladimír Žižka</w:t>
      </w:r>
    </w:p>
    <w:p w:rsidR="00905A3A" w:rsidRPr="003D3116" w:rsidRDefault="00905A3A" w:rsidP="003D3116">
      <w:pPr>
        <w:pStyle w:val="Normln0"/>
        <w:numPr>
          <w:ilvl w:val="0"/>
          <w:numId w:val="14"/>
        </w:numPr>
        <w:tabs>
          <w:tab w:val="left" w:pos="851"/>
          <w:tab w:val="left" w:pos="3969"/>
        </w:tabs>
        <w:spacing w:line="240" w:lineRule="auto"/>
        <w:ind w:left="567" w:firstLine="0"/>
        <w:jc w:val="both"/>
        <w:rPr>
          <w:rFonts w:ascii="Calibri" w:hAnsi="Calibri" w:cs="Calibri"/>
          <w:szCs w:val="24"/>
        </w:rPr>
      </w:pPr>
      <w:r w:rsidRPr="003D3116">
        <w:rPr>
          <w:rFonts w:ascii="Calibri" w:hAnsi="Calibri" w:cs="Calibri"/>
          <w:szCs w:val="24"/>
        </w:rPr>
        <w:t>reklamací:</w:t>
      </w:r>
      <w:r w:rsidRPr="003D3116">
        <w:rPr>
          <w:rFonts w:ascii="Calibri" w:hAnsi="Calibri" w:cs="Calibri"/>
          <w:szCs w:val="24"/>
        </w:rPr>
        <w:tab/>
      </w:r>
      <w:proofErr w:type="spellStart"/>
      <w:proofErr w:type="gramStart"/>
      <w:r w:rsidR="002E37AF">
        <w:rPr>
          <w:rFonts w:ascii="Calibri" w:hAnsi="Calibri" w:cs="Calibri"/>
          <w:szCs w:val="24"/>
        </w:rPr>
        <w:t>Ing.</w:t>
      </w:r>
      <w:r w:rsidR="00F406A4">
        <w:rPr>
          <w:rFonts w:ascii="Calibri" w:hAnsi="Calibri" w:cs="Calibri"/>
          <w:szCs w:val="24"/>
        </w:rPr>
        <w:t>Petra</w:t>
      </w:r>
      <w:proofErr w:type="spellEnd"/>
      <w:proofErr w:type="gramEnd"/>
      <w:r w:rsidR="00F406A4">
        <w:rPr>
          <w:rFonts w:ascii="Calibri" w:hAnsi="Calibri" w:cs="Calibri"/>
          <w:szCs w:val="24"/>
        </w:rPr>
        <w:t xml:space="preserve"> Poledníková</w:t>
      </w:r>
    </w:p>
    <w:p w:rsidR="00905A3A" w:rsidRPr="003D3116" w:rsidRDefault="00905A3A" w:rsidP="003D3116">
      <w:pPr>
        <w:pStyle w:val="Normln0"/>
        <w:tabs>
          <w:tab w:val="left" w:pos="3969"/>
        </w:tabs>
        <w:spacing w:line="240" w:lineRule="auto"/>
        <w:ind w:left="426"/>
        <w:jc w:val="both"/>
        <w:rPr>
          <w:rFonts w:ascii="Calibri" w:hAnsi="Calibri" w:cs="Calibri"/>
          <w:szCs w:val="24"/>
        </w:rPr>
      </w:pPr>
      <w:r w:rsidRPr="003D3116">
        <w:rPr>
          <w:rFonts w:ascii="Calibri" w:hAnsi="Calibri" w:cs="Calibri"/>
          <w:szCs w:val="24"/>
        </w:rPr>
        <w:t>IČ:</w:t>
      </w:r>
      <w:r w:rsidRPr="003D3116">
        <w:rPr>
          <w:rFonts w:ascii="Calibri" w:hAnsi="Calibri" w:cs="Calibri"/>
          <w:szCs w:val="24"/>
        </w:rPr>
        <w:tab/>
      </w:r>
      <w:r w:rsidR="00F406A4">
        <w:rPr>
          <w:rFonts w:ascii="Calibri" w:hAnsi="Calibri" w:cs="Calibri"/>
          <w:szCs w:val="24"/>
        </w:rPr>
        <w:t>25850261</w:t>
      </w:r>
    </w:p>
    <w:p w:rsidR="00905A3A" w:rsidRPr="003D3116" w:rsidRDefault="00905A3A" w:rsidP="003D3116">
      <w:pPr>
        <w:pStyle w:val="Normln0"/>
        <w:tabs>
          <w:tab w:val="left" w:pos="3969"/>
        </w:tabs>
        <w:spacing w:line="240" w:lineRule="auto"/>
        <w:ind w:left="426"/>
        <w:jc w:val="both"/>
        <w:rPr>
          <w:rFonts w:ascii="Calibri" w:hAnsi="Calibri" w:cs="Calibri"/>
          <w:szCs w:val="24"/>
        </w:rPr>
      </w:pPr>
      <w:r w:rsidRPr="003D3116">
        <w:rPr>
          <w:rFonts w:ascii="Calibri" w:hAnsi="Calibri" w:cs="Calibri"/>
          <w:szCs w:val="24"/>
        </w:rPr>
        <w:t>DIČ:</w:t>
      </w:r>
      <w:r w:rsidRPr="003D3116">
        <w:rPr>
          <w:rFonts w:ascii="Calibri" w:hAnsi="Calibri" w:cs="Calibri"/>
          <w:szCs w:val="24"/>
        </w:rPr>
        <w:tab/>
      </w:r>
      <w:r w:rsidR="00F406A4">
        <w:rPr>
          <w:rFonts w:ascii="Calibri" w:hAnsi="Calibri" w:cs="Calibri"/>
          <w:szCs w:val="24"/>
        </w:rPr>
        <w:t>CZ25850261</w:t>
      </w:r>
    </w:p>
    <w:p w:rsidR="00905A3A" w:rsidRPr="003D3116" w:rsidRDefault="00905A3A" w:rsidP="00AE3D49">
      <w:pPr>
        <w:pStyle w:val="Normln0"/>
        <w:tabs>
          <w:tab w:val="left" w:pos="3969"/>
        </w:tabs>
        <w:spacing w:line="240" w:lineRule="auto"/>
        <w:ind w:left="426"/>
        <w:jc w:val="both"/>
        <w:rPr>
          <w:rFonts w:ascii="Calibri" w:hAnsi="Calibri" w:cs="Calibri"/>
          <w:szCs w:val="24"/>
        </w:rPr>
      </w:pPr>
      <w:r w:rsidRPr="003D3116">
        <w:rPr>
          <w:rFonts w:ascii="Calibri" w:hAnsi="Calibri" w:cs="Calibri"/>
          <w:szCs w:val="24"/>
        </w:rPr>
        <w:t xml:space="preserve">telefon: </w:t>
      </w:r>
      <w:r w:rsidRPr="003D3116">
        <w:rPr>
          <w:rFonts w:ascii="Calibri" w:hAnsi="Calibri" w:cs="Calibri"/>
          <w:szCs w:val="24"/>
        </w:rPr>
        <w:tab/>
      </w:r>
      <w:r w:rsidR="0070407B">
        <w:rPr>
          <w:rFonts w:ascii="Calibri" w:hAnsi="Calibri" w:cs="Calibri"/>
          <w:szCs w:val="24"/>
        </w:rPr>
        <w:t>XXX</w:t>
      </w:r>
    </w:p>
    <w:p w:rsidR="00905A3A" w:rsidRPr="003D3116" w:rsidRDefault="00905A3A" w:rsidP="00AE3D49">
      <w:pPr>
        <w:pStyle w:val="Zkladntext"/>
        <w:tabs>
          <w:tab w:val="left" w:pos="0"/>
          <w:tab w:val="left" w:pos="3969"/>
        </w:tabs>
        <w:ind w:left="426"/>
        <w:rPr>
          <w:rFonts w:ascii="Calibri" w:hAnsi="Calibri" w:cs="Calibri"/>
          <w:szCs w:val="24"/>
        </w:rPr>
      </w:pPr>
      <w:r w:rsidRPr="003D3116">
        <w:rPr>
          <w:rFonts w:ascii="Calibri" w:hAnsi="Calibri" w:cs="Calibri"/>
          <w:szCs w:val="24"/>
        </w:rPr>
        <w:t xml:space="preserve">e-mail: </w:t>
      </w:r>
      <w:r w:rsidRPr="003D3116">
        <w:rPr>
          <w:rFonts w:ascii="Calibri" w:hAnsi="Calibri" w:cs="Calibri"/>
          <w:szCs w:val="24"/>
        </w:rPr>
        <w:tab/>
      </w:r>
      <w:r w:rsidR="0070407B">
        <w:rPr>
          <w:rFonts w:ascii="Calibri" w:hAnsi="Calibri" w:cs="Calibri"/>
          <w:szCs w:val="24"/>
        </w:rPr>
        <w:t>XXX</w:t>
      </w:r>
    </w:p>
    <w:p w:rsidR="00905A3A" w:rsidRPr="003D3116" w:rsidRDefault="00905A3A" w:rsidP="00AE3D49">
      <w:pPr>
        <w:pStyle w:val="Zkladntext"/>
        <w:tabs>
          <w:tab w:val="left" w:pos="0"/>
          <w:tab w:val="left" w:pos="3969"/>
        </w:tabs>
        <w:ind w:left="426"/>
        <w:rPr>
          <w:rFonts w:ascii="Calibri" w:hAnsi="Calibri" w:cs="Calibri"/>
          <w:szCs w:val="24"/>
        </w:rPr>
      </w:pPr>
      <w:r w:rsidRPr="003D3116">
        <w:rPr>
          <w:rFonts w:ascii="Calibri" w:hAnsi="Calibri" w:cs="Calibri"/>
          <w:szCs w:val="24"/>
        </w:rPr>
        <w:t xml:space="preserve">bankovní spojení: </w:t>
      </w:r>
      <w:r w:rsidRPr="003D3116">
        <w:rPr>
          <w:rFonts w:ascii="Calibri" w:hAnsi="Calibri" w:cs="Calibri"/>
          <w:szCs w:val="24"/>
        </w:rPr>
        <w:tab/>
      </w:r>
      <w:r w:rsidR="0070407B">
        <w:rPr>
          <w:rFonts w:ascii="Calibri" w:hAnsi="Calibri" w:cs="Calibri"/>
          <w:szCs w:val="24"/>
        </w:rPr>
        <w:t>XXX</w:t>
      </w:r>
    </w:p>
    <w:p w:rsidR="00905A3A" w:rsidRPr="003D3116" w:rsidRDefault="00905A3A" w:rsidP="00AE3D49">
      <w:pPr>
        <w:pStyle w:val="Zkladntext"/>
        <w:tabs>
          <w:tab w:val="left" w:pos="0"/>
          <w:tab w:val="left" w:pos="3969"/>
        </w:tabs>
        <w:ind w:left="426"/>
        <w:rPr>
          <w:rFonts w:ascii="Calibri" w:hAnsi="Calibri" w:cs="Calibri"/>
          <w:szCs w:val="24"/>
        </w:rPr>
      </w:pPr>
      <w:r w:rsidRPr="003D3116">
        <w:rPr>
          <w:rFonts w:ascii="Calibri" w:hAnsi="Calibri" w:cs="Calibri"/>
          <w:szCs w:val="24"/>
        </w:rPr>
        <w:t xml:space="preserve">č. účtu: </w:t>
      </w:r>
      <w:r w:rsidRPr="003D3116">
        <w:rPr>
          <w:rFonts w:ascii="Calibri" w:hAnsi="Calibri" w:cs="Calibri"/>
          <w:szCs w:val="24"/>
        </w:rPr>
        <w:tab/>
      </w:r>
      <w:r w:rsidR="0070407B">
        <w:rPr>
          <w:rFonts w:ascii="Calibri" w:hAnsi="Calibri" w:cs="Calibri"/>
          <w:szCs w:val="24"/>
        </w:rPr>
        <w:t>XXX</w:t>
      </w:r>
    </w:p>
    <w:p w:rsidR="00905A3A" w:rsidRPr="003D3116" w:rsidRDefault="00905A3A" w:rsidP="003D3116">
      <w:pPr>
        <w:ind w:left="426"/>
        <w:rPr>
          <w:rFonts w:ascii="Calibri" w:hAnsi="Calibri" w:cs="Calibri"/>
          <w:bCs/>
          <w:iCs/>
          <w:sz w:val="24"/>
          <w:szCs w:val="24"/>
        </w:rPr>
      </w:pPr>
      <w:r w:rsidRPr="003D3116">
        <w:rPr>
          <w:rFonts w:ascii="Calibri" w:hAnsi="Calibri" w:cs="Calibri"/>
          <w:bCs/>
          <w:iCs/>
          <w:sz w:val="24"/>
          <w:szCs w:val="24"/>
        </w:rPr>
        <w:t xml:space="preserve">jako zhotovitel na straně </w:t>
      </w:r>
      <w:proofErr w:type="gramStart"/>
      <w:r w:rsidRPr="003D3116">
        <w:rPr>
          <w:rFonts w:ascii="Calibri" w:hAnsi="Calibri" w:cs="Calibri"/>
          <w:bCs/>
          <w:iCs/>
          <w:sz w:val="24"/>
          <w:szCs w:val="24"/>
        </w:rPr>
        <w:t>druhé(dále</w:t>
      </w:r>
      <w:proofErr w:type="gramEnd"/>
      <w:r w:rsidRPr="003D3116">
        <w:rPr>
          <w:rFonts w:ascii="Calibri" w:hAnsi="Calibri" w:cs="Calibri"/>
          <w:bCs/>
          <w:iCs/>
          <w:sz w:val="24"/>
          <w:szCs w:val="24"/>
        </w:rPr>
        <w:t xml:space="preserve"> jen</w:t>
      </w:r>
      <w:r w:rsidRPr="003D3116">
        <w:rPr>
          <w:rFonts w:ascii="Calibri" w:hAnsi="Calibri" w:cs="Calibri"/>
          <w:b/>
          <w:bCs/>
          <w:iCs/>
          <w:sz w:val="24"/>
          <w:szCs w:val="24"/>
        </w:rPr>
        <w:t xml:space="preserve"> „zhotovitel“</w:t>
      </w:r>
      <w:r w:rsidRPr="003D3116">
        <w:rPr>
          <w:rFonts w:ascii="Calibri" w:hAnsi="Calibri" w:cs="Calibri"/>
          <w:bCs/>
          <w:iCs/>
          <w:sz w:val="24"/>
          <w:szCs w:val="24"/>
        </w:rPr>
        <w:t>)</w:t>
      </w:r>
    </w:p>
    <w:p w:rsidR="00905A3A" w:rsidRDefault="00905A3A" w:rsidP="003D3116">
      <w:pPr>
        <w:ind w:left="426"/>
        <w:rPr>
          <w:rFonts w:ascii="Calibri" w:hAnsi="Calibri" w:cs="Calibri"/>
          <w:bCs/>
          <w:iCs/>
          <w:sz w:val="24"/>
          <w:szCs w:val="24"/>
        </w:rPr>
      </w:pPr>
      <w:r w:rsidRPr="003D3116">
        <w:rPr>
          <w:rFonts w:ascii="Calibri" w:hAnsi="Calibri" w:cs="Calibri"/>
          <w:bCs/>
          <w:iCs/>
          <w:sz w:val="24"/>
          <w:szCs w:val="24"/>
        </w:rPr>
        <w:t xml:space="preserve">(společně dále jen </w:t>
      </w:r>
      <w:r w:rsidRPr="003D3116">
        <w:rPr>
          <w:rFonts w:ascii="Calibri" w:hAnsi="Calibri" w:cs="Calibri"/>
          <w:b/>
          <w:bCs/>
          <w:iCs/>
          <w:sz w:val="24"/>
          <w:szCs w:val="24"/>
        </w:rPr>
        <w:t>„smluvní strany“</w:t>
      </w:r>
      <w:r w:rsidRPr="003D3116">
        <w:rPr>
          <w:rFonts w:ascii="Calibri" w:hAnsi="Calibri" w:cs="Calibri"/>
          <w:bCs/>
          <w:iCs/>
          <w:sz w:val="24"/>
          <w:szCs w:val="24"/>
        </w:rPr>
        <w:t>)</w:t>
      </w:r>
    </w:p>
    <w:p w:rsidR="008835D8" w:rsidRDefault="008835D8" w:rsidP="008835D8">
      <w:pPr>
        <w:jc w:val="both"/>
        <w:rPr>
          <w:rFonts w:ascii="Calibri" w:hAnsi="Calibri" w:cs="Calibri"/>
          <w:bCs/>
        </w:rPr>
      </w:pPr>
      <w:r w:rsidRPr="008835D8">
        <w:rPr>
          <w:rFonts w:ascii="Calibri" w:hAnsi="Calibri" w:cs="Calibri"/>
          <w:bCs/>
        </w:rPr>
        <w:t>Tato smlouva se mezi výše uvedenými smluvními stranami uzavírá na základě výsledku výběrového řízení na zadání veřejné zakázky malého rozsahu s názvem: „</w:t>
      </w:r>
      <w:r w:rsidR="00586108" w:rsidRPr="00586108">
        <w:rPr>
          <w:rFonts w:ascii="Calibri" w:hAnsi="Calibri" w:cs="Calibri"/>
          <w:b/>
          <w:bCs/>
        </w:rPr>
        <w:t>Rekonstrukce lanového výtahu v Domově Sosna</w:t>
      </w:r>
      <w:r w:rsidRPr="008835D8">
        <w:rPr>
          <w:rFonts w:ascii="Calibri" w:hAnsi="Calibri" w:cs="Calibri"/>
          <w:b/>
          <w:bCs/>
        </w:rPr>
        <w:t>“</w:t>
      </w:r>
      <w:r w:rsidRPr="008835D8">
        <w:rPr>
          <w:rFonts w:ascii="Calibri" w:hAnsi="Calibri" w:cs="Calibri"/>
          <w:bCs/>
        </w:rPr>
        <w:t>.</w:t>
      </w:r>
    </w:p>
    <w:p w:rsidR="00A54528" w:rsidRDefault="00A54528" w:rsidP="008835D8">
      <w:pPr>
        <w:jc w:val="both"/>
        <w:rPr>
          <w:rFonts w:ascii="Calibri" w:hAnsi="Calibri" w:cs="Calibri"/>
          <w:bCs/>
        </w:rPr>
      </w:pPr>
    </w:p>
    <w:p w:rsidR="00255BA5" w:rsidRPr="008835D8" w:rsidRDefault="00255BA5" w:rsidP="008835D8">
      <w:pPr>
        <w:jc w:val="both"/>
        <w:rPr>
          <w:rFonts w:ascii="Calibri" w:hAnsi="Calibri" w:cs="Calibri"/>
          <w:bCs/>
        </w:rPr>
      </w:pPr>
    </w:p>
    <w:p w:rsidR="00430DA5" w:rsidRPr="00AE3D49" w:rsidRDefault="00430DA5" w:rsidP="00AE3D49">
      <w:pPr>
        <w:pStyle w:val="Odstavecseseznamem"/>
        <w:numPr>
          <w:ilvl w:val="0"/>
          <w:numId w:val="17"/>
        </w:numPr>
        <w:spacing w:before="240" w:after="120" w:line="240" w:lineRule="auto"/>
        <w:ind w:left="1077"/>
        <w:contextualSpacing w:val="0"/>
        <w:jc w:val="center"/>
        <w:rPr>
          <w:rFonts w:ascii="Calibri" w:hAnsi="Calibri" w:cs="Calibri"/>
          <w:b/>
          <w:sz w:val="28"/>
          <w:szCs w:val="28"/>
        </w:rPr>
      </w:pPr>
      <w:r w:rsidRPr="00AE3D49">
        <w:rPr>
          <w:rFonts w:ascii="Calibri" w:hAnsi="Calibri" w:cs="Calibri"/>
          <w:b/>
          <w:sz w:val="28"/>
          <w:szCs w:val="28"/>
        </w:rPr>
        <w:lastRenderedPageBreak/>
        <w:t>Předmět smlouvy</w:t>
      </w:r>
    </w:p>
    <w:p w:rsidR="008D006F" w:rsidRDefault="008D006F" w:rsidP="00775EBC">
      <w:pPr>
        <w:pStyle w:val="Odstavecseseznamem"/>
        <w:numPr>
          <w:ilvl w:val="0"/>
          <w:numId w:val="16"/>
        </w:numPr>
        <w:spacing w:before="60" w:after="60" w:line="240" w:lineRule="auto"/>
        <w:ind w:left="284" w:hanging="295"/>
        <w:contextualSpacing w:val="0"/>
        <w:jc w:val="both"/>
        <w:rPr>
          <w:rFonts w:ascii="Calibri" w:hAnsi="Calibri" w:cs="Calibri"/>
          <w:sz w:val="24"/>
        </w:rPr>
      </w:pPr>
      <w:r>
        <w:rPr>
          <w:rFonts w:ascii="Calibri" w:hAnsi="Calibri" w:cs="Calibri"/>
          <w:sz w:val="24"/>
        </w:rPr>
        <w:t xml:space="preserve">Předmětem této smlouvy je </w:t>
      </w:r>
      <w:r w:rsidR="00251B3D" w:rsidRPr="00AE3D49">
        <w:rPr>
          <w:rFonts w:ascii="Calibri" w:hAnsi="Calibri" w:cs="Calibri"/>
          <w:sz w:val="24"/>
        </w:rPr>
        <w:t xml:space="preserve">provedení a obstarání veškerých prací nutných </w:t>
      </w:r>
      <w:r w:rsidR="00586108">
        <w:rPr>
          <w:rFonts w:ascii="Calibri" w:hAnsi="Calibri" w:cs="Calibri"/>
          <w:b/>
          <w:bCs/>
          <w:sz w:val="24"/>
        </w:rPr>
        <w:t>k </w:t>
      </w:r>
      <w:r w:rsidR="00586108" w:rsidRPr="00CC6A12">
        <w:rPr>
          <w:rFonts w:ascii="Calibri" w:hAnsi="Calibri" w:cs="Calibri"/>
          <w:b/>
          <w:bCs/>
          <w:sz w:val="24"/>
        </w:rPr>
        <w:t>rekon</w:t>
      </w:r>
      <w:r w:rsidR="009C6356">
        <w:rPr>
          <w:rFonts w:ascii="Calibri" w:hAnsi="Calibri" w:cs="Calibri"/>
          <w:b/>
          <w:bCs/>
          <w:sz w:val="24"/>
        </w:rPr>
        <w:t>s</w:t>
      </w:r>
      <w:r w:rsidR="00586108" w:rsidRPr="00CC6A12">
        <w:rPr>
          <w:rFonts w:ascii="Calibri" w:hAnsi="Calibri" w:cs="Calibri"/>
          <w:b/>
          <w:bCs/>
          <w:sz w:val="24"/>
        </w:rPr>
        <w:t xml:space="preserve">trukci </w:t>
      </w:r>
      <w:r w:rsidRPr="00CC6A12">
        <w:rPr>
          <w:rFonts w:ascii="Calibri" w:hAnsi="Calibri" w:cs="Calibri"/>
          <w:b/>
          <w:bCs/>
          <w:sz w:val="24"/>
        </w:rPr>
        <w:t>evakuačního výtahu</w:t>
      </w:r>
      <w:r w:rsidR="00586108">
        <w:rPr>
          <w:rFonts w:ascii="Calibri" w:hAnsi="Calibri" w:cs="Calibri"/>
          <w:b/>
          <w:bCs/>
          <w:sz w:val="24"/>
        </w:rPr>
        <w:t xml:space="preserve"> ELTV 1600</w:t>
      </w:r>
      <w:r w:rsidRPr="008D006F">
        <w:rPr>
          <w:rFonts w:ascii="Calibri" w:hAnsi="Calibri" w:cs="Calibri"/>
          <w:b/>
          <w:bCs/>
          <w:sz w:val="24"/>
        </w:rPr>
        <w:t xml:space="preserve"> v budově Domov </w:t>
      </w:r>
      <w:proofErr w:type="spellStart"/>
      <w:r w:rsidRPr="008D006F">
        <w:rPr>
          <w:rFonts w:ascii="Calibri" w:hAnsi="Calibri" w:cs="Calibri"/>
          <w:b/>
          <w:bCs/>
          <w:sz w:val="24"/>
        </w:rPr>
        <w:t>Sosna</w:t>
      </w:r>
      <w:r w:rsidRPr="00AE3D49">
        <w:rPr>
          <w:rFonts w:ascii="Calibri" w:hAnsi="Calibri" w:cs="Calibri"/>
          <w:sz w:val="24"/>
        </w:rPr>
        <w:t>na</w:t>
      </w:r>
      <w:proofErr w:type="spellEnd"/>
      <w:r w:rsidRPr="00AE3D49">
        <w:rPr>
          <w:rFonts w:ascii="Calibri" w:hAnsi="Calibri" w:cs="Calibri"/>
          <w:sz w:val="24"/>
        </w:rPr>
        <w:t xml:space="preserve"> </w:t>
      </w:r>
      <w:r>
        <w:rPr>
          <w:rFonts w:ascii="Calibri" w:hAnsi="Calibri" w:cs="Calibri"/>
          <w:sz w:val="24"/>
        </w:rPr>
        <w:t xml:space="preserve">adrese Habrová 302, 739 61 Třinec – Dolní </w:t>
      </w:r>
      <w:proofErr w:type="spellStart"/>
      <w:r>
        <w:rPr>
          <w:rFonts w:ascii="Calibri" w:hAnsi="Calibri" w:cs="Calibri"/>
          <w:sz w:val="24"/>
        </w:rPr>
        <w:t>Líštná</w:t>
      </w:r>
      <w:r w:rsidR="00B06B38">
        <w:rPr>
          <w:rFonts w:ascii="Calibri" w:hAnsi="Calibri" w:cs="Calibri"/>
          <w:sz w:val="24"/>
        </w:rPr>
        <w:t>,</w:t>
      </w:r>
      <w:r w:rsidRPr="00AE3D49">
        <w:rPr>
          <w:rFonts w:ascii="Calibri" w:hAnsi="Calibri" w:cs="Calibri"/>
          <w:sz w:val="24"/>
        </w:rPr>
        <w:t>na</w:t>
      </w:r>
      <w:proofErr w:type="spellEnd"/>
      <w:r w:rsidRPr="00AE3D49">
        <w:rPr>
          <w:rFonts w:ascii="Calibri" w:hAnsi="Calibri" w:cs="Calibri"/>
          <w:sz w:val="24"/>
        </w:rPr>
        <w:t xml:space="preserve"> základě podmínek uvedený</w:t>
      </w:r>
      <w:r>
        <w:rPr>
          <w:rFonts w:ascii="Calibri" w:hAnsi="Calibri" w:cs="Calibri"/>
          <w:sz w:val="24"/>
        </w:rPr>
        <w:t>ch</w:t>
      </w:r>
      <w:r w:rsidRPr="00AE3D49">
        <w:rPr>
          <w:rFonts w:ascii="Calibri" w:hAnsi="Calibri" w:cs="Calibri"/>
          <w:sz w:val="24"/>
        </w:rPr>
        <w:t xml:space="preserve"> v zadání veřejné zakázky</w:t>
      </w:r>
      <w:r>
        <w:rPr>
          <w:rFonts w:ascii="Calibri" w:hAnsi="Calibri" w:cs="Calibri"/>
          <w:sz w:val="24"/>
        </w:rPr>
        <w:t xml:space="preserve">, </w:t>
      </w:r>
      <w:r w:rsidRPr="00AE3D49">
        <w:rPr>
          <w:rFonts w:ascii="Calibri" w:hAnsi="Calibri" w:cs="Calibri"/>
          <w:sz w:val="24"/>
        </w:rPr>
        <w:t>nabídky</w:t>
      </w:r>
      <w:r>
        <w:rPr>
          <w:rFonts w:ascii="Calibri" w:hAnsi="Calibri" w:cs="Calibri"/>
          <w:sz w:val="24"/>
        </w:rPr>
        <w:t xml:space="preserve"> zhotovitele </w:t>
      </w:r>
      <w:r w:rsidR="00251B3D">
        <w:rPr>
          <w:rFonts w:ascii="Calibri" w:hAnsi="Calibri" w:cs="Calibri"/>
          <w:sz w:val="24"/>
        </w:rPr>
        <w:t xml:space="preserve">a </w:t>
      </w:r>
      <w:r>
        <w:rPr>
          <w:rFonts w:ascii="Calibri" w:hAnsi="Calibri" w:cs="Calibri"/>
          <w:sz w:val="24"/>
        </w:rPr>
        <w:t xml:space="preserve">za </w:t>
      </w:r>
      <w:r w:rsidRPr="00AE3D49">
        <w:rPr>
          <w:rFonts w:ascii="Calibri" w:hAnsi="Calibri" w:cs="Calibri"/>
          <w:sz w:val="24"/>
        </w:rPr>
        <w:t xml:space="preserve">podmínek sjednaných v této smlouvě a v rozsahu projektové </w:t>
      </w:r>
      <w:proofErr w:type="spellStart"/>
      <w:proofErr w:type="gramStart"/>
      <w:r w:rsidRPr="00AE3D49">
        <w:rPr>
          <w:rFonts w:ascii="Calibri" w:hAnsi="Calibri" w:cs="Calibri"/>
          <w:sz w:val="24"/>
        </w:rPr>
        <w:t>dokumentace</w:t>
      </w:r>
      <w:r w:rsidR="00815BAC">
        <w:rPr>
          <w:rFonts w:ascii="Calibri" w:hAnsi="Calibri" w:cs="Calibri"/>
          <w:sz w:val="24"/>
        </w:rPr>
        <w:t>.</w:t>
      </w:r>
      <w:r w:rsidR="00D8326A" w:rsidRPr="00E9689B">
        <w:rPr>
          <w:rFonts w:ascii="Calibri" w:hAnsi="Calibri" w:cs="Calibri"/>
          <w:sz w:val="24"/>
        </w:rPr>
        <w:t>Jedná</w:t>
      </w:r>
      <w:proofErr w:type="spellEnd"/>
      <w:proofErr w:type="gramEnd"/>
      <w:r w:rsidR="00D8326A" w:rsidRPr="00E9689B">
        <w:rPr>
          <w:rFonts w:ascii="Calibri" w:hAnsi="Calibri" w:cs="Calibri"/>
          <w:sz w:val="24"/>
        </w:rPr>
        <w:t xml:space="preserve"> se o </w:t>
      </w:r>
      <w:r w:rsidR="000C0D83">
        <w:rPr>
          <w:rFonts w:ascii="Calibri" w:hAnsi="Calibri" w:cs="Calibri"/>
          <w:sz w:val="24"/>
        </w:rPr>
        <w:t xml:space="preserve">dílo – </w:t>
      </w:r>
      <w:proofErr w:type="spellStart"/>
      <w:r w:rsidR="000C0D83" w:rsidRPr="009C6356">
        <w:rPr>
          <w:rFonts w:ascii="Calibri" w:hAnsi="Calibri" w:cs="Calibri"/>
          <w:sz w:val="24"/>
        </w:rPr>
        <w:t>kompletní</w:t>
      </w:r>
      <w:r w:rsidR="00153515" w:rsidRPr="009C6356">
        <w:rPr>
          <w:rFonts w:ascii="Calibri" w:hAnsi="Calibri" w:cs="Calibri"/>
          <w:sz w:val="24"/>
        </w:rPr>
        <w:t>rekonstrukci</w:t>
      </w:r>
      <w:proofErr w:type="spellEnd"/>
      <w:r w:rsidR="00D8326A" w:rsidRPr="009C6356">
        <w:rPr>
          <w:rFonts w:ascii="Calibri" w:hAnsi="Calibri" w:cs="Calibri"/>
          <w:sz w:val="24"/>
        </w:rPr>
        <w:t xml:space="preserve"> starého stávajícího</w:t>
      </w:r>
      <w:r w:rsidR="00D8326A" w:rsidRPr="00E9689B">
        <w:rPr>
          <w:rFonts w:ascii="Calibri" w:hAnsi="Calibri" w:cs="Calibri"/>
          <w:sz w:val="24"/>
        </w:rPr>
        <w:t xml:space="preserve"> evakuačního výtahu včetně odvozu a ekologické likvidace veškerého odstraněného materiálu z původního výtahu, zpracování příslušné stavebně technické dokumentace výtahu a další dokumentace předepsané nařízením vlády č. 27/2003 Sb., platnými normami ČSN a EU, včetně všech potřebných zkoušek, revizí a vč. vyhotovení předepsané dokumentace o zkoušce, zaškolení obsluhy výtahu</w:t>
      </w:r>
      <w:r w:rsidR="00B06B38">
        <w:rPr>
          <w:rFonts w:ascii="Calibri" w:hAnsi="Calibri" w:cs="Calibri"/>
          <w:sz w:val="24"/>
        </w:rPr>
        <w:t>.</w:t>
      </w:r>
    </w:p>
    <w:p w:rsidR="008D006F" w:rsidRDefault="00251B3D" w:rsidP="00A46C9E">
      <w:pPr>
        <w:pStyle w:val="Odstavecseseznamem"/>
        <w:numPr>
          <w:ilvl w:val="0"/>
          <w:numId w:val="16"/>
        </w:numPr>
        <w:spacing w:before="60" w:after="60" w:line="240" w:lineRule="auto"/>
        <w:ind w:left="284" w:hanging="295"/>
        <w:contextualSpacing w:val="0"/>
        <w:jc w:val="both"/>
        <w:rPr>
          <w:rFonts w:ascii="Calibri" w:hAnsi="Calibri" w:cs="Calibri"/>
          <w:sz w:val="24"/>
        </w:rPr>
      </w:pPr>
      <w:r w:rsidRPr="00251B3D">
        <w:rPr>
          <w:rFonts w:ascii="Calibri" w:hAnsi="Calibri" w:cs="Calibri"/>
          <w:sz w:val="24"/>
        </w:rPr>
        <w:t xml:space="preserve">Předmětem této smlouvy je </w:t>
      </w:r>
      <w:r w:rsidR="000C0D83">
        <w:rPr>
          <w:rFonts w:ascii="Calibri" w:hAnsi="Calibri" w:cs="Calibri"/>
          <w:sz w:val="24"/>
        </w:rPr>
        <w:t xml:space="preserve">rovněž </w:t>
      </w:r>
      <w:r w:rsidRPr="009C6356">
        <w:rPr>
          <w:rFonts w:ascii="Calibri" w:hAnsi="Calibri" w:cs="Calibri"/>
          <w:b/>
          <w:sz w:val="24"/>
        </w:rPr>
        <w:t xml:space="preserve">pravidelný servis </w:t>
      </w:r>
      <w:r w:rsidR="00B06B38" w:rsidRPr="009C6356">
        <w:rPr>
          <w:rFonts w:ascii="Calibri" w:hAnsi="Calibri" w:cs="Calibri"/>
          <w:b/>
          <w:sz w:val="24"/>
        </w:rPr>
        <w:t xml:space="preserve">evakuačního </w:t>
      </w:r>
      <w:r w:rsidRPr="009C6356">
        <w:rPr>
          <w:rFonts w:ascii="Calibri" w:hAnsi="Calibri" w:cs="Calibri"/>
          <w:b/>
          <w:sz w:val="24"/>
        </w:rPr>
        <w:t>výtahu</w:t>
      </w:r>
      <w:r>
        <w:rPr>
          <w:rFonts w:ascii="Calibri" w:hAnsi="Calibri" w:cs="Calibri"/>
          <w:sz w:val="24"/>
        </w:rPr>
        <w:t xml:space="preserve"> uvedeného v bodě 1., jeho</w:t>
      </w:r>
      <w:r w:rsidRPr="00251B3D">
        <w:rPr>
          <w:rFonts w:ascii="Calibri" w:hAnsi="Calibri" w:cs="Calibri"/>
          <w:sz w:val="24"/>
        </w:rPr>
        <w:t xml:space="preserve"> řádné udržování ve funkčně a technicky vyhovujícím stavu v objektu Domova Sosna</w:t>
      </w:r>
      <w:r w:rsidR="00B06B38">
        <w:rPr>
          <w:rFonts w:ascii="Calibri" w:hAnsi="Calibri" w:cs="Calibri"/>
          <w:sz w:val="24"/>
        </w:rPr>
        <w:t>.</w:t>
      </w:r>
    </w:p>
    <w:p w:rsidR="00F0219A" w:rsidRDefault="000C0D83" w:rsidP="00A46C9E">
      <w:pPr>
        <w:pStyle w:val="Odstavecseseznamem"/>
        <w:numPr>
          <w:ilvl w:val="0"/>
          <w:numId w:val="16"/>
        </w:numPr>
        <w:spacing w:before="60" w:after="60" w:line="240" w:lineRule="auto"/>
        <w:ind w:left="284" w:hanging="295"/>
        <w:contextualSpacing w:val="0"/>
        <w:jc w:val="both"/>
        <w:rPr>
          <w:rFonts w:ascii="Calibri" w:hAnsi="Calibri" w:cs="Calibri"/>
          <w:sz w:val="24"/>
        </w:rPr>
      </w:pPr>
      <w:r>
        <w:rPr>
          <w:rFonts w:ascii="Calibri" w:hAnsi="Calibri" w:cs="Calibri"/>
          <w:sz w:val="24"/>
        </w:rPr>
        <w:t>Dílo</w:t>
      </w:r>
      <w:r w:rsidR="00AE3D49" w:rsidRPr="00AE3D49">
        <w:rPr>
          <w:rFonts w:ascii="Calibri" w:hAnsi="Calibri" w:cs="Calibri"/>
          <w:sz w:val="24"/>
        </w:rPr>
        <w:t xml:space="preserve"> bude realizováno v souladu s platnými zákony ČR a ČSN, dle obecně závazných a</w:t>
      </w:r>
      <w:r w:rsidR="008835D8">
        <w:rPr>
          <w:rFonts w:ascii="Calibri" w:hAnsi="Calibri" w:cs="Calibri"/>
          <w:sz w:val="24"/>
        </w:rPr>
        <w:t> </w:t>
      </w:r>
      <w:r w:rsidR="00AE3D49" w:rsidRPr="00AE3D49">
        <w:rPr>
          <w:rFonts w:ascii="Calibri" w:hAnsi="Calibri" w:cs="Calibri"/>
          <w:sz w:val="24"/>
        </w:rPr>
        <w:t xml:space="preserve">doporučených předpisů a metodik. </w:t>
      </w:r>
    </w:p>
    <w:p w:rsidR="00E9689B" w:rsidRDefault="00AE3D49" w:rsidP="00A46C9E">
      <w:pPr>
        <w:pStyle w:val="Odstavecseseznamem"/>
        <w:numPr>
          <w:ilvl w:val="0"/>
          <w:numId w:val="16"/>
        </w:numPr>
        <w:spacing w:before="60" w:after="60" w:line="240" w:lineRule="auto"/>
        <w:ind w:left="284" w:hanging="295"/>
        <w:contextualSpacing w:val="0"/>
        <w:jc w:val="both"/>
        <w:rPr>
          <w:rFonts w:ascii="Calibri" w:hAnsi="Calibri" w:cs="Calibri"/>
          <w:sz w:val="24"/>
        </w:rPr>
      </w:pPr>
      <w:r w:rsidRPr="00E9689B">
        <w:rPr>
          <w:rFonts w:ascii="Calibri" w:hAnsi="Calibri" w:cs="Calibri"/>
          <w:sz w:val="24"/>
        </w:rPr>
        <w:t xml:space="preserve">Podkladem pro realizaci </w:t>
      </w:r>
      <w:r w:rsidR="000C0D83">
        <w:rPr>
          <w:rFonts w:ascii="Calibri" w:hAnsi="Calibri" w:cs="Calibri"/>
          <w:sz w:val="24"/>
        </w:rPr>
        <w:t>díla</w:t>
      </w:r>
      <w:r w:rsidRPr="00E9689B">
        <w:rPr>
          <w:rFonts w:ascii="Calibri" w:hAnsi="Calibri" w:cs="Calibri"/>
          <w:sz w:val="24"/>
        </w:rPr>
        <w:t xml:space="preserve"> je projektová dokumentace s názvem </w:t>
      </w:r>
      <w:r w:rsidRPr="009C6356">
        <w:rPr>
          <w:rFonts w:ascii="Calibri" w:hAnsi="Calibri" w:cs="Calibri"/>
          <w:b/>
          <w:sz w:val="24"/>
        </w:rPr>
        <w:t>„</w:t>
      </w:r>
      <w:r w:rsidR="00586108" w:rsidRPr="009C6356">
        <w:rPr>
          <w:rFonts w:ascii="Calibri" w:hAnsi="Calibri" w:cs="Calibri"/>
          <w:b/>
          <w:sz w:val="24"/>
        </w:rPr>
        <w:t>Projektová dokumentace rekonstrukce – výměny evakuačního, lůžkového, trakčního výtahu – ELTV 1600</w:t>
      </w:r>
      <w:r w:rsidRPr="009C6356">
        <w:rPr>
          <w:rFonts w:ascii="Calibri" w:hAnsi="Calibri" w:cs="Calibri"/>
          <w:b/>
          <w:sz w:val="24"/>
        </w:rPr>
        <w:t>“</w:t>
      </w:r>
      <w:r w:rsidRPr="00E9689B">
        <w:rPr>
          <w:rFonts w:ascii="Calibri" w:hAnsi="Calibri" w:cs="Calibri"/>
          <w:sz w:val="24"/>
        </w:rPr>
        <w:t xml:space="preserve">, zpracovaná </w:t>
      </w:r>
      <w:r w:rsidR="00586108">
        <w:rPr>
          <w:rFonts w:ascii="Calibri" w:hAnsi="Calibri" w:cs="Calibri"/>
          <w:sz w:val="24"/>
        </w:rPr>
        <w:t xml:space="preserve">panem Ing. </w:t>
      </w:r>
      <w:proofErr w:type="spellStart"/>
      <w:r w:rsidR="00586108">
        <w:rPr>
          <w:rFonts w:ascii="Calibri" w:hAnsi="Calibri" w:cs="Calibri"/>
          <w:sz w:val="24"/>
        </w:rPr>
        <w:t>Chromíkemv</w:t>
      </w:r>
      <w:proofErr w:type="spellEnd"/>
      <w:r w:rsidR="00586108">
        <w:rPr>
          <w:rFonts w:ascii="Calibri" w:hAnsi="Calibri" w:cs="Calibri"/>
          <w:sz w:val="24"/>
        </w:rPr>
        <w:t> červnu 2022</w:t>
      </w:r>
      <w:r w:rsidRPr="00E9689B">
        <w:rPr>
          <w:rFonts w:ascii="Calibri" w:hAnsi="Calibri" w:cs="Calibri"/>
          <w:sz w:val="24"/>
        </w:rPr>
        <w:t xml:space="preserve"> pod č. </w:t>
      </w:r>
      <w:r w:rsidR="00586108">
        <w:rPr>
          <w:rFonts w:ascii="Calibri" w:hAnsi="Calibri" w:cs="Calibri"/>
          <w:sz w:val="24"/>
        </w:rPr>
        <w:t>3615/522-20-A</w:t>
      </w:r>
      <w:r w:rsidR="007216CF">
        <w:rPr>
          <w:rFonts w:ascii="Calibri" w:hAnsi="Calibri" w:cs="Calibri"/>
          <w:sz w:val="24"/>
        </w:rPr>
        <w:t>.</w:t>
      </w:r>
    </w:p>
    <w:p w:rsidR="00E9689B" w:rsidRDefault="00AE3D49" w:rsidP="00A46C9E">
      <w:pPr>
        <w:pStyle w:val="Odstavecseseznamem"/>
        <w:numPr>
          <w:ilvl w:val="0"/>
          <w:numId w:val="16"/>
        </w:numPr>
        <w:spacing w:before="60" w:after="60" w:line="240" w:lineRule="auto"/>
        <w:ind w:left="284" w:hanging="295"/>
        <w:contextualSpacing w:val="0"/>
        <w:jc w:val="both"/>
        <w:rPr>
          <w:rFonts w:ascii="Calibri" w:hAnsi="Calibri" w:cs="Calibri"/>
          <w:sz w:val="24"/>
        </w:rPr>
      </w:pPr>
      <w:r w:rsidRPr="00E9689B">
        <w:rPr>
          <w:rFonts w:ascii="Calibri" w:hAnsi="Calibri" w:cs="Calibri"/>
          <w:sz w:val="24"/>
        </w:rPr>
        <w:t>Zhotovitel prohlašuje, že je odborně způsobilý k zajištění předmětu plnění podle této smlouvy.</w:t>
      </w:r>
    </w:p>
    <w:p w:rsidR="00E9689B" w:rsidRDefault="00AE3D49" w:rsidP="00A46C9E">
      <w:pPr>
        <w:pStyle w:val="Odstavecseseznamem"/>
        <w:numPr>
          <w:ilvl w:val="0"/>
          <w:numId w:val="16"/>
        </w:numPr>
        <w:spacing w:before="60" w:after="60" w:line="240" w:lineRule="auto"/>
        <w:ind w:left="284" w:hanging="295"/>
        <w:contextualSpacing w:val="0"/>
        <w:jc w:val="both"/>
        <w:rPr>
          <w:rFonts w:ascii="Calibri" w:hAnsi="Calibri" w:cs="Calibri"/>
          <w:sz w:val="24"/>
        </w:rPr>
      </w:pPr>
      <w:r w:rsidRPr="00E9689B">
        <w:rPr>
          <w:rFonts w:ascii="Calibri" w:hAnsi="Calibri" w:cs="Calibri"/>
          <w:sz w:val="24"/>
        </w:rPr>
        <w:t>Zhotovitel se zavazuje provést dílo vlastním jménem, na vlastní náklady a zodpovědnost.</w:t>
      </w:r>
    </w:p>
    <w:p w:rsidR="00E9689B" w:rsidRDefault="00AE3D49" w:rsidP="00A46C9E">
      <w:pPr>
        <w:pStyle w:val="Odstavecseseznamem"/>
        <w:numPr>
          <w:ilvl w:val="0"/>
          <w:numId w:val="16"/>
        </w:numPr>
        <w:spacing w:before="60" w:after="60" w:line="240" w:lineRule="auto"/>
        <w:ind w:left="284" w:hanging="295"/>
        <w:contextualSpacing w:val="0"/>
        <w:jc w:val="both"/>
        <w:rPr>
          <w:rFonts w:ascii="Calibri" w:hAnsi="Calibri" w:cs="Calibri"/>
          <w:sz w:val="24"/>
        </w:rPr>
      </w:pPr>
      <w:r w:rsidRPr="00E9689B">
        <w:rPr>
          <w:rFonts w:ascii="Calibri" w:hAnsi="Calibri" w:cs="Calibri"/>
          <w:sz w:val="24"/>
        </w:rPr>
        <w:t>Objednatel se zavazuje dílo převzít a zaplatit zhotoviteli sjednanou cenu za podmínek dále touto smlouvou stanovených.</w:t>
      </w:r>
    </w:p>
    <w:p w:rsidR="00E9689B" w:rsidRDefault="00AE3D49" w:rsidP="00A46C9E">
      <w:pPr>
        <w:pStyle w:val="Odstavecseseznamem"/>
        <w:numPr>
          <w:ilvl w:val="0"/>
          <w:numId w:val="16"/>
        </w:numPr>
        <w:spacing w:before="60" w:after="60" w:line="240" w:lineRule="auto"/>
        <w:ind w:left="284" w:hanging="295"/>
        <w:contextualSpacing w:val="0"/>
        <w:jc w:val="both"/>
        <w:rPr>
          <w:rFonts w:ascii="Calibri" w:hAnsi="Calibri" w:cs="Calibri"/>
          <w:sz w:val="24"/>
        </w:rPr>
      </w:pPr>
      <w:r w:rsidRPr="00E9689B">
        <w:rPr>
          <w:rFonts w:ascii="Calibri" w:hAnsi="Calibri" w:cs="Calibri"/>
          <w:sz w:val="24"/>
        </w:rPr>
        <w:t>Provedením se rozumí úplné, funkční a bezvadné provedení všech montážních prací a</w:t>
      </w:r>
      <w:r w:rsidR="000C0D83">
        <w:rPr>
          <w:rFonts w:ascii="Calibri" w:hAnsi="Calibri" w:cs="Calibri"/>
          <w:sz w:val="24"/>
        </w:rPr>
        <w:t> </w:t>
      </w:r>
      <w:r w:rsidRPr="00E9689B">
        <w:rPr>
          <w:rFonts w:ascii="Calibri" w:hAnsi="Calibri" w:cs="Calibri"/>
          <w:sz w:val="24"/>
        </w:rPr>
        <w:t>konstrukcí, včetně dodávek potřebných materiálů a zařízení nezbytných pro řádné, včasné a kompletní dokončení celého díla v souladu s obecně technickými požadavky a</w:t>
      </w:r>
      <w:r w:rsidR="000C0D83">
        <w:rPr>
          <w:rFonts w:ascii="Calibri" w:hAnsi="Calibri" w:cs="Calibri"/>
          <w:sz w:val="24"/>
        </w:rPr>
        <w:t> </w:t>
      </w:r>
      <w:r w:rsidRPr="00E9689B">
        <w:rPr>
          <w:rFonts w:ascii="Calibri" w:hAnsi="Calibri" w:cs="Calibri"/>
          <w:sz w:val="24"/>
        </w:rPr>
        <w:t>v</w:t>
      </w:r>
      <w:r w:rsidR="000C0D83">
        <w:rPr>
          <w:rFonts w:ascii="Calibri" w:hAnsi="Calibri" w:cs="Calibri"/>
          <w:sz w:val="24"/>
        </w:rPr>
        <w:t> </w:t>
      </w:r>
      <w:r w:rsidRPr="00E9689B">
        <w:rPr>
          <w:rFonts w:ascii="Calibri" w:hAnsi="Calibri" w:cs="Calibri"/>
          <w:sz w:val="24"/>
        </w:rPr>
        <w:t>souladu s touto smlouvou. Při provádění díla je zhotovitel povinen postupovat s</w:t>
      </w:r>
      <w:r w:rsidR="000C0D83">
        <w:rPr>
          <w:rFonts w:ascii="Calibri" w:hAnsi="Calibri" w:cs="Calibri"/>
          <w:sz w:val="24"/>
        </w:rPr>
        <w:t> </w:t>
      </w:r>
      <w:r w:rsidRPr="00E9689B">
        <w:rPr>
          <w:rFonts w:ascii="Calibri" w:hAnsi="Calibri" w:cs="Calibri"/>
          <w:sz w:val="24"/>
        </w:rPr>
        <w:t>potřebnou péčí.</w:t>
      </w:r>
    </w:p>
    <w:p w:rsidR="00ED3B98" w:rsidRDefault="00AE3D49" w:rsidP="00A46C9E">
      <w:pPr>
        <w:pStyle w:val="Odstavecseseznamem"/>
        <w:numPr>
          <w:ilvl w:val="0"/>
          <w:numId w:val="16"/>
        </w:numPr>
        <w:spacing w:before="60" w:after="60" w:line="240" w:lineRule="auto"/>
        <w:ind w:left="284" w:hanging="295"/>
        <w:contextualSpacing w:val="0"/>
        <w:jc w:val="both"/>
        <w:rPr>
          <w:rFonts w:ascii="Calibri" w:hAnsi="Calibri" w:cs="Calibri"/>
          <w:sz w:val="24"/>
        </w:rPr>
      </w:pPr>
      <w:r w:rsidRPr="00ED3B98">
        <w:rPr>
          <w:rFonts w:ascii="Calibri" w:hAnsi="Calibri" w:cs="Calibri"/>
          <w:sz w:val="24"/>
        </w:rPr>
        <w:t xml:space="preserve">Objednatel je oprávněn i v průběhu realizace </w:t>
      </w:r>
      <w:r w:rsidR="000C0D83">
        <w:rPr>
          <w:rFonts w:ascii="Calibri" w:hAnsi="Calibri" w:cs="Calibri"/>
          <w:sz w:val="24"/>
        </w:rPr>
        <w:t xml:space="preserve">díla </w:t>
      </w:r>
      <w:r w:rsidRPr="00ED3B98">
        <w:rPr>
          <w:rFonts w:ascii="Calibri" w:hAnsi="Calibri" w:cs="Calibri"/>
          <w:sz w:val="24"/>
        </w:rPr>
        <w:t xml:space="preserve">požadovat záměny materiálů oproti původně navrženým a sjednaným materiálům a zhotovitel je povinen na tyto změny přistoupit. </w:t>
      </w:r>
      <w:r w:rsidRPr="00CC6A12">
        <w:rPr>
          <w:rFonts w:ascii="Calibri" w:hAnsi="Calibri" w:cs="Calibri"/>
          <w:sz w:val="24"/>
        </w:rPr>
        <w:t>Požadavek na záměnu materiálů musí být písemný</w:t>
      </w:r>
      <w:r w:rsidRPr="00ED3B98">
        <w:rPr>
          <w:rFonts w:ascii="Calibri" w:hAnsi="Calibri" w:cs="Calibri"/>
          <w:sz w:val="24"/>
        </w:rPr>
        <w:t>. Zhotovitel má právo na</w:t>
      </w:r>
      <w:r w:rsidR="007564A2" w:rsidRPr="00ED3B98">
        <w:rPr>
          <w:rFonts w:ascii="Calibri" w:hAnsi="Calibri" w:cs="Calibri"/>
          <w:sz w:val="24"/>
        </w:rPr>
        <w:t> </w:t>
      </w:r>
      <w:r w:rsidRPr="00ED3B98">
        <w:rPr>
          <w:rFonts w:ascii="Calibri" w:hAnsi="Calibri" w:cs="Calibri"/>
          <w:sz w:val="24"/>
        </w:rPr>
        <w:t>úhradu veškerých zbytečně vynaložených nákladů, pokud již původní materiál zajistil.</w:t>
      </w:r>
    </w:p>
    <w:p w:rsidR="00ED3B98" w:rsidRDefault="00AE3D49" w:rsidP="00A46C9E">
      <w:pPr>
        <w:pStyle w:val="Odstavecseseznamem"/>
        <w:numPr>
          <w:ilvl w:val="0"/>
          <w:numId w:val="16"/>
        </w:numPr>
        <w:spacing w:before="60" w:after="60" w:line="240" w:lineRule="auto"/>
        <w:ind w:left="284" w:hanging="295"/>
        <w:contextualSpacing w:val="0"/>
        <w:jc w:val="both"/>
        <w:rPr>
          <w:rFonts w:ascii="Calibri" w:hAnsi="Calibri" w:cs="Calibri"/>
          <w:sz w:val="24"/>
        </w:rPr>
      </w:pPr>
      <w:r w:rsidRPr="00ED3B98">
        <w:rPr>
          <w:rFonts w:ascii="Calibri" w:hAnsi="Calibri" w:cs="Calibri"/>
          <w:sz w:val="24"/>
        </w:rPr>
        <w:t>Způsob provedení díla tak, aby bylo v souladu s předanou projektovou dokumentací pro provedení díla, zadávací dokumentací k předmětné veřejné zakázce a touto smlouvou, je oprávněn si zvolit zhotovitel. Věci potřebné k provedení díla je povinen opatřit zhotovitel.</w:t>
      </w:r>
    </w:p>
    <w:p w:rsidR="00ED3B98" w:rsidRDefault="00AE3D49" w:rsidP="00A46C9E">
      <w:pPr>
        <w:pStyle w:val="Odstavecseseznamem"/>
        <w:numPr>
          <w:ilvl w:val="0"/>
          <w:numId w:val="16"/>
        </w:numPr>
        <w:spacing w:before="60" w:after="60" w:line="240" w:lineRule="auto"/>
        <w:ind w:left="284" w:hanging="295"/>
        <w:contextualSpacing w:val="0"/>
        <w:jc w:val="both"/>
        <w:rPr>
          <w:rFonts w:ascii="Calibri" w:hAnsi="Calibri" w:cs="Calibri"/>
          <w:sz w:val="24"/>
        </w:rPr>
      </w:pPr>
      <w:r w:rsidRPr="00ED3B98">
        <w:rPr>
          <w:rFonts w:ascii="Calibri" w:hAnsi="Calibri" w:cs="Calibri"/>
          <w:sz w:val="24"/>
        </w:rPr>
        <w:t>Zhotovitel zhotoví předmět smlouvy formou komplexní dodávky a předá jej objednateli úplný, bez vad, nedodělků a nedostatků, zcela hotový, funkční a provozně bezpečný.</w:t>
      </w:r>
    </w:p>
    <w:p w:rsidR="00ED3B98" w:rsidRDefault="00AE3D49" w:rsidP="00A46C9E">
      <w:pPr>
        <w:pStyle w:val="Odstavecseseznamem"/>
        <w:numPr>
          <w:ilvl w:val="0"/>
          <w:numId w:val="16"/>
        </w:numPr>
        <w:spacing w:before="60" w:after="60" w:line="240" w:lineRule="auto"/>
        <w:ind w:left="284" w:hanging="295"/>
        <w:contextualSpacing w:val="0"/>
        <w:jc w:val="both"/>
        <w:rPr>
          <w:rFonts w:ascii="Calibri" w:hAnsi="Calibri" w:cs="Calibri"/>
          <w:sz w:val="24"/>
        </w:rPr>
      </w:pPr>
      <w:r w:rsidRPr="00ED3B98">
        <w:rPr>
          <w:rFonts w:ascii="Calibri" w:hAnsi="Calibri" w:cs="Calibri"/>
          <w:sz w:val="24"/>
        </w:rPr>
        <w:t xml:space="preserve">Předmět smlouvy obecně zahrnuje veškeré práce, výkony a opatření, které jsou nutné nebo účelné ke zhotovení předmětu smlouvy v úplném, soběstačném, bezchybném, funkčním a provozně jistém stavu. V tomto stavu zhotovitel objednateli předmět smlouvy </w:t>
      </w:r>
      <w:r w:rsidRPr="00ED3B98">
        <w:rPr>
          <w:rFonts w:ascii="Calibri" w:hAnsi="Calibri" w:cs="Calibri"/>
          <w:sz w:val="24"/>
        </w:rPr>
        <w:lastRenderedPageBreak/>
        <w:t>předá jako celek</w:t>
      </w:r>
      <w:r w:rsidR="00ED3B98" w:rsidRPr="00ED3B98">
        <w:rPr>
          <w:rFonts w:ascii="Calibri" w:hAnsi="Calibri" w:cs="Calibri"/>
          <w:sz w:val="24"/>
        </w:rPr>
        <w:t>,</w:t>
      </w:r>
      <w:r w:rsidRPr="00ED3B98">
        <w:rPr>
          <w:rFonts w:ascii="Calibri" w:hAnsi="Calibri" w:cs="Calibri"/>
          <w:sz w:val="24"/>
        </w:rPr>
        <w:t xml:space="preserve"> včetně veškerých zkoušek, atestů, certifikátů, prohlášení o shodě příp. další dokumentů.</w:t>
      </w:r>
    </w:p>
    <w:p w:rsidR="00A54528" w:rsidRPr="00A54528" w:rsidRDefault="00AE3D49" w:rsidP="008360EA">
      <w:pPr>
        <w:pStyle w:val="Odstavecseseznamem"/>
        <w:numPr>
          <w:ilvl w:val="0"/>
          <w:numId w:val="16"/>
        </w:numPr>
        <w:spacing w:before="60" w:after="60" w:line="240" w:lineRule="auto"/>
        <w:ind w:left="284" w:hanging="295"/>
        <w:contextualSpacing w:val="0"/>
        <w:jc w:val="both"/>
        <w:rPr>
          <w:rFonts w:ascii="Calibri" w:hAnsi="Calibri" w:cs="Calibri"/>
          <w:b/>
          <w:sz w:val="28"/>
          <w:szCs w:val="28"/>
        </w:rPr>
      </w:pPr>
      <w:r w:rsidRPr="00A54528">
        <w:rPr>
          <w:rFonts w:ascii="Calibri" w:hAnsi="Calibri" w:cs="Calibri"/>
          <w:sz w:val="24"/>
        </w:rPr>
        <w:t>Zhotovitel je oprávněn provést dílo i prostřednictvím třetích osob (subdodavatelů), předem odsouhlasených objednatelem. V takovém případě nese odpovědnost za splnění smlouvy a odpovídá za vady díla, jako by je prováděl on sám.</w:t>
      </w:r>
    </w:p>
    <w:p w:rsidR="00A54528" w:rsidRDefault="00A54528" w:rsidP="00A54528">
      <w:pPr>
        <w:pStyle w:val="Odstavecseseznamem"/>
        <w:spacing w:before="60" w:after="60" w:line="240" w:lineRule="auto"/>
        <w:ind w:left="284"/>
        <w:contextualSpacing w:val="0"/>
        <w:jc w:val="both"/>
        <w:rPr>
          <w:rFonts w:ascii="Calibri" w:hAnsi="Calibri" w:cs="Calibri"/>
          <w:sz w:val="24"/>
        </w:rPr>
      </w:pPr>
    </w:p>
    <w:p w:rsidR="00ED3B98" w:rsidRPr="00A54528" w:rsidRDefault="00ED3B98" w:rsidP="00A54528">
      <w:pPr>
        <w:pStyle w:val="Odstavecseseznamem"/>
        <w:spacing w:before="60" w:after="60" w:line="240" w:lineRule="auto"/>
        <w:ind w:left="284"/>
        <w:contextualSpacing w:val="0"/>
        <w:jc w:val="both"/>
        <w:rPr>
          <w:rFonts w:ascii="Calibri" w:hAnsi="Calibri" w:cs="Calibri"/>
          <w:b/>
          <w:sz w:val="28"/>
          <w:szCs w:val="28"/>
        </w:rPr>
      </w:pPr>
      <w:r w:rsidRPr="00A54528">
        <w:rPr>
          <w:rFonts w:ascii="Calibri" w:hAnsi="Calibri" w:cs="Calibri"/>
          <w:b/>
          <w:sz w:val="28"/>
          <w:szCs w:val="28"/>
        </w:rPr>
        <w:t>DOBA A MÍSTO PLNĚNÍ</w:t>
      </w:r>
      <w:r w:rsidR="000C0D83" w:rsidRPr="00A54528">
        <w:rPr>
          <w:rFonts w:ascii="Calibri" w:hAnsi="Calibri" w:cs="Calibri"/>
          <w:b/>
          <w:sz w:val="28"/>
          <w:szCs w:val="28"/>
        </w:rPr>
        <w:t xml:space="preserve"> DÍLA</w:t>
      </w:r>
    </w:p>
    <w:p w:rsidR="00935C54" w:rsidRDefault="00ED3B98" w:rsidP="00A46C9E">
      <w:pPr>
        <w:pStyle w:val="Odstavecseseznamem"/>
        <w:numPr>
          <w:ilvl w:val="0"/>
          <w:numId w:val="19"/>
        </w:numPr>
        <w:spacing w:before="60" w:after="60" w:line="240" w:lineRule="auto"/>
        <w:ind w:left="284" w:hanging="284"/>
        <w:contextualSpacing w:val="0"/>
        <w:jc w:val="both"/>
        <w:rPr>
          <w:rFonts w:ascii="Calibri" w:hAnsi="Calibri" w:cs="Calibri"/>
          <w:sz w:val="24"/>
        </w:rPr>
      </w:pPr>
      <w:r w:rsidRPr="00935C54">
        <w:rPr>
          <w:rFonts w:ascii="Calibri" w:hAnsi="Calibri" w:cs="Calibri"/>
          <w:sz w:val="24"/>
        </w:rPr>
        <w:t xml:space="preserve">Zhotovitel je povinen zahájit práce na díle nejpozději </w:t>
      </w:r>
      <w:r w:rsidRPr="00CC6A12">
        <w:rPr>
          <w:rFonts w:ascii="Calibri" w:hAnsi="Calibri" w:cs="Calibri"/>
          <w:b/>
          <w:sz w:val="24"/>
        </w:rPr>
        <w:t xml:space="preserve">do 3 </w:t>
      </w:r>
      <w:r w:rsidR="007216CF">
        <w:rPr>
          <w:rFonts w:ascii="Calibri" w:hAnsi="Calibri" w:cs="Calibri"/>
          <w:b/>
          <w:sz w:val="24"/>
        </w:rPr>
        <w:t xml:space="preserve">kalendářních </w:t>
      </w:r>
      <w:r w:rsidRPr="00CC6A12">
        <w:rPr>
          <w:rFonts w:ascii="Calibri" w:hAnsi="Calibri" w:cs="Calibri"/>
          <w:b/>
          <w:sz w:val="24"/>
        </w:rPr>
        <w:t>dnů</w:t>
      </w:r>
      <w:r w:rsidRPr="00935C54">
        <w:rPr>
          <w:rFonts w:ascii="Calibri" w:hAnsi="Calibri" w:cs="Calibri"/>
          <w:sz w:val="24"/>
        </w:rPr>
        <w:t xml:space="preserve"> ode dne </w:t>
      </w:r>
      <w:r w:rsidRPr="00CC6A12">
        <w:rPr>
          <w:rFonts w:ascii="Calibri" w:hAnsi="Calibri" w:cs="Calibri"/>
          <w:sz w:val="24"/>
        </w:rPr>
        <w:t>protokolárního předání staveniště.</w:t>
      </w:r>
      <w:r w:rsidRPr="00935C54">
        <w:rPr>
          <w:rFonts w:ascii="Calibri" w:hAnsi="Calibri" w:cs="Calibri"/>
          <w:sz w:val="24"/>
        </w:rPr>
        <w:t xml:space="preserve"> Pokud zhotovitel nezahájí realizaci díla ve stanovené lhůtě, je objednatel oprávněn od této smlouvy odstoupit. </w:t>
      </w:r>
    </w:p>
    <w:p w:rsidR="00935C54" w:rsidRDefault="00ED3B98" w:rsidP="00A46C9E">
      <w:pPr>
        <w:pStyle w:val="Odstavecseseznamem"/>
        <w:numPr>
          <w:ilvl w:val="0"/>
          <w:numId w:val="19"/>
        </w:numPr>
        <w:spacing w:before="60" w:after="60" w:line="240" w:lineRule="auto"/>
        <w:ind w:left="284" w:hanging="284"/>
        <w:contextualSpacing w:val="0"/>
        <w:jc w:val="both"/>
        <w:rPr>
          <w:rFonts w:ascii="Calibri" w:hAnsi="Calibri" w:cs="Calibri"/>
          <w:sz w:val="24"/>
        </w:rPr>
      </w:pPr>
      <w:r w:rsidRPr="00935C54">
        <w:rPr>
          <w:rFonts w:ascii="Calibri" w:hAnsi="Calibri" w:cs="Calibri"/>
          <w:sz w:val="24"/>
        </w:rPr>
        <w:t>Zhotovitel je pov</w:t>
      </w:r>
      <w:r w:rsidR="00CC6A12">
        <w:rPr>
          <w:rFonts w:ascii="Calibri" w:hAnsi="Calibri" w:cs="Calibri"/>
          <w:sz w:val="24"/>
        </w:rPr>
        <w:t xml:space="preserve">inen provést dílo nejpozději </w:t>
      </w:r>
      <w:r w:rsidR="00CC6A12" w:rsidRPr="00CC6A12">
        <w:rPr>
          <w:rFonts w:ascii="Calibri" w:hAnsi="Calibri" w:cs="Calibri"/>
          <w:b/>
          <w:sz w:val="24"/>
        </w:rPr>
        <w:t>do 100</w:t>
      </w:r>
      <w:r w:rsidR="00CC6A12">
        <w:rPr>
          <w:rFonts w:ascii="Calibri" w:hAnsi="Calibri" w:cs="Calibri"/>
          <w:b/>
          <w:sz w:val="24"/>
        </w:rPr>
        <w:t xml:space="preserve"> kalendářních</w:t>
      </w:r>
      <w:r w:rsidRPr="00CC6A12">
        <w:rPr>
          <w:rFonts w:ascii="Calibri" w:hAnsi="Calibri" w:cs="Calibri"/>
          <w:b/>
          <w:sz w:val="24"/>
        </w:rPr>
        <w:t xml:space="preserve"> dnů</w:t>
      </w:r>
      <w:r w:rsidR="00255BA5">
        <w:rPr>
          <w:rFonts w:ascii="Calibri" w:hAnsi="Calibri" w:cs="Calibri"/>
          <w:b/>
          <w:sz w:val="24"/>
        </w:rPr>
        <w:t xml:space="preserve"> </w:t>
      </w:r>
      <w:r w:rsidR="00CC6A12" w:rsidRPr="00935C54">
        <w:rPr>
          <w:rFonts w:ascii="Calibri" w:hAnsi="Calibri" w:cs="Calibri"/>
          <w:sz w:val="24"/>
        </w:rPr>
        <w:t xml:space="preserve">ode dne </w:t>
      </w:r>
      <w:r w:rsidR="00CC6A12">
        <w:t>nabytí platnosti a účinnosti podpisem smluvních stran</w:t>
      </w:r>
      <w:r w:rsidRPr="00935C54">
        <w:rPr>
          <w:rFonts w:ascii="Calibri" w:hAnsi="Calibri" w:cs="Calibri"/>
          <w:sz w:val="24"/>
        </w:rPr>
        <w:t>. Řádným předáním díla se rozumí, že dílo nebude vykazovat žádné vady ani nedodělky. Objednatel však může převzít i dílo, které vykazuje drobné vady nebo nedodělky, nebránící užívání díla. Při předání a převzetí díla s drobnými vadami a</w:t>
      </w:r>
      <w:r w:rsidR="00935C54" w:rsidRPr="00935C54">
        <w:rPr>
          <w:rFonts w:ascii="Calibri" w:hAnsi="Calibri" w:cs="Calibri"/>
          <w:sz w:val="24"/>
        </w:rPr>
        <w:t> </w:t>
      </w:r>
      <w:r w:rsidRPr="00935C54">
        <w:rPr>
          <w:rFonts w:ascii="Calibri" w:hAnsi="Calibri" w:cs="Calibri"/>
          <w:sz w:val="24"/>
        </w:rPr>
        <w:t>nedodělky se v zápise o předání a převzetí sjedná termín, ve kterém je zhotovitel povinen tyto vady nebo dodělky odstranit.</w:t>
      </w:r>
    </w:p>
    <w:p w:rsidR="00935C54" w:rsidRDefault="00ED3B98" w:rsidP="00A46C9E">
      <w:pPr>
        <w:pStyle w:val="Odstavecseseznamem"/>
        <w:numPr>
          <w:ilvl w:val="0"/>
          <w:numId w:val="19"/>
        </w:numPr>
        <w:spacing w:before="60" w:after="60" w:line="240" w:lineRule="auto"/>
        <w:ind w:left="284" w:hanging="284"/>
        <w:contextualSpacing w:val="0"/>
        <w:jc w:val="both"/>
        <w:rPr>
          <w:rFonts w:ascii="Calibri" w:hAnsi="Calibri" w:cs="Calibri"/>
          <w:sz w:val="24"/>
        </w:rPr>
      </w:pPr>
      <w:r w:rsidRPr="00935C54">
        <w:rPr>
          <w:rFonts w:ascii="Calibri" w:hAnsi="Calibri" w:cs="Calibri"/>
          <w:sz w:val="24"/>
        </w:rPr>
        <w:t>Místem plnění j</w:t>
      </w:r>
      <w:r w:rsidR="00935C54">
        <w:rPr>
          <w:rFonts w:ascii="Calibri" w:hAnsi="Calibri" w:cs="Calibri"/>
          <w:sz w:val="24"/>
        </w:rPr>
        <w:t xml:space="preserve">sou Sociální služby města Třince, příspěvková organizace, Domov Sosna, Habrová 302, 739 61 Třinec – Dolní </w:t>
      </w:r>
      <w:proofErr w:type="spellStart"/>
      <w:r w:rsidR="00935C54">
        <w:rPr>
          <w:rFonts w:ascii="Calibri" w:hAnsi="Calibri" w:cs="Calibri"/>
          <w:sz w:val="24"/>
        </w:rPr>
        <w:t>Líštná</w:t>
      </w:r>
      <w:proofErr w:type="spellEnd"/>
      <w:r w:rsidR="00935C54">
        <w:rPr>
          <w:rFonts w:ascii="Calibri" w:hAnsi="Calibri" w:cs="Calibri"/>
          <w:sz w:val="24"/>
        </w:rPr>
        <w:t>.</w:t>
      </w:r>
    </w:p>
    <w:p w:rsidR="00935C54" w:rsidRPr="00935C54" w:rsidRDefault="00935C54" w:rsidP="00935C54">
      <w:pPr>
        <w:pStyle w:val="Odstavecseseznamem"/>
        <w:numPr>
          <w:ilvl w:val="0"/>
          <w:numId w:val="17"/>
        </w:numPr>
        <w:spacing w:before="240" w:after="120" w:line="240" w:lineRule="auto"/>
        <w:ind w:left="1077"/>
        <w:contextualSpacing w:val="0"/>
        <w:jc w:val="center"/>
        <w:rPr>
          <w:rFonts w:ascii="Calibri" w:hAnsi="Calibri" w:cs="Calibri"/>
          <w:b/>
          <w:sz w:val="28"/>
          <w:szCs w:val="28"/>
        </w:rPr>
      </w:pPr>
      <w:r w:rsidRPr="00935C54">
        <w:rPr>
          <w:rFonts w:ascii="Calibri" w:hAnsi="Calibri" w:cs="Calibri"/>
          <w:b/>
          <w:sz w:val="28"/>
          <w:szCs w:val="28"/>
        </w:rPr>
        <w:t>CENA DÍLA</w:t>
      </w:r>
      <w:r w:rsidR="000C0D83">
        <w:rPr>
          <w:rFonts w:ascii="Calibri" w:hAnsi="Calibri" w:cs="Calibri"/>
          <w:b/>
          <w:sz w:val="28"/>
          <w:szCs w:val="28"/>
        </w:rPr>
        <w:t xml:space="preserve"> A SERVISNÍCH SLUŽEB</w:t>
      </w:r>
    </w:p>
    <w:p w:rsidR="00935C54" w:rsidRPr="00935C54" w:rsidRDefault="00935C54" w:rsidP="00A46C9E">
      <w:pPr>
        <w:pStyle w:val="Odstavecseseznamem"/>
        <w:numPr>
          <w:ilvl w:val="0"/>
          <w:numId w:val="20"/>
        </w:numPr>
        <w:spacing w:before="60" w:after="60" w:line="240" w:lineRule="auto"/>
        <w:ind w:left="284" w:hanging="284"/>
        <w:contextualSpacing w:val="0"/>
        <w:jc w:val="both"/>
        <w:rPr>
          <w:rFonts w:ascii="Calibri" w:hAnsi="Calibri" w:cs="Calibri"/>
          <w:sz w:val="24"/>
        </w:rPr>
      </w:pPr>
      <w:r w:rsidRPr="00935C54">
        <w:rPr>
          <w:rFonts w:ascii="Calibri" w:hAnsi="Calibri" w:cs="Calibri"/>
          <w:sz w:val="24"/>
        </w:rPr>
        <w:t>Objednatel se zavazuje zaplatit zhotoviteli za předmět plnění provedený v souladu s touto smlouvou a na základě cenové nabídky Zhotovitele cenu:</w:t>
      </w:r>
    </w:p>
    <w:p w:rsidR="00935C54" w:rsidRPr="00935C54" w:rsidRDefault="00935C54" w:rsidP="00DD76C6">
      <w:pPr>
        <w:spacing w:before="60" w:after="60" w:line="240" w:lineRule="auto"/>
        <w:ind w:left="426"/>
        <w:jc w:val="both"/>
        <w:rPr>
          <w:rFonts w:ascii="Calibri" w:hAnsi="Calibri" w:cs="Calibri"/>
          <w:sz w:val="24"/>
        </w:rPr>
      </w:pPr>
      <w:r w:rsidRPr="00935C54">
        <w:rPr>
          <w:rFonts w:ascii="Calibri" w:hAnsi="Calibri" w:cs="Calibri"/>
          <w:sz w:val="24"/>
        </w:rPr>
        <w:t>1.1</w:t>
      </w:r>
      <w:r w:rsidRPr="00935C54">
        <w:rPr>
          <w:rFonts w:ascii="Calibri" w:hAnsi="Calibri" w:cs="Calibri"/>
          <w:sz w:val="24"/>
        </w:rPr>
        <w:tab/>
        <w:t>Za provedení díla:</w:t>
      </w:r>
      <w:r w:rsidR="00255BA5">
        <w:rPr>
          <w:rFonts w:ascii="Calibri" w:hAnsi="Calibri" w:cs="Calibri"/>
          <w:sz w:val="24"/>
        </w:rPr>
        <w:t xml:space="preserve"> </w:t>
      </w:r>
      <w:r w:rsidR="008346AB" w:rsidRPr="00255BA5">
        <w:rPr>
          <w:rFonts w:ascii="Calibri" w:hAnsi="Calibri" w:cs="Calibri"/>
          <w:b/>
          <w:sz w:val="24"/>
        </w:rPr>
        <w:t>1193000</w:t>
      </w:r>
      <w:r w:rsidR="00B04673" w:rsidRPr="00255BA5">
        <w:rPr>
          <w:rFonts w:ascii="Calibri" w:hAnsi="Calibri" w:cs="Calibri"/>
          <w:b/>
          <w:sz w:val="24"/>
        </w:rPr>
        <w:t xml:space="preserve"> K</w:t>
      </w:r>
      <w:r w:rsidRPr="00255BA5">
        <w:rPr>
          <w:rFonts w:ascii="Calibri" w:hAnsi="Calibri" w:cs="Calibri"/>
          <w:b/>
          <w:sz w:val="24"/>
        </w:rPr>
        <w:t xml:space="preserve">č </w:t>
      </w:r>
      <w:r w:rsidR="00255BA5" w:rsidRPr="00255BA5">
        <w:rPr>
          <w:rFonts w:ascii="Calibri" w:hAnsi="Calibri" w:cs="Calibri"/>
          <w:b/>
          <w:sz w:val="24"/>
        </w:rPr>
        <w:t>bez DPH</w:t>
      </w:r>
    </w:p>
    <w:p w:rsidR="00935C54" w:rsidRDefault="00935C54" w:rsidP="00DD76C6">
      <w:pPr>
        <w:spacing w:before="60" w:after="60" w:line="240" w:lineRule="auto"/>
        <w:ind w:left="426"/>
        <w:jc w:val="both"/>
        <w:rPr>
          <w:rFonts w:ascii="Calibri" w:hAnsi="Calibri" w:cs="Calibri"/>
          <w:sz w:val="24"/>
        </w:rPr>
      </w:pPr>
      <w:r w:rsidRPr="00935C54">
        <w:rPr>
          <w:rFonts w:ascii="Calibri" w:hAnsi="Calibri" w:cs="Calibri"/>
          <w:sz w:val="24"/>
        </w:rPr>
        <w:t>1.2</w:t>
      </w:r>
      <w:r w:rsidRPr="00935C54">
        <w:rPr>
          <w:rFonts w:ascii="Calibri" w:hAnsi="Calibri" w:cs="Calibri"/>
          <w:sz w:val="24"/>
        </w:rPr>
        <w:tab/>
        <w:t xml:space="preserve">Paušální cena servisních služeb </w:t>
      </w:r>
      <w:r w:rsidR="004E75B4" w:rsidRPr="00255BA5">
        <w:rPr>
          <w:rFonts w:ascii="Calibri" w:hAnsi="Calibri" w:cs="Calibri"/>
          <w:b/>
          <w:sz w:val="24"/>
        </w:rPr>
        <w:t>1000</w:t>
      </w:r>
      <w:r w:rsidRPr="00255BA5">
        <w:rPr>
          <w:rFonts w:ascii="Calibri" w:hAnsi="Calibri" w:cs="Calibri"/>
          <w:b/>
          <w:sz w:val="24"/>
        </w:rPr>
        <w:t>Kč</w:t>
      </w:r>
      <w:r w:rsidR="00255BA5">
        <w:rPr>
          <w:rFonts w:ascii="Calibri" w:hAnsi="Calibri" w:cs="Calibri"/>
          <w:b/>
          <w:sz w:val="24"/>
        </w:rPr>
        <w:t xml:space="preserve"> bez DPH</w:t>
      </w:r>
      <w:r w:rsidRPr="00255BA5">
        <w:rPr>
          <w:rFonts w:ascii="Calibri" w:hAnsi="Calibri" w:cs="Calibri"/>
          <w:b/>
          <w:sz w:val="24"/>
        </w:rPr>
        <w:t>/měsíc</w:t>
      </w:r>
      <w:r w:rsidR="007216CF" w:rsidRPr="00255BA5">
        <w:rPr>
          <w:rFonts w:ascii="Calibri" w:hAnsi="Calibri" w:cs="Calibri"/>
          <w:b/>
          <w:sz w:val="24"/>
        </w:rPr>
        <w:t>*</w:t>
      </w:r>
      <w:r w:rsidRPr="00255BA5">
        <w:rPr>
          <w:rFonts w:ascii="Calibri" w:hAnsi="Calibri" w:cs="Calibri"/>
          <w:b/>
          <w:sz w:val="24"/>
        </w:rPr>
        <w:t>.</w:t>
      </w:r>
    </w:p>
    <w:p w:rsidR="007216CF" w:rsidRPr="00935C54" w:rsidRDefault="007216CF" w:rsidP="007216CF">
      <w:pPr>
        <w:spacing w:before="60" w:after="60" w:line="240" w:lineRule="auto"/>
        <w:ind w:left="1134" w:firstLine="282"/>
        <w:jc w:val="both"/>
        <w:rPr>
          <w:rFonts w:ascii="Calibri" w:hAnsi="Calibri" w:cs="Calibri"/>
          <w:sz w:val="24"/>
        </w:rPr>
      </w:pPr>
      <w:r>
        <w:rPr>
          <w:rFonts w:ascii="Calibri" w:hAnsi="Calibri" w:cs="Calibri"/>
          <w:sz w:val="24"/>
        </w:rPr>
        <w:t>* (</w:t>
      </w:r>
      <w:r w:rsidRPr="007216CF">
        <w:rPr>
          <w:rFonts w:ascii="Calibri" w:hAnsi="Calibri" w:cs="Calibri"/>
          <w:sz w:val="24"/>
        </w:rPr>
        <w:t>Včetně nájmu SIM pro nouzovou komunikaci ve výtahu)</w:t>
      </w:r>
    </w:p>
    <w:p w:rsidR="00935C54" w:rsidRPr="00935C54" w:rsidRDefault="00935C54" w:rsidP="00DD76C6">
      <w:pPr>
        <w:spacing w:before="60" w:after="60" w:line="240" w:lineRule="auto"/>
        <w:ind w:left="426"/>
        <w:jc w:val="both"/>
        <w:rPr>
          <w:rFonts w:ascii="Calibri" w:hAnsi="Calibri" w:cs="Calibri"/>
          <w:sz w:val="24"/>
        </w:rPr>
      </w:pPr>
      <w:r w:rsidRPr="00935C54">
        <w:rPr>
          <w:rFonts w:ascii="Calibri" w:hAnsi="Calibri" w:cs="Calibri"/>
          <w:sz w:val="24"/>
        </w:rPr>
        <w:t xml:space="preserve">K cenám uvedeným bude připočtena daň z přidané hodnoty dle platných právních předpisů. </w:t>
      </w:r>
    </w:p>
    <w:p w:rsidR="00935C54" w:rsidRPr="00935C54" w:rsidRDefault="00935C54" w:rsidP="00A46C9E">
      <w:pPr>
        <w:pStyle w:val="Odstavecseseznamem"/>
        <w:numPr>
          <w:ilvl w:val="0"/>
          <w:numId w:val="20"/>
        </w:numPr>
        <w:spacing w:before="60" w:after="60" w:line="240" w:lineRule="auto"/>
        <w:ind w:left="284" w:hanging="284"/>
        <w:contextualSpacing w:val="0"/>
        <w:jc w:val="both"/>
        <w:rPr>
          <w:rFonts w:ascii="Calibri" w:hAnsi="Calibri" w:cs="Calibri"/>
          <w:sz w:val="24"/>
        </w:rPr>
      </w:pPr>
      <w:r w:rsidRPr="00935C54">
        <w:rPr>
          <w:rFonts w:ascii="Calibri" w:hAnsi="Calibri" w:cs="Calibri"/>
          <w:sz w:val="24"/>
        </w:rPr>
        <w:t xml:space="preserve">Sjednaná cena může být změněna pouze za níže stanovených podmínek: </w:t>
      </w:r>
    </w:p>
    <w:p w:rsidR="00EB3469" w:rsidRDefault="00935C54" w:rsidP="00DD76C6">
      <w:pPr>
        <w:pStyle w:val="Odstavecseseznamem"/>
        <w:numPr>
          <w:ilvl w:val="0"/>
          <w:numId w:val="21"/>
        </w:numPr>
        <w:spacing w:before="60" w:after="60" w:line="240" w:lineRule="auto"/>
        <w:ind w:left="851"/>
        <w:contextualSpacing w:val="0"/>
        <w:jc w:val="both"/>
        <w:rPr>
          <w:rFonts w:ascii="Calibri" w:hAnsi="Calibri" w:cs="Calibri"/>
          <w:sz w:val="24"/>
        </w:rPr>
      </w:pPr>
      <w:r w:rsidRPr="00EB3469">
        <w:rPr>
          <w:rFonts w:ascii="Calibri" w:hAnsi="Calibri" w:cs="Calibri"/>
          <w:sz w:val="24"/>
        </w:rPr>
        <w:t xml:space="preserve">pokud v průběhu realizace </w:t>
      </w:r>
      <w:r w:rsidR="000C0D83">
        <w:rPr>
          <w:rFonts w:ascii="Calibri" w:hAnsi="Calibri" w:cs="Calibri"/>
          <w:sz w:val="24"/>
        </w:rPr>
        <w:t>díla</w:t>
      </w:r>
      <w:r w:rsidRPr="00EB3469">
        <w:rPr>
          <w:rFonts w:ascii="Calibri" w:hAnsi="Calibri" w:cs="Calibri"/>
          <w:sz w:val="24"/>
        </w:rPr>
        <w:t xml:space="preserve"> dojde ke změnám DPH</w:t>
      </w:r>
      <w:r w:rsidR="00EB3469">
        <w:rPr>
          <w:rFonts w:ascii="Calibri" w:hAnsi="Calibri" w:cs="Calibri"/>
          <w:sz w:val="24"/>
        </w:rPr>
        <w:t>,</w:t>
      </w:r>
    </w:p>
    <w:p w:rsidR="00EB3469" w:rsidRDefault="00935C54" w:rsidP="00CD2A01">
      <w:pPr>
        <w:pStyle w:val="Odstavecseseznamem"/>
        <w:numPr>
          <w:ilvl w:val="0"/>
          <w:numId w:val="21"/>
        </w:numPr>
        <w:spacing w:before="60" w:after="60" w:line="240" w:lineRule="auto"/>
        <w:ind w:left="850" w:hanging="357"/>
        <w:contextualSpacing w:val="0"/>
        <w:jc w:val="both"/>
        <w:rPr>
          <w:rFonts w:ascii="Calibri" w:hAnsi="Calibri" w:cs="Calibri"/>
          <w:sz w:val="24"/>
        </w:rPr>
      </w:pPr>
      <w:r w:rsidRPr="00EB3469">
        <w:rPr>
          <w:rFonts w:ascii="Calibri" w:hAnsi="Calibri" w:cs="Calibri"/>
          <w:sz w:val="24"/>
        </w:rPr>
        <w:t xml:space="preserve">pokud bude objednatel </w:t>
      </w:r>
      <w:r w:rsidR="000C0D83">
        <w:rPr>
          <w:rFonts w:ascii="Calibri" w:hAnsi="Calibri" w:cs="Calibri"/>
          <w:sz w:val="24"/>
        </w:rPr>
        <w:t xml:space="preserve">v rámci realizace díla </w:t>
      </w:r>
      <w:r w:rsidRPr="00EB3469">
        <w:rPr>
          <w:rFonts w:ascii="Calibri" w:hAnsi="Calibri" w:cs="Calibri"/>
          <w:sz w:val="24"/>
        </w:rPr>
        <w:t>požadovat i provedení dalších prací nebo dodávek, které</w:t>
      </w:r>
      <w:r w:rsidR="00EB3469" w:rsidRPr="00EB3469">
        <w:rPr>
          <w:rFonts w:ascii="Calibri" w:hAnsi="Calibri" w:cs="Calibri"/>
          <w:sz w:val="24"/>
        </w:rPr>
        <w:t> </w:t>
      </w:r>
      <w:r w:rsidRPr="00EB3469">
        <w:rPr>
          <w:rFonts w:ascii="Calibri" w:hAnsi="Calibri" w:cs="Calibri"/>
          <w:sz w:val="24"/>
        </w:rPr>
        <w:t>nebyly zahrnuty v zadávací dokumentaci nebo pokud objednatel vyloučí některé práce nebo dodávky z předmětu plnění</w:t>
      </w:r>
      <w:r w:rsidR="00EB3469" w:rsidRPr="00EB3469">
        <w:rPr>
          <w:rFonts w:ascii="Calibri" w:hAnsi="Calibri" w:cs="Calibri"/>
          <w:sz w:val="24"/>
        </w:rPr>
        <w:t>,</w:t>
      </w:r>
    </w:p>
    <w:p w:rsidR="00EB3469" w:rsidRDefault="00935C54" w:rsidP="00DD76C6">
      <w:pPr>
        <w:pStyle w:val="Odstavecseseznamem"/>
        <w:numPr>
          <w:ilvl w:val="0"/>
          <w:numId w:val="21"/>
        </w:numPr>
        <w:spacing w:before="60" w:after="60" w:line="240" w:lineRule="auto"/>
        <w:ind w:left="851"/>
        <w:contextualSpacing w:val="0"/>
        <w:jc w:val="both"/>
        <w:rPr>
          <w:rFonts w:ascii="Calibri" w:hAnsi="Calibri" w:cs="Calibri"/>
          <w:sz w:val="24"/>
        </w:rPr>
      </w:pPr>
      <w:r w:rsidRPr="00EB3469">
        <w:rPr>
          <w:rFonts w:ascii="Calibri" w:hAnsi="Calibri" w:cs="Calibri"/>
          <w:sz w:val="24"/>
        </w:rPr>
        <w:t xml:space="preserve">pokud bude objednatel </w:t>
      </w:r>
      <w:r w:rsidR="000C0D83">
        <w:rPr>
          <w:rFonts w:ascii="Calibri" w:hAnsi="Calibri" w:cs="Calibri"/>
          <w:sz w:val="24"/>
        </w:rPr>
        <w:t xml:space="preserve">v rámci realizace díla </w:t>
      </w:r>
      <w:r w:rsidRPr="00EB3469">
        <w:rPr>
          <w:rFonts w:ascii="Calibri" w:hAnsi="Calibri" w:cs="Calibri"/>
          <w:sz w:val="24"/>
        </w:rPr>
        <w:t>požadovat jinou kvalitu nebo druh dodávek, než bylo stanoveno zadávací dokumentací</w:t>
      </w:r>
      <w:r w:rsidR="00EB3469" w:rsidRPr="00EB3469">
        <w:rPr>
          <w:rFonts w:ascii="Calibri" w:hAnsi="Calibri" w:cs="Calibri"/>
          <w:sz w:val="24"/>
        </w:rPr>
        <w:t>,</w:t>
      </w:r>
    </w:p>
    <w:p w:rsidR="00EB3469" w:rsidRDefault="00935C54" w:rsidP="00DD76C6">
      <w:pPr>
        <w:pStyle w:val="Odstavecseseznamem"/>
        <w:numPr>
          <w:ilvl w:val="0"/>
          <w:numId w:val="21"/>
        </w:numPr>
        <w:spacing w:before="60" w:after="60" w:line="240" w:lineRule="auto"/>
        <w:ind w:left="851"/>
        <w:contextualSpacing w:val="0"/>
        <w:jc w:val="both"/>
        <w:rPr>
          <w:rFonts w:ascii="Calibri" w:hAnsi="Calibri" w:cs="Calibri"/>
          <w:sz w:val="24"/>
        </w:rPr>
      </w:pPr>
      <w:r w:rsidRPr="00EB3469">
        <w:rPr>
          <w:rFonts w:ascii="Calibri" w:hAnsi="Calibri" w:cs="Calibri"/>
          <w:sz w:val="24"/>
        </w:rPr>
        <w:t>pokud se při realizaci díla vyskytnou skutečnosti, které nebyly v době sjednání smlouvy známy, a zhotovitel je nezavinil ani nemohl předvídat a tyto skutečnosti mají prokazatelný vliv na sjednanou cenu</w:t>
      </w:r>
      <w:r w:rsidR="00EB3469" w:rsidRPr="00EB3469">
        <w:rPr>
          <w:rFonts w:ascii="Calibri" w:hAnsi="Calibri" w:cs="Calibri"/>
          <w:sz w:val="24"/>
        </w:rPr>
        <w:t>,</w:t>
      </w:r>
    </w:p>
    <w:p w:rsidR="00EB3469" w:rsidRDefault="00EB3469" w:rsidP="00A46C9E">
      <w:pPr>
        <w:pStyle w:val="Odstavecseseznamem"/>
        <w:numPr>
          <w:ilvl w:val="0"/>
          <w:numId w:val="20"/>
        </w:numPr>
        <w:spacing w:before="60" w:after="60" w:line="240" w:lineRule="auto"/>
        <w:ind w:left="284" w:hanging="284"/>
        <w:contextualSpacing w:val="0"/>
        <w:jc w:val="both"/>
        <w:rPr>
          <w:rFonts w:ascii="Calibri" w:hAnsi="Calibri" w:cs="Calibri"/>
          <w:sz w:val="24"/>
        </w:rPr>
      </w:pPr>
      <w:r w:rsidRPr="00EB3469">
        <w:rPr>
          <w:rFonts w:ascii="Calibri" w:hAnsi="Calibri" w:cs="Calibri"/>
          <w:sz w:val="24"/>
        </w:rPr>
        <w:t>V</w:t>
      </w:r>
      <w:r w:rsidR="00935C54" w:rsidRPr="00EB3469">
        <w:rPr>
          <w:rFonts w:ascii="Calibri" w:hAnsi="Calibri" w:cs="Calibri"/>
          <w:sz w:val="24"/>
        </w:rPr>
        <w:t xml:space="preserve">yskytnou-li se při provádění díla vícepráce nebo </w:t>
      </w:r>
      <w:proofErr w:type="spellStart"/>
      <w:r w:rsidR="00935C54" w:rsidRPr="00EB3469">
        <w:rPr>
          <w:rFonts w:ascii="Calibri" w:hAnsi="Calibri" w:cs="Calibri"/>
          <w:sz w:val="24"/>
        </w:rPr>
        <w:t>méněpráce</w:t>
      </w:r>
      <w:proofErr w:type="spellEnd"/>
      <w:r w:rsidR="00935C54" w:rsidRPr="00EB3469">
        <w:rPr>
          <w:rFonts w:ascii="Calibri" w:hAnsi="Calibri" w:cs="Calibri"/>
          <w:sz w:val="24"/>
        </w:rPr>
        <w:t>, je zhotovitel povinen provést jejich přesný soupis</w:t>
      </w:r>
      <w:r w:rsidRPr="00EB3469">
        <w:rPr>
          <w:rFonts w:ascii="Calibri" w:hAnsi="Calibri" w:cs="Calibri"/>
          <w:sz w:val="24"/>
        </w:rPr>
        <w:t>,</w:t>
      </w:r>
      <w:r w:rsidR="00935C54" w:rsidRPr="00EB3469">
        <w:rPr>
          <w:rFonts w:ascii="Calibri" w:hAnsi="Calibri" w:cs="Calibri"/>
          <w:sz w:val="24"/>
        </w:rPr>
        <w:t xml:space="preserve"> včetně jejich ocenění</w:t>
      </w:r>
      <w:r w:rsidRPr="00EB3469">
        <w:rPr>
          <w:rFonts w:ascii="Calibri" w:hAnsi="Calibri" w:cs="Calibri"/>
          <w:sz w:val="24"/>
        </w:rPr>
        <w:t>,</w:t>
      </w:r>
      <w:r w:rsidR="00935C54" w:rsidRPr="00EB3469">
        <w:rPr>
          <w:rFonts w:ascii="Calibri" w:hAnsi="Calibri" w:cs="Calibri"/>
          <w:sz w:val="24"/>
        </w:rPr>
        <w:t xml:space="preserve"> a tento soupis předložit objednateli k</w:t>
      </w:r>
      <w:r w:rsidR="00CD2A01">
        <w:rPr>
          <w:rFonts w:ascii="Calibri" w:hAnsi="Calibri" w:cs="Calibri"/>
          <w:sz w:val="24"/>
        </w:rPr>
        <w:t> </w:t>
      </w:r>
      <w:r w:rsidR="00935C54" w:rsidRPr="00EB3469">
        <w:rPr>
          <w:rFonts w:ascii="Calibri" w:hAnsi="Calibri" w:cs="Calibri"/>
          <w:sz w:val="24"/>
        </w:rPr>
        <w:t>odsouhlasení. Vícepráce či méně práce budou sjednány na základě dodatku k této smlouvě</w:t>
      </w:r>
      <w:r w:rsidRPr="00EB3469">
        <w:rPr>
          <w:rFonts w:ascii="Calibri" w:hAnsi="Calibri" w:cs="Calibri"/>
          <w:sz w:val="24"/>
        </w:rPr>
        <w:t>.</w:t>
      </w:r>
    </w:p>
    <w:p w:rsidR="00EB3469" w:rsidRDefault="00EB3469" w:rsidP="00A46C9E">
      <w:pPr>
        <w:pStyle w:val="Odstavecseseznamem"/>
        <w:numPr>
          <w:ilvl w:val="0"/>
          <w:numId w:val="20"/>
        </w:numPr>
        <w:spacing w:before="60" w:after="60" w:line="240" w:lineRule="auto"/>
        <w:ind w:left="284" w:hanging="284"/>
        <w:contextualSpacing w:val="0"/>
        <w:jc w:val="both"/>
        <w:rPr>
          <w:rFonts w:ascii="Calibri" w:hAnsi="Calibri" w:cs="Calibri"/>
          <w:sz w:val="24"/>
        </w:rPr>
      </w:pPr>
      <w:r w:rsidRPr="00EB3469">
        <w:rPr>
          <w:rFonts w:ascii="Calibri" w:hAnsi="Calibri" w:cs="Calibri"/>
          <w:sz w:val="24"/>
        </w:rPr>
        <w:lastRenderedPageBreak/>
        <w:t>V</w:t>
      </w:r>
      <w:r w:rsidR="00935C54" w:rsidRPr="00EB3469">
        <w:rPr>
          <w:rFonts w:ascii="Calibri" w:hAnsi="Calibri" w:cs="Calibri"/>
          <w:sz w:val="24"/>
        </w:rPr>
        <w:t>ýkony, které zhotovitel díla provede bez písemné objednávky objednatele nebo při svévolné odchylce od smlouvy, nebudou uhrazeny. Zhotovitel díla je musí na požádání během určené lhůty odstranit, jinak se tak může stát na jeho náklady. Kromě toho ručí za další škody, které objednateli tímto vzniknou.</w:t>
      </w:r>
    </w:p>
    <w:p w:rsidR="001E397F" w:rsidRDefault="00935C54" w:rsidP="00A46C9E">
      <w:pPr>
        <w:pStyle w:val="Odstavecseseznamem"/>
        <w:numPr>
          <w:ilvl w:val="0"/>
          <w:numId w:val="20"/>
        </w:numPr>
        <w:spacing w:before="60" w:after="60" w:line="240" w:lineRule="auto"/>
        <w:ind w:left="284" w:hanging="284"/>
        <w:contextualSpacing w:val="0"/>
        <w:jc w:val="both"/>
        <w:rPr>
          <w:rFonts w:ascii="Calibri" w:hAnsi="Calibri" w:cs="Calibri"/>
          <w:sz w:val="24"/>
        </w:rPr>
      </w:pPr>
      <w:r w:rsidRPr="00EB3469">
        <w:rPr>
          <w:rFonts w:ascii="Calibri" w:hAnsi="Calibri" w:cs="Calibri"/>
          <w:sz w:val="24"/>
        </w:rPr>
        <w:t>Objednatel může bez zbytečného odkladu odstoupit od smlouvy, požaduje-li zhotovitel zvýšení o více než 10 % ceny podle rozpočtu. V tomto případě je objednatel povinen nahradit zhotoviteli část ceny odpovídající rozsahu částečného provedení díla podle rozpočtu (§ 2622 odst. 3 NOZ).</w:t>
      </w:r>
    </w:p>
    <w:p w:rsidR="00446E25" w:rsidRPr="00CC6A12" w:rsidRDefault="00446E25" w:rsidP="00A46C9E">
      <w:pPr>
        <w:pStyle w:val="Odstavecseseznamem"/>
        <w:numPr>
          <w:ilvl w:val="0"/>
          <w:numId w:val="20"/>
        </w:numPr>
        <w:spacing w:before="60" w:after="60" w:line="240" w:lineRule="auto"/>
        <w:ind w:left="284" w:hanging="284"/>
        <w:contextualSpacing w:val="0"/>
        <w:jc w:val="both"/>
        <w:rPr>
          <w:rFonts w:ascii="Calibri" w:hAnsi="Calibri" w:cs="Calibri"/>
          <w:sz w:val="24"/>
        </w:rPr>
      </w:pPr>
      <w:r w:rsidRPr="00CC6A12">
        <w:rPr>
          <w:rFonts w:ascii="Calibri" w:hAnsi="Calibri" w:cs="Calibri"/>
          <w:sz w:val="24"/>
        </w:rPr>
        <w:t>Cena servisních služeb: Smluvní strany se dohodly, že v návaznosti na růst spotřebitelských cen zveřejněných Českým statistickým úřadem se mohou uvedené ceny změnit o násobek koeficientu inflace, pokud tento index přesáhne 3 %. O tomto bude sepsán dodatek ke smlouvě</w:t>
      </w:r>
      <w:r w:rsidR="003A4A8E" w:rsidRPr="00CC6A12">
        <w:rPr>
          <w:rFonts w:ascii="Calibri" w:hAnsi="Calibri" w:cs="Calibri"/>
          <w:sz w:val="24"/>
        </w:rPr>
        <w:t>, který bude následně schválen radou statutárního města Třince</w:t>
      </w:r>
      <w:r w:rsidRPr="00CC6A12">
        <w:rPr>
          <w:rFonts w:ascii="Calibri" w:hAnsi="Calibri" w:cs="Calibri"/>
          <w:sz w:val="24"/>
        </w:rPr>
        <w:t>.</w:t>
      </w:r>
    </w:p>
    <w:p w:rsidR="001E397F" w:rsidRPr="001E397F" w:rsidRDefault="001E397F" w:rsidP="001E397F">
      <w:pPr>
        <w:pStyle w:val="Odstavecseseznamem"/>
        <w:numPr>
          <w:ilvl w:val="0"/>
          <w:numId w:val="17"/>
        </w:numPr>
        <w:spacing w:before="240" w:after="120" w:line="240" w:lineRule="auto"/>
        <w:contextualSpacing w:val="0"/>
        <w:jc w:val="center"/>
        <w:rPr>
          <w:rFonts w:ascii="Calibri" w:hAnsi="Calibri" w:cs="Calibri"/>
          <w:b/>
          <w:sz w:val="28"/>
          <w:szCs w:val="28"/>
        </w:rPr>
      </w:pPr>
      <w:r w:rsidRPr="001E397F">
        <w:rPr>
          <w:rFonts w:ascii="Calibri" w:hAnsi="Calibri" w:cs="Calibri"/>
          <w:b/>
          <w:sz w:val="28"/>
          <w:szCs w:val="28"/>
        </w:rPr>
        <w:t>FAKTURACE A PLATEBNÍ PODMÍNKY</w:t>
      </w:r>
    </w:p>
    <w:p w:rsidR="0037530E" w:rsidRPr="007216CF" w:rsidRDefault="001E397F" w:rsidP="007216CF">
      <w:pPr>
        <w:pStyle w:val="Odstavecseseznamem"/>
        <w:numPr>
          <w:ilvl w:val="0"/>
          <w:numId w:val="22"/>
        </w:numPr>
        <w:spacing w:before="60" w:after="60" w:line="240" w:lineRule="auto"/>
        <w:ind w:left="284" w:hanging="284"/>
        <w:contextualSpacing w:val="0"/>
        <w:jc w:val="both"/>
        <w:rPr>
          <w:rFonts w:ascii="Calibri" w:hAnsi="Calibri" w:cs="Calibri"/>
          <w:sz w:val="24"/>
        </w:rPr>
      </w:pPr>
      <w:r w:rsidRPr="0037530E">
        <w:rPr>
          <w:rFonts w:ascii="Calibri" w:hAnsi="Calibri" w:cs="Calibri"/>
          <w:sz w:val="24"/>
        </w:rPr>
        <w:t>Smluvní strany se dohodly, že úhrada za provedení dí</w:t>
      </w:r>
      <w:r w:rsidRPr="007216CF">
        <w:rPr>
          <w:rFonts w:ascii="Calibri" w:hAnsi="Calibri" w:cs="Calibri"/>
          <w:sz w:val="24"/>
        </w:rPr>
        <w:t>la bude objednatelem provedena na</w:t>
      </w:r>
      <w:r w:rsidR="0037530E" w:rsidRPr="007216CF">
        <w:rPr>
          <w:rFonts w:ascii="Calibri" w:hAnsi="Calibri" w:cs="Calibri"/>
          <w:sz w:val="24"/>
        </w:rPr>
        <w:t> </w:t>
      </w:r>
      <w:r w:rsidRPr="007216CF">
        <w:rPr>
          <w:rFonts w:ascii="Calibri" w:hAnsi="Calibri" w:cs="Calibri"/>
          <w:sz w:val="24"/>
        </w:rPr>
        <w:t>základě jednorázové faktury vystavené dodavatelem po řádném předání a převzetí celého provedeného díla bez vad a nedodělků předávacím protokolem.</w:t>
      </w:r>
    </w:p>
    <w:p w:rsidR="0037530E" w:rsidRDefault="001E397F" w:rsidP="00A46C9E">
      <w:pPr>
        <w:pStyle w:val="Odstavecseseznamem"/>
        <w:numPr>
          <w:ilvl w:val="0"/>
          <w:numId w:val="22"/>
        </w:numPr>
        <w:spacing w:before="60" w:after="60" w:line="240" w:lineRule="auto"/>
        <w:ind w:left="284" w:hanging="284"/>
        <w:contextualSpacing w:val="0"/>
        <w:jc w:val="both"/>
        <w:rPr>
          <w:rFonts w:ascii="Calibri" w:hAnsi="Calibri" w:cs="Calibri"/>
          <w:sz w:val="24"/>
        </w:rPr>
      </w:pPr>
      <w:r w:rsidRPr="0037530E">
        <w:rPr>
          <w:rFonts w:ascii="Calibri" w:hAnsi="Calibri" w:cs="Calibri"/>
          <w:sz w:val="24"/>
        </w:rPr>
        <w:t>V případě, že objednatel převezme Dílo s vadami a nedodělky, které nebrání užívání díla, má Objednatel právo pozastavit zaplacení 5 % z celkové ceny sjednané za Dílo až do doby úplného odstranění vad a nedodělků. Uvolnění této částky provede objednatel do 15 dnů ode dne úplného odstranění vad a nedodělků, o čemž bude sepsán protokol.</w:t>
      </w:r>
    </w:p>
    <w:p w:rsidR="0037530E" w:rsidRPr="00DF3710" w:rsidRDefault="001E397F" w:rsidP="00A46C9E">
      <w:pPr>
        <w:pStyle w:val="Odstavecseseznamem"/>
        <w:numPr>
          <w:ilvl w:val="0"/>
          <w:numId w:val="22"/>
        </w:numPr>
        <w:spacing w:before="60" w:after="60" w:line="240" w:lineRule="auto"/>
        <w:ind w:left="284" w:hanging="284"/>
        <w:contextualSpacing w:val="0"/>
        <w:jc w:val="both"/>
        <w:rPr>
          <w:rFonts w:ascii="Calibri" w:hAnsi="Calibri" w:cs="Calibri"/>
          <w:sz w:val="24"/>
        </w:rPr>
      </w:pPr>
      <w:r w:rsidRPr="007216CF">
        <w:rPr>
          <w:rFonts w:ascii="Calibri" w:hAnsi="Calibri" w:cs="Calibri"/>
          <w:sz w:val="24"/>
        </w:rPr>
        <w:t>Fakturace za servisní služby bude</w:t>
      </w:r>
      <w:r w:rsidRPr="00DF3710">
        <w:rPr>
          <w:rFonts w:ascii="Calibri" w:hAnsi="Calibri" w:cs="Calibri"/>
          <w:sz w:val="24"/>
        </w:rPr>
        <w:t xml:space="preserve"> prováděna </w:t>
      </w:r>
      <w:r w:rsidR="00D8326A" w:rsidRPr="00DF3710">
        <w:rPr>
          <w:rFonts w:ascii="Calibri" w:hAnsi="Calibri" w:cs="Calibri"/>
          <w:sz w:val="24"/>
        </w:rPr>
        <w:t>kvartálně jednou za tři měsíce</w:t>
      </w:r>
      <w:r w:rsidR="00446E25" w:rsidRPr="00DF3710">
        <w:rPr>
          <w:rFonts w:ascii="Calibri" w:hAnsi="Calibri" w:cs="Calibri"/>
          <w:sz w:val="24"/>
        </w:rPr>
        <w:t xml:space="preserve">. Splatnost se stanovuje na </w:t>
      </w:r>
      <w:r w:rsidR="00D8326A" w:rsidRPr="00DF3710">
        <w:rPr>
          <w:rFonts w:ascii="Calibri" w:hAnsi="Calibri" w:cs="Calibri"/>
          <w:sz w:val="24"/>
        </w:rPr>
        <w:t>14 dnů ode dne potvrzení doručení objednateli. Při prodlení platby je objednatel povinen zaplatit úrok z prodlení ve výši 0,05 % denně z dlužné částky. Zhotovitel je povinen každou fakturu označit číslem této smlouvy.</w:t>
      </w:r>
    </w:p>
    <w:p w:rsidR="0037530E" w:rsidRPr="00DF3710" w:rsidRDefault="001E397F" w:rsidP="00A46C9E">
      <w:pPr>
        <w:pStyle w:val="Odstavecseseznamem"/>
        <w:numPr>
          <w:ilvl w:val="0"/>
          <w:numId w:val="22"/>
        </w:numPr>
        <w:spacing w:before="60" w:after="60" w:line="240" w:lineRule="auto"/>
        <w:ind w:left="284" w:hanging="284"/>
        <w:contextualSpacing w:val="0"/>
        <w:jc w:val="both"/>
        <w:rPr>
          <w:rFonts w:ascii="Calibri" w:hAnsi="Calibri" w:cs="Calibri"/>
          <w:sz w:val="24"/>
        </w:rPr>
      </w:pPr>
      <w:r w:rsidRPr="00DF3710">
        <w:rPr>
          <w:rFonts w:ascii="Calibri" w:hAnsi="Calibri" w:cs="Calibri"/>
          <w:sz w:val="24"/>
        </w:rPr>
        <w:t xml:space="preserve">Objednatel je oprávněn provádět kontrolu vyúčtovaných prací dle </w:t>
      </w:r>
      <w:r w:rsidRPr="00E70D69">
        <w:rPr>
          <w:rFonts w:ascii="Calibri" w:hAnsi="Calibri" w:cs="Calibri"/>
          <w:sz w:val="24"/>
        </w:rPr>
        <w:t>stavebního deníku,</w:t>
      </w:r>
      <w:r w:rsidRPr="00DF3710">
        <w:rPr>
          <w:rFonts w:ascii="Calibri" w:hAnsi="Calibri" w:cs="Calibri"/>
          <w:sz w:val="24"/>
        </w:rPr>
        <w:t xml:space="preserve"> soupisu provedených prací a přímo na staveništi.</w:t>
      </w:r>
    </w:p>
    <w:p w:rsidR="0037530E" w:rsidRDefault="001E397F" w:rsidP="00A46C9E">
      <w:pPr>
        <w:pStyle w:val="Odstavecseseznamem"/>
        <w:numPr>
          <w:ilvl w:val="0"/>
          <w:numId w:val="22"/>
        </w:numPr>
        <w:spacing w:before="60" w:after="60" w:line="240" w:lineRule="auto"/>
        <w:ind w:left="284" w:hanging="284"/>
        <w:contextualSpacing w:val="0"/>
        <w:jc w:val="both"/>
        <w:rPr>
          <w:rFonts w:ascii="Calibri" w:hAnsi="Calibri" w:cs="Calibri"/>
          <w:sz w:val="24"/>
        </w:rPr>
      </w:pPr>
      <w:r w:rsidRPr="0037530E">
        <w:rPr>
          <w:rFonts w:ascii="Calibri" w:hAnsi="Calibri" w:cs="Calibri"/>
          <w:sz w:val="24"/>
        </w:rPr>
        <w:t>V případě, že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rsidR="0037530E" w:rsidRDefault="001E397F" w:rsidP="00A46C9E">
      <w:pPr>
        <w:pStyle w:val="Odstavecseseznamem"/>
        <w:numPr>
          <w:ilvl w:val="0"/>
          <w:numId w:val="22"/>
        </w:numPr>
        <w:spacing w:before="60" w:after="60" w:line="240" w:lineRule="auto"/>
        <w:ind w:left="284" w:hanging="284"/>
        <w:contextualSpacing w:val="0"/>
        <w:jc w:val="both"/>
        <w:rPr>
          <w:rFonts w:ascii="Calibri" w:hAnsi="Calibri" w:cs="Calibri"/>
          <w:sz w:val="24"/>
        </w:rPr>
      </w:pPr>
      <w:r w:rsidRPr="0037530E">
        <w:rPr>
          <w:rFonts w:ascii="Calibri" w:hAnsi="Calibri" w:cs="Calibri"/>
          <w:sz w:val="24"/>
        </w:rPr>
        <w:t>V případě nedodržení termínu splatnosti faktury objednatelem, je zhotovitel oprávněn účtovat objednateli úrok z prodlení ve výši 0,1% z fakturované částky za každý i započatý den prodlení.</w:t>
      </w:r>
    </w:p>
    <w:p w:rsidR="0037530E" w:rsidRDefault="001E397F" w:rsidP="00A46C9E">
      <w:pPr>
        <w:pStyle w:val="Odstavecseseznamem"/>
        <w:numPr>
          <w:ilvl w:val="0"/>
          <w:numId w:val="22"/>
        </w:numPr>
        <w:spacing w:before="60" w:after="60" w:line="240" w:lineRule="auto"/>
        <w:ind w:left="284" w:hanging="284"/>
        <w:contextualSpacing w:val="0"/>
        <w:jc w:val="both"/>
        <w:rPr>
          <w:rFonts w:ascii="Calibri" w:hAnsi="Calibri" w:cs="Calibri"/>
          <w:sz w:val="24"/>
        </w:rPr>
      </w:pPr>
      <w:r w:rsidRPr="0037530E">
        <w:rPr>
          <w:rFonts w:ascii="Calibri" w:hAnsi="Calibri" w:cs="Calibri"/>
          <w:sz w:val="24"/>
        </w:rPr>
        <w:t>Smluvní strany se dohodly, že povinnost zaplatit je splněna dnem odepsání příslušné částky z účtu objednatele.</w:t>
      </w:r>
    </w:p>
    <w:p w:rsidR="00B34766" w:rsidRDefault="00B34766" w:rsidP="00B34766">
      <w:pPr>
        <w:spacing w:before="60" w:after="60" w:line="240" w:lineRule="auto"/>
        <w:jc w:val="both"/>
        <w:rPr>
          <w:rFonts w:ascii="Calibri" w:hAnsi="Calibri" w:cs="Calibri"/>
          <w:sz w:val="24"/>
        </w:rPr>
      </w:pPr>
    </w:p>
    <w:p w:rsidR="00255BA5" w:rsidRDefault="00255BA5" w:rsidP="00B34766">
      <w:pPr>
        <w:spacing w:before="60" w:after="60" w:line="240" w:lineRule="auto"/>
        <w:jc w:val="both"/>
        <w:rPr>
          <w:rFonts w:ascii="Calibri" w:hAnsi="Calibri" w:cs="Calibri"/>
          <w:sz w:val="24"/>
        </w:rPr>
      </w:pPr>
    </w:p>
    <w:p w:rsidR="00773AD8" w:rsidRPr="00F56E56" w:rsidRDefault="0085228C" w:rsidP="00773AD8">
      <w:pPr>
        <w:pStyle w:val="Odstavecseseznamem"/>
        <w:numPr>
          <w:ilvl w:val="0"/>
          <w:numId w:val="17"/>
        </w:numPr>
        <w:spacing w:before="240" w:after="120" w:line="240" w:lineRule="auto"/>
        <w:contextualSpacing w:val="0"/>
        <w:jc w:val="center"/>
        <w:rPr>
          <w:rFonts w:ascii="Calibri" w:hAnsi="Calibri" w:cs="Calibri"/>
          <w:b/>
          <w:sz w:val="28"/>
          <w:szCs w:val="28"/>
        </w:rPr>
      </w:pPr>
      <w:r>
        <w:rPr>
          <w:rFonts w:ascii="Calibri" w:hAnsi="Calibri" w:cs="Calibri"/>
          <w:b/>
          <w:sz w:val="28"/>
          <w:szCs w:val="28"/>
        </w:rPr>
        <w:lastRenderedPageBreak/>
        <w:t>REALIZACE</w:t>
      </w:r>
      <w:r w:rsidR="00773AD8" w:rsidRPr="00F56E56">
        <w:rPr>
          <w:rFonts w:ascii="Calibri" w:hAnsi="Calibri" w:cs="Calibri"/>
          <w:b/>
          <w:sz w:val="28"/>
          <w:szCs w:val="28"/>
        </w:rPr>
        <w:t xml:space="preserve"> DÍLA</w:t>
      </w:r>
    </w:p>
    <w:p w:rsidR="00A87B56" w:rsidRDefault="00773AD8" w:rsidP="00A46C9E">
      <w:pPr>
        <w:pStyle w:val="Odstavecseseznamem"/>
        <w:numPr>
          <w:ilvl w:val="0"/>
          <w:numId w:val="23"/>
        </w:numPr>
        <w:spacing w:before="60" w:after="60" w:line="240" w:lineRule="auto"/>
        <w:ind w:left="284" w:hanging="284"/>
        <w:contextualSpacing w:val="0"/>
        <w:jc w:val="both"/>
        <w:rPr>
          <w:rFonts w:ascii="Calibri" w:hAnsi="Calibri" w:cs="Calibri"/>
          <w:sz w:val="24"/>
        </w:rPr>
      </w:pPr>
      <w:r w:rsidRPr="00A87B56">
        <w:rPr>
          <w:rFonts w:ascii="Calibri" w:hAnsi="Calibri" w:cs="Calibri"/>
          <w:sz w:val="24"/>
        </w:rPr>
        <w:t>Veškeré materiály a výrobky, které budou po dokončení součástí díla, musí být nové, nerepasované a musí odpovídat veškerým technickým normám a právním předpisům účinným v České republice. Při předání díla bude doloženo prohlášení o shodě výrobků zabudovaných do díla. Současně je zhotovitel povinen zdržet se při realizaci díla podle této smlouvy použití jakéhokoliv materiálu, výrobku nebo technologie, o kterých je na</w:t>
      </w:r>
      <w:r w:rsidR="00A87B56" w:rsidRPr="00A87B56">
        <w:rPr>
          <w:rFonts w:ascii="Calibri" w:hAnsi="Calibri" w:cs="Calibri"/>
          <w:sz w:val="24"/>
        </w:rPr>
        <w:t> </w:t>
      </w:r>
      <w:r w:rsidRPr="00A87B56">
        <w:rPr>
          <w:rFonts w:ascii="Calibri" w:hAnsi="Calibri" w:cs="Calibri"/>
          <w:sz w:val="24"/>
        </w:rPr>
        <w:t>základě právních předpisů a norem pro ochranu zdraví, zdravých životních podmínek a</w:t>
      </w:r>
      <w:r w:rsidR="00A87B56" w:rsidRPr="00A87B56">
        <w:rPr>
          <w:rFonts w:ascii="Calibri" w:hAnsi="Calibri" w:cs="Calibri"/>
          <w:sz w:val="24"/>
        </w:rPr>
        <w:t> </w:t>
      </w:r>
      <w:r w:rsidRPr="00A87B56">
        <w:rPr>
          <w:rFonts w:ascii="Calibri" w:hAnsi="Calibri" w:cs="Calibri"/>
          <w:sz w:val="24"/>
        </w:rPr>
        <w:t>životního prostředí v době jeho užití známo, že jsou zdraví škodlivé.</w:t>
      </w:r>
    </w:p>
    <w:p w:rsidR="00A87B56" w:rsidRDefault="00773AD8" w:rsidP="00A46C9E">
      <w:pPr>
        <w:pStyle w:val="Odstavecseseznamem"/>
        <w:numPr>
          <w:ilvl w:val="0"/>
          <w:numId w:val="23"/>
        </w:numPr>
        <w:spacing w:before="60" w:after="60" w:line="240" w:lineRule="auto"/>
        <w:ind w:left="284" w:hanging="284"/>
        <w:contextualSpacing w:val="0"/>
        <w:jc w:val="both"/>
        <w:rPr>
          <w:rFonts w:ascii="Calibri" w:hAnsi="Calibri" w:cs="Calibri"/>
          <w:sz w:val="24"/>
        </w:rPr>
      </w:pPr>
      <w:r w:rsidRPr="00A87B56">
        <w:rPr>
          <w:rFonts w:ascii="Calibri" w:hAnsi="Calibri" w:cs="Calibri"/>
          <w:sz w:val="24"/>
        </w:rPr>
        <w:t xml:space="preserve">Zhotovitel v plné míře zodpovídá za požární ochranu, bezpečnost a ochranu zdraví všech osob </w:t>
      </w:r>
      <w:r w:rsidR="00A87B56" w:rsidRPr="00A87B56">
        <w:rPr>
          <w:rFonts w:ascii="Calibri" w:hAnsi="Calibri" w:cs="Calibri"/>
          <w:sz w:val="24"/>
        </w:rPr>
        <w:t>při výkonu díla</w:t>
      </w:r>
      <w:r w:rsidRPr="00A87B56">
        <w:rPr>
          <w:rFonts w:ascii="Calibri" w:hAnsi="Calibri" w:cs="Calibri"/>
          <w:sz w:val="24"/>
        </w:rPr>
        <w:t xml:space="preserve"> a zabezpečí jejich vybavení ochrannými pracovními pomůckami. Dále se zhotovitel zavazuje dodržovat hygienické předpisy.</w:t>
      </w:r>
    </w:p>
    <w:p w:rsidR="00A87B56" w:rsidRDefault="00773AD8" w:rsidP="00A46C9E">
      <w:pPr>
        <w:pStyle w:val="Odstavecseseznamem"/>
        <w:numPr>
          <w:ilvl w:val="0"/>
          <w:numId w:val="23"/>
        </w:numPr>
        <w:spacing w:before="60" w:after="60" w:line="240" w:lineRule="auto"/>
        <w:ind w:left="284" w:hanging="284"/>
        <w:contextualSpacing w:val="0"/>
        <w:jc w:val="both"/>
        <w:rPr>
          <w:rFonts w:ascii="Calibri" w:hAnsi="Calibri" w:cs="Calibri"/>
          <w:sz w:val="24"/>
        </w:rPr>
      </w:pPr>
      <w:r w:rsidRPr="00A87B56">
        <w:rPr>
          <w:rFonts w:ascii="Calibri" w:hAnsi="Calibri" w:cs="Calibri"/>
          <w:sz w:val="24"/>
        </w:rPr>
        <w:t>Zhotovitel je povinen zajistit dílo proti krádeži do doby předání díla objednateli.</w:t>
      </w:r>
    </w:p>
    <w:p w:rsidR="00DF6AB0" w:rsidRDefault="00773AD8" w:rsidP="00A46C9E">
      <w:pPr>
        <w:pStyle w:val="Odstavecseseznamem"/>
        <w:numPr>
          <w:ilvl w:val="0"/>
          <w:numId w:val="23"/>
        </w:numPr>
        <w:spacing w:before="60" w:after="60" w:line="240" w:lineRule="auto"/>
        <w:ind w:left="284" w:hanging="284"/>
        <w:contextualSpacing w:val="0"/>
        <w:jc w:val="both"/>
        <w:rPr>
          <w:rFonts w:ascii="Calibri" w:hAnsi="Calibri" w:cs="Calibri"/>
          <w:sz w:val="24"/>
        </w:rPr>
      </w:pPr>
      <w:r w:rsidRPr="00DF6AB0">
        <w:rPr>
          <w:rFonts w:ascii="Calibri" w:hAnsi="Calibri" w:cs="Calibri"/>
          <w:sz w:val="24"/>
        </w:rPr>
        <w:t xml:space="preserve">Zhotovitel je povinen pozvat objednatele k jakékoliv </w:t>
      </w:r>
      <w:r w:rsidRPr="007216CF">
        <w:rPr>
          <w:rFonts w:ascii="Calibri" w:hAnsi="Calibri" w:cs="Calibri"/>
          <w:sz w:val="24"/>
        </w:rPr>
        <w:t xml:space="preserve">kontrole a/nebo zkoušce </w:t>
      </w:r>
      <w:r w:rsidR="0085228C" w:rsidRPr="007216CF">
        <w:rPr>
          <w:rFonts w:ascii="Calibri" w:hAnsi="Calibri" w:cs="Calibri"/>
          <w:sz w:val="24"/>
        </w:rPr>
        <w:t>související s </w:t>
      </w:r>
      <w:r w:rsidR="007216CF" w:rsidRPr="007216CF">
        <w:rPr>
          <w:rFonts w:ascii="Calibri" w:hAnsi="Calibri" w:cs="Calibri"/>
          <w:sz w:val="24"/>
        </w:rPr>
        <w:t>rekonstrukcí</w:t>
      </w:r>
      <w:r w:rsidR="0085228C" w:rsidRPr="007216CF">
        <w:rPr>
          <w:rFonts w:ascii="Calibri" w:hAnsi="Calibri" w:cs="Calibri"/>
          <w:sz w:val="24"/>
        </w:rPr>
        <w:t xml:space="preserve"> výtahu </w:t>
      </w:r>
      <w:r w:rsidR="007216CF" w:rsidRPr="007216CF">
        <w:rPr>
          <w:rFonts w:ascii="Calibri" w:hAnsi="Calibri" w:cs="Calibri"/>
          <w:sz w:val="24"/>
        </w:rPr>
        <w:t xml:space="preserve">a ke kontrole dokončeného díla </w:t>
      </w:r>
      <w:r w:rsidRPr="007216CF">
        <w:rPr>
          <w:rFonts w:ascii="Calibri" w:hAnsi="Calibri" w:cs="Calibri"/>
          <w:sz w:val="24"/>
        </w:rPr>
        <w:t>nejméně 2 pracovní dny před zamýšleným provedením kontroly a/nebo zkoušky a podpisem předávacího protokolu</w:t>
      </w:r>
      <w:r w:rsidR="00255BA5">
        <w:rPr>
          <w:rFonts w:ascii="Calibri" w:hAnsi="Calibri" w:cs="Calibri"/>
          <w:sz w:val="24"/>
        </w:rPr>
        <w:t xml:space="preserve"> </w:t>
      </w:r>
      <w:r w:rsidR="007216CF" w:rsidRPr="007216CF">
        <w:rPr>
          <w:rFonts w:ascii="Calibri" w:hAnsi="Calibri" w:cs="Calibri"/>
          <w:sz w:val="24"/>
        </w:rPr>
        <w:t>díla</w:t>
      </w:r>
      <w:r w:rsidRPr="007216CF">
        <w:rPr>
          <w:rFonts w:ascii="Calibri" w:hAnsi="Calibri" w:cs="Calibri"/>
          <w:sz w:val="24"/>
        </w:rPr>
        <w:t>.</w:t>
      </w:r>
      <w:r w:rsidRPr="00DF6AB0">
        <w:rPr>
          <w:rFonts w:ascii="Calibri" w:hAnsi="Calibri" w:cs="Calibri"/>
          <w:sz w:val="24"/>
        </w:rPr>
        <w:t xml:space="preserve"> Nepozve-li jej včas nebo pozve-li jej ke konání jakékoliv kontroly a/nebo zkoušky ve zřejmě nevhodné době, umožní tomuto objednateli dodatečnou kontrolu a hradí náklady s tím spojené. Nedostaví-li se objednatel ke kontrole, na niž byl řádně pozván, může zhotovitel pokračovat v provádění díla. Objednatel má právo na provedení bezplatné dodatečné kontroly bez povinnosti hradit jakékoliv náklady s jejím provedením související. § 2626 odst. 2, věta druhá občanského zákoníku se nepoužije.</w:t>
      </w:r>
    </w:p>
    <w:p w:rsidR="00DF6AB0" w:rsidRDefault="00773AD8" w:rsidP="00A46C9E">
      <w:pPr>
        <w:pStyle w:val="Odstavecseseznamem"/>
        <w:numPr>
          <w:ilvl w:val="0"/>
          <w:numId w:val="23"/>
        </w:numPr>
        <w:spacing w:before="60" w:after="60" w:line="240" w:lineRule="auto"/>
        <w:ind w:left="284" w:hanging="284"/>
        <w:contextualSpacing w:val="0"/>
        <w:jc w:val="both"/>
        <w:rPr>
          <w:rFonts w:ascii="Calibri" w:hAnsi="Calibri" w:cs="Calibri"/>
          <w:sz w:val="24"/>
        </w:rPr>
      </w:pPr>
      <w:r w:rsidRPr="00DF6AB0">
        <w:rPr>
          <w:rFonts w:ascii="Calibri" w:hAnsi="Calibri" w:cs="Calibri"/>
          <w:sz w:val="24"/>
        </w:rPr>
        <w:t>V rámci montáže výtahu, je Zhotovitel povinen prokázat plnou funkčnost a splnění všech hlavních parametrů díla v souladu se smluvenými technickými parametry dle zadávací projektové dokumentace.</w:t>
      </w:r>
    </w:p>
    <w:p w:rsidR="00DF6AB0" w:rsidRDefault="00773AD8" w:rsidP="00A46C9E">
      <w:pPr>
        <w:pStyle w:val="Odstavecseseznamem"/>
        <w:numPr>
          <w:ilvl w:val="0"/>
          <w:numId w:val="23"/>
        </w:numPr>
        <w:spacing w:before="60" w:after="60" w:line="240" w:lineRule="auto"/>
        <w:ind w:left="284" w:hanging="284"/>
        <w:contextualSpacing w:val="0"/>
        <w:jc w:val="both"/>
        <w:rPr>
          <w:rFonts w:ascii="Calibri" w:hAnsi="Calibri" w:cs="Calibri"/>
          <w:sz w:val="24"/>
        </w:rPr>
      </w:pPr>
      <w:r w:rsidRPr="00DF6AB0">
        <w:rPr>
          <w:rFonts w:ascii="Calibri" w:hAnsi="Calibri" w:cs="Calibri"/>
          <w:sz w:val="24"/>
        </w:rPr>
        <w:t>Zhotovitel se zavazuje provést základní školení obsluhy výtahu, které je podmínkou pro řádné odevzdání a převzetí díla.</w:t>
      </w:r>
    </w:p>
    <w:p w:rsidR="00DF6AB0" w:rsidRPr="00C170F2" w:rsidRDefault="00773AD8" w:rsidP="00A46C9E">
      <w:pPr>
        <w:pStyle w:val="Odstavecseseznamem"/>
        <w:numPr>
          <w:ilvl w:val="0"/>
          <w:numId w:val="23"/>
        </w:numPr>
        <w:spacing w:before="60" w:after="60" w:line="240" w:lineRule="auto"/>
        <w:ind w:left="284" w:hanging="284"/>
        <w:contextualSpacing w:val="0"/>
        <w:jc w:val="both"/>
        <w:rPr>
          <w:rFonts w:ascii="Calibri" w:hAnsi="Calibri" w:cs="Calibri"/>
          <w:sz w:val="24"/>
        </w:rPr>
      </w:pPr>
      <w:r w:rsidRPr="00DF6AB0">
        <w:rPr>
          <w:rFonts w:ascii="Calibri" w:hAnsi="Calibri" w:cs="Calibri"/>
          <w:sz w:val="24"/>
        </w:rPr>
        <w:t xml:space="preserve">Zhotovitel je povinen, vzhledem k sociálnímu zaměření činností Objednatele, dodržovat časový režim prováděných prací. Práce mohou být vykonávány v následujícím časovém </w:t>
      </w:r>
      <w:r w:rsidRPr="00C170F2">
        <w:rPr>
          <w:rFonts w:ascii="Calibri" w:hAnsi="Calibri" w:cs="Calibri"/>
          <w:sz w:val="24"/>
        </w:rPr>
        <w:t>režimu: pondělí až sobota (vyjma svátků) od 8:00 do 18:00 hodin, výkon hlučných prací (cca přes 70 dB) je omezen na dobu od 8:</w:t>
      </w:r>
      <w:r w:rsidR="005114E0" w:rsidRPr="00C170F2">
        <w:rPr>
          <w:rFonts w:ascii="Calibri" w:hAnsi="Calibri" w:cs="Calibri"/>
          <w:sz w:val="24"/>
        </w:rPr>
        <w:t>0</w:t>
      </w:r>
      <w:r w:rsidRPr="00C170F2">
        <w:rPr>
          <w:rFonts w:ascii="Calibri" w:hAnsi="Calibri" w:cs="Calibri"/>
          <w:sz w:val="24"/>
        </w:rPr>
        <w:t>0 do 1</w:t>
      </w:r>
      <w:r w:rsidR="005114E0" w:rsidRPr="00C170F2">
        <w:rPr>
          <w:rFonts w:ascii="Calibri" w:hAnsi="Calibri" w:cs="Calibri"/>
          <w:sz w:val="24"/>
        </w:rPr>
        <w:t>1</w:t>
      </w:r>
      <w:r w:rsidRPr="00C170F2">
        <w:rPr>
          <w:rFonts w:ascii="Calibri" w:hAnsi="Calibri" w:cs="Calibri"/>
          <w:sz w:val="24"/>
        </w:rPr>
        <w:t>:</w:t>
      </w:r>
      <w:r w:rsidR="005114E0" w:rsidRPr="00C170F2">
        <w:rPr>
          <w:rFonts w:ascii="Calibri" w:hAnsi="Calibri" w:cs="Calibri"/>
          <w:sz w:val="24"/>
        </w:rPr>
        <w:t>00</w:t>
      </w:r>
      <w:r w:rsidRPr="00C170F2">
        <w:rPr>
          <w:rFonts w:ascii="Calibri" w:hAnsi="Calibri" w:cs="Calibri"/>
          <w:sz w:val="24"/>
        </w:rPr>
        <w:t xml:space="preserve"> hodin a od 13:00 do 1</w:t>
      </w:r>
      <w:r w:rsidR="00C170F2" w:rsidRPr="00C170F2">
        <w:rPr>
          <w:rFonts w:ascii="Calibri" w:hAnsi="Calibri" w:cs="Calibri"/>
          <w:sz w:val="24"/>
        </w:rPr>
        <w:t>7</w:t>
      </w:r>
      <w:r w:rsidRPr="00C170F2">
        <w:rPr>
          <w:rFonts w:ascii="Calibri" w:hAnsi="Calibri" w:cs="Calibri"/>
          <w:sz w:val="24"/>
        </w:rPr>
        <w:t>:</w:t>
      </w:r>
      <w:r w:rsidR="00C170F2" w:rsidRPr="00C170F2">
        <w:rPr>
          <w:rFonts w:ascii="Calibri" w:hAnsi="Calibri" w:cs="Calibri"/>
          <w:sz w:val="24"/>
        </w:rPr>
        <w:t>0</w:t>
      </w:r>
      <w:r w:rsidRPr="00C170F2">
        <w:rPr>
          <w:rFonts w:ascii="Calibri" w:hAnsi="Calibri" w:cs="Calibri"/>
          <w:sz w:val="24"/>
        </w:rPr>
        <w:t xml:space="preserve">0 hodin. </w:t>
      </w:r>
    </w:p>
    <w:p w:rsidR="00DF6AB0" w:rsidRDefault="00773AD8" w:rsidP="00A46C9E">
      <w:pPr>
        <w:pStyle w:val="Odstavecseseznamem"/>
        <w:numPr>
          <w:ilvl w:val="0"/>
          <w:numId w:val="23"/>
        </w:numPr>
        <w:spacing w:before="60" w:after="60" w:line="240" w:lineRule="auto"/>
        <w:ind w:left="284" w:hanging="284"/>
        <w:contextualSpacing w:val="0"/>
        <w:jc w:val="both"/>
        <w:rPr>
          <w:rFonts w:ascii="Calibri" w:hAnsi="Calibri" w:cs="Calibri"/>
          <w:sz w:val="24"/>
        </w:rPr>
      </w:pPr>
      <w:r w:rsidRPr="00DF6AB0">
        <w:rPr>
          <w:rFonts w:ascii="Calibri" w:hAnsi="Calibri" w:cs="Calibri"/>
          <w:sz w:val="24"/>
        </w:rPr>
        <w:t>Zhotovitel je povinen ze stejných důvodů jako předcházejícím ustanovení maximálně spolupracovat s Objednatelem při koordinaci provádění činností a zejména v nejvyšší možné míře respektovat soukromí, etické zásady a ochranu všech osob v dotčeném objektu, zejména uživatelů sociální</w:t>
      </w:r>
      <w:r w:rsidR="00DF6AB0" w:rsidRPr="00DF6AB0">
        <w:rPr>
          <w:rFonts w:ascii="Calibri" w:hAnsi="Calibri" w:cs="Calibri"/>
          <w:sz w:val="24"/>
        </w:rPr>
        <w:t>ch</w:t>
      </w:r>
      <w:r w:rsidRPr="00DF6AB0">
        <w:rPr>
          <w:rFonts w:ascii="Calibri" w:hAnsi="Calibri" w:cs="Calibri"/>
          <w:sz w:val="24"/>
        </w:rPr>
        <w:t xml:space="preserve"> služ</w:t>
      </w:r>
      <w:r w:rsidR="00DF6AB0" w:rsidRPr="00DF6AB0">
        <w:rPr>
          <w:rFonts w:ascii="Calibri" w:hAnsi="Calibri" w:cs="Calibri"/>
          <w:sz w:val="24"/>
        </w:rPr>
        <w:t>e</w:t>
      </w:r>
      <w:r w:rsidRPr="00DF6AB0">
        <w:rPr>
          <w:rFonts w:ascii="Calibri" w:hAnsi="Calibri" w:cs="Calibri"/>
          <w:sz w:val="24"/>
        </w:rPr>
        <w:t>b a jejich návštěv.</w:t>
      </w:r>
    </w:p>
    <w:p w:rsidR="00184DD6" w:rsidRDefault="00773AD8" w:rsidP="00A46C9E">
      <w:pPr>
        <w:pStyle w:val="Odstavecseseznamem"/>
        <w:numPr>
          <w:ilvl w:val="0"/>
          <w:numId w:val="23"/>
        </w:numPr>
        <w:spacing w:before="60" w:after="60" w:line="240" w:lineRule="auto"/>
        <w:ind w:left="284" w:hanging="284"/>
        <w:contextualSpacing w:val="0"/>
        <w:jc w:val="both"/>
        <w:rPr>
          <w:rFonts w:ascii="Calibri" w:hAnsi="Calibri" w:cs="Calibri"/>
          <w:sz w:val="24"/>
        </w:rPr>
      </w:pPr>
      <w:r w:rsidRPr="00184DD6">
        <w:rPr>
          <w:rFonts w:ascii="Calibri" w:hAnsi="Calibri" w:cs="Calibri"/>
          <w:sz w:val="24"/>
        </w:rPr>
        <w:t xml:space="preserve">Zhotovitel je povinen provádět dílo tak, aby nedošlo k ohrožování, nadměrnému nebo zbytečnému obtěžování okolí </w:t>
      </w:r>
      <w:r w:rsidR="00DF6AB0" w:rsidRPr="00184DD6">
        <w:rPr>
          <w:rFonts w:ascii="Calibri" w:hAnsi="Calibri" w:cs="Calibri"/>
          <w:sz w:val="24"/>
        </w:rPr>
        <w:t xml:space="preserve">při </w:t>
      </w:r>
      <w:r w:rsidRPr="00184DD6">
        <w:rPr>
          <w:rFonts w:ascii="Calibri" w:hAnsi="Calibri" w:cs="Calibri"/>
          <w:sz w:val="24"/>
        </w:rPr>
        <w:t>realizac</w:t>
      </w:r>
      <w:r w:rsidR="00DF6AB0" w:rsidRPr="00184DD6">
        <w:rPr>
          <w:rFonts w:ascii="Calibri" w:hAnsi="Calibri" w:cs="Calibri"/>
          <w:sz w:val="24"/>
        </w:rPr>
        <w:t>i</w:t>
      </w:r>
      <w:r w:rsidRPr="00184DD6">
        <w:rPr>
          <w:rFonts w:ascii="Calibri" w:hAnsi="Calibri" w:cs="Calibri"/>
          <w:sz w:val="24"/>
        </w:rPr>
        <w:t xml:space="preserve"> díla. Smluvní strany se dohodly, že zhotovitel odpovídá za škodu, kterou způsobí objednateli či třetím osobám během provádění díla.</w:t>
      </w:r>
    </w:p>
    <w:p w:rsidR="00184DD6" w:rsidRPr="007216CF" w:rsidRDefault="00773AD8" w:rsidP="00A46C9E">
      <w:pPr>
        <w:pStyle w:val="Odstavecseseznamem"/>
        <w:numPr>
          <w:ilvl w:val="0"/>
          <w:numId w:val="23"/>
        </w:numPr>
        <w:spacing w:before="60" w:after="60" w:line="240" w:lineRule="auto"/>
        <w:ind w:left="284" w:hanging="284"/>
        <w:contextualSpacing w:val="0"/>
        <w:jc w:val="both"/>
        <w:rPr>
          <w:rFonts w:ascii="Calibri" w:hAnsi="Calibri" w:cs="Calibri"/>
          <w:sz w:val="24"/>
        </w:rPr>
      </w:pPr>
      <w:r w:rsidRPr="007216CF">
        <w:rPr>
          <w:rFonts w:ascii="Calibri" w:hAnsi="Calibri" w:cs="Calibri"/>
          <w:sz w:val="24"/>
        </w:rPr>
        <w:t>Za účelem kontroly provádění díla sjednají smluvní strany při předání staveniště pravidelné kontrolní dny.</w:t>
      </w:r>
    </w:p>
    <w:p w:rsidR="00184DD6" w:rsidRDefault="00773AD8" w:rsidP="00A46C9E">
      <w:pPr>
        <w:pStyle w:val="Odstavecseseznamem"/>
        <w:numPr>
          <w:ilvl w:val="0"/>
          <w:numId w:val="23"/>
        </w:numPr>
        <w:spacing w:before="60" w:after="60" w:line="240" w:lineRule="auto"/>
        <w:ind w:left="284" w:hanging="284"/>
        <w:contextualSpacing w:val="0"/>
        <w:jc w:val="both"/>
        <w:rPr>
          <w:rFonts w:ascii="Calibri" w:hAnsi="Calibri" w:cs="Calibri"/>
          <w:sz w:val="24"/>
        </w:rPr>
      </w:pPr>
      <w:r w:rsidRPr="00184DD6">
        <w:rPr>
          <w:rFonts w:ascii="Calibri" w:hAnsi="Calibri" w:cs="Calibri"/>
          <w:sz w:val="24"/>
        </w:rPr>
        <w:t>Zhotovitel je povinen bez odkladu upozornit objednatele na případnou nevhodnost jeho příkazů.</w:t>
      </w:r>
    </w:p>
    <w:p w:rsidR="00184DD6" w:rsidRDefault="00773AD8" w:rsidP="00A46C9E">
      <w:pPr>
        <w:pStyle w:val="Odstavecseseznamem"/>
        <w:numPr>
          <w:ilvl w:val="0"/>
          <w:numId w:val="23"/>
        </w:numPr>
        <w:spacing w:before="60" w:after="60" w:line="240" w:lineRule="auto"/>
        <w:ind w:left="284" w:hanging="284"/>
        <w:contextualSpacing w:val="0"/>
        <w:jc w:val="both"/>
        <w:rPr>
          <w:rFonts w:ascii="Calibri" w:hAnsi="Calibri" w:cs="Calibri"/>
          <w:sz w:val="24"/>
        </w:rPr>
      </w:pPr>
      <w:r w:rsidRPr="00184DD6">
        <w:rPr>
          <w:rFonts w:ascii="Calibri" w:hAnsi="Calibri" w:cs="Calibri"/>
          <w:sz w:val="24"/>
        </w:rPr>
        <w:t>Věci, které jsou potřebné k provedení díla, je povinen opatřit zhotovitel.</w:t>
      </w:r>
    </w:p>
    <w:p w:rsidR="00184DD6" w:rsidRDefault="00773AD8" w:rsidP="00A46C9E">
      <w:pPr>
        <w:pStyle w:val="Odstavecseseznamem"/>
        <w:numPr>
          <w:ilvl w:val="0"/>
          <w:numId w:val="23"/>
        </w:numPr>
        <w:spacing w:before="60" w:after="60" w:line="240" w:lineRule="auto"/>
        <w:ind w:left="284" w:hanging="284"/>
        <w:contextualSpacing w:val="0"/>
        <w:jc w:val="both"/>
        <w:rPr>
          <w:rFonts w:ascii="Calibri" w:hAnsi="Calibri" w:cs="Calibri"/>
          <w:sz w:val="24"/>
        </w:rPr>
      </w:pPr>
      <w:r w:rsidRPr="00184DD6">
        <w:rPr>
          <w:rFonts w:ascii="Calibri" w:hAnsi="Calibri" w:cs="Calibri"/>
          <w:sz w:val="24"/>
        </w:rPr>
        <w:lastRenderedPageBreak/>
        <w:t>Zhotovitel prohlašuje, že bere na sebe nebezpečí zcela mimořádných nepředvídatelných okolností, které podstatně ztěžují dokončení díla.</w:t>
      </w:r>
    </w:p>
    <w:p w:rsidR="00184DD6" w:rsidRDefault="00773AD8" w:rsidP="00A46C9E">
      <w:pPr>
        <w:pStyle w:val="Odstavecseseznamem"/>
        <w:numPr>
          <w:ilvl w:val="0"/>
          <w:numId w:val="23"/>
        </w:numPr>
        <w:spacing w:before="60" w:after="60" w:line="240" w:lineRule="auto"/>
        <w:ind w:left="284" w:hanging="284"/>
        <w:contextualSpacing w:val="0"/>
        <w:jc w:val="both"/>
        <w:rPr>
          <w:rFonts w:ascii="Calibri" w:hAnsi="Calibri" w:cs="Calibri"/>
          <w:sz w:val="24"/>
        </w:rPr>
      </w:pPr>
      <w:r w:rsidRPr="00184DD6">
        <w:rPr>
          <w:rFonts w:ascii="Calibri" w:hAnsi="Calibri" w:cs="Calibri"/>
          <w:sz w:val="24"/>
        </w:rPr>
        <w:t>Zhotovitel je povinen nejpozději při podpisu této smlouvy předložit objednateli originál nebo úředně ověřenou kopii smlouvy o pojištění odpovědnosti dodavatele za škodu, kterou může svou činností či nečinností způsobit v souvislosti s plněním předmětu této smlouvy objednateli</w:t>
      </w:r>
      <w:r w:rsidR="00184DD6" w:rsidRPr="00184DD6">
        <w:rPr>
          <w:rFonts w:ascii="Calibri" w:hAnsi="Calibri" w:cs="Calibri"/>
          <w:sz w:val="24"/>
        </w:rPr>
        <w:t>,</w:t>
      </w:r>
      <w:r w:rsidRPr="00184DD6">
        <w:rPr>
          <w:rFonts w:ascii="Calibri" w:hAnsi="Calibri" w:cs="Calibri"/>
          <w:sz w:val="24"/>
        </w:rPr>
        <w:t xml:space="preserve"> či jakékoliv třetí osobě</w:t>
      </w:r>
      <w:r w:rsidR="00184DD6" w:rsidRPr="00184DD6">
        <w:rPr>
          <w:rFonts w:ascii="Calibri" w:hAnsi="Calibri" w:cs="Calibri"/>
          <w:sz w:val="24"/>
        </w:rPr>
        <w:t>,</w:t>
      </w:r>
      <w:r w:rsidRPr="00184DD6">
        <w:rPr>
          <w:rFonts w:ascii="Calibri" w:hAnsi="Calibri" w:cs="Calibri"/>
          <w:sz w:val="24"/>
        </w:rPr>
        <w:t xml:space="preserve"> a odpovědnosti za škodu z podnikatelské činnosti (dále jen „pojistná smlouva“). Zhotovitel je povinen pojistnou smlouvu, příp. pojištění udržovat v platnosti a účinnosti po celou dobu trvání této smlouvy. Trvání pojistné smlouvy je zhotovitel povinen na požádání objednateli prokázat. Objednatel má právo odstoupit od této smlouvy, jestliže zhotovitel nesplní jakoukoliv povinnost uvedenou v tomto odstavci.</w:t>
      </w:r>
    </w:p>
    <w:p w:rsidR="00505155" w:rsidRDefault="00505155" w:rsidP="00505155">
      <w:pPr>
        <w:spacing w:before="60" w:after="60" w:line="240" w:lineRule="auto"/>
        <w:jc w:val="both"/>
        <w:rPr>
          <w:rFonts w:ascii="Calibri" w:hAnsi="Calibri" w:cs="Calibri"/>
          <w:sz w:val="24"/>
        </w:rPr>
      </w:pPr>
    </w:p>
    <w:p w:rsidR="00F56E56" w:rsidRDefault="006F2FD0" w:rsidP="006F2FD0">
      <w:pPr>
        <w:pStyle w:val="Odstavecseseznamem"/>
        <w:numPr>
          <w:ilvl w:val="0"/>
          <w:numId w:val="17"/>
        </w:numPr>
        <w:spacing w:before="240" w:after="120" w:line="240" w:lineRule="auto"/>
        <w:contextualSpacing w:val="0"/>
        <w:jc w:val="center"/>
        <w:rPr>
          <w:rFonts w:ascii="Calibri" w:hAnsi="Calibri" w:cs="Calibri"/>
          <w:b/>
          <w:sz w:val="28"/>
          <w:szCs w:val="28"/>
        </w:rPr>
      </w:pPr>
      <w:r>
        <w:rPr>
          <w:rFonts w:ascii="Calibri" w:hAnsi="Calibri" w:cs="Calibri"/>
          <w:b/>
          <w:sz w:val="28"/>
          <w:szCs w:val="28"/>
        </w:rPr>
        <w:t>REALIZACE SERVISU v záruční době</w:t>
      </w:r>
    </w:p>
    <w:p w:rsidR="00F56E56" w:rsidRPr="00C13889" w:rsidRDefault="00F56E56" w:rsidP="00A46C9E">
      <w:pPr>
        <w:pStyle w:val="Odstavecseseznamem"/>
        <w:numPr>
          <w:ilvl w:val="0"/>
          <w:numId w:val="35"/>
        </w:numPr>
        <w:spacing w:before="60" w:after="60" w:line="240" w:lineRule="auto"/>
        <w:ind w:left="284" w:hanging="284"/>
        <w:contextualSpacing w:val="0"/>
        <w:jc w:val="both"/>
        <w:rPr>
          <w:rFonts w:ascii="Calibri" w:hAnsi="Calibri" w:cs="Calibri"/>
          <w:sz w:val="24"/>
          <w:u w:val="single"/>
        </w:rPr>
      </w:pPr>
      <w:r w:rsidRPr="00C13889">
        <w:rPr>
          <w:rFonts w:ascii="Calibri" w:hAnsi="Calibri" w:cs="Calibri"/>
          <w:sz w:val="24"/>
          <w:u w:val="single"/>
        </w:rPr>
        <w:t>Měsíční paušální platba zahrnuje:</w:t>
      </w:r>
    </w:p>
    <w:p w:rsidR="00F56E56" w:rsidRPr="00F56E56" w:rsidRDefault="00F56E56" w:rsidP="00A46C9E">
      <w:pPr>
        <w:pStyle w:val="Odstavecseseznamem"/>
        <w:numPr>
          <w:ilvl w:val="0"/>
          <w:numId w:val="36"/>
        </w:numPr>
        <w:spacing w:before="60" w:after="60" w:line="240" w:lineRule="auto"/>
        <w:ind w:left="567" w:hanging="284"/>
        <w:contextualSpacing w:val="0"/>
        <w:jc w:val="both"/>
        <w:rPr>
          <w:rFonts w:ascii="Calibri" w:hAnsi="Calibri" w:cs="Calibri"/>
          <w:sz w:val="24"/>
          <w:szCs w:val="24"/>
        </w:rPr>
      </w:pPr>
      <w:r w:rsidRPr="00F56E56">
        <w:rPr>
          <w:rFonts w:ascii="Calibri" w:hAnsi="Calibri" w:cs="Calibri"/>
          <w:sz w:val="24"/>
          <w:szCs w:val="24"/>
        </w:rPr>
        <w:t>Pravidelné odborné prohlídky v termínech dle platných ČSN.</w:t>
      </w:r>
    </w:p>
    <w:p w:rsidR="00F56E56" w:rsidRDefault="00F56E56" w:rsidP="00A46C9E">
      <w:pPr>
        <w:pStyle w:val="Odstavecseseznamem"/>
        <w:numPr>
          <w:ilvl w:val="0"/>
          <w:numId w:val="36"/>
        </w:numPr>
        <w:spacing w:before="60" w:after="60" w:line="240" w:lineRule="auto"/>
        <w:ind w:left="567" w:hanging="284"/>
        <w:contextualSpacing w:val="0"/>
        <w:jc w:val="both"/>
        <w:rPr>
          <w:rFonts w:ascii="Calibri" w:hAnsi="Calibri" w:cs="Calibri"/>
          <w:sz w:val="24"/>
          <w:szCs w:val="24"/>
        </w:rPr>
      </w:pPr>
      <w:r w:rsidRPr="00F56E56">
        <w:rPr>
          <w:rFonts w:ascii="Calibri" w:hAnsi="Calibri" w:cs="Calibri"/>
          <w:sz w:val="24"/>
          <w:szCs w:val="24"/>
        </w:rPr>
        <w:t>Pravidelné odborné zkoušky v termínech dle platných ČSN.</w:t>
      </w:r>
    </w:p>
    <w:p w:rsidR="00C13889" w:rsidRDefault="00F56E56" w:rsidP="00A46C9E">
      <w:pPr>
        <w:pStyle w:val="Odstavecseseznamem"/>
        <w:numPr>
          <w:ilvl w:val="0"/>
          <w:numId w:val="36"/>
        </w:numPr>
        <w:spacing w:before="60" w:after="60" w:line="240" w:lineRule="auto"/>
        <w:ind w:left="567" w:hanging="284"/>
        <w:contextualSpacing w:val="0"/>
        <w:jc w:val="both"/>
        <w:rPr>
          <w:rFonts w:ascii="Calibri" w:hAnsi="Calibri" w:cs="Calibri"/>
          <w:sz w:val="24"/>
          <w:szCs w:val="24"/>
        </w:rPr>
      </w:pPr>
      <w:r w:rsidRPr="00C13889">
        <w:rPr>
          <w:rFonts w:ascii="Calibri" w:hAnsi="Calibri" w:cs="Calibri"/>
          <w:sz w:val="24"/>
          <w:szCs w:val="24"/>
        </w:rPr>
        <w:t xml:space="preserve">Pravidelná preventivní </w:t>
      </w:r>
      <w:r w:rsidRPr="00CC6A12">
        <w:rPr>
          <w:rFonts w:ascii="Calibri" w:hAnsi="Calibri" w:cs="Calibri"/>
          <w:sz w:val="24"/>
          <w:szCs w:val="24"/>
        </w:rPr>
        <w:t xml:space="preserve">údržba (viz příloha č. </w:t>
      </w:r>
      <w:r w:rsidR="005114E0" w:rsidRPr="00CC6A12">
        <w:rPr>
          <w:rFonts w:ascii="Calibri" w:hAnsi="Calibri" w:cs="Calibri"/>
          <w:sz w:val="24"/>
          <w:szCs w:val="24"/>
        </w:rPr>
        <w:t>1</w:t>
      </w:r>
      <w:r w:rsidRPr="00CC6A12">
        <w:rPr>
          <w:rFonts w:ascii="Calibri" w:hAnsi="Calibri" w:cs="Calibri"/>
          <w:sz w:val="24"/>
          <w:szCs w:val="24"/>
        </w:rPr>
        <w:t>).</w:t>
      </w:r>
    </w:p>
    <w:p w:rsidR="00C13889" w:rsidRDefault="00F56E56" w:rsidP="00A46C9E">
      <w:pPr>
        <w:pStyle w:val="Odstavecseseznamem"/>
        <w:numPr>
          <w:ilvl w:val="0"/>
          <w:numId w:val="36"/>
        </w:numPr>
        <w:spacing w:before="60" w:after="60" w:line="240" w:lineRule="auto"/>
        <w:ind w:left="567" w:hanging="284"/>
        <w:contextualSpacing w:val="0"/>
        <w:jc w:val="both"/>
        <w:rPr>
          <w:rFonts w:ascii="Calibri" w:hAnsi="Calibri" w:cs="Calibri"/>
          <w:sz w:val="24"/>
          <w:szCs w:val="24"/>
        </w:rPr>
      </w:pPr>
      <w:r w:rsidRPr="00C13889">
        <w:rPr>
          <w:rFonts w:ascii="Calibri" w:hAnsi="Calibri" w:cs="Calibri"/>
          <w:sz w:val="24"/>
          <w:szCs w:val="24"/>
        </w:rPr>
        <w:t>Odstraňování provozních poruch výtahů, běžné opravy a odstraňování zjištěných závad na výtahovém zařízení.</w:t>
      </w:r>
    </w:p>
    <w:p w:rsidR="00C13889" w:rsidRDefault="00F56E56" w:rsidP="00A46C9E">
      <w:pPr>
        <w:pStyle w:val="Odstavecseseznamem"/>
        <w:numPr>
          <w:ilvl w:val="0"/>
          <w:numId w:val="36"/>
        </w:numPr>
        <w:spacing w:before="60" w:after="60" w:line="240" w:lineRule="auto"/>
        <w:ind w:left="567" w:hanging="284"/>
        <w:contextualSpacing w:val="0"/>
        <w:jc w:val="both"/>
        <w:rPr>
          <w:rFonts w:ascii="Calibri" w:hAnsi="Calibri" w:cs="Calibri"/>
          <w:sz w:val="24"/>
          <w:szCs w:val="24"/>
        </w:rPr>
      </w:pPr>
      <w:r w:rsidRPr="00C13889">
        <w:rPr>
          <w:rFonts w:ascii="Calibri" w:hAnsi="Calibri" w:cs="Calibri"/>
          <w:sz w:val="24"/>
          <w:szCs w:val="24"/>
        </w:rPr>
        <w:t>Opravy běžných provozních poruch-</w:t>
      </w:r>
      <w:r w:rsidRPr="00C47829">
        <w:rPr>
          <w:rFonts w:ascii="Calibri" w:hAnsi="Calibri" w:cs="Calibri"/>
          <w:sz w:val="24"/>
          <w:szCs w:val="24"/>
        </w:rPr>
        <w:t xml:space="preserve">dle přílohy č. </w:t>
      </w:r>
      <w:r w:rsidR="005114E0" w:rsidRPr="00C47829">
        <w:rPr>
          <w:rFonts w:ascii="Calibri" w:hAnsi="Calibri" w:cs="Calibri"/>
          <w:sz w:val="24"/>
          <w:szCs w:val="24"/>
        </w:rPr>
        <w:t>1</w:t>
      </w:r>
      <w:r w:rsidRPr="00C47829">
        <w:rPr>
          <w:rFonts w:ascii="Calibri" w:hAnsi="Calibri" w:cs="Calibri"/>
          <w:sz w:val="24"/>
          <w:szCs w:val="24"/>
        </w:rPr>
        <w:t xml:space="preserve"> této </w:t>
      </w:r>
      <w:r w:rsidR="00C13889" w:rsidRPr="00C47829">
        <w:rPr>
          <w:rFonts w:ascii="Calibri" w:hAnsi="Calibri" w:cs="Calibri"/>
          <w:sz w:val="24"/>
          <w:szCs w:val="24"/>
        </w:rPr>
        <w:t>smlouvy</w:t>
      </w:r>
      <w:r w:rsidR="00C13889" w:rsidRPr="00C13889">
        <w:rPr>
          <w:rFonts w:ascii="Calibri" w:hAnsi="Calibri" w:cs="Calibri"/>
          <w:sz w:val="24"/>
          <w:szCs w:val="24"/>
        </w:rPr>
        <w:t xml:space="preserve"> – po</w:t>
      </w:r>
      <w:r w:rsidRPr="00C13889">
        <w:rPr>
          <w:rFonts w:ascii="Calibri" w:hAnsi="Calibri" w:cs="Calibri"/>
          <w:sz w:val="24"/>
          <w:szCs w:val="24"/>
        </w:rPr>
        <w:t xml:space="preserve"> telefonickém nahlášení na </w:t>
      </w:r>
      <w:r w:rsidR="007216CF">
        <w:rPr>
          <w:rFonts w:ascii="Calibri" w:hAnsi="Calibri" w:cs="Calibri"/>
          <w:sz w:val="24"/>
          <w:szCs w:val="24"/>
        </w:rPr>
        <w:t>dispečink firmy s nástupem do 6</w:t>
      </w:r>
      <w:r w:rsidRPr="00C13889">
        <w:rPr>
          <w:rFonts w:ascii="Calibri" w:hAnsi="Calibri" w:cs="Calibri"/>
          <w:sz w:val="24"/>
          <w:szCs w:val="24"/>
        </w:rPr>
        <w:t xml:space="preserve"> hodin od nahlášení.</w:t>
      </w:r>
    </w:p>
    <w:p w:rsidR="00C13889" w:rsidRDefault="00F56E56" w:rsidP="00A46C9E">
      <w:pPr>
        <w:pStyle w:val="Odstavecseseznamem"/>
        <w:numPr>
          <w:ilvl w:val="0"/>
          <w:numId w:val="36"/>
        </w:numPr>
        <w:spacing w:before="60" w:after="60" w:line="240" w:lineRule="auto"/>
        <w:ind w:left="567" w:hanging="284"/>
        <w:contextualSpacing w:val="0"/>
        <w:jc w:val="both"/>
        <w:rPr>
          <w:rFonts w:ascii="Calibri" w:hAnsi="Calibri" w:cs="Calibri"/>
          <w:sz w:val="24"/>
          <w:szCs w:val="24"/>
        </w:rPr>
      </w:pPr>
      <w:r w:rsidRPr="000E6C1D">
        <w:rPr>
          <w:rFonts w:ascii="Calibri" w:hAnsi="Calibri" w:cs="Calibri"/>
          <w:b/>
          <w:sz w:val="24"/>
          <w:szCs w:val="24"/>
        </w:rPr>
        <w:t>Vyproštění uvízlé osoby z výtahu</w:t>
      </w:r>
      <w:r w:rsidRPr="00C13889">
        <w:rPr>
          <w:rFonts w:ascii="Calibri" w:hAnsi="Calibri" w:cs="Calibri"/>
          <w:sz w:val="24"/>
          <w:szCs w:val="24"/>
        </w:rPr>
        <w:t xml:space="preserve"> po </w:t>
      </w:r>
      <w:bookmarkStart w:id="1" w:name="_GoBack"/>
      <w:r w:rsidRPr="00C13889">
        <w:rPr>
          <w:rFonts w:ascii="Calibri" w:hAnsi="Calibri" w:cs="Calibri"/>
          <w:sz w:val="24"/>
          <w:szCs w:val="24"/>
        </w:rPr>
        <w:t>telefon</w:t>
      </w:r>
      <w:bookmarkEnd w:id="1"/>
      <w:r w:rsidRPr="00C13889">
        <w:rPr>
          <w:rFonts w:ascii="Calibri" w:hAnsi="Calibri" w:cs="Calibri"/>
          <w:sz w:val="24"/>
          <w:szCs w:val="24"/>
        </w:rPr>
        <w:t xml:space="preserve">ickém nahlášení na dispečink firmy s nástupem </w:t>
      </w:r>
      <w:r w:rsidRPr="000E6C1D">
        <w:rPr>
          <w:rFonts w:ascii="Calibri" w:hAnsi="Calibri" w:cs="Calibri"/>
          <w:b/>
          <w:sz w:val="24"/>
          <w:szCs w:val="24"/>
        </w:rPr>
        <w:t>do 60 min</w:t>
      </w:r>
      <w:r w:rsidRPr="00C13889">
        <w:rPr>
          <w:rFonts w:ascii="Calibri" w:hAnsi="Calibri" w:cs="Calibri"/>
          <w:sz w:val="24"/>
          <w:szCs w:val="24"/>
        </w:rPr>
        <w:t>. od nahlášení.</w:t>
      </w:r>
    </w:p>
    <w:p w:rsidR="00C13889" w:rsidRDefault="00F56E56" w:rsidP="00A46C9E">
      <w:pPr>
        <w:pStyle w:val="Odstavecseseznamem"/>
        <w:numPr>
          <w:ilvl w:val="0"/>
          <w:numId w:val="36"/>
        </w:numPr>
        <w:spacing w:before="60" w:after="60" w:line="240" w:lineRule="auto"/>
        <w:ind w:left="567" w:hanging="284"/>
        <w:contextualSpacing w:val="0"/>
        <w:jc w:val="both"/>
        <w:rPr>
          <w:rFonts w:ascii="Calibri" w:hAnsi="Calibri" w:cs="Calibri"/>
          <w:sz w:val="24"/>
          <w:szCs w:val="24"/>
        </w:rPr>
      </w:pPr>
      <w:r w:rsidRPr="00C13889">
        <w:rPr>
          <w:rFonts w:ascii="Calibri" w:hAnsi="Calibri" w:cs="Calibri"/>
          <w:sz w:val="24"/>
          <w:szCs w:val="24"/>
        </w:rPr>
        <w:t xml:space="preserve">Čištění dna výtahové šachty od provozních nečistot </w:t>
      </w:r>
    </w:p>
    <w:p w:rsidR="00C13889" w:rsidRDefault="00F56E56" w:rsidP="00A46C9E">
      <w:pPr>
        <w:pStyle w:val="Odstavecseseznamem"/>
        <w:numPr>
          <w:ilvl w:val="0"/>
          <w:numId w:val="36"/>
        </w:numPr>
        <w:spacing w:before="60" w:after="60" w:line="240" w:lineRule="auto"/>
        <w:ind w:left="567" w:hanging="284"/>
        <w:contextualSpacing w:val="0"/>
        <w:jc w:val="both"/>
        <w:rPr>
          <w:rFonts w:ascii="Calibri" w:hAnsi="Calibri" w:cs="Calibri"/>
          <w:sz w:val="24"/>
          <w:szCs w:val="24"/>
        </w:rPr>
      </w:pPr>
      <w:r w:rsidRPr="00C13889">
        <w:rPr>
          <w:rFonts w:ascii="Calibri" w:hAnsi="Calibri" w:cs="Calibri"/>
          <w:sz w:val="24"/>
          <w:szCs w:val="24"/>
        </w:rPr>
        <w:t>Plány odborných prohlídek a zkoušek výtahů jsou k dispozici na dispečinku firmy, záznamy o jakékoliv činnosti na výtahu jsou prováděny průběžně a jsou vedeny v revizní knize výtahu a knize provozních prohlídek.</w:t>
      </w:r>
    </w:p>
    <w:p w:rsidR="00C13889" w:rsidRDefault="00F56E56" w:rsidP="00A46C9E">
      <w:pPr>
        <w:pStyle w:val="Odstavecseseznamem"/>
        <w:numPr>
          <w:ilvl w:val="0"/>
          <w:numId w:val="36"/>
        </w:numPr>
        <w:spacing w:before="60" w:after="60" w:line="240" w:lineRule="auto"/>
        <w:ind w:left="567" w:hanging="284"/>
        <w:contextualSpacing w:val="0"/>
        <w:jc w:val="both"/>
        <w:rPr>
          <w:rFonts w:ascii="Calibri" w:hAnsi="Calibri" w:cs="Calibri"/>
          <w:sz w:val="24"/>
          <w:szCs w:val="24"/>
        </w:rPr>
      </w:pPr>
      <w:r w:rsidRPr="00C13889">
        <w:rPr>
          <w:rFonts w:ascii="Calibri" w:hAnsi="Calibri" w:cs="Calibri"/>
          <w:sz w:val="24"/>
          <w:szCs w:val="24"/>
        </w:rPr>
        <w:t>Poradenskou činnost, školení v obsluze výtahů.</w:t>
      </w:r>
    </w:p>
    <w:p w:rsidR="00F56E56" w:rsidRPr="00C13889" w:rsidRDefault="00F56E56" w:rsidP="00A46C9E">
      <w:pPr>
        <w:pStyle w:val="Odstavecseseznamem"/>
        <w:numPr>
          <w:ilvl w:val="0"/>
          <w:numId w:val="36"/>
        </w:numPr>
        <w:spacing w:before="60" w:after="60" w:line="240" w:lineRule="auto"/>
        <w:ind w:left="567" w:hanging="284"/>
        <w:contextualSpacing w:val="0"/>
        <w:jc w:val="both"/>
        <w:rPr>
          <w:rFonts w:ascii="Calibri" w:hAnsi="Calibri" w:cs="Calibri"/>
          <w:sz w:val="24"/>
          <w:szCs w:val="24"/>
        </w:rPr>
      </w:pPr>
      <w:r w:rsidRPr="00C13889">
        <w:rPr>
          <w:rFonts w:ascii="Calibri" w:hAnsi="Calibri" w:cs="Calibri"/>
          <w:sz w:val="24"/>
          <w:szCs w:val="24"/>
        </w:rPr>
        <w:t>Dopravu na výše uvedené.</w:t>
      </w:r>
    </w:p>
    <w:p w:rsidR="00F56E56" w:rsidRPr="00C13889" w:rsidRDefault="00F56E56" w:rsidP="00A46C9E">
      <w:pPr>
        <w:pStyle w:val="Odstavecseseznamem"/>
        <w:numPr>
          <w:ilvl w:val="0"/>
          <w:numId w:val="35"/>
        </w:numPr>
        <w:spacing w:before="120" w:after="60" w:line="240" w:lineRule="auto"/>
        <w:ind w:left="284" w:hanging="284"/>
        <w:contextualSpacing w:val="0"/>
        <w:jc w:val="both"/>
        <w:rPr>
          <w:rFonts w:ascii="Calibri" w:hAnsi="Calibri" w:cs="Calibri"/>
          <w:sz w:val="24"/>
          <w:u w:val="single"/>
        </w:rPr>
      </w:pPr>
      <w:r w:rsidRPr="00C13889">
        <w:rPr>
          <w:rFonts w:ascii="Calibri" w:hAnsi="Calibri" w:cs="Calibri"/>
          <w:sz w:val="24"/>
          <w:u w:val="single"/>
        </w:rPr>
        <w:t>Práce mimo rámec měsíční paušální platby:</w:t>
      </w:r>
    </w:p>
    <w:p w:rsidR="00C13889" w:rsidRPr="00032268" w:rsidRDefault="00F56E56" w:rsidP="00032268">
      <w:pPr>
        <w:pStyle w:val="Odstavecseseznamem"/>
        <w:numPr>
          <w:ilvl w:val="0"/>
          <w:numId w:val="37"/>
        </w:numPr>
        <w:spacing w:before="60" w:after="60" w:line="240" w:lineRule="auto"/>
        <w:ind w:left="567" w:hanging="284"/>
        <w:contextualSpacing w:val="0"/>
        <w:jc w:val="both"/>
        <w:rPr>
          <w:rFonts w:ascii="Calibri" w:hAnsi="Calibri" w:cs="Calibri"/>
          <w:bCs/>
          <w:strike/>
          <w:sz w:val="24"/>
          <w:szCs w:val="24"/>
        </w:rPr>
      </w:pPr>
      <w:r w:rsidRPr="00032268">
        <w:rPr>
          <w:rFonts w:ascii="Calibri" w:hAnsi="Calibri" w:cs="Calibri"/>
          <w:sz w:val="24"/>
          <w:szCs w:val="24"/>
        </w:rPr>
        <w:t>Opravy po násilném poškození, nebo neodborném zacházení</w:t>
      </w:r>
      <w:r w:rsidR="00C47829" w:rsidRPr="00032268">
        <w:rPr>
          <w:rFonts w:ascii="Calibri" w:hAnsi="Calibri" w:cs="Calibri"/>
          <w:sz w:val="24"/>
          <w:szCs w:val="24"/>
        </w:rPr>
        <w:t>.</w:t>
      </w:r>
    </w:p>
    <w:p w:rsidR="00C13889" w:rsidRDefault="00F56E56" w:rsidP="00A46C9E">
      <w:pPr>
        <w:pStyle w:val="Odstavecseseznamem"/>
        <w:numPr>
          <w:ilvl w:val="0"/>
          <w:numId w:val="37"/>
        </w:numPr>
        <w:spacing w:before="60" w:after="60" w:line="240" w:lineRule="auto"/>
        <w:ind w:left="567" w:hanging="284"/>
        <w:contextualSpacing w:val="0"/>
        <w:jc w:val="both"/>
        <w:rPr>
          <w:rFonts w:ascii="Calibri" w:hAnsi="Calibri" w:cs="Calibri"/>
          <w:bCs/>
          <w:sz w:val="24"/>
          <w:szCs w:val="24"/>
        </w:rPr>
      </w:pPr>
      <w:r w:rsidRPr="00032268">
        <w:rPr>
          <w:rFonts w:ascii="Calibri" w:hAnsi="Calibri" w:cs="Calibri"/>
          <w:bCs/>
          <w:sz w:val="24"/>
          <w:szCs w:val="24"/>
        </w:rPr>
        <w:t>Odstraňování závad z odborných prohlídek.</w:t>
      </w:r>
    </w:p>
    <w:p w:rsidR="00CB585F" w:rsidRPr="00CB585F" w:rsidRDefault="00CB585F" w:rsidP="00CB585F">
      <w:pPr>
        <w:pStyle w:val="Odstavecseseznamem"/>
        <w:numPr>
          <w:ilvl w:val="0"/>
          <w:numId w:val="37"/>
        </w:numPr>
        <w:spacing w:before="60" w:after="60" w:line="240" w:lineRule="auto"/>
        <w:ind w:left="567" w:hanging="284"/>
        <w:contextualSpacing w:val="0"/>
        <w:jc w:val="both"/>
        <w:rPr>
          <w:rFonts w:ascii="Calibri" w:hAnsi="Calibri" w:cs="Calibri"/>
          <w:bCs/>
          <w:sz w:val="24"/>
          <w:szCs w:val="24"/>
        </w:rPr>
      </w:pPr>
      <w:r w:rsidRPr="00C13889">
        <w:rPr>
          <w:rFonts w:ascii="Calibri" w:hAnsi="Calibri" w:cs="Calibri"/>
          <w:bCs/>
          <w:sz w:val="24"/>
          <w:szCs w:val="24"/>
        </w:rPr>
        <w:t>Práce, které nespadají pod rámec měsíční paušální ceny, budou fakturovány v HZS na</w:t>
      </w:r>
      <w:r>
        <w:rPr>
          <w:rFonts w:ascii="Calibri" w:hAnsi="Calibri" w:cs="Calibri"/>
          <w:bCs/>
          <w:sz w:val="24"/>
          <w:szCs w:val="24"/>
        </w:rPr>
        <w:t> </w:t>
      </w:r>
      <w:r w:rsidRPr="00C13889">
        <w:rPr>
          <w:rFonts w:ascii="Calibri" w:hAnsi="Calibri" w:cs="Calibri"/>
          <w:bCs/>
          <w:sz w:val="24"/>
          <w:szCs w:val="24"/>
        </w:rPr>
        <w:t>aktuální rok na zák</w:t>
      </w:r>
      <w:r>
        <w:rPr>
          <w:rFonts w:ascii="Calibri" w:hAnsi="Calibri" w:cs="Calibri"/>
          <w:bCs/>
          <w:sz w:val="24"/>
          <w:szCs w:val="24"/>
        </w:rPr>
        <w:t>ladě potvrzeného dodacího listu</w:t>
      </w:r>
      <w:r w:rsidRPr="00C13889">
        <w:rPr>
          <w:rFonts w:ascii="Calibri" w:hAnsi="Calibri" w:cs="Calibri"/>
          <w:bCs/>
          <w:sz w:val="24"/>
          <w:szCs w:val="24"/>
        </w:rPr>
        <w:t>.</w:t>
      </w:r>
    </w:p>
    <w:p w:rsidR="006F7448" w:rsidRPr="006F7448" w:rsidRDefault="006F7448" w:rsidP="00A46C9E">
      <w:pPr>
        <w:pStyle w:val="Odstavecseseznamem"/>
        <w:numPr>
          <w:ilvl w:val="0"/>
          <w:numId w:val="35"/>
        </w:numPr>
        <w:spacing w:before="120" w:after="60" w:line="240" w:lineRule="auto"/>
        <w:ind w:left="284" w:hanging="284"/>
        <w:contextualSpacing w:val="0"/>
        <w:jc w:val="both"/>
        <w:rPr>
          <w:rFonts w:ascii="Calibri" w:hAnsi="Calibri" w:cs="Calibri"/>
          <w:sz w:val="24"/>
          <w:u w:val="single"/>
        </w:rPr>
      </w:pPr>
      <w:r w:rsidRPr="006F7448">
        <w:rPr>
          <w:rFonts w:ascii="Calibri" w:hAnsi="Calibri" w:cs="Calibri"/>
          <w:sz w:val="24"/>
          <w:u w:val="single"/>
        </w:rPr>
        <w:t>O</w:t>
      </w:r>
      <w:r w:rsidR="00FD26AD">
        <w:rPr>
          <w:rFonts w:ascii="Calibri" w:hAnsi="Calibri" w:cs="Calibri"/>
          <w:sz w:val="24"/>
          <w:u w:val="single"/>
        </w:rPr>
        <w:t>bjem činností</w:t>
      </w:r>
    </w:p>
    <w:p w:rsidR="006F7448" w:rsidRPr="0006670B" w:rsidRDefault="0006670B" w:rsidP="00A46C9E">
      <w:pPr>
        <w:spacing w:before="60" w:after="60" w:line="240" w:lineRule="auto"/>
        <w:ind w:left="567" w:hanging="493"/>
        <w:jc w:val="both"/>
        <w:rPr>
          <w:rFonts w:ascii="Calibri" w:hAnsi="Calibri" w:cs="Calibri"/>
          <w:bCs/>
          <w:sz w:val="24"/>
          <w:szCs w:val="24"/>
        </w:rPr>
      </w:pPr>
      <w:proofErr w:type="gramStart"/>
      <w:r>
        <w:rPr>
          <w:rFonts w:ascii="Calibri" w:hAnsi="Calibri" w:cs="Calibri"/>
          <w:bCs/>
          <w:sz w:val="24"/>
          <w:szCs w:val="24"/>
        </w:rPr>
        <w:t>3.1</w:t>
      </w:r>
      <w:proofErr w:type="gramEnd"/>
      <w:r>
        <w:rPr>
          <w:rFonts w:ascii="Calibri" w:hAnsi="Calibri" w:cs="Calibri"/>
          <w:bCs/>
          <w:sz w:val="24"/>
          <w:szCs w:val="24"/>
        </w:rPr>
        <w:t>.</w:t>
      </w:r>
      <w:r w:rsidRPr="0006670B">
        <w:rPr>
          <w:rFonts w:ascii="Calibri" w:hAnsi="Calibri" w:cs="Calibri"/>
          <w:bCs/>
          <w:sz w:val="24"/>
          <w:szCs w:val="24"/>
        </w:rPr>
        <w:tab/>
      </w:r>
      <w:r w:rsidR="006F7448" w:rsidRPr="0006670B">
        <w:rPr>
          <w:rFonts w:ascii="Calibri" w:hAnsi="Calibri" w:cs="Calibri"/>
          <w:bCs/>
          <w:sz w:val="24"/>
          <w:szCs w:val="24"/>
        </w:rPr>
        <w:t>Pravidelná údržba je prováděna v souladu s platnými předpisy a ČSN v návaznosti na provozní podmínky a technologie zařízení a zahrnuje:</w:t>
      </w:r>
    </w:p>
    <w:p w:rsidR="006F7448" w:rsidRPr="006F7448" w:rsidRDefault="006F7448" w:rsidP="00A46C9E">
      <w:pPr>
        <w:pStyle w:val="Odstavecseseznamem"/>
        <w:numPr>
          <w:ilvl w:val="0"/>
          <w:numId w:val="38"/>
        </w:numPr>
        <w:spacing w:before="60" w:after="60" w:line="240" w:lineRule="auto"/>
        <w:ind w:left="567" w:hanging="284"/>
        <w:contextualSpacing w:val="0"/>
        <w:jc w:val="both"/>
        <w:rPr>
          <w:rFonts w:ascii="Calibri" w:hAnsi="Calibri" w:cs="Calibri"/>
          <w:bCs/>
          <w:sz w:val="24"/>
          <w:szCs w:val="24"/>
        </w:rPr>
      </w:pPr>
      <w:r>
        <w:rPr>
          <w:rFonts w:ascii="Calibri" w:hAnsi="Calibri" w:cs="Calibri"/>
          <w:bCs/>
          <w:sz w:val="24"/>
          <w:szCs w:val="24"/>
        </w:rPr>
        <w:t>s</w:t>
      </w:r>
      <w:r w:rsidRPr="006F7448">
        <w:rPr>
          <w:rFonts w:ascii="Calibri" w:hAnsi="Calibri" w:cs="Calibri"/>
          <w:bCs/>
          <w:sz w:val="24"/>
          <w:szCs w:val="24"/>
        </w:rPr>
        <w:t>eřízení, nastavení</w:t>
      </w:r>
      <w:r>
        <w:rPr>
          <w:rFonts w:ascii="Calibri" w:hAnsi="Calibri" w:cs="Calibri"/>
          <w:bCs/>
          <w:sz w:val="24"/>
          <w:szCs w:val="24"/>
        </w:rPr>
        <w:t>,</w:t>
      </w:r>
    </w:p>
    <w:p w:rsidR="006F7448" w:rsidRPr="006F7448" w:rsidRDefault="006F7448" w:rsidP="00A46C9E">
      <w:pPr>
        <w:pStyle w:val="Odstavecseseznamem"/>
        <w:numPr>
          <w:ilvl w:val="0"/>
          <w:numId w:val="38"/>
        </w:numPr>
        <w:spacing w:before="60" w:after="60" w:line="240" w:lineRule="auto"/>
        <w:ind w:left="567" w:hanging="284"/>
        <w:contextualSpacing w:val="0"/>
        <w:jc w:val="both"/>
        <w:rPr>
          <w:rFonts w:ascii="Calibri" w:hAnsi="Calibri" w:cs="Calibri"/>
          <w:bCs/>
          <w:sz w:val="24"/>
          <w:szCs w:val="24"/>
        </w:rPr>
      </w:pPr>
      <w:r>
        <w:rPr>
          <w:rFonts w:ascii="Calibri" w:hAnsi="Calibri" w:cs="Calibri"/>
          <w:bCs/>
          <w:sz w:val="24"/>
          <w:szCs w:val="24"/>
        </w:rPr>
        <w:t>m</w:t>
      </w:r>
      <w:r w:rsidRPr="006F7448">
        <w:rPr>
          <w:rFonts w:ascii="Calibri" w:hAnsi="Calibri" w:cs="Calibri"/>
          <w:bCs/>
          <w:sz w:val="24"/>
          <w:szCs w:val="24"/>
        </w:rPr>
        <w:t>azání výtahů podle mazacího plánu</w:t>
      </w:r>
      <w:r>
        <w:rPr>
          <w:rFonts w:ascii="Calibri" w:hAnsi="Calibri" w:cs="Calibri"/>
          <w:bCs/>
          <w:sz w:val="24"/>
          <w:szCs w:val="24"/>
        </w:rPr>
        <w:t>,</w:t>
      </w:r>
    </w:p>
    <w:p w:rsidR="006F7448" w:rsidRPr="006F7448" w:rsidRDefault="006F7448" w:rsidP="00A46C9E">
      <w:pPr>
        <w:pStyle w:val="Odstavecseseznamem"/>
        <w:numPr>
          <w:ilvl w:val="0"/>
          <w:numId w:val="38"/>
        </w:numPr>
        <w:spacing w:before="60" w:after="60" w:line="240" w:lineRule="auto"/>
        <w:ind w:left="567" w:hanging="284"/>
        <w:contextualSpacing w:val="0"/>
        <w:jc w:val="both"/>
        <w:rPr>
          <w:rFonts w:ascii="Calibri" w:hAnsi="Calibri" w:cs="Calibri"/>
          <w:bCs/>
          <w:sz w:val="24"/>
          <w:szCs w:val="24"/>
        </w:rPr>
      </w:pPr>
      <w:r>
        <w:rPr>
          <w:rFonts w:ascii="Calibri" w:hAnsi="Calibri" w:cs="Calibri"/>
          <w:bCs/>
          <w:sz w:val="24"/>
          <w:szCs w:val="24"/>
        </w:rPr>
        <w:lastRenderedPageBreak/>
        <w:t>p</w:t>
      </w:r>
      <w:r w:rsidRPr="006F7448">
        <w:rPr>
          <w:rFonts w:ascii="Calibri" w:hAnsi="Calibri" w:cs="Calibri"/>
          <w:bCs/>
          <w:sz w:val="24"/>
          <w:szCs w:val="24"/>
        </w:rPr>
        <w:t>rovozní poruchy</w:t>
      </w:r>
      <w:r>
        <w:rPr>
          <w:rFonts w:ascii="Calibri" w:hAnsi="Calibri" w:cs="Calibri"/>
          <w:bCs/>
          <w:sz w:val="24"/>
          <w:szCs w:val="24"/>
        </w:rPr>
        <w:t>,</w:t>
      </w:r>
    </w:p>
    <w:p w:rsidR="006F7448" w:rsidRPr="006F7448" w:rsidRDefault="006F7448" w:rsidP="00A46C9E">
      <w:pPr>
        <w:pStyle w:val="Odstavecseseznamem"/>
        <w:numPr>
          <w:ilvl w:val="0"/>
          <w:numId w:val="38"/>
        </w:numPr>
        <w:spacing w:before="60" w:after="60" w:line="240" w:lineRule="auto"/>
        <w:ind w:left="567" w:hanging="284"/>
        <w:contextualSpacing w:val="0"/>
        <w:jc w:val="both"/>
        <w:rPr>
          <w:rFonts w:ascii="Calibri" w:hAnsi="Calibri" w:cs="Calibri"/>
          <w:bCs/>
          <w:sz w:val="24"/>
          <w:szCs w:val="24"/>
        </w:rPr>
      </w:pPr>
      <w:r>
        <w:rPr>
          <w:rFonts w:ascii="Calibri" w:hAnsi="Calibri" w:cs="Calibri"/>
          <w:bCs/>
          <w:sz w:val="24"/>
          <w:szCs w:val="24"/>
        </w:rPr>
        <w:t>o</w:t>
      </w:r>
      <w:r w:rsidRPr="006F7448">
        <w:rPr>
          <w:rFonts w:ascii="Calibri" w:hAnsi="Calibri" w:cs="Calibri"/>
          <w:bCs/>
          <w:sz w:val="24"/>
          <w:szCs w:val="24"/>
        </w:rPr>
        <w:t>pravy</w:t>
      </w:r>
      <w:r>
        <w:rPr>
          <w:rFonts w:ascii="Calibri" w:hAnsi="Calibri" w:cs="Calibri"/>
          <w:bCs/>
          <w:sz w:val="24"/>
          <w:szCs w:val="24"/>
        </w:rPr>
        <w:t>,</w:t>
      </w:r>
    </w:p>
    <w:p w:rsidR="006F7448" w:rsidRPr="006F7448" w:rsidRDefault="006F7448" w:rsidP="00A46C9E">
      <w:pPr>
        <w:pStyle w:val="Odstavecseseznamem"/>
        <w:numPr>
          <w:ilvl w:val="0"/>
          <w:numId w:val="38"/>
        </w:numPr>
        <w:spacing w:before="60" w:after="60" w:line="240" w:lineRule="auto"/>
        <w:ind w:left="567" w:hanging="284"/>
        <w:contextualSpacing w:val="0"/>
        <w:jc w:val="both"/>
        <w:rPr>
          <w:rFonts w:ascii="Calibri" w:hAnsi="Calibri" w:cs="Calibri"/>
          <w:bCs/>
          <w:sz w:val="24"/>
          <w:szCs w:val="24"/>
        </w:rPr>
      </w:pPr>
      <w:r>
        <w:rPr>
          <w:rFonts w:ascii="Calibri" w:hAnsi="Calibri" w:cs="Calibri"/>
          <w:bCs/>
          <w:sz w:val="24"/>
          <w:szCs w:val="24"/>
        </w:rPr>
        <w:t>p</w:t>
      </w:r>
      <w:r w:rsidRPr="006F7448">
        <w:rPr>
          <w:rFonts w:ascii="Calibri" w:hAnsi="Calibri" w:cs="Calibri"/>
          <w:bCs/>
          <w:sz w:val="24"/>
          <w:szCs w:val="24"/>
        </w:rPr>
        <w:t>rohlídky a zkoušky dle platných předpisů</w:t>
      </w:r>
      <w:r>
        <w:rPr>
          <w:rFonts w:ascii="Calibri" w:hAnsi="Calibri" w:cs="Calibri"/>
          <w:bCs/>
          <w:sz w:val="24"/>
          <w:szCs w:val="24"/>
        </w:rPr>
        <w:t>,</w:t>
      </w:r>
    </w:p>
    <w:p w:rsidR="006F7448" w:rsidRPr="006F7448" w:rsidRDefault="006F7448" w:rsidP="00A46C9E">
      <w:pPr>
        <w:pStyle w:val="Odstavecseseznamem"/>
        <w:numPr>
          <w:ilvl w:val="0"/>
          <w:numId w:val="38"/>
        </w:numPr>
        <w:spacing w:before="60" w:after="60" w:line="240" w:lineRule="auto"/>
        <w:ind w:left="567" w:hanging="284"/>
        <w:contextualSpacing w:val="0"/>
        <w:jc w:val="both"/>
        <w:rPr>
          <w:rFonts w:ascii="Calibri" w:hAnsi="Calibri" w:cs="Calibri"/>
          <w:bCs/>
          <w:sz w:val="24"/>
          <w:szCs w:val="24"/>
        </w:rPr>
      </w:pPr>
      <w:r>
        <w:rPr>
          <w:rFonts w:ascii="Calibri" w:hAnsi="Calibri" w:cs="Calibri"/>
          <w:bCs/>
          <w:sz w:val="24"/>
          <w:szCs w:val="24"/>
        </w:rPr>
        <w:t>č</w:t>
      </w:r>
      <w:r w:rsidRPr="006F7448">
        <w:rPr>
          <w:rFonts w:ascii="Calibri" w:hAnsi="Calibri" w:cs="Calibri"/>
          <w:bCs/>
          <w:sz w:val="24"/>
          <w:szCs w:val="24"/>
        </w:rPr>
        <w:t>ištění výtahů a šachet od provozních nečistot.</w:t>
      </w:r>
      <w:r w:rsidR="00255BA5">
        <w:rPr>
          <w:rFonts w:ascii="Calibri" w:hAnsi="Calibri" w:cs="Calibri"/>
          <w:bCs/>
          <w:sz w:val="24"/>
          <w:szCs w:val="24"/>
        </w:rPr>
        <w:t xml:space="preserve"> </w:t>
      </w:r>
      <w:r w:rsidRPr="006F7448">
        <w:rPr>
          <w:rFonts w:ascii="Calibri" w:hAnsi="Calibri" w:cs="Calibri"/>
          <w:bCs/>
          <w:sz w:val="24"/>
          <w:szCs w:val="24"/>
        </w:rPr>
        <w:t>Při provádění této činnosti je zajištěna zhotovitelem likvidace olejů, mazadel a čisticích prostředků podle zákona o ochraně životního prostředí a je zahrnuta v paušální ceně.</w:t>
      </w:r>
    </w:p>
    <w:p w:rsidR="006F7448" w:rsidRPr="00FD26AD" w:rsidRDefault="006F7448" w:rsidP="00A46C9E">
      <w:pPr>
        <w:pStyle w:val="Odstavecseseznamem"/>
        <w:numPr>
          <w:ilvl w:val="1"/>
          <w:numId w:val="19"/>
        </w:numPr>
        <w:spacing w:before="60" w:after="60" w:line="240" w:lineRule="auto"/>
        <w:ind w:left="567" w:hanging="493"/>
        <w:contextualSpacing w:val="0"/>
        <w:jc w:val="both"/>
        <w:rPr>
          <w:rFonts w:ascii="Calibri" w:hAnsi="Calibri" w:cs="Calibri"/>
          <w:bCs/>
          <w:sz w:val="24"/>
          <w:szCs w:val="24"/>
        </w:rPr>
      </w:pPr>
      <w:r w:rsidRPr="00FD26AD">
        <w:rPr>
          <w:rFonts w:ascii="Calibri" w:hAnsi="Calibri" w:cs="Calibri"/>
          <w:bCs/>
          <w:sz w:val="24"/>
          <w:szCs w:val="24"/>
        </w:rPr>
        <w:t>Odborné prohlídky jsou prováděny dle normy ČSN 27 4002 ve lhůtách stanovených normou ČSN 27 4007.</w:t>
      </w:r>
    </w:p>
    <w:p w:rsidR="006F7448" w:rsidRPr="00FD26AD" w:rsidRDefault="006F7448" w:rsidP="00A46C9E">
      <w:pPr>
        <w:pStyle w:val="Odstavecseseznamem"/>
        <w:numPr>
          <w:ilvl w:val="1"/>
          <w:numId w:val="19"/>
        </w:numPr>
        <w:spacing w:before="60" w:after="60" w:line="240" w:lineRule="auto"/>
        <w:ind w:left="567" w:hanging="493"/>
        <w:contextualSpacing w:val="0"/>
        <w:jc w:val="both"/>
        <w:rPr>
          <w:rFonts w:ascii="Calibri" w:hAnsi="Calibri" w:cs="Calibri"/>
          <w:bCs/>
          <w:sz w:val="24"/>
          <w:szCs w:val="24"/>
        </w:rPr>
      </w:pPr>
      <w:r w:rsidRPr="00FD26AD">
        <w:rPr>
          <w:rFonts w:ascii="Calibri" w:hAnsi="Calibri" w:cs="Calibri"/>
          <w:bCs/>
          <w:sz w:val="24"/>
          <w:szCs w:val="24"/>
        </w:rPr>
        <w:t>Odborné zkoušky</w:t>
      </w:r>
      <w:r w:rsidR="00FD26AD" w:rsidRPr="00FD26AD">
        <w:rPr>
          <w:rFonts w:ascii="Calibri" w:hAnsi="Calibri" w:cs="Calibri"/>
          <w:bCs/>
          <w:sz w:val="24"/>
          <w:szCs w:val="24"/>
        </w:rPr>
        <w:t xml:space="preserve">: </w:t>
      </w:r>
      <w:r w:rsidRPr="00FD26AD">
        <w:rPr>
          <w:rFonts w:ascii="Calibri" w:hAnsi="Calibri" w:cs="Calibri"/>
          <w:bCs/>
          <w:sz w:val="24"/>
          <w:szCs w:val="24"/>
        </w:rPr>
        <w:t>Zhotovitel zajišťuje a provádí odborné zkoušky výtahů k ověření způsobilosti výtahů k dalšímu provozu v rozsahu a lhůtách podle ČSN 27 4007 dle zpracovaného harmonogramu.</w:t>
      </w:r>
    </w:p>
    <w:p w:rsidR="007B4002" w:rsidRDefault="006F7448" w:rsidP="007B4002">
      <w:pPr>
        <w:pStyle w:val="Odstavecseseznamem"/>
        <w:numPr>
          <w:ilvl w:val="1"/>
          <w:numId w:val="19"/>
        </w:numPr>
        <w:spacing w:before="60" w:after="60" w:line="240" w:lineRule="auto"/>
        <w:ind w:left="567" w:hanging="493"/>
        <w:contextualSpacing w:val="0"/>
        <w:jc w:val="both"/>
        <w:rPr>
          <w:rFonts w:ascii="Calibri" w:hAnsi="Calibri" w:cs="Calibri"/>
          <w:bCs/>
          <w:sz w:val="24"/>
          <w:szCs w:val="24"/>
        </w:rPr>
      </w:pPr>
      <w:r w:rsidRPr="006F7448">
        <w:rPr>
          <w:rFonts w:ascii="Calibri" w:hAnsi="Calibri" w:cs="Calibri"/>
          <w:bCs/>
          <w:sz w:val="24"/>
          <w:szCs w:val="24"/>
        </w:rPr>
        <w:t xml:space="preserve">Zhotovitel předá objednavateli neprodleně zápis z Odborné prohlídky a Odborné zkoušky a objednatel písemně objedná odstranění závad. </w:t>
      </w:r>
      <w:r w:rsidRPr="00CB585F">
        <w:rPr>
          <w:rFonts w:ascii="Calibri" w:hAnsi="Calibri" w:cs="Calibri"/>
          <w:bCs/>
          <w:sz w:val="24"/>
          <w:szCs w:val="24"/>
        </w:rPr>
        <w:t>Na odstranění závad bude vypracovaná cenová nabídka.</w:t>
      </w:r>
    </w:p>
    <w:p w:rsidR="000B2B70" w:rsidRPr="007B4002" w:rsidRDefault="000B2B70" w:rsidP="007B4002">
      <w:pPr>
        <w:pStyle w:val="Odstavecseseznamem"/>
        <w:numPr>
          <w:ilvl w:val="1"/>
          <w:numId w:val="19"/>
        </w:numPr>
        <w:spacing w:before="60" w:after="60" w:line="240" w:lineRule="auto"/>
        <w:ind w:left="567" w:hanging="493"/>
        <w:contextualSpacing w:val="0"/>
        <w:jc w:val="both"/>
        <w:rPr>
          <w:rFonts w:ascii="Calibri" w:hAnsi="Calibri" w:cs="Calibri"/>
          <w:bCs/>
          <w:sz w:val="24"/>
          <w:szCs w:val="24"/>
        </w:rPr>
      </w:pPr>
      <w:r w:rsidRPr="007B4002">
        <w:rPr>
          <w:rFonts w:ascii="Calibri" w:hAnsi="Calibri" w:cs="Calibri"/>
          <w:bCs/>
          <w:sz w:val="24"/>
          <w:szCs w:val="24"/>
        </w:rPr>
        <w:t xml:space="preserve">Smluvní garance a sankce: Záruka </w:t>
      </w:r>
      <w:r w:rsidR="007B4002" w:rsidRPr="007B4002">
        <w:rPr>
          <w:rFonts w:ascii="Calibri" w:hAnsi="Calibri" w:cs="Calibri"/>
          <w:bCs/>
          <w:sz w:val="24"/>
          <w:szCs w:val="24"/>
        </w:rPr>
        <w:t xml:space="preserve">viz </w:t>
      </w:r>
      <w:r w:rsidR="007B4002">
        <w:rPr>
          <w:rFonts w:ascii="Calibri" w:hAnsi="Calibri" w:cs="Calibri"/>
          <w:sz w:val="24"/>
        </w:rPr>
        <w:t>čl. X</w:t>
      </w:r>
      <w:r w:rsidR="007B4002" w:rsidRPr="00075EC2">
        <w:rPr>
          <w:rFonts w:ascii="Calibri" w:hAnsi="Calibri" w:cs="Calibri"/>
          <w:sz w:val="24"/>
        </w:rPr>
        <w:t>. této Smlouvy</w:t>
      </w:r>
      <w:r w:rsidR="007B4002">
        <w:rPr>
          <w:rFonts w:ascii="Calibri" w:hAnsi="Calibri" w:cs="Calibri"/>
          <w:bCs/>
          <w:sz w:val="24"/>
          <w:szCs w:val="24"/>
        </w:rPr>
        <w:t xml:space="preserve">. </w:t>
      </w:r>
      <w:r w:rsidRPr="007B4002">
        <w:rPr>
          <w:rFonts w:ascii="Calibri" w:hAnsi="Calibri" w:cs="Calibri"/>
          <w:bCs/>
          <w:sz w:val="24"/>
          <w:szCs w:val="24"/>
        </w:rPr>
        <w:t>V případě nedodržení termínu odstranění poruch nebo v případě, že bude mimo provoz víc než 7 dnů, nebude za daný výtah fakturovat měsíční paušální částku.</w:t>
      </w:r>
    </w:p>
    <w:p w:rsidR="000B2B70" w:rsidRPr="00C55F5D" w:rsidRDefault="000B2B70" w:rsidP="00A46C9E">
      <w:pPr>
        <w:pStyle w:val="Odstavecseseznamem"/>
        <w:numPr>
          <w:ilvl w:val="1"/>
          <w:numId w:val="19"/>
        </w:numPr>
        <w:spacing w:before="60" w:after="60" w:line="240" w:lineRule="auto"/>
        <w:ind w:left="567" w:hanging="493"/>
        <w:contextualSpacing w:val="0"/>
        <w:jc w:val="both"/>
        <w:rPr>
          <w:rFonts w:ascii="Calibri" w:hAnsi="Calibri" w:cs="Calibri"/>
          <w:bCs/>
          <w:sz w:val="24"/>
          <w:szCs w:val="24"/>
        </w:rPr>
      </w:pPr>
      <w:r w:rsidRPr="00C55F5D">
        <w:rPr>
          <w:rFonts w:ascii="Calibri" w:hAnsi="Calibri" w:cs="Calibri"/>
          <w:bCs/>
          <w:sz w:val="24"/>
          <w:szCs w:val="24"/>
        </w:rPr>
        <w:t>Bezpečnost práce a ochrana zdraví</w:t>
      </w:r>
      <w:r w:rsidR="00C55F5D" w:rsidRPr="00C55F5D">
        <w:rPr>
          <w:rFonts w:ascii="Calibri" w:hAnsi="Calibri" w:cs="Calibri"/>
          <w:bCs/>
          <w:sz w:val="24"/>
          <w:szCs w:val="24"/>
        </w:rPr>
        <w:t xml:space="preserve">: </w:t>
      </w:r>
      <w:r w:rsidRPr="00C55F5D">
        <w:rPr>
          <w:rFonts w:ascii="Calibri" w:hAnsi="Calibri" w:cs="Calibri"/>
          <w:bCs/>
          <w:sz w:val="24"/>
          <w:szCs w:val="24"/>
        </w:rPr>
        <w:t>Objednatel předává touto smlouvou prostory servisovaných výtahů v</w:t>
      </w:r>
      <w:r w:rsidR="00C55F5D" w:rsidRPr="00C55F5D">
        <w:rPr>
          <w:rFonts w:ascii="Calibri" w:hAnsi="Calibri" w:cs="Calibri"/>
          <w:bCs/>
          <w:sz w:val="24"/>
          <w:szCs w:val="24"/>
        </w:rPr>
        <w:t> D</w:t>
      </w:r>
      <w:r w:rsidRPr="00C55F5D">
        <w:rPr>
          <w:rFonts w:ascii="Calibri" w:hAnsi="Calibri" w:cs="Calibri"/>
          <w:bCs/>
          <w:sz w:val="24"/>
          <w:szCs w:val="24"/>
        </w:rPr>
        <w:t>om</w:t>
      </w:r>
      <w:r w:rsidR="00C55F5D" w:rsidRPr="00C55F5D">
        <w:rPr>
          <w:rFonts w:ascii="Calibri" w:hAnsi="Calibri" w:cs="Calibri"/>
          <w:bCs/>
          <w:sz w:val="24"/>
          <w:szCs w:val="24"/>
        </w:rPr>
        <w:t>ově Sosna</w:t>
      </w:r>
      <w:r w:rsidRPr="00C55F5D">
        <w:rPr>
          <w:rFonts w:ascii="Calibri" w:hAnsi="Calibri" w:cs="Calibri"/>
          <w:bCs/>
          <w:sz w:val="24"/>
          <w:szCs w:val="24"/>
        </w:rPr>
        <w:t xml:space="preserve"> jako pracoviště zhotovitele. Při plnění úkolů na tomto pracovišti zaměstnanci dvou a více zaměstnavatelů (např. zhotovitele a</w:t>
      </w:r>
      <w:r w:rsidR="00C55F5D">
        <w:rPr>
          <w:rFonts w:ascii="Calibri" w:hAnsi="Calibri" w:cs="Calibri"/>
          <w:bCs/>
          <w:sz w:val="24"/>
          <w:szCs w:val="24"/>
        </w:rPr>
        <w:t> </w:t>
      </w:r>
      <w:r w:rsidRPr="00C55F5D">
        <w:rPr>
          <w:rFonts w:ascii="Calibri" w:hAnsi="Calibri" w:cs="Calibri"/>
          <w:bCs/>
          <w:sz w:val="24"/>
          <w:szCs w:val="24"/>
        </w:rPr>
        <w:t>objednatele) se zúčastnění vzájemně budou informovat o rizicích a vzájemně budou spolupracovat při zajišťování a ochrany zdraví při práci. Zhotovitel bere na vědomí, že</w:t>
      </w:r>
      <w:r w:rsidR="00C55F5D">
        <w:rPr>
          <w:rFonts w:ascii="Calibri" w:hAnsi="Calibri" w:cs="Calibri"/>
          <w:bCs/>
          <w:sz w:val="24"/>
          <w:szCs w:val="24"/>
        </w:rPr>
        <w:t> </w:t>
      </w:r>
      <w:r w:rsidRPr="00C55F5D">
        <w:rPr>
          <w:rFonts w:ascii="Calibri" w:hAnsi="Calibri" w:cs="Calibri"/>
          <w:bCs/>
          <w:sz w:val="24"/>
          <w:szCs w:val="24"/>
        </w:rPr>
        <w:t>je povinen dodržovat bezpečnostní, hygienické a ekologické předpisy na pracovištích objednatele.</w:t>
      </w:r>
    </w:p>
    <w:p w:rsidR="000B2B70" w:rsidRPr="000B2B70" w:rsidRDefault="000B2B70" w:rsidP="00A46C9E">
      <w:pPr>
        <w:spacing w:before="60" w:after="60" w:line="240" w:lineRule="auto"/>
        <w:ind w:left="284"/>
        <w:rPr>
          <w:rFonts w:ascii="Calibri" w:hAnsi="Calibri" w:cs="Calibri"/>
          <w:bCs/>
          <w:sz w:val="24"/>
          <w:szCs w:val="24"/>
        </w:rPr>
      </w:pPr>
      <w:r w:rsidRPr="000B2B70">
        <w:rPr>
          <w:rFonts w:ascii="Calibri" w:hAnsi="Calibri" w:cs="Calibri"/>
          <w:bCs/>
          <w:sz w:val="24"/>
          <w:szCs w:val="24"/>
        </w:rPr>
        <w:t>Dále je zhotovitel povinen:</w:t>
      </w:r>
    </w:p>
    <w:p w:rsidR="000B2B70" w:rsidRPr="00C55F5D" w:rsidRDefault="000B2B70" w:rsidP="00A46C9E">
      <w:pPr>
        <w:pStyle w:val="Odstavecseseznamem"/>
        <w:numPr>
          <w:ilvl w:val="0"/>
          <w:numId w:val="43"/>
        </w:numPr>
        <w:spacing w:before="60" w:after="60" w:line="240" w:lineRule="auto"/>
        <w:ind w:left="709" w:hanging="425"/>
        <w:contextualSpacing w:val="0"/>
        <w:jc w:val="both"/>
        <w:rPr>
          <w:rFonts w:ascii="Calibri" w:hAnsi="Calibri" w:cs="Calibri"/>
          <w:bCs/>
          <w:sz w:val="24"/>
          <w:szCs w:val="24"/>
        </w:rPr>
      </w:pPr>
      <w:r w:rsidRPr="00C55F5D">
        <w:rPr>
          <w:rFonts w:ascii="Calibri" w:hAnsi="Calibri" w:cs="Calibri"/>
          <w:bCs/>
          <w:sz w:val="24"/>
          <w:szCs w:val="24"/>
        </w:rPr>
        <w:t>Zajistit stálý dozor odpovědným pracovníkem v případech nebezpečných prací a</w:t>
      </w:r>
      <w:r w:rsidR="00C55F5D">
        <w:rPr>
          <w:rFonts w:ascii="Calibri" w:hAnsi="Calibri" w:cs="Calibri"/>
          <w:bCs/>
          <w:sz w:val="24"/>
          <w:szCs w:val="24"/>
        </w:rPr>
        <w:t> </w:t>
      </w:r>
      <w:r w:rsidRPr="00C55F5D">
        <w:rPr>
          <w:rFonts w:ascii="Calibri" w:hAnsi="Calibri" w:cs="Calibri"/>
          <w:bCs/>
          <w:sz w:val="24"/>
          <w:szCs w:val="24"/>
        </w:rPr>
        <w:t>v</w:t>
      </w:r>
      <w:r w:rsidR="00C55F5D">
        <w:rPr>
          <w:rFonts w:ascii="Calibri" w:hAnsi="Calibri" w:cs="Calibri"/>
          <w:bCs/>
          <w:sz w:val="24"/>
          <w:szCs w:val="24"/>
        </w:rPr>
        <w:t> </w:t>
      </w:r>
      <w:r w:rsidRPr="00C55F5D">
        <w:rPr>
          <w:rFonts w:ascii="Calibri" w:hAnsi="Calibri" w:cs="Calibri"/>
          <w:bCs/>
          <w:sz w:val="24"/>
          <w:szCs w:val="24"/>
        </w:rPr>
        <w:t xml:space="preserve">případech určených </w:t>
      </w:r>
      <w:proofErr w:type="spellStart"/>
      <w:r w:rsidRPr="00C55F5D">
        <w:rPr>
          <w:rFonts w:ascii="Calibri" w:hAnsi="Calibri" w:cs="Calibri"/>
          <w:bCs/>
          <w:sz w:val="24"/>
          <w:szCs w:val="24"/>
        </w:rPr>
        <w:t>vyhl</w:t>
      </w:r>
      <w:proofErr w:type="spellEnd"/>
      <w:r w:rsidRPr="00C55F5D">
        <w:rPr>
          <w:rFonts w:ascii="Calibri" w:hAnsi="Calibri" w:cs="Calibri"/>
          <w:bCs/>
          <w:sz w:val="24"/>
          <w:szCs w:val="24"/>
        </w:rPr>
        <w:t>. č. ČÚBP/ČUB 324/1990 Sb. Dále zajistí pravidelnou kontrolu nad dodržováním bezpečnostních předpisů podle ustanovení zákoníku práce. V případech, kdy si to vyžádá zhotovitel, poskytne objednatel patřičnou součinnost, aby tyto požadavky mohly být splněny.</w:t>
      </w:r>
    </w:p>
    <w:p w:rsidR="000B2B70" w:rsidRPr="000B2B70" w:rsidRDefault="000B2B70" w:rsidP="00A46C9E">
      <w:pPr>
        <w:pStyle w:val="Odstavecseseznamem"/>
        <w:numPr>
          <w:ilvl w:val="0"/>
          <w:numId w:val="43"/>
        </w:numPr>
        <w:spacing w:before="60" w:after="60" w:line="240" w:lineRule="auto"/>
        <w:ind w:left="709" w:hanging="425"/>
        <w:contextualSpacing w:val="0"/>
        <w:jc w:val="both"/>
        <w:rPr>
          <w:rFonts w:ascii="Calibri" w:hAnsi="Calibri" w:cs="Calibri"/>
          <w:bCs/>
          <w:sz w:val="24"/>
          <w:szCs w:val="24"/>
        </w:rPr>
      </w:pPr>
      <w:r w:rsidRPr="000B2B70">
        <w:rPr>
          <w:rFonts w:ascii="Calibri" w:hAnsi="Calibri" w:cs="Calibri"/>
          <w:bCs/>
          <w:sz w:val="24"/>
          <w:szCs w:val="24"/>
        </w:rPr>
        <w:t>Vybavit své zaměstnance osobními ochrannými pracovními prostředky podle profesí, činností a rizik při uskutečňování díla.</w:t>
      </w:r>
    </w:p>
    <w:p w:rsidR="000B2B70" w:rsidRPr="000B2B70" w:rsidRDefault="000B2B70" w:rsidP="00A46C9E">
      <w:pPr>
        <w:pStyle w:val="Odstavecseseznamem"/>
        <w:numPr>
          <w:ilvl w:val="0"/>
          <w:numId w:val="43"/>
        </w:numPr>
        <w:spacing w:before="60" w:after="60" w:line="240" w:lineRule="auto"/>
        <w:ind w:left="709" w:hanging="425"/>
        <w:contextualSpacing w:val="0"/>
        <w:jc w:val="both"/>
        <w:rPr>
          <w:rFonts w:ascii="Calibri" w:hAnsi="Calibri" w:cs="Calibri"/>
          <w:bCs/>
          <w:sz w:val="24"/>
          <w:szCs w:val="24"/>
        </w:rPr>
      </w:pPr>
      <w:r w:rsidRPr="000B2B70">
        <w:rPr>
          <w:rFonts w:ascii="Calibri" w:hAnsi="Calibri" w:cs="Calibri"/>
          <w:bCs/>
          <w:sz w:val="24"/>
          <w:szCs w:val="24"/>
        </w:rPr>
        <w:t>Řádně seznámit své zaměstnance, kteří se budou podílet na provádění díla s</w:t>
      </w:r>
      <w:r w:rsidR="004D4E52">
        <w:rPr>
          <w:rFonts w:ascii="Calibri" w:hAnsi="Calibri" w:cs="Calibri"/>
          <w:bCs/>
          <w:sz w:val="24"/>
          <w:szCs w:val="24"/>
        </w:rPr>
        <w:t> </w:t>
      </w:r>
      <w:r w:rsidRPr="000B2B70">
        <w:rPr>
          <w:rFonts w:ascii="Calibri" w:hAnsi="Calibri" w:cs="Calibri"/>
          <w:bCs/>
          <w:sz w:val="24"/>
          <w:szCs w:val="24"/>
        </w:rPr>
        <w:t>příslušnými bezpečnostními předpisy.</w:t>
      </w:r>
    </w:p>
    <w:p w:rsidR="000B2B70" w:rsidRPr="000B2B70" w:rsidRDefault="004D4E52" w:rsidP="00A46C9E">
      <w:pPr>
        <w:pStyle w:val="Odstavecseseznamem"/>
        <w:numPr>
          <w:ilvl w:val="0"/>
          <w:numId w:val="43"/>
        </w:numPr>
        <w:spacing w:before="60" w:after="60" w:line="240" w:lineRule="auto"/>
        <w:ind w:left="709" w:hanging="425"/>
        <w:contextualSpacing w:val="0"/>
        <w:jc w:val="both"/>
        <w:rPr>
          <w:rFonts w:ascii="Calibri" w:hAnsi="Calibri" w:cs="Calibri"/>
          <w:bCs/>
          <w:sz w:val="24"/>
          <w:szCs w:val="24"/>
        </w:rPr>
      </w:pPr>
      <w:r>
        <w:rPr>
          <w:rFonts w:ascii="Calibri" w:hAnsi="Calibri" w:cs="Calibri"/>
          <w:bCs/>
          <w:sz w:val="24"/>
          <w:szCs w:val="24"/>
        </w:rPr>
        <w:t>O</w:t>
      </w:r>
      <w:r w:rsidR="000B2B70" w:rsidRPr="000B2B70">
        <w:rPr>
          <w:rFonts w:ascii="Calibri" w:hAnsi="Calibri" w:cs="Calibri"/>
          <w:bCs/>
          <w:sz w:val="24"/>
          <w:szCs w:val="24"/>
        </w:rPr>
        <w:t>dpovídat za pořádek a čistotu na pracovišti (staveništi). Nesmí znečišťovat prostory užívané společně s objednatelem, v případě jejich znečištění musí okamžitě uvedené prostory uklidit.</w:t>
      </w:r>
    </w:p>
    <w:p w:rsidR="000B2B70" w:rsidRPr="000B2B70" w:rsidRDefault="000B2B70" w:rsidP="00A46C9E">
      <w:pPr>
        <w:pStyle w:val="Odstavecseseznamem"/>
        <w:numPr>
          <w:ilvl w:val="0"/>
          <w:numId w:val="43"/>
        </w:numPr>
        <w:spacing w:before="60" w:after="60" w:line="240" w:lineRule="auto"/>
        <w:ind w:left="709" w:hanging="425"/>
        <w:contextualSpacing w:val="0"/>
        <w:jc w:val="both"/>
        <w:rPr>
          <w:rFonts w:ascii="Calibri" w:hAnsi="Calibri" w:cs="Calibri"/>
          <w:bCs/>
          <w:sz w:val="24"/>
          <w:szCs w:val="24"/>
        </w:rPr>
      </w:pPr>
      <w:r w:rsidRPr="000B2B70">
        <w:rPr>
          <w:rFonts w:ascii="Calibri" w:hAnsi="Calibri" w:cs="Calibri"/>
          <w:bCs/>
          <w:sz w:val="24"/>
          <w:szCs w:val="24"/>
        </w:rPr>
        <w:t>Nesmí v těchto prostorách bez vědomí a bez souhlasu objednatele skladovat a</w:t>
      </w:r>
      <w:r w:rsidR="004D4E52">
        <w:rPr>
          <w:rFonts w:ascii="Calibri" w:hAnsi="Calibri" w:cs="Calibri"/>
          <w:bCs/>
          <w:sz w:val="24"/>
          <w:szCs w:val="24"/>
        </w:rPr>
        <w:t> </w:t>
      </w:r>
      <w:r w:rsidRPr="000B2B70">
        <w:rPr>
          <w:rFonts w:ascii="Calibri" w:hAnsi="Calibri" w:cs="Calibri"/>
          <w:bCs/>
          <w:sz w:val="24"/>
          <w:szCs w:val="24"/>
        </w:rPr>
        <w:t>odkládat žádný materiál a předměty. Materiál je jinak skladován v prostorách zhotovitele.</w:t>
      </w:r>
    </w:p>
    <w:p w:rsidR="000B2B70" w:rsidRPr="000B2B70" w:rsidRDefault="000B2B70" w:rsidP="00A46C9E">
      <w:pPr>
        <w:pStyle w:val="Odstavecseseznamem"/>
        <w:numPr>
          <w:ilvl w:val="0"/>
          <w:numId w:val="43"/>
        </w:numPr>
        <w:spacing w:before="60" w:after="60" w:line="240" w:lineRule="auto"/>
        <w:ind w:left="709" w:hanging="425"/>
        <w:contextualSpacing w:val="0"/>
        <w:jc w:val="both"/>
        <w:rPr>
          <w:rFonts w:ascii="Calibri" w:hAnsi="Calibri" w:cs="Calibri"/>
          <w:bCs/>
          <w:sz w:val="24"/>
          <w:szCs w:val="24"/>
        </w:rPr>
      </w:pPr>
      <w:r w:rsidRPr="000B2B70">
        <w:rPr>
          <w:rFonts w:ascii="Calibri" w:hAnsi="Calibri" w:cs="Calibri"/>
          <w:bCs/>
          <w:sz w:val="24"/>
          <w:szCs w:val="24"/>
        </w:rPr>
        <w:t xml:space="preserve">Vést evidenci pracovníků od jejich nástupu do práce až po opuštění pracoviště objednatele. </w:t>
      </w:r>
    </w:p>
    <w:p w:rsidR="000B2B70" w:rsidRPr="000B2B70" w:rsidRDefault="000B2B70" w:rsidP="00A46C9E">
      <w:pPr>
        <w:pStyle w:val="Odstavecseseznamem"/>
        <w:numPr>
          <w:ilvl w:val="0"/>
          <w:numId w:val="43"/>
        </w:numPr>
        <w:spacing w:before="60" w:after="60" w:line="240" w:lineRule="auto"/>
        <w:ind w:left="709" w:hanging="425"/>
        <w:contextualSpacing w:val="0"/>
        <w:jc w:val="both"/>
        <w:rPr>
          <w:rFonts w:ascii="Calibri" w:hAnsi="Calibri" w:cs="Calibri"/>
          <w:bCs/>
          <w:sz w:val="24"/>
          <w:szCs w:val="24"/>
        </w:rPr>
      </w:pPr>
      <w:r w:rsidRPr="000B2B70">
        <w:rPr>
          <w:rFonts w:ascii="Calibri" w:hAnsi="Calibri" w:cs="Calibri"/>
          <w:bCs/>
          <w:sz w:val="24"/>
          <w:szCs w:val="24"/>
        </w:rPr>
        <w:lastRenderedPageBreak/>
        <w:t>Dodržovat veškeré bezpečnostní předpisy týkající se prováděných prací. Svou činnost přizpůsobí tak, aby nedošlo k poškození cizího majetku, nebylo ohroženo zdraví zaměstnanců ani jiných osob. Škody na majetku, které zhotovitel způsobí, se zavazuje neprodleně odstranit na vlastní náklady</w:t>
      </w:r>
      <w:r w:rsidR="004D4E52">
        <w:rPr>
          <w:rFonts w:ascii="Calibri" w:hAnsi="Calibri" w:cs="Calibri"/>
          <w:bCs/>
          <w:sz w:val="24"/>
          <w:szCs w:val="24"/>
        </w:rPr>
        <w:t>,</w:t>
      </w:r>
      <w:r w:rsidRPr="000B2B70">
        <w:rPr>
          <w:rFonts w:ascii="Calibri" w:hAnsi="Calibri" w:cs="Calibri"/>
          <w:bCs/>
          <w:sz w:val="24"/>
          <w:szCs w:val="24"/>
        </w:rPr>
        <w:t xml:space="preserve"> a to jak objednateli, tak třetí osobě. Škody na</w:t>
      </w:r>
      <w:r w:rsidR="004D4E52">
        <w:rPr>
          <w:rFonts w:ascii="Calibri" w:hAnsi="Calibri" w:cs="Calibri"/>
          <w:bCs/>
          <w:sz w:val="24"/>
          <w:szCs w:val="24"/>
        </w:rPr>
        <w:t> </w:t>
      </w:r>
      <w:r w:rsidRPr="000B2B70">
        <w:rPr>
          <w:rFonts w:ascii="Calibri" w:hAnsi="Calibri" w:cs="Calibri"/>
          <w:bCs/>
          <w:sz w:val="24"/>
          <w:szCs w:val="24"/>
        </w:rPr>
        <w:t>zdraví vlastních zaměstnanců řeší zhotovitel v rámci povinností vyplývajících ze</w:t>
      </w:r>
      <w:r w:rsidR="004D4E52">
        <w:rPr>
          <w:rFonts w:ascii="Calibri" w:hAnsi="Calibri" w:cs="Calibri"/>
          <w:bCs/>
          <w:sz w:val="24"/>
          <w:szCs w:val="24"/>
        </w:rPr>
        <w:t> </w:t>
      </w:r>
      <w:r w:rsidRPr="000B2B70">
        <w:rPr>
          <w:rFonts w:ascii="Calibri" w:hAnsi="Calibri" w:cs="Calibri"/>
          <w:bCs/>
          <w:sz w:val="24"/>
          <w:szCs w:val="24"/>
        </w:rPr>
        <w:t>zákoníku práce. Škody na zdraví uživatelů servisových výtahů šetří zhotovitel ve</w:t>
      </w:r>
      <w:r w:rsidR="004D4E52">
        <w:rPr>
          <w:rFonts w:ascii="Calibri" w:hAnsi="Calibri" w:cs="Calibri"/>
          <w:bCs/>
          <w:sz w:val="24"/>
          <w:szCs w:val="24"/>
        </w:rPr>
        <w:t> </w:t>
      </w:r>
      <w:r w:rsidRPr="000B2B70">
        <w:rPr>
          <w:rFonts w:ascii="Calibri" w:hAnsi="Calibri" w:cs="Calibri"/>
          <w:bCs/>
          <w:sz w:val="24"/>
          <w:szCs w:val="24"/>
        </w:rPr>
        <w:t>spolupráci s objednatelem. Zhotovitel odpovídá za škodu na zdraví i dalších osob, pokud nedojde k vyvinění se této odpovědnosti (např. toto poškození zdraví není v</w:t>
      </w:r>
      <w:r w:rsidR="004D4E52">
        <w:rPr>
          <w:rFonts w:ascii="Calibri" w:hAnsi="Calibri" w:cs="Calibri"/>
          <w:bCs/>
          <w:sz w:val="24"/>
          <w:szCs w:val="24"/>
        </w:rPr>
        <w:t> </w:t>
      </w:r>
      <w:r w:rsidRPr="000B2B70">
        <w:rPr>
          <w:rFonts w:ascii="Calibri" w:hAnsi="Calibri" w:cs="Calibri"/>
          <w:bCs/>
          <w:sz w:val="24"/>
          <w:szCs w:val="24"/>
        </w:rPr>
        <w:t xml:space="preserve">přímé souvislosti s porušením právních předpisů ze strany poškozeného). </w:t>
      </w:r>
    </w:p>
    <w:p w:rsidR="000B2B70" w:rsidRPr="000B2B70" w:rsidRDefault="000B2B70" w:rsidP="00A46C9E">
      <w:pPr>
        <w:pStyle w:val="Odstavecseseznamem"/>
        <w:numPr>
          <w:ilvl w:val="0"/>
          <w:numId w:val="43"/>
        </w:numPr>
        <w:spacing w:before="60" w:after="60" w:line="240" w:lineRule="auto"/>
        <w:ind w:left="709" w:hanging="425"/>
        <w:contextualSpacing w:val="0"/>
        <w:jc w:val="both"/>
        <w:rPr>
          <w:rFonts w:ascii="Calibri" w:hAnsi="Calibri" w:cs="Calibri"/>
          <w:bCs/>
          <w:sz w:val="24"/>
          <w:szCs w:val="24"/>
        </w:rPr>
      </w:pPr>
      <w:r w:rsidRPr="000B2B70">
        <w:rPr>
          <w:rFonts w:ascii="Calibri" w:hAnsi="Calibri" w:cs="Calibri"/>
          <w:bCs/>
          <w:sz w:val="24"/>
          <w:szCs w:val="24"/>
        </w:rPr>
        <w:t>K převlékání, očistě a oddechu pracovníků používat pouze vyhrazený prostor střediska.</w:t>
      </w:r>
    </w:p>
    <w:p w:rsidR="000B2B70" w:rsidRPr="004D4E52" w:rsidRDefault="000B2B70" w:rsidP="00A46C9E">
      <w:pPr>
        <w:pStyle w:val="Odstavecseseznamem"/>
        <w:numPr>
          <w:ilvl w:val="0"/>
          <w:numId w:val="43"/>
        </w:numPr>
        <w:spacing w:before="60" w:after="60" w:line="240" w:lineRule="auto"/>
        <w:ind w:left="709" w:hanging="425"/>
        <w:contextualSpacing w:val="0"/>
        <w:jc w:val="both"/>
        <w:rPr>
          <w:rFonts w:ascii="Calibri" w:hAnsi="Calibri" w:cs="Calibri"/>
          <w:bCs/>
          <w:sz w:val="24"/>
          <w:szCs w:val="24"/>
        </w:rPr>
      </w:pPr>
      <w:r w:rsidRPr="004D4E52">
        <w:rPr>
          <w:rFonts w:ascii="Calibri" w:hAnsi="Calibri" w:cs="Calibri"/>
          <w:bCs/>
          <w:sz w:val="24"/>
          <w:szCs w:val="24"/>
        </w:rPr>
        <w:t xml:space="preserve">Objednatel je po domluvě se zhotovitelem oprávněn prostřednictvím svých určených zaměstnanců nebo odborně způsobilých osob, které pro něj pracují </w:t>
      </w:r>
      <w:proofErr w:type="spellStart"/>
      <w:r w:rsidRPr="004D4E52">
        <w:rPr>
          <w:rFonts w:ascii="Calibri" w:hAnsi="Calibri" w:cs="Calibri"/>
          <w:bCs/>
          <w:sz w:val="24"/>
          <w:szCs w:val="24"/>
        </w:rPr>
        <w:t>dodavatelsky</w:t>
      </w:r>
      <w:proofErr w:type="spellEnd"/>
      <w:r w:rsidRPr="004D4E52">
        <w:rPr>
          <w:rFonts w:ascii="Calibri" w:hAnsi="Calibri" w:cs="Calibri"/>
          <w:bCs/>
          <w:sz w:val="24"/>
          <w:szCs w:val="24"/>
        </w:rPr>
        <w:t>, provádět průběžnou kontrolu díla.</w:t>
      </w:r>
    </w:p>
    <w:p w:rsidR="000B2B70" w:rsidRPr="004D4E52" w:rsidRDefault="000B2B70" w:rsidP="00A46C9E">
      <w:pPr>
        <w:pStyle w:val="Odstavecseseznamem"/>
        <w:numPr>
          <w:ilvl w:val="1"/>
          <w:numId w:val="19"/>
        </w:numPr>
        <w:spacing w:before="60" w:after="60" w:line="240" w:lineRule="auto"/>
        <w:ind w:left="567" w:hanging="493"/>
        <w:contextualSpacing w:val="0"/>
        <w:jc w:val="both"/>
        <w:rPr>
          <w:rFonts w:ascii="Calibri" w:hAnsi="Calibri" w:cs="Calibri"/>
          <w:bCs/>
          <w:sz w:val="24"/>
          <w:szCs w:val="24"/>
        </w:rPr>
      </w:pPr>
      <w:r w:rsidRPr="004D4E52">
        <w:rPr>
          <w:rFonts w:ascii="Calibri" w:hAnsi="Calibri" w:cs="Calibri"/>
          <w:bCs/>
          <w:sz w:val="24"/>
          <w:szCs w:val="24"/>
        </w:rPr>
        <w:t>Požární ochrana</w:t>
      </w:r>
      <w:r w:rsidR="004D4E52" w:rsidRPr="004D4E52">
        <w:rPr>
          <w:rFonts w:ascii="Calibri" w:hAnsi="Calibri" w:cs="Calibri"/>
          <w:bCs/>
          <w:sz w:val="24"/>
          <w:szCs w:val="24"/>
        </w:rPr>
        <w:t xml:space="preserve">: </w:t>
      </w:r>
      <w:r w:rsidRPr="004D4E52">
        <w:rPr>
          <w:rFonts w:ascii="Calibri" w:hAnsi="Calibri" w:cs="Calibri"/>
          <w:bCs/>
          <w:sz w:val="24"/>
          <w:szCs w:val="24"/>
        </w:rPr>
        <w:t xml:space="preserve">Při provádění díla je povinen zhotovitel dodržovat obecné závazné předpisy v oblasti požární ochrany a platné normy, které se vztahují k prováděnému dílu. </w:t>
      </w:r>
    </w:p>
    <w:p w:rsidR="000B2B70" w:rsidRPr="000B2B70" w:rsidRDefault="000B2B70" w:rsidP="00A46C9E">
      <w:pPr>
        <w:spacing w:before="60" w:after="60" w:line="240" w:lineRule="auto"/>
        <w:ind w:left="284"/>
        <w:rPr>
          <w:rFonts w:ascii="Calibri" w:hAnsi="Calibri" w:cs="Calibri"/>
          <w:bCs/>
          <w:sz w:val="24"/>
          <w:szCs w:val="24"/>
        </w:rPr>
      </w:pPr>
      <w:r w:rsidRPr="000B2B70">
        <w:rPr>
          <w:rFonts w:ascii="Calibri" w:hAnsi="Calibri" w:cs="Calibri"/>
          <w:bCs/>
          <w:sz w:val="24"/>
          <w:szCs w:val="24"/>
        </w:rPr>
        <w:t>Dále je zhotovitel povinen:</w:t>
      </w:r>
    </w:p>
    <w:p w:rsidR="000B2B70" w:rsidRPr="00917083" w:rsidRDefault="000B2B70" w:rsidP="00A46C9E">
      <w:pPr>
        <w:pStyle w:val="Odstavecseseznamem"/>
        <w:numPr>
          <w:ilvl w:val="0"/>
          <w:numId w:val="44"/>
        </w:numPr>
        <w:spacing w:before="60" w:after="60" w:line="240" w:lineRule="auto"/>
        <w:ind w:left="709" w:hanging="425"/>
        <w:contextualSpacing w:val="0"/>
        <w:jc w:val="both"/>
        <w:rPr>
          <w:rFonts w:ascii="Calibri" w:hAnsi="Calibri" w:cs="Calibri"/>
          <w:bCs/>
          <w:sz w:val="24"/>
          <w:szCs w:val="24"/>
        </w:rPr>
      </w:pPr>
      <w:r w:rsidRPr="00917083">
        <w:rPr>
          <w:rFonts w:ascii="Calibri" w:hAnsi="Calibri" w:cs="Calibri"/>
          <w:bCs/>
          <w:sz w:val="24"/>
          <w:szCs w:val="24"/>
        </w:rPr>
        <w:t>Zajistit vlastní dozor nad dodržováním předpisů požární ochrany.</w:t>
      </w:r>
    </w:p>
    <w:p w:rsidR="000B2B70" w:rsidRPr="00917083" w:rsidRDefault="000B2B70" w:rsidP="00A46C9E">
      <w:pPr>
        <w:pStyle w:val="Odstavecseseznamem"/>
        <w:numPr>
          <w:ilvl w:val="0"/>
          <w:numId w:val="44"/>
        </w:numPr>
        <w:spacing w:before="60" w:after="60" w:line="240" w:lineRule="auto"/>
        <w:ind w:left="709" w:hanging="425"/>
        <w:contextualSpacing w:val="0"/>
        <w:jc w:val="both"/>
        <w:rPr>
          <w:rFonts w:ascii="Calibri" w:hAnsi="Calibri" w:cs="Calibri"/>
          <w:bCs/>
          <w:sz w:val="24"/>
          <w:szCs w:val="24"/>
        </w:rPr>
      </w:pPr>
      <w:r w:rsidRPr="00917083">
        <w:rPr>
          <w:rFonts w:ascii="Calibri" w:hAnsi="Calibri" w:cs="Calibri"/>
          <w:bCs/>
          <w:sz w:val="24"/>
          <w:szCs w:val="24"/>
        </w:rPr>
        <w:t>Umožnit pověřeným pracovníkům objednatele po domluvě provádět kontrolu dodržování předpisů o požární ochraně.</w:t>
      </w:r>
    </w:p>
    <w:p w:rsidR="000B2B70" w:rsidRPr="00917083" w:rsidRDefault="000B2B70" w:rsidP="00A46C9E">
      <w:pPr>
        <w:pStyle w:val="Odstavecseseznamem"/>
        <w:numPr>
          <w:ilvl w:val="0"/>
          <w:numId w:val="44"/>
        </w:numPr>
        <w:spacing w:before="60" w:after="60" w:line="240" w:lineRule="auto"/>
        <w:ind w:left="709" w:hanging="425"/>
        <w:contextualSpacing w:val="0"/>
        <w:jc w:val="both"/>
        <w:rPr>
          <w:rFonts w:ascii="Calibri" w:hAnsi="Calibri" w:cs="Calibri"/>
          <w:bCs/>
          <w:sz w:val="24"/>
          <w:szCs w:val="24"/>
        </w:rPr>
      </w:pPr>
      <w:r w:rsidRPr="00917083">
        <w:rPr>
          <w:rFonts w:ascii="Calibri" w:hAnsi="Calibri" w:cs="Calibri"/>
          <w:bCs/>
          <w:sz w:val="24"/>
          <w:szCs w:val="24"/>
        </w:rPr>
        <w:t>Řádně seznámit své zaměstnance, kteří se budou podílet na provádění díla s příslušnými požárními předpisy.</w:t>
      </w:r>
    </w:p>
    <w:p w:rsidR="000B2B70" w:rsidRPr="00917083" w:rsidRDefault="000B2B70" w:rsidP="00A46C9E">
      <w:pPr>
        <w:pStyle w:val="Odstavecseseznamem"/>
        <w:numPr>
          <w:ilvl w:val="0"/>
          <w:numId w:val="44"/>
        </w:numPr>
        <w:spacing w:before="60" w:after="60" w:line="240" w:lineRule="auto"/>
        <w:ind w:left="709" w:hanging="425"/>
        <w:contextualSpacing w:val="0"/>
        <w:jc w:val="both"/>
        <w:rPr>
          <w:rFonts w:ascii="Calibri" w:hAnsi="Calibri" w:cs="Calibri"/>
          <w:bCs/>
          <w:sz w:val="24"/>
          <w:szCs w:val="24"/>
        </w:rPr>
      </w:pPr>
      <w:r w:rsidRPr="00917083">
        <w:rPr>
          <w:rFonts w:ascii="Calibri" w:hAnsi="Calibri" w:cs="Calibri"/>
          <w:bCs/>
          <w:sz w:val="24"/>
          <w:szCs w:val="24"/>
        </w:rPr>
        <w:t xml:space="preserve">Vyžadovat a seznámit všechny pracovníky s tím, že při provádění prací s otevřeným ohněm je nutno provést vyhodnocení požárního nebezpečí pro daný prostor ve smyslu </w:t>
      </w:r>
      <w:proofErr w:type="spellStart"/>
      <w:r w:rsidRPr="00917083">
        <w:rPr>
          <w:rFonts w:ascii="Calibri" w:hAnsi="Calibri" w:cs="Calibri"/>
          <w:bCs/>
          <w:sz w:val="24"/>
          <w:szCs w:val="24"/>
        </w:rPr>
        <w:t>vyhl</w:t>
      </w:r>
      <w:proofErr w:type="spellEnd"/>
      <w:r w:rsidRPr="00917083">
        <w:rPr>
          <w:rFonts w:ascii="Calibri" w:hAnsi="Calibri" w:cs="Calibri"/>
          <w:bCs/>
          <w:sz w:val="24"/>
          <w:szCs w:val="24"/>
        </w:rPr>
        <w:t>. č. 87/2000 Sb., a to písemnou formou.</w:t>
      </w:r>
    </w:p>
    <w:p w:rsidR="000B2B70" w:rsidRPr="00917083" w:rsidRDefault="000B2B70" w:rsidP="00A46C9E">
      <w:pPr>
        <w:pStyle w:val="Odstavecseseznamem"/>
        <w:numPr>
          <w:ilvl w:val="0"/>
          <w:numId w:val="44"/>
        </w:numPr>
        <w:spacing w:before="60" w:after="60" w:line="240" w:lineRule="auto"/>
        <w:ind w:left="709" w:hanging="425"/>
        <w:contextualSpacing w:val="0"/>
        <w:jc w:val="both"/>
        <w:rPr>
          <w:rFonts w:ascii="Calibri" w:hAnsi="Calibri" w:cs="Calibri"/>
          <w:bCs/>
          <w:sz w:val="24"/>
          <w:szCs w:val="24"/>
        </w:rPr>
      </w:pPr>
      <w:r w:rsidRPr="00917083">
        <w:rPr>
          <w:rFonts w:ascii="Calibri" w:hAnsi="Calibri" w:cs="Calibri"/>
          <w:bCs/>
          <w:sz w:val="24"/>
          <w:szCs w:val="24"/>
        </w:rPr>
        <w:t>Seznámit pracovníky s poplachovými směrnicemi, s rozmístěním hydrantů a hlavními uzávěry plynu, vody a elektrické energie. Informace a podklady předá na vyžádání objednatel.</w:t>
      </w:r>
    </w:p>
    <w:p w:rsidR="000B2B70" w:rsidRPr="000B2B70" w:rsidRDefault="000B2B70" w:rsidP="00A46C9E">
      <w:pPr>
        <w:pStyle w:val="Odstavecseseznamem"/>
        <w:numPr>
          <w:ilvl w:val="1"/>
          <w:numId w:val="19"/>
        </w:numPr>
        <w:spacing w:before="120" w:after="120" w:line="240" w:lineRule="auto"/>
        <w:ind w:left="567" w:hanging="493"/>
        <w:contextualSpacing w:val="0"/>
        <w:jc w:val="both"/>
        <w:rPr>
          <w:rFonts w:ascii="Calibri" w:hAnsi="Calibri" w:cs="Calibri"/>
          <w:bCs/>
          <w:sz w:val="24"/>
          <w:szCs w:val="24"/>
        </w:rPr>
      </w:pPr>
      <w:r w:rsidRPr="000B2B70">
        <w:rPr>
          <w:rFonts w:ascii="Calibri" w:hAnsi="Calibri" w:cs="Calibri"/>
          <w:bCs/>
          <w:sz w:val="24"/>
          <w:szCs w:val="24"/>
        </w:rPr>
        <w:t>Ekologie</w:t>
      </w:r>
      <w:r w:rsidR="004D4E52">
        <w:rPr>
          <w:rFonts w:ascii="Calibri" w:hAnsi="Calibri" w:cs="Calibri"/>
          <w:bCs/>
          <w:sz w:val="24"/>
          <w:szCs w:val="24"/>
        </w:rPr>
        <w:t xml:space="preserve">: </w:t>
      </w:r>
      <w:r w:rsidRPr="000B2B70">
        <w:rPr>
          <w:rFonts w:ascii="Calibri" w:hAnsi="Calibri" w:cs="Calibri"/>
          <w:bCs/>
          <w:sz w:val="24"/>
          <w:szCs w:val="24"/>
        </w:rPr>
        <w:t xml:space="preserve">Zhotovitel je povinen průběžně likvidovat veškerý odpad vzniklý při provádění servisních činností, modernizacích a rekonstrukcích v souladu se zákonem č. 541/2020 Sb. o odpadech v platném znění a vyhláškou č. 83/2016 Sb. </w:t>
      </w:r>
      <w:r w:rsidR="00775EBC" w:rsidRPr="000B2B70">
        <w:rPr>
          <w:rFonts w:ascii="Calibri" w:hAnsi="Calibri" w:cs="Calibri"/>
          <w:bCs/>
          <w:sz w:val="24"/>
          <w:szCs w:val="24"/>
        </w:rPr>
        <w:t>O</w:t>
      </w:r>
      <w:r w:rsidR="00775EBC">
        <w:rPr>
          <w:rFonts w:ascii="Calibri" w:hAnsi="Calibri" w:cs="Calibri"/>
          <w:bCs/>
          <w:sz w:val="24"/>
          <w:szCs w:val="24"/>
        </w:rPr>
        <w:t> </w:t>
      </w:r>
      <w:r w:rsidRPr="000B2B70">
        <w:rPr>
          <w:rFonts w:ascii="Calibri" w:hAnsi="Calibri" w:cs="Calibri"/>
          <w:bCs/>
          <w:sz w:val="24"/>
          <w:szCs w:val="24"/>
        </w:rPr>
        <w:t>podrobnostech nakládání s odpady na vlastní nebezpečí a vlastní náklady.</w:t>
      </w:r>
    </w:p>
    <w:p w:rsidR="000B2B70" w:rsidRPr="000B2B70" w:rsidRDefault="000B2B70" w:rsidP="00A46C9E">
      <w:pPr>
        <w:spacing w:before="120" w:after="60" w:line="240" w:lineRule="auto"/>
        <w:ind w:left="284"/>
        <w:rPr>
          <w:rFonts w:ascii="Calibri" w:hAnsi="Calibri" w:cs="Calibri"/>
          <w:bCs/>
          <w:sz w:val="24"/>
          <w:szCs w:val="24"/>
        </w:rPr>
      </w:pPr>
      <w:r w:rsidRPr="000B2B70">
        <w:rPr>
          <w:rFonts w:ascii="Calibri" w:hAnsi="Calibri" w:cs="Calibri"/>
          <w:bCs/>
          <w:sz w:val="24"/>
          <w:szCs w:val="24"/>
        </w:rPr>
        <w:t>Dále je zhotovitel povinen:</w:t>
      </w:r>
    </w:p>
    <w:p w:rsidR="000B2B70" w:rsidRPr="00860756" w:rsidRDefault="000B2B70" w:rsidP="00B528A9">
      <w:pPr>
        <w:pStyle w:val="Odstavecseseznamem"/>
        <w:numPr>
          <w:ilvl w:val="0"/>
          <w:numId w:val="45"/>
        </w:numPr>
        <w:spacing w:before="60" w:after="60" w:line="240" w:lineRule="auto"/>
        <w:ind w:left="709" w:hanging="425"/>
        <w:contextualSpacing w:val="0"/>
        <w:rPr>
          <w:rFonts w:ascii="Calibri" w:hAnsi="Calibri" w:cs="Calibri"/>
          <w:bCs/>
          <w:sz w:val="24"/>
          <w:szCs w:val="24"/>
        </w:rPr>
      </w:pPr>
      <w:r w:rsidRPr="00860756">
        <w:rPr>
          <w:rFonts w:ascii="Calibri" w:hAnsi="Calibri" w:cs="Calibri"/>
          <w:bCs/>
          <w:sz w:val="24"/>
          <w:szCs w:val="24"/>
        </w:rPr>
        <w:t>Mít zpracované identifikační listy nebezpečných odpadů.</w:t>
      </w:r>
    </w:p>
    <w:p w:rsidR="000B2B70" w:rsidRPr="00860756" w:rsidRDefault="00860756" w:rsidP="00B528A9">
      <w:pPr>
        <w:pStyle w:val="Odstavecseseznamem"/>
        <w:numPr>
          <w:ilvl w:val="0"/>
          <w:numId w:val="45"/>
        </w:numPr>
        <w:spacing w:before="60" w:after="60" w:line="240" w:lineRule="auto"/>
        <w:ind w:left="709" w:hanging="425"/>
        <w:contextualSpacing w:val="0"/>
        <w:rPr>
          <w:rFonts w:ascii="Calibri" w:hAnsi="Calibri" w:cs="Calibri"/>
          <w:bCs/>
          <w:sz w:val="24"/>
          <w:szCs w:val="24"/>
        </w:rPr>
      </w:pPr>
      <w:r>
        <w:rPr>
          <w:rFonts w:ascii="Calibri" w:hAnsi="Calibri" w:cs="Calibri"/>
          <w:bCs/>
          <w:sz w:val="24"/>
          <w:szCs w:val="24"/>
        </w:rPr>
        <w:t>O</w:t>
      </w:r>
      <w:r w:rsidR="000B2B70" w:rsidRPr="00860756">
        <w:rPr>
          <w:rFonts w:ascii="Calibri" w:hAnsi="Calibri" w:cs="Calibri"/>
          <w:bCs/>
          <w:sz w:val="24"/>
          <w:szCs w:val="24"/>
        </w:rPr>
        <w:t>dpady ukládat na určené místo.</w:t>
      </w:r>
    </w:p>
    <w:p w:rsidR="000B2B70" w:rsidRPr="00860756" w:rsidRDefault="000B2B70" w:rsidP="00B528A9">
      <w:pPr>
        <w:pStyle w:val="Odstavecseseznamem"/>
        <w:numPr>
          <w:ilvl w:val="0"/>
          <w:numId w:val="45"/>
        </w:numPr>
        <w:spacing w:before="60" w:after="60" w:line="240" w:lineRule="auto"/>
        <w:ind w:left="709" w:hanging="425"/>
        <w:contextualSpacing w:val="0"/>
        <w:rPr>
          <w:rFonts w:ascii="Calibri" w:hAnsi="Calibri" w:cs="Calibri"/>
          <w:bCs/>
          <w:sz w:val="24"/>
          <w:szCs w:val="24"/>
        </w:rPr>
      </w:pPr>
      <w:r w:rsidRPr="00860756">
        <w:rPr>
          <w:rFonts w:ascii="Calibri" w:hAnsi="Calibri" w:cs="Calibri"/>
          <w:bCs/>
          <w:sz w:val="24"/>
          <w:szCs w:val="24"/>
        </w:rPr>
        <w:t>Nebezpečné odpady likvidovat prostřednictvím smluvního partnera, kterému jsou tyto odpady předávány k likvidaci či dalšímu zpracování.</w:t>
      </w:r>
    </w:p>
    <w:p w:rsidR="000B2B70" w:rsidRPr="00860756" w:rsidRDefault="000B2B70" w:rsidP="00B528A9">
      <w:pPr>
        <w:pStyle w:val="Odstavecseseznamem"/>
        <w:numPr>
          <w:ilvl w:val="0"/>
          <w:numId w:val="45"/>
        </w:numPr>
        <w:spacing w:before="60" w:after="60" w:line="240" w:lineRule="auto"/>
        <w:ind w:left="709" w:hanging="425"/>
        <w:contextualSpacing w:val="0"/>
        <w:rPr>
          <w:rFonts w:ascii="Calibri" w:hAnsi="Calibri" w:cs="Calibri"/>
          <w:bCs/>
          <w:sz w:val="24"/>
          <w:szCs w:val="24"/>
        </w:rPr>
      </w:pPr>
      <w:r w:rsidRPr="00860756">
        <w:rPr>
          <w:rFonts w:ascii="Calibri" w:hAnsi="Calibri" w:cs="Calibri"/>
          <w:bCs/>
          <w:sz w:val="24"/>
          <w:szCs w:val="24"/>
        </w:rPr>
        <w:t>Seznámit zaměstnance s platnými předpisy z oblasti odpadů a chemických látek a přípravků včetně bezpečnostních listů chemických látek a přípravků a identifikačních listů odpadů používaných při prováděného díla.</w:t>
      </w:r>
    </w:p>
    <w:p w:rsidR="00184DD6" w:rsidRPr="006A0FBA" w:rsidRDefault="00184DD6" w:rsidP="00184DD6">
      <w:pPr>
        <w:pStyle w:val="Odstavecseseznamem"/>
        <w:numPr>
          <w:ilvl w:val="0"/>
          <w:numId w:val="17"/>
        </w:numPr>
        <w:spacing w:before="240" w:after="120" w:line="240" w:lineRule="auto"/>
        <w:contextualSpacing w:val="0"/>
        <w:jc w:val="center"/>
        <w:rPr>
          <w:rFonts w:ascii="Calibri" w:hAnsi="Calibri" w:cs="Calibri"/>
          <w:b/>
          <w:sz w:val="28"/>
          <w:szCs w:val="28"/>
        </w:rPr>
      </w:pPr>
      <w:r w:rsidRPr="006A0FBA">
        <w:rPr>
          <w:rFonts w:ascii="Calibri" w:hAnsi="Calibri" w:cs="Calibri"/>
          <w:b/>
          <w:sz w:val="28"/>
          <w:szCs w:val="28"/>
        </w:rPr>
        <w:lastRenderedPageBreak/>
        <w:t xml:space="preserve">STAVEBNÍ DENÍK </w:t>
      </w:r>
    </w:p>
    <w:p w:rsidR="00184DD6" w:rsidRPr="006A0FBA" w:rsidRDefault="00184DD6" w:rsidP="00B528A9">
      <w:pPr>
        <w:pStyle w:val="Odstavecseseznamem"/>
        <w:numPr>
          <w:ilvl w:val="0"/>
          <w:numId w:val="24"/>
        </w:numPr>
        <w:spacing w:before="120" w:after="120" w:line="240" w:lineRule="auto"/>
        <w:ind w:left="284" w:hanging="284"/>
        <w:contextualSpacing w:val="0"/>
        <w:jc w:val="both"/>
        <w:rPr>
          <w:rFonts w:ascii="Calibri" w:hAnsi="Calibri" w:cs="Calibri"/>
          <w:sz w:val="24"/>
        </w:rPr>
      </w:pPr>
      <w:r w:rsidRPr="006A0FBA">
        <w:rPr>
          <w:rFonts w:ascii="Calibri" w:hAnsi="Calibri" w:cs="Calibri"/>
          <w:sz w:val="24"/>
        </w:rPr>
        <w:t>Zhotovitel je povinen vést v souladu s právními předpisy stavební deník, a to formou denních záznamů ode dne převzetí staveniště do převzetí celé stavby objednatelem. Tato povinnost se týká i staveb podléhajících souhlasu s provedením ohlášené stavby.</w:t>
      </w:r>
    </w:p>
    <w:p w:rsidR="00184DD6" w:rsidRPr="006A0FBA" w:rsidRDefault="00184DD6" w:rsidP="00B528A9">
      <w:pPr>
        <w:pStyle w:val="Odstavecseseznamem"/>
        <w:numPr>
          <w:ilvl w:val="0"/>
          <w:numId w:val="24"/>
        </w:numPr>
        <w:spacing w:before="120" w:after="120" w:line="240" w:lineRule="auto"/>
        <w:ind w:left="284" w:hanging="284"/>
        <w:contextualSpacing w:val="0"/>
        <w:jc w:val="both"/>
        <w:rPr>
          <w:rFonts w:ascii="Calibri" w:hAnsi="Calibri" w:cs="Calibri"/>
          <w:sz w:val="24"/>
        </w:rPr>
      </w:pPr>
      <w:r w:rsidRPr="006A0FBA">
        <w:rPr>
          <w:rFonts w:ascii="Calibri" w:hAnsi="Calibri" w:cs="Calibri"/>
          <w:sz w:val="24"/>
        </w:rPr>
        <w:t>Zápisy v deníku nesmí být přepisovány, škrtány, z deníku nesmí být vytrhovány první stránky s originálním textem. Každý zápis musí být podepsán stavbyvedoucím zhotovitele nebo jeho oprávněným zástupcem.</w:t>
      </w:r>
    </w:p>
    <w:p w:rsidR="00935C54" w:rsidRPr="006A0FBA" w:rsidRDefault="00184DD6" w:rsidP="00B528A9">
      <w:pPr>
        <w:pStyle w:val="Odstavecseseznamem"/>
        <w:numPr>
          <w:ilvl w:val="0"/>
          <w:numId w:val="24"/>
        </w:numPr>
        <w:spacing w:before="120" w:after="120" w:line="240" w:lineRule="auto"/>
        <w:ind w:left="284" w:hanging="284"/>
        <w:contextualSpacing w:val="0"/>
        <w:jc w:val="both"/>
        <w:rPr>
          <w:rFonts w:ascii="Calibri" w:hAnsi="Calibri" w:cs="Calibri"/>
          <w:sz w:val="24"/>
        </w:rPr>
      </w:pPr>
      <w:r w:rsidRPr="006A0FBA">
        <w:rPr>
          <w:rFonts w:ascii="Calibri" w:hAnsi="Calibri" w:cs="Calibri"/>
          <w:sz w:val="24"/>
        </w:rPr>
        <w:t>Zhotovitel bude odevzdávat objednateli nebo jeho oprávněnému zástupci originál denních záznamů ze stavebního deníku při prováděné kontrolní činnosti nebo jej odevzdá při převzetí celého díla objednatelem.</w:t>
      </w:r>
    </w:p>
    <w:p w:rsidR="00184DD6" w:rsidRPr="00184DD6" w:rsidRDefault="00184DD6" w:rsidP="00184DD6">
      <w:pPr>
        <w:pStyle w:val="Odstavecseseznamem"/>
        <w:numPr>
          <w:ilvl w:val="0"/>
          <w:numId w:val="17"/>
        </w:numPr>
        <w:spacing w:before="240" w:after="120" w:line="240" w:lineRule="auto"/>
        <w:contextualSpacing w:val="0"/>
        <w:jc w:val="center"/>
        <w:rPr>
          <w:rFonts w:ascii="Calibri" w:hAnsi="Calibri" w:cs="Calibri"/>
          <w:b/>
          <w:sz w:val="28"/>
          <w:szCs w:val="28"/>
        </w:rPr>
      </w:pPr>
      <w:r w:rsidRPr="00184DD6">
        <w:rPr>
          <w:rFonts w:ascii="Calibri" w:hAnsi="Calibri" w:cs="Calibri"/>
          <w:b/>
          <w:sz w:val="28"/>
          <w:szCs w:val="28"/>
        </w:rPr>
        <w:t>PŘEDÁNÍ A PŘEVZETÍ DÍLA</w:t>
      </w:r>
    </w:p>
    <w:p w:rsidR="00003110" w:rsidRDefault="00184DD6" w:rsidP="00B528A9">
      <w:pPr>
        <w:pStyle w:val="Odstavecseseznamem"/>
        <w:numPr>
          <w:ilvl w:val="0"/>
          <w:numId w:val="25"/>
        </w:numPr>
        <w:spacing w:before="120" w:after="120" w:line="240" w:lineRule="auto"/>
        <w:ind w:left="284" w:hanging="284"/>
        <w:contextualSpacing w:val="0"/>
        <w:jc w:val="both"/>
        <w:rPr>
          <w:rFonts w:ascii="Calibri" w:hAnsi="Calibri" w:cs="Calibri"/>
          <w:sz w:val="24"/>
        </w:rPr>
      </w:pPr>
      <w:r w:rsidRPr="00003110">
        <w:rPr>
          <w:rFonts w:ascii="Calibri" w:hAnsi="Calibri" w:cs="Calibri"/>
          <w:sz w:val="24"/>
        </w:rPr>
        <w:t>Dílo bude předáno zápisem o předání a převzetí díla, který sepíše zhotovitel a bude obsahovat zejména: označení díla, označení objednatele a zhotovitele, číslo a datum uzavření této smlouvy, zahájení a ukončení prací na díle, prohlášení objednatele, že dílo přejímá/nepřejímá, datum a místo sepsání zápisu, jména a podpisy zástupců objednatele a zhotovitele, seznam převzaté dokumentace, soupis nákladů od zahájení po ukončení díla, datum ukončení záruky na dílo.</w:t>
      </w:r>
    </w:p>
    <w:p w:rsidR="00003110" w:rsidRDefault="00184DD6" w:rsidP="00B528A9">
      <w:pPr>
        <w:pStyle w:val="Odstavecseseznamem"/>
        <w:numPr>
          <w:ilvl w:val="0"/>
          <w:numId w:val="25"/>
        </w:numPr>
        <w:spacing w:before="120" w:after="120" w:line="240" w:lineRule="auto"/>
        <w:ind w:left="284" w:hanging="284"/>
        <w:contextualSpacing w:val="0"/>
        <w:jc w:val="both"/>
        <w:rPr>
          <w:rFonts w:ascii="Calibri" w:hAnsi="Calibri" w:cs="Calibri"/>
          <w:sz w:val="24"/>
        </w:rPr>
      </w:pPr>
      <w:r w:rsidRPr="00003110">
        <w:rPr>
          <w:rFonts w:ascii="Calibri" w:hAnsi="Calibri" w:cs="Calibri"/>
          <w:sz w:val="24"/>
        </w:rPr>
        <w:t>Při předání díla je zhotovitel povinen předat objednateli doklady o řádném provedení díla dle technických norem a předpisů, provedených zkouškách, atestech a dokumentaci podle této smlouvy, včetně prohlášení o shodě.</w:t>
      </w:r>
    </w:p>
    <w:p w:rsidR="00935C54" w:rsidRPr="006A0FBA" w:rsidRDefault="00184DD6" w:rsidP="00B528A9">
      <w:pPr>
        <w:pStyle w:val="Odstavecseseznamem"/>
        <w:numPr>
          <w:ilvl w:val="0"/>
          <w:numId w:val="25"/>
        </w:numPr>
        <w:spacing w:before="120" w:after="120" w:line="240" w:lineRule="auto"/>
        <w:ind w:left="284" w:hanging="284"/>
        <w:contextualSpacing w:val="0"/>
        <w:jc w:val="both"/>
        <w:rPr>
          <w:rFonts w:ascii="Calibri" w:hAnsi="Calibri" w:cs="Calibri"/>
          <w:sz w:val="24"/>
        </w:rPr>
      </w:pPr>
      <w:r w:rsidRPr="006A0FBA">
        <w:rPr>
          <w:rFonts w:ascii="Calibri" w:hAnsi="Calibri" w:cs="Calibri"/>
          <w:sz w:val="24"/>
        </w:rPr>
        <w:t xml:space="preserve">Zhotovitel je povinen do </w:t>
      </w:r>
      <w:r w:rsidR="00C54F8E" w:rsidRPr="006A0FBA">
        <w:rPr>
          <w:rFonts w:ascii="Calibri" w:hAnsi="Calibri" w:cs="Calibri"/>
          <w:sz w:val="24"/>
        </w:rPr>
        <w:t>2</w:t>
      </w:r>
      <w:r w:rsidRPr="006A0FBA">
        <w:rPr>
          <w:rFonts w:ascii="Calibri" w:hAnsi="Calibri" w:cs="Calibri"/>
          <w:sz w:val="24"/>
        </w:rPr>
        <w:t xml:space="preserve"> dnů po převzetí díla objednatelem odstranit zařízení staveniště a staveniště vyklidit.</w:t>
      </w:r>
    </w:p>
    <w:p w:rsidR="00003110" w:rsidRPr="00003110" w:rsidRDefault="00003110" w:rsidP="00003110">
      <w:pPr>
        <w:pStyle w:val="Odstavecseseznamem"/>
        <w:numPr>
          <w:ilvl w:val="0"/>
          <w:numId w:val="17"/>
        </w:numPr>
        <w:spacing w:before="240" w:after="120" w:line="240" w:lineRule="auto"/>
        <w:contextualSpacing w:val="0"/>
        <w:jc w:val="center"/>
        <w:rPr>
          <w:rFonts w:ascii="Calibri" w:hAnsi="Calibri" w:cs="Calibri"/>
          <w:b/>
          <w:sz w:val="28"/>
          <w:szCs w:val="28"/>
        </w:rPr>
      </w:pPr>
      <w:r w:rsidRPr="00003110">
        <w:rPr>
          <w:rFonts w:ascii="Calibri" w:hAnsi="Calibri" w:cs="Calibri"/>
          <w:b/>
          <w:sz w:val="28"/>
          <w:szCs w:val="28"/>
        </w:rPr>
        <w:t>ZÁRUKA ZA JAKOST A VADY DÍLA</w:t>
      </w:r>
    </w:p>
    <w:p w:rsidR="006A0FBA" w:rsidRPr="006A0FBA" w:rsidRDefault="00003110" w:rsidP="006A0FBA">
      <w:pPr>
        <w:pStyle w:val="Odstavecseseznamem"/>
        <w:numPr>
          <w:ilvl w:val="0"/>
          <w:numId w:val="26"/>
        </w:numPr>
        <w:spacing w:before="120" w:after="120" w:line="240" w:lineRule="auto"/>
        <w:ind w:left="284" w:hanging="284"/>
        <w:contextualSpacing w:val="0"/>
        <w:jc w:val="both"/>
        <w:rPr>
          <w:rFonts w:ascii="Calibri" w:hAnsi="Calibri" w:cs="Calibri"/>
          <w:sz w:val="24"/>
        </w:rPr>
      </w:pPr>
      <w:r w:rsidRPr="00075EC2">
        <w:rPr>
          <w:rFonts w:ascii="Calibri" w:hAnsi="Calibri" w:cs="Calibri"/>
          <w:sz w:val="24"/>
        </w:rPr>
        <w:t xml:space="preserve">Zhotovitel dává Objednateli na Dílo specifikovaného v čl. II. této Smlouvy komplexní záruku za jakost ve smyslu § 2619 ve spojení s § 2113 a násl. občanského zákoníku, a to se záruční dobou </w:t>
      </w:r>
      <w:r w:rsidRPr="00505155">
        <w:rPr>
          <w:rFonts w:ascii="Calibri" w:hAnsi="Calibri" w:cs="Calibri"/>
          <w:sz w:val="24"/>
        </w:rPr>
        <w:t xml:space="preserve">v </w:t>
      </w:r>
      <w:r w:rsidRPr="00505155">
        <w:rPr>
          <w:rFonts w:ascii="Calibri" w:hAnsi="Calibri" w:cs="Calibri"/>
          <w:b/>
          <w:sz w:val="24"/>
        </w:rPr>
        <w:t>délce trvání 60 měsíců</w:t>
      </w:r>
      <w:r w:rsidRPr="00505155">
        <w:rPr>
          <w:rFonts w:ascii="Calibri" w:hAnsi="Calibri" w:cs="Calibri"/>
          <w:sz w:val="24"/>
        </w:rPr>
        <w:t>.</w:t>
      </w:r>
      <w:r w:rsidR="00255BA5">
        <w:rPr>
          <w:rFonts w:ascii="Calibri" w:hAnsi="Calibri" w:cs="Calibri"/>
          <w:sz w:val="24"/>
        </w:rPr>
        <w:t xml:space="preserve"> </w:t>
      </w:r>
      <w:r w:rsidR="006A0FBA" w:rsidRPr="006A0FBA">
        <w:rPr>
          <w:rFonts w:ascii="Calibri" w:hAnsi="Calibri" w:cs="Arial"/>
        </w:rPr>
        <w:t>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rsidR="00075EC2" w:rsidRDefault="00003110" w:rsidP="00B528A9">
      <w:pPr>
        <w:pStyle w:val="Odstavecseseznamem"/>
        <w:numPr>
          <w:ilvl w:val="0"/>
          <w:numId w:val="26"/>
        </w:numPr>
        <w:spacing w:before="120" w:after="120" w:line="240" w:lineRule="auto"/>
        <w:ind w:left="284" w:hanging="284"/>
        <w:contextualSpacing w:val="0"/>
        <w:jc w:val="both"/>
        <w:rPr>
          <w:rFonts w:ascii="Calibri" w:hAnsi="Calibri" w:cs="Calibri"/>
          <w:sz w:val="24"/>
        </w:rPr>
      </w:pPr>
      <w:r w:rsidRPr="00075EC2">
        <w:rPr>
          <w:rFonts w:ascii="Calibri" w:hAnsi="Calibri" w:cs="Calibri"/>
          <w:sz w:val="24"/>
        </w:rPr>
        <w:t>Smluvní strany se dohodly, že záruční doba počne běžet okamžikem oboustranného podpisu předávacího protokolu Díla ve smyslu této Smlouvy.</w:t>
      </w:r>
    </w:p>
    <w:p w:rsidR="00075EC2" w:rsidRDefault="00003110" w:rsidP="00B528A9">
      <w:pPr>
        <w:pStyle w:val="Odstavecseseznamem"/>
        <w:numPr>
          <w:ilvl w:val="0"/>
          <w:numId w:val="26"/>
        </w:numPr>
        <w:spacing w:before="120" w:after="120" w:line="240" w:lineRule="auto"/>
        <w:ind w:left="284" w:hanging="284"/>
        <w:contextualSpacing w:val="0"/>
        <w:jc w:val="both"/>
        <w:rPr>
          <w:rFonts w:ascii="Calibri" w:hAnsi="Calibri" w:cs="Calibri"/>
          <w:sz w:val="24"/>
        </w:rPr>
      </w:pPr>
      <w:r w:rsidRPr="00075EC2">
        <w:rPr>
          <w:rFonts w:ascii="Calibri" w:hAnsi="Calibri" w:cs="Calibri"/>
          <w:sz w:val="24"/>
        </w:rPr>
        <w:t xml:space="preserve">Zhotovitel se zavazuje poskytovat k výtahu vymezenému v čl. II odst. 2 </w:t>
      </w:r>
      <w:proofErr w:type="gramStart"/>
      <w:r w:rsidRPr="00075EC2">
        <w:rPr>
          <w:rFonts w:ascii="Calibri" w:hAnsi="Calibri" w:cs="Calibri"/>
          <w:sz w:val="24"/>
        </w:rPr>
        <w:t>této</w:t>
      </w:r>
      <w:proofErr w:type="gramEnd"/>
      <w:r w:rsidRPr="00075EC2">
        <w:rPr>
          <w:rFonts w:ascii="Calibri" w:hAnsi="Calibri" w:cs="Calibri"/>
          <w:sz w:val="24"/>
        </w:rPr>
        <w:t xml:space="preserve"> Smlouvy záruční</w:t>
      </w:r>
      <w:r w:rsidR="00FD26AD">
        <w:rPr>
          <w:rFonts w:ascii="Calibri" w:hAnsi="Calibri" w:cs="Calibri"/>
          <w:sz w:val="24"/>
        </w:rPr>
        <w:t xml:space="preserve"> a</w:t>
      </w:r>
      <w:r w:rsidR="00075EC2" w:rsidRPr="00075EC2">
        <w:rPr>
          <w:rFonts w:ascii="Calibri" w:hAnsi="Calibri" w:cs="Calibri"/>
          <w:sz w:val="24"/>
        </w:rPr>
        <w:t xml:space="preserve"> pozáruční</w:t>
      </w:r>
      <w:r w:rsidRPr="00075EC2">
        <w:rPr>
          <w:rFonts w:ascii="Calibri" w:hAnsi="Calibri" w:cs="Calibri"/>
          <w:sz w:val="24"/>
        </w:rPr>
        <w:t xml:space="preserve"> servis (dále jen „Servis“) v plném rozsahu po dobu </w:t>
      </w:r>
      <w:r w:rsidR="00075EC2" w:rsidRPr="00075EC2">
        <w:rPr>
          <w:rFonts w:ascii="Calibri" w:hAnsi="Calibri" w:cs="Calibri"/>
          <w:sz w:val="24"/>
        </w:rPr>
        <w:t>platnosti smlouvy</w:t>
      </w:r>
      <w:r w:rsidRPr="00075EC2">
        <w:rPr>
          <w:rFonts w:ascii="Calibri" w:hAnsi="Calibri" w:cs="Calibri"/>
          <w:sz w:val="24"/>
        </w:rPr>
        <w:t>.</w:t>
      </w:r>
    </w:p>
    <w:p w:rsidR="00075EC2" w:rsidRDefault="00003110" w:rsidP="00B528A9">
      <w:pPr>
        <w:pStyle w:val="Odstavecseseznamem"/>
        <w:numPr>
          <w:ilvl w:val="0"/>
          <w:numId w:val="26"/>
        </w:numPr>
        <w:spacing w:before="120" w:after="120" w:line="240" w:lineRule="auto"/>
        <w:ind w:left="284" w:hanging="284"/>
        <w:contextualSpacing w:val="0"/>
        <w:jc w:val="both"/>
        <w:rPr>
          <w:rFonts w:ascii="Calibri" w:hAnsi="Calibri" w:cs="Calibri"/>
          <w:sz w:val="24"/>
        </w:rPr>
      </w:pPr>
      <w:r w:rsidRPr="00075EC2">
        <w:rPr>
          <w:rFonts w:ascii="Calibri" w:hAnsi="Calibri" w:cs="Calibri"/>
          <w:sz w:val="24"/>
        </w:rPr>
        <w:t>Účelem Servisu je zajištění bezvadného chodu výtahu a splnění všech požadavků, které na jeho provoz kladou právní předpisy a technické normy.</w:t>
      </w:r>
    </w:p>
    <w:p w:rsidR="00255BA5" w:rsidRDefault="00255BA5" w:rsidP="00255BA5">
      <w:pPr>
        <w:spacing w:before="120" w:after="120" w:line="240" w:lineRule="auto"/>
        <w:jc w:val="both"/>
        <w:rPr>
          <w:rFonts w:ascii="Calibri" w:hAnsi="Calibri" w:cs="Calibri"/>
          <w:sz w:val="24"/>
        </w:rPr>
      </w:pPr>
    </w:p>
    <w:p w:rsidR="00255BA5" w:rsidRPr="00255BA5" w:rsidRDefault="00255BA5" w:rsidP="00255BA5">
      <w:pPr>
        <w:spacing w:before="120" w:after="120" w:line="240" w:lineRule="auto"/>
        <w:jc w:val="both"/>
        <w:rPr>
          <w:rFonts w:ascii="Calibri" w:hAnsi="Calibri" w:cs="Calibri"/>
          <w:sz w:val="24"/>
        </w:rPr>
      </w:pPr>
    </w:p>
    <w:p w:rsidR="0042265F" w:rsidRPr="00A863F1" w:rsidRDefault="0042265F" w:rsidP="0042265F">
      <w:pPr>
        <w:pStyle w:val="Odstavecseseznamem"/>
        <w:numPr>
          <w:ilvl w:val="0"/>
          <w:numId w:val="17"/>
        </w:numPr>
        <w:spacing w:before="240" w:after="120" w:line="240" w:lineRule="auto"/>
        <w:contextualSpacing w:val="0"/>
        <w:jc w:val="center"/>
        <w:rPr>
          <w:rFonts w:ascii="Calibri" w:hAnsi="Calibri" w:cs="Calibri"/>
          <w:b/>
          <w:sz w:val="28"/>
          <w:szCs w:val="28"/>
        </w:rPr>
      </w:pPr>
      <w:r w:rsidRPr="00A863F1">
        <w:rPr>
          <w:rFonts w:ascii="Calibri" w:hAnsi="Calibri" w:cs="Calibri"/>
          <w:b/>
          <w:sz w:val="28"/>
          <w:szCs w:val="28"/>
        </w:rPr>
        <w:lastRenderedPageBreak/>
        <w:t>PAUŠÁLNÍ POPLATEK A PLATEBNÍ PODMÍNKY</w:t>
      </w:r>
    </w:p>
    <w:p w:rsidR="00D51617" w:rsidRDefault="0042265F" w:rsidP="00B528A9">
      <w:pPr>
        <w:pStyle w:val="Odstavecseseznamem"/>
        <w:numPr>
          <w:ilvl w:val="0"/>
          <w:numId w:val="27"/>
        </w:numPr>
        <w:spacing w:before="120" w:after="120" w:line="240" w:lineRule="auto"/>
        <w:ind w:left="284" w:hanging="284"/>
        <w:contextualSpacing w:val="0"/>
        <w:jc w:val="both"/>
        <w:rPr>
          <w:rFonts w:ascii="Calibri" w:hAnsi="Calibri" w:cs="Calibri"/>
          <w:sz w:val="24"/>
        </w:rPr>
      </w:pPr>
      <w:r w:rsidRPr="00D51617">
        <w:rPr>
          <w:rFonts w:ascii="Calibri" w:hAnsi="Calibri" w:cs="Calibri"/>
          <w:sz w:val="24"/>
        </w:rPr>
        <w:t xml:space="preserve">Veškeré náklady zhotovitele (např. i cestovné a ubytování servisního technika) vzniklé v souvislosti s jeho povinnostmi vyplývajícími z tohoto článku smlouvy jsou součástí paušálního poplatku. Na jiné platby za plnění dle tohoto článku nemá Zhotovitel nárok, není – </w:t>
      </w:r>
      <w:proofErr w:type="spellStart"/>
      <w:r w:rsidRPr="00D51617">
        <w:rPr>
          <w:rFonts w:ascii="Calibri" w:hAnsi="Calibri" w:cs="Calibri"/>
          <w:sz w:val="24"/>
        </w:rPr>
        <w:t>li</w:t>
      </w:r>
      <w:proofErr w:type="spellEnd"/>
      <w:r w:rsidRPr="00D51617">
        <w:rPr>
          <w:rFonts w:ascii="Calibri" w:hAnsi="Calibri" w:cs="Calibri"/>
          <w:sz w:val="24"/>
        </w:rPr>
        <w:t xml:space="preserve"> dále stanoveno jinak.</w:t>
      </w:r>
    </w:p>
    <w:p w:rsidR="00D51617" w:rsidRDefault="0042265F" w:rsidP="00B528A9">
      <w:pPr>
        <w:pStyle w:val="Odstavecseseznamem"/>
        <w:numPr>
          <w:ilvl w:val="0"/>
          <w:numId w:val="27"/>
        </w:numPr>
        <w:spacing w:before="120" w:after="120" w:line="240" w:lineRule="auto"/>
        <w:ind w:left="284" w:hanging="284"/>
        <w:contextualSpacing w:val="0"/>
        <w:jc w:val="both"/>
        <w:rPr>
          <w:rFonts w:ascii="Calibri" w:hAnsi="Calibri" w:cs="Calibri"/>
          <w:sz w:val="24"/>
        </w:rPr>
      </w:pPr>
      <w:r w:rsidRPr="00D51617">
        <w:rPr>
          <w:rFonts w:ascii="Calibri" w:hAnsi="Calibri" w:cs="Calibri"/>
          <w:sz w:val="24"/>
        </w:rPr>
        <w:t xml:space="preserve">Zhotovitel má nárok požadovat po Objednateli zaplacení náhradních dílů, je-li jejich využití v rámci servisu nutné, nevztahuje – </w:t>
      </w:r>
      <w:proofErr w:type="spellStart"/>
      <w:r w:rsidRPr="00D51617">
        <w:rPr>
          <w:rFonts w:ascii="Calibri" w:hAnsi="Calibri" w:cs="Calibri"/>
          <w:sz w:val="24"/>
        </w:rPr>
        <w:t>li</w:t>
      </w:r>
      <w:proofErr w:type="spellEnd"/>
      <w:r w:rsidRPr="00D51617">
        <w:rPr>
          <w:rFonts w:ascii="Calibri" w:hAnsi="Calibri" w:cs="Calibri"/>
          <w:sz w:val="24"/>
        </w:rPr>
        <w:t xml:space="preserve"> se na ně zhotovitelem převzatá záruka za</w:t>
      </w:r>
      <w:r w:rsidR="00D51617" w:rsidRPr="00D51617">
        <w:rPr>
          <w:rFonts w:ascii="Calibri" w:hAnsi="Calibri" w:cs="Calibri"/>
          <w:sz w:val="24"/>
        </w:rPr>
        <w:t> j</w:t>
      </w:r>
      <w:r w:rsidRPr="00D51617">
        <w:rPr>
          <w:rFonts w:ascii="Calibri" w:hAnsi="Calibri" w:cs="Calibri"/>
          <w:sz w:val="24"/>
        </w:rPr>
        <w:t xml:space="preserve">akost. </w:t>
      </w:r>
      <w:r w:rsidRPr="006A0FBA">
        <w:rPr>
          <w:rFonts w:ascii="Calibri" w:hAnsi="Calibri" w:cs="Calibri"/>
          <w:sz w:val="24"/>
        </w:rPr>
        <w:t>V</w:t>
      </w:r>
      <w:r w:rsidR="00C54F8E" w:rsidRPr="006A0FBA">
        <w:rPr>
          <w:rFonts w:ascii="Calibri" w:hAnsi="Calibri" w:cs="Calibri"/>
          <w:sz w:val="24"/>
        </w:rPr>
        <w:t> </w:t>
      </w:r>
      <w:r w:rsidRPr="006A0FBA">
        <w:rPr>
          <w:rFonts w:ascii="Calibri" w:hAnsi="Calibri" w:cs="Calibri"/>
          <w:sz w:val="24"/>
        </w:rPr>
        <w:t>takovém případě však musí dát objednatel zhotoviteli souhlas k</w:t>
      </w:r>
      <w:r w:rsidR="00D51617" w:rsidRPr="006A0FBA">
        <w:rPr>
          <w:rFonts w:ascii="Calibri" w:hAnsi="Calibri" w:cs="Calibri"/>
          <w:sz w:val="24"/>
        </w:rPr>
        <w:t> </w:t>
      </w:r>
      <w:r w:rsidRPr="006A0FBA">
        <w:rPr>
          <w:rFonts w:ascii="Calibri" w:hAnsi="Calibri" w:cs="Calibri"/>
          <w:sz w:val="24"/>
        </w:rPr>
        <w:t>použití náhradního dílu, jehož cena by byla vyšší než 500 Kč s DPH</w:t>
      </w:r>
      <w:r w:rsidRPr="00D51617">
        <w:rPr>
          <w:rFonts w:ascii="Calibri" w:hAnsi="Calibri" w:cs="Calibri"/>
          <w:sz w:val="24"/>
        </w:rPr>
        <w:t>, pokud tak neučiní, není Zhotovitel oprávněn příslušný náhradní díl použít a požadovat jeho úhradu.</w:t>
      </w:r>
    </w:p>
    <w:p w:rsidR="004001C1" w:rsidRPr="004001C1" w:rsidRDefault="004001C1" w:rsidP="004001C1">
      <w:pPr>
        <w:pStyle w:val="Odstavecseseznamem"/>
        <w:numPr>
          <w:ilvl w:val="0"/>
          <w:numId w:val="17"/>
        </w:numPr>
        <w:spacing w:before="240" w:after="120" w:line="240" w:lineRule="auto"/>
        <w:contextualSpacing w:val="0"/>
        <w:jc w:val="center"/>
        <w:rPr>
          <w:rFonts w:ascii="Calibri" w:hAnsi="Calibri" w:cs="Calibri"/>
          <w:b/>
          <w:sz w:val="28"/>
          <w:szCs w:val="28"/>
        </w:rPr>
      </w:pPr>
      <w:r w:rsidRPr="004001C1">
        <w:rPr>
          <w:rFonts w:ascii="Calibri" w:hAnsi="Calibri" w:cs="Calibri"/>
          <w:b/>
          <w:sz w:val="28"/>
          <w:szCs w:val="28"/>
        </w:rPr>
        <w:t>PODMÍNKY PROVÁDĚNÍ SERVISU, ODRSTRAŇOVÁNÍ VAD</w:t>
      </w:r>
    </w:p>
    <w:p w:rsidR="004001C1" w:rsidRDefault="004001C1" w:rsidP="00B528A9">
      <w:pPr>
        <w:pStyle w:val="Odstavecseseznamem"/>
        <w:numPr>
          <w:ilvl w:val="0"/>
          <w:numId w:val="28"/>
        </w:numPr>
        <w:spacing w:before="120" w:after="120" w:line="240" w:lineRule="auto"/>
        <w:ind w:left="284" w:hanging="284"/>
        <w:contextualSpacing w:val="0"/>
        <w:jc w:val="both"/>
        <w:rPr>
          <w:rFonts w:ascii="Calibri" w:hAnsi="Calibri" w:cs="Calibri"/>
          <w:sz w:val="24"/>
        </w:rPr>
      </w:pPr>
      <w:r w:rsidRPr="004001C1">
        <w:rPr>
          <w:rFonts w:ascii="Calibri" w:hAnsi="Calibri" w:cs="Calibri"/>
          <w:sz w:val="24"/>
        </w:rPr>
        <w:t>Zhotovitel se zavazuje provádět veškeré činnosti v rámci servisu pouze odborně způsobilými osobami, které u činností, které to dle požadavků právních předpisů a</w:t>
      </w:r>
      <w:r w:rsidR="00465CB8">
        <w:rPr>
          <w:rFonts w:ascii="Calibri" w:hAnsi="Calibri" w:cs="Calibri"/>
          <w:sz w:val="24"/>
        </w:rPr>
        <w:t> </w:t>
      </w:r>
      <w:r w:rsidRPr="004001C1">
        <w:rPr>
          <w:rFonts w:ascii="Calibri" w:hAnsi="Calibri" w:cs="Calibri"/>
          <w:sz w:val="24"/>
        </w:rPr>
        <w:t>technických norem vyžadují, navíc musí splňovat požadavky na zkušebního technika uvedené v ČSN 27 4007.</w:t>
      </w:r>
    </w:p>
    <w:p w:rsidR="004001C1" w:rsidRPr="004001C1" w:rsidRDefault="004001C1" w:rsidP="00B528A9">
      <w:pPr>
        <w:pStyle w:val="Odstavecseseznamem"/>
        <w:numPr>
          <w:ilvl w:val="0"/>
          <w:numId w:val="28"/>
        </w:numPr>
        <w:spacing w:before="120" w:after="120" w:line="240" w:lineRule="auto"/>
        <w:ind w:left="284" w:hanging="284"/>
        <w:contextualSpacing w:val="0"/>
        <w:jc w:val="both"/>
        <w:rPr>
          <w:rFonts w:ascii="Calibri" w:hAnsi="Calibri" w:cs="Calibri"/>
          <w:sz w:val="24"/>
        </w:rPr>
      </w:pPr>
      <w:r w:rsidRPr="004001C1">
        <w:rPr>
          <w:rFonts w:ascii="Calibri" w:hAnsi="Calibri" w:cs="Calibri"/>
          <w:sz w:val="24"/>
        </w:rPr>
        <w:t>Zhotovitel se zavazuje při servisu postupovat a dbát všech požadavků v souladu s právními předpisy (především vyhláškou č. 19/1979 Sb., kterou se určují vyhrazená zdvihací zařízení a stanoví některé podmínky k zajištění jejich bezpečnosti, ve znění pozdějších předpisů – dále jen „vyhláška 19“), technickými normami (především ČSN27</w:t>
      </w:r>
      <w:r>
        <w:rPr>
          <w:rFonts w:ascii="Calibri" w:hAnsi="Calibri" w:cs="Calibri"/>
          <w:sz w:val="24"/>
        </w:rPr>
        <w:t> </w:t>
      </w:r>
      <w:r w:rsidRPr="004001C1">
        <w:rPr>
          <w:rFonts w:ascii="Calibri" w:hAnsi="Calibri" w:cs="Calibri"/>
          <w:sz w:val="24"/>
        </w:rPr>
        <w:t>4002 a ČSN 27</w:t>
      </w:r>
      <w:r>
        <w:rPr>
          <w:rFonts w:ascii="Calibri" w:hAnsi="Calibri" w:cs="Calibri"/>
          <w:sz w:val="24"/>
        </w:rPr>
        <w:t> </w:t>
      </w:r>
      <w:r w:rsidRPr="004001C1">
        <w:rPr>
          <w:rFonts w:ascii="Calibri" w:hAnsi="Calibri" w:cs="Calibri"/>
          <w:sz w:val="24"/>
        </w:rPr>
        <w:t>4007 v</w:t>
      </w:r>
      <w:r>
        <w:rPr>
          <w:rFonts w:ascii="Calibri" w:hAnsi="Calibri" w:cs="Calibri"/>
          <w:sz w:val="24"/>
        </w:rPr>
        <w:t> </w:t>
      </w:r>
      <w:r w:rsidRPr="004001C1">
        <w:rPr>
          <w:rFonts w:ascii="Calibri" w:hAnsi="Calibri" w:cs="Calibri"/>
          <w:sz w:val="24"/>
        </w:rPr>
        <w:t>aktuální verzi) a v souladu s podmínkami ujednanými v této smlouvě.</w:t>
      </w:r>
    </w:p>
    <w:p w:rsidR="004001C1" w:rsidRPr="004001C1" w:rsidRDefault="004001C1" w:rsidP="00B528A9">
      <w:pPr>
        <w:pStyle w:val="Odstavecseseznamem"/>
        <w:numPr>
          <w:ilvl w:val="0"/>
          <w:numId w:val="28"/>
        </w:numPr>
        <w:spacing w:before="120" w:after="120" w:line="240" w:lineRule="auto"/>
        <w:ind w:left="284" w:hanging="284"/>
        <w:contextualSpacing w:val="0"/>
        <w:jc w:val="both"/>
        <w:rPr>
          <w:rFonts w:ascii="Calibri" w:hAnsi="Calibri" w:cs="Calibri"/>
          <w:sz w:val="24"/>
        </w:rPr>
      </w:pPr>
      <w:r w:rsidRPr="004001C1">
        <w:rPr>
          <w:rFonts w:ascii="Calibri" w:hAnsi="Calibri" w:cs="Calibri"/>
          <w:sz w:val="24"/>
        </w:rPr>
        <w:t>Zhotovitel se zavazuje vykonávat jednotlivé činnosti, z nichž se servis skládá, v časových frekvencích dle vyhlášky 19 a výše uvedených technických norem (ČSN 27</w:t>
      </w:r>
      <w:r>
        <w:rPr>
          <w:rFonts w:ascii="Calibri" w:hAnsi="Calibri" w:cs="Calibri"/>
          <w:sz w:val="24"/>
        </w:rPr>
        <w:t> </w:t>
      </w:r>
      <w:r w:rsidRPr="004001C1">
        <w:rPr>
          <w:rFonts w:ascii="Calibri" w:hAnsi="Calibri" w:cs="Calibri"/>
          <w:sz w:val="24"/>
        </w:rPr>
        <w:t>4002 a</w:t>
      </w:r>
      <w:r>
        <w:rPr>
          <w:rFonts w:ascii="Calibri" w:hAnsi="Calibri" w:cs="Calibri"/>
          <w:sz w:val="24"/>
        </w:rPr>
        <w:t> </w:t>
      </w:r>
      <w:r w:rsidRPr="004001C1">
        <w:rPr>
          <w:rFonts w:ascii="Calibri" w:hAnsi="Calibri" w:cs="Calibri"/>
          <w:sz w:val="24"/>
        </w:rPr>
        <w:t>ČSN</w:t>
      </w:r>
      <w:r>
        <w:rPr>
          <w:rFonts w:ascii="Calibri" w:hAnsi="Calibri" w:cs="Calibri"/>
          <w:sz w:val="24"/>
        </w:rPr>
        <w:t> </w:t>
      </w:r>
      <w:r w:rsidRPr="004001C1">
        <w:rPr>
          <w:rFonts w:ascii="Calibri" w:hAnsi="Calibri" w:cs="Calibri"/>
          <w:sz w:val="24"/>
        </w:rPr>
        <w:t>27</w:t>
      </w:r>
      <w:r>
        <w:rPr>
          <w:rFonts w:ascii="Calibri" w:hAnsi="Calibri" w:cs="Calibri"/>
          <w:sz w:val="24"/>
        </w:rPr>
        <w:t> </w:t>
      </w:r>
      <w:r w:rsidRPr="004001C1">
        <w:rPr>
          <w:rFonts w:ascii="Calibri" w:hAnsi="Calibri" w:cs="Calibri"/>
          <w:sz w:val="24"/>
        </w:rPr>
        <w:t>4007).</w:t>
      </w:r>
    </w:p>
    <w:p w:rsidR="00773AD8" w:rsidRPr="004001C1" w:rsidRDefault="004001C1" w:rsidP="00B528A9">
      <w:pPr>
        <w:pStyle w:val="Odstavecseseznamem"/>
        <w:numPr>
          <w:ilvl w:val="0"/>
          <w:numId w:val="28"/>
        </w:numPr>
        <w:spacing w:before="120" w:after="120" w:line="240" w:lineRule="auto"/>
        <w:ind w:left="284" w:hanging="284"/>
        <w:contextualSpacing w:val="0"/>
        <w:jc w:val="both"/>
        <w:rPr>
          <w:rFonts w:ascii="Calibri" w:hAnsi="Calibri" w:cs="Calibri"/>
          <w:sz w:val="24"/>
        </w:rPr>
      </w:pPr>
      <w:r w:rsidRPr="004001C1">
        <w:rPr>
          <w:rFonts w:ascii="Calibri" w:hAnsi="Calibri" w:cs="Calibri"/>
          <w:sz w:val="24"/>
        </w:rPr>
        <w:t>Objednatel zajistí uložení knihy výtahu a knihy odborných prohlídek v budově, kde je výtah instalován a zajistí oprávněné osobě zhotovitele v potřebném rozsahu přístup k nim a možnost učinění zápisů do nich. Objednatel je dále povinen prostřednictvím svých zaměstnanců umožnit přístup zaměstnancům zhotovitele do všech prostor, kam je to</w:t>
      </w:r>
      <w:r w:rsidR="00465CB8">
        <w:rPr>
          <w:rFonts w:ascii="Calibri" w:hAnsi="Calibri" w:cs="Calibri"/>
          <w:sz w:val="24"/>
        </w:rPr>
        <w:t> </w:t>
      </w:r>
      <w:r w:rsidRPr="004001C1">
        <w:rPr>
          <w:rFonts w:ascii="Calibri" w:hAnsi="Calibri" w:cs="Calibri"/>
          <w:sz w:val="24"/>
        </w:rPr>
        <w:t>v</w:t>
      </w:r>
      <w:r w:rsidR="00465CB8">
        <w:rPr>
          <w:rFonts w:ascii="Calibri" w:hAnsi="Calibri" w:cs="Calibri"/>
          <w:sz w:val="24"/>
        </w:rPr>
        <w:t> </w:t>
      </w:r>
      <w:r w:rsidRPr="004001C1">
        <w:rPr>
          <w:rFonts w:ascii="Calibri" w:hAnsi="Calibri" w:cs="Calibri"/>
          <w:sz w:val="24"/>
        </w:rPr>
        <w:t xml:space="preserve">souvislosti s plněním závazků dle této smlouvy nezbytné. </w:t>
      </w:r>
    </w:p>
    <w:p w:rsidR="00DA7F96" w:rsidRPr="00DA7F96" w:rsidRDefault="00DA7F96" w:rsidP="00DA7F96">
      <w:pPr>
        <w:pStyle w:val="Odstavecseseznamem"/>
        <w:numPr>
          <w:ilvl w:val="0"/>
          <w:numId w:val="17"/>
        </w:numPr>
        <w:spacing w:before="240" w:after="120" w:line="240" w:lineRule="auto"/>
        <w:contextualSpacing w:val="0"/>
        <w:jc w:val="center"/>
        <w:rPr>
          <w:rFonts w:ascii="Calibri" w:hAnsi="Calibri" w:cs="Calibri"/>
          <w:b/>
          <w:sz w:val="28"/>
          <w:szCs w:val="28"/>
        </w:rPr>
      </w:pPr>
      <w:r w:rsidRPr="00DA7F96">
        <w:rPr>
          <w:rFonts w:ascii="Calibri" w:hAnsi="Calibri" w:cs="Calibri"/>
          <w:b/>
          <w:sz w:val="28"/>
          <w:szCs w:val="28"/>
        </w:rPr>
        <w:t>VADY DÍLA</w:t>
      </w:r>
    </w:p>
    <w:p w:rsidR="00DA7F96" w:rsidRDefault="00DA7F96" w:rsidP="00B528A9">
      <w:pPr>
        <w:pStyle w:val="Odstavecseseznamem"/>
        <w:numPr>
          <w:ilvl w:val="0"/>
          <w:numId w:val="29"/>
        </w:numPr>
        <w:spacing w:before="120" w:after="120" w:line="240" w:lineRule="auto"/>
        <w:ind w:left="284" w:hanging="284"/>
        <w:contextualSpacing w:val="0"/>
        <w:jc w:val="both"/>
        <w:rPr>
          <w:rFonts w:ascii="Calibri" w:hAnsi="Calibri" w:cs="Calibri"/>
          <w:sz w:val="24"/>
        </w:rPr>
      </w:pPr>
      <w:r w:rsidRPr="00DA7F96">
        <w:rPr>
          <w:rFonts w:ascii="Calibri" w:hAnsi="Calibri" w:cs="Calibri"/>
          <w:sz w:val="24"/>
        </w:rPr>
        <w:t xml:space="preserve">Objednatel je povinen nahlásit vadu díla bez zbytečného odkladu. Zároveň musí objednatel specifikovat, v čem vada spočívá a jak se projevuje. </w:t>
      </w:r>
    </w:p>
    <w:p w:rsidR="00DA7F96" w:rsidRDefault="00DA7F96" w:rsidP="00B528A9">
      <w:pPr>
        <w:pStyle w:val="Odstavecseseznamem"/>
        <w:numPr>
          <w:ilvl w:val="0"/>
          <w:numId w:val="29"/>
        </w:numPr>
        <w:spacing w:before="120" w:after="120" w:line="240" w:lineRule="auto"/>
        <w:ind w:left="284" w:hanging="284"/>
        <w:contextualSpacing w:val="0"/>
        <w:jc w:val="both"/>
        <w:rPr>
          <w:rFonts w:ascii="Calibri" w:hAnsi="Calibri" w:cs="Calibri"/>
          <w:sz w:val="24"/>
        </w:rPr>
      </w:pPr>
      <w:r w:rsidRPr="00DA7F96">
        <w:rPr>
          <w:rFonts w:ascii="Calibri" w:hAnsi="Calibri" w:cs="Calibri"/>
          <w:sz w:val="24"/>
        </w:rPr>
        <w:t xml:space="preserve">Zhotovitel je povinen zahájit odstraňování vady díla nahlášené objednatelem v souladu s předchozím odstavcem nejpozději </w:t>
      </w:r>
      <w:r w:rsidRPr="00505155">
        <w:rPr>
          <w:rFonts w:ascii="Calibri" w:hAnsi="Calibri" w:cs="Calibri"/>
          <w:sz w:val="24"/>
        </w:rPr>
        <w:t>d</w:t>
      </w:r>
      <w:r w:rsidR="007B4002" w:rsidRPr="00505155">
        <w:rPr>
          <w:rFonts w:ascii="Calibri" w:hAnsi="Calibri" w:cs="Calibri"/>
          <w:sz w:val="24"/>
        </w:rPr>
        <w:t xml:space="preserve">o </w:t>
      </w:r>
      <w:r w:rsidR="00505155" w:rsidRPr="00505155">
        <w:rPr>
          <w:rFonts w:ascii="Calibri" w:hAnsi="Calibri" w:cs="Calibri"/>
          <w:sz w:val="24"/>
        </w:rPr>
        <w:t>24</w:t>
      </w:r>
      <w:r w:rsidRPr="00505155">
        <w:rPr>
          <w:rFonts w:ascii="Calibri" w:hAnsi="Calibri" w:cs="Calibri"/>
          <w:sz w:val="24"/>
        </w:rPr>
        <w:t xml:space="preserve"> hodin</w:t>
      </w:r>
      <w:r w:rsidRPr="00DA7F96">
        <w:rPr>
          <w:rFonts w:ascii="Calibri" w:hAnsi="Calibri" w:cs="Calibri"/>
          <w:sz w:val="24"/>
        </w:rPr>
        <w:t xml:space="preserve"> od okamžiku uplatnění vad.</w:t>
      </w:r>
    </w:p>
    <w:p w:rsidR="001E33E9" w:rsidRDefault="00DA7F96" w:rsidP="00B528A9">
      <w:pPr>
        <w:pStyle w:val="Odstavecseseznamem"/>
        <w:numPr>
          <w:ilvl w:val="0"/>
          <w:numId w:val="29"/>
        </w:numPr>
        <w:spacing w:before="120" w:after="120" w:line="240" w:lineRule="auto"/>
        <w:ind w:left="284" w:hanging="284"/>
        <w:contextualSpacing w:val="0"/>
        <w:jc w:val="both"/>
        <w:rPr>
          <w:rFonts w:ascii="Calibri" w:hAnsi="Calibri" w:cs="Calibri"/>
          <w:sz w:val="24"/>
        </w:rPr>
      </w:pPr>
      <w:r w:rsidRPr="001E33E9">
        <w:rPr>
          <w:rFonts w:ascii="Calibri" w:hAnsi="Calibri" w:cs="Calibri"/>
          <w:sz w:val="24"/>
        </w:rPr>
        <w:t>V případě vad díla zjištěných zhotovitelem při servisu</w:t>
      </w:r>
      <w:r w:rsidR="001E33E9" w:rsidRPr="001E33E9">
        <w:rPr>
          <w:rFonts w:ascii="Calibri" w:hAnsi="Calibri" w:cs="Calibri"/>
          <w:sz w:val="24"/>
        </w:rPr>
        <w:t>,</w:t>
      </w:r>
      <w:r w:rsidRPr="001E33E9">
        <w:rPr>
          <w:rFonts w:ascii="Calibri" w:hAnsi="Calibri" w:cs="Calibri"/>
          <w:sz w:val="24"/>
        </w:rPr>
        <w:t xml:space="preserve"> je zhotovitel povinen oznámit </w:t>
      </w:r>
      <w:r w:rsidR="001E33E9" w:rsidRPr="001E33E9">
        <w:rPr>
          <w:rFonts w:ascii="Calibri" w:hAnsi="Calibri" w:cs="Calibri"/>
          <w:sz w:val="24"/>
        </w:rPr>
        <w:t xml:space="preserve">vady </w:t>
      </w:r>
      <w:r w:rsidRPr="001E33E9">
        <w:rPr>
          <w:rFonts w:ascii="Calibri" w:hAnsi="Calibri" w:cs="Calibri"/>
          <w:sz w:val="24"/>
        </w:rPr>
        <w:t>neprodleně Objednateli a zahájit jejich odstraňování ihned; není-li to možné, pak bez zbytečného odkladu.</w:t>
      </w:r>
    </w:p>
    <w:p w:rsidR="001E33E9" w:rsidRDefault="00DA7F96" w:rsidP="00B528A9">
      <w:pPr>
        <w:pStyle w:val="Odstavecseseznamem"/>
        <w:numPr>
          <w:ilvl w:val="0"/>
          <w:numId w:val="29"/>
        </w:numPr>
        <w:spacing w:before="120" w:after="120" w:line="240" w:lineRule="auto"/>
        <w:ind w:left="284" w:hanging="284"/>
        <w:contextualSpacing w:val="0"/>
        <w:jc w:val="both"/>
        <w:rPr>
          <w:rFonts w:ascii="Calibri" w:hAnsi="Calibri" w:cs="Calibri"/>
          <w:sz w:val="24"/>
        </w:rPr>
      </w:pPr>
      <w:r w:rsidRPr="001E33E9">
        <w:rPr>
          <w:rFonts w:ascii="Calibri" w:hAnsi="Calibri" w:cs="Calibri"/>
          <w:sz w:val="24"/>
        </w:rPr>
        <w:lastRenderedPageBreak/>
        <w:t>Zhotovitel je povinen odstranit vadu/vady nejpozději do 5 kalendářních dnů od jejich nahlášení, nedohodnou-li se osoby oprávněné jednat ve věcech technických za smluvní strany jinak (např. v případě objednávky atypických součástek).</w:t>
      </w:r>
    </w:p>
    <w:p w:rsidR="001E33E9" w:rsidRDefault="00DA7F96" w:rsidP="00B528A9">
      <w:pPr>
        <w:pStyle w:val="Odstavecseseznamem"/>
        <w:numPr>
          <w:ilvl w:val="0"/>
          <w:numId w:val="29"/>
        </w:numPr>
        <w:spacing w:before="120" w:after="120" w:line="240" w:lineRule="auto"/>
        <w:ind w:left="284" w:hanging="284"/>
        <w:contextualSpacing w:val="0"/>
        <w:jc w:val="both"/>
        <w:rPr>
          <w:rFonts w:ascii="Calibri" w:hAnsi="Calibri" w:cs="Calibri"/>
          <w:sz w:val="24"/>
        </w:rPr>
      </w:pPr>
      <w:r w:rsidRPr="001E33E9">
        <w:rPr>
          <w:rFonts w:ascii="Calibri" w:hAnsi="Calibri" w:cs="Calibri"/>
          <w:sz w:val="24"/>
        </w:rPr>
        <w:t>O odstraňování vad díla bude vždy sepsán protokol o odstranění vad díla (dále jen „protokol“). Protokol musí obsahovat minimálně přesný popis vady a způsob jejich odstranění, datum a čas, kdy byla/y vada/y nahlášena/y a odstraňována/y.</w:t>
      </w:r>
    </w:p>
    <w:p w:rsidR="00935C54" w:rsidRPr="001E33E9" w:rsidRDefault="00DA7F96" w:rsidP="00B528A9">
      <w:pPr>
        <w:pStyle w:val="Odstavecseseznamem"/>
        <w:numPr>
          <w:ilvl w:val="0"/>
          <w:numId w:val="29"/>
        </w:numPr>
        <w:spacing w:before="120" w:after="120" w:line="240" w:lineRule="auto"/>
        <w:ind w:left="284" w:hanging="284"/>
        <w:contextualSpacing w:val="0"/>
        <w:jc w:val="both"/>
        <w:rPr>
          <w:rFonts w:ascii="Calibri" w:hAnsi="Calibri" w:cs="Calibri"/>
          <w:sz w:val="24"/>
        </w:rPr>
      </w:pPr>
      <w:r w:rsidRPr="001E33E9">
        <w:rPr>
          <w:rFonts w:ascii="Calibri" w:hAnsi="Calibri" w:cs="Calibri"/>
          <w:sz w:val="24"/>
        </w:rPr>
        <w:t>Zhotovitel se po každé provedené opravě vady díla zavazuje provést v potřebném rozsahu zkoušku v souladu s ČSN 27 4007.</w:t>
      </w:r>
    </w:p>
    <w:p w:rsidR="001E33E9" w:rsidRPr="001E33E9" w:rsidRDefault="001E33E9" w:rsidP="001E33E9">
      <w:pPr>
        <w:pStyle w:val="Odstavecseseznamem"/>
        <w:numPr>
          <w:ilvl w:val="0"/>
          <w:numId w:val="17"/>
        </w:numPr>
        <w:spacing w:before="240" w:after="120" w:line="240" w:lineRule="auto"/>
        <w:contextualSpacing w:val="0"/>
        <w:jc w:val="center"/>
        <w:rPr>
          <w:rFonts w:ascii="Calibri" w:hAnsi="Calibri" w:cs="Calibri"/>
          <w:b/>
          <w:sz w:val="28"/>
          <w:szCs w:val="28"/>
        </w:rPr>
      </w:pPr>
      <w:r w:rsidRPr="001E33E9">
        <w:rPr>
          <w:rFonts w:ascii="Calibri" w:hAnsi="Calibri" w:cs="Calibri"/>
          <w:b/>
          <w:sz w:val="28"/>
          <w:szCs w:val="28"/>
        </w:rPr>
        <w:t>DALŠÍ POVINNOSTI SMLUVNÍCH STRAN</w:t>
      </w:r>
    </w:p>
    <w:p w:rsidR="001E33E9" w:rsidRDefault="001E33E9" w:rsidP="00B528A9">
      <w:pPr>
        <w:pStyle w:val="Odstavecseseznamem"/>
        <w:numPr>
          <w:ilvl w:val="0"/>
          <w:numId w:val="30"/>
        </w:numPr>
        <w:spacing w:before="120" w:after="120" w:line="240" w:lineRule="auto"/>
        <w:ind w:left="284" w:hanging="284"/>
        <w:contextualSpacing w:val="0"/>
        <w:jc w:val="both"/>
        <w:rPr>
          <w:rFonts w:ascii="Calibri" w:hAnsi="Calibri" w:cs="Calibri"/>
          <w:sz w:val="24"/>
        </w:rPr>
      </w:pPr>
      <w:r w:rsidRPr="001E33E9">
        <w:rPr>
          <w:rFonts w:ascii="Calibri" w:hAnsi="Calibri" w:cs="Calibri"/>
          <w:sz w:val="24"/>
        </w:rPr>
        <w:t>Zhotovitel je povinen seznámit objednatele po každé odborné zkoušce s jejím výsledkem a případným návrhem na potřebná opatření k zajištění další bezpečnosti a provozuschopnosti výtahu. Zhotovitel bude informovat objednatele o podstatných změnách v normách a předpisech souvisejících s plněním předmětu smlouvy. Splnění této povinnosti zhotovitel písemně uvede do dokumentace výtahu a nechá si je potvrdit objednatelem.</w:t>
      </w:r>
    </w:p>
    <w:p w:rsidR="001E33E9" w:rsidRDefault="001E33E9" w:rsidP="00B528A9">
      <w:pPr>
        <w:pStyle w:val="Odstavecseseznamem"/>
        <w:numPr>
          <w:ilvl w:val="0"/>
          <w:numId w:val="30"/>
        </w:numPr>
        <w:spacing w:before="120" w:after="120" w:line="240" w:lineRule="auto"/>
        <w:ind w:left="284" w:hanging="284"/>
        <w:contextualSpacing w:val="0"/>
        <w:jc w:val="both"/>
        <w:rPr>
          <w:rFonts w:ascii="Calibri" w:hAnsi="Calibri" w:cs="Calibri"/>
          <w:sz w:val="24"/>
        </w:rPr>
      </w:pPr>
      <w:r w:rsidRPr="001E33E9">
        <w:rPr>
          <w:rFonts w:ascii="Calibri" w:hAnsi="Calibri" w:cs="Calibri"/>
          <w:sz w:val="24"/>
        </w:rPr>
        <w:t>Objednatel má vůči zhotoviteli právo na odstranění vad, nebo úhradu prokazatelných sankcí udělených státním odborným dozorem, vzniklých v důsledku porušení smluvních a zákonných povinností zhotovitelem.</w:t>
      </w:r>
    </w:p>
    <w:p w:rsidR="00465CB8" w:rsidRPr="001E33E9" w:rsidRDefault="001E33E9" w:rsidP="00B528A9">
      <w:pPr>
        <w:pStyle w:val="Odstavecseseznamem"/>
        <w:numPr>
          <w:ilvl w:val="0"/>
          <w:numId w:val="30"/>
        </w:numPr>
        <w:spacing w:before="120" w:after="120" w:line="240" w:lineRule="auto"/>
        <w:ind w:left="284" w:hanging="284"/>
        <w:contextualSpacing w:val="0"/>
        <w:jc w:val="both"/>
        <w:rPr>
          <w:rFonts w:ascii="Calibri" w:hAnsi="Calibri" w:cs="Calibri"/>
          <w:sz w:val="24"/>
        </w:rPr>
      </w:pPr>
      <w:r w:rsidRPr="001E33E9">
        <w:rPr>
          <w:rFonts w:ascii="Calibri" w:hAnsi="Calibri" w:cs="Calibri"/>
          <w:sz w:val="24"/>
        </w:rPr>
        <w:t>Zhotovitel se zavazuje udržovat a obnovovat v kabině výtahu i v každém podlaží nepoškozený a čitelný štítek s aktuálním telefonickým a e-mailovým kontaktem na osobu zajišťující službu vyprošťování uvíznutých osob.</w:t>
      </w:r>
    </w:p>
    <w:p w:rsidR="001E33E9" w:rsidRPr="001E33E9" w:rsidRDefault="001E33E9" w:rsidP="001E33E9">
      <w:pPr>
        <w:pStyle w:val="Odstavecseseznamem"/>
        <w:numPr>
          <w:ilvl w:val="0"/>
          <w:numId w:val="17"/>
        </w:numPr>
        <w:spacing w:before="240" w:after="120" w:line="240" w:lineRule="auto"/>
        <w:contextualSpacing w:val="0"/>
        <w:jc w:val="center"/>
        <w:rPr>
          <w:rFonts w:ascii="Calibri" w:hAnsi="Calibri" w:cs="Calibri"/>
          <w:b/>
          <w:sz w:val="28"/>
          <w:szCs w:val="28"/>
        </w:rPr>
      </w:pPr>
      <w:r w:rsidRPr="001E33E9">
        <w:rPr>
          <w:rFonts w:ascii="Calibri" w:hAnsi="Calibri" w:cs="Calibri"/>
          <w:b/>
          <w:sz w:val="28"/>
          <w:szCs w:val="28"/>
        </w:rPr>
        <w:t>SANKCE</w:t>
      </w:r>
    </w:p>
    <w:p w:rsidR="00B04A7C" w:rsidRDefault="001E33E9" w:rsidP="00B528A9">
      <w:pPr>
        <w:pStyle w:val="Odstavecseseznamem"/>
        <w:numPr>
          <w:ilvl w:val="0"/>
          <w:numId w:val="31"/>
        </w:numPr>
        <w:spacing w:before="120" w:after="120" w:line="240" w:lineRule="auto"/>
        <w:ind w:left="284" w:hanging="284"/>
        <w:contextualSpacing w:val="0"/>
        <w:jc w:val="both"/>
        <w:rPr>
          <w:rFonts w:ascii="Calibri" w:hAnsi="Calibri" w:cs="Calibri"/>
          <w:sz w:val="24"/>
        </w:rPr>
      </w:pPr>
      <w:r w:rsidRPr="00B04A7C">
        <w:rPr>
          <w:rFonts w:ascii="Calibri" w:hAnsi="Calibri" w:cs="Calibri"/>
          <w:sz w:val="24"/>
        </w:rPr>
        <w:t>V případě prodlení poskytovatele s plněním předmětu plnění dle této smlouvy, popř. v případě prodlení s odstraněním vad a nedodělků je poskytovatel povinen uhradit objednateli smluvní pokutu ve výši 1 000 Kč (jeden tisíc korun českých) za každý i započatý den prodlení a za každou činnost či vadu nebo nedodělek zvlášť.</w:t>
      </w:r>
    </w:p>
    <w:p w:rsidR="00B04A7C" w:rsidRDefault="001E33E9" w:rsidP="00B528A9">
      <w:pPr>
        <w:pStyle w:val="Odstavecseseznamem"/>
        <w:numPr>
          <w:ilvl w:val="0"/>
          <w:numId w:val="31"/>
        </w:numPr>
        <w:spacing w:before="120" w:after="120" w:line="240" w:lineRule="auto"/>
        <w:ind w:left="284" w:hanging="284"/>
        <w:contextualSpacing w:val="0"/>
        <w:jc w:val="both"/>
        <w:rPr>
          <w:rFonts w:ascii="Calibri" w:hAnsi="Calibri" w:cs="Calibri"/>
          <w:sz w:val="24"/>
        </w:rPr>
      </w:pPr>
      <w:r w:rsidRPr="00B04A7C">
        <w:rPr>
          <w:rFonts w:ascii="Calibri" w:hAnsi="Calibri" w:cs="Calibri"/>
          <w:sz w:val="24"/>
        </w:rPr>
        <w:t>V případě, že dojde k porušení povinnosti poskytovatele, která zakládá nárok objednatele k okamžitému odstoupení od této smlouvy, je objednatel bez ohledu na skutečnost, zda využije svého práva na odstoupení od této smlouvy, oprávněn účtovat poskytovateli smluvní pokutu ve výši 20</w:t>
      </w:r>
      <w:r w:rsidR="00B04A7C" w:rsidRPr="00B04A7C">
        <w:rPr>
          <w:rFonts w:ascii="Calibri" w:hAnsi="Calibri" w:cs="Calibri"/>
          <w:sz w:val="24"/>
        </w:rPr>
        <w:t> </w:t>
      </w:r>
      <w:r w:rsidRPr="00B04A7C">
        <w:rPr>
          <w:rFonts w:ascii="Calibri" w:hAnsi="Calibri" w:cs="Calibri"/>
          <w:sz w:val="24"/>
        </w:rPr>
        <w:t>000 Kč</w:t>
      </w:r>
      <w:r w:rsidR="00B04A7C" w:rsidRPr="00B04A7C">
        <w:rPr>
          <w:rFonts w:ascii="Calibri" w:hAnsi="Calibri" w:cs="Calibri"/>
          <w:sz w:val="24"/>
        </w:rPr>
        <w:t xml:space="preserve"> (dvacet tisíc korun českých)</w:t>
      </w:r>
      <w:r w:rsidRPr="00B04A7C">
        <w:rPr>
          <w:rFonts w:ascii="Calibri" w:hAnsi="Calibri" w:cs="Calibri"/>
          <w:sz w:val="24"/>
        </w:rPr>
        <w:t xml:space="preserve"> za každý jednotlivý případ porušení takové povinnosti.</w:t>
      </w:r>
    </w:p>
    <w:p w:rsidR="00B04A7C" w:rsidRDefault="001E33E9" w:rsidP="00B528A9">
      <w:pPr>
        <w:pStyle w:val="Odstavecseseznamem"/>
        <w:numPr>
          <w:ilvl w:val="0"/>
          <w:numId w:val="31"/>
        </w:numPr>
        <w:spacing w:before="120" w:after="120" w:line="240" w:lineRule="auto"/>
        <w:ind w:left="284" w:hanging="284"/>
        <w:contextualSpacing w:val="0"/>
        <w:jc w:val="both"/>
        <w:rPr>
          <w:rFonts w:ascii="Calibri" w:hAnsi="Calibri" w:cs="Calibri"/>
          <w:sz w:val="24"/>
        </w:rPr>
      </w:pPr>
      <w:r w:rsidRPr="00B04A7C">
        <w:rPr>
          <w:rFonts w:ascii="Calibri" w:hAnsi="Calibri" w:cs="Calibri"/>
          <w:sz w:val="24"/>
        </w:rPr>
        <w:t>V případě prodlení poskytovatele s nástupem na servisní zásah nebo vyproštění osob je Poskytovatel povinen uhradit Objednateli smluvní pokutu ve výši 1</w:t>
      </w:r>
      <w:r w:rsidR="00B04A7C" w:rsidRPr="00B04A7C">
        <w:rPr>
          <w:rFonts w:ascii="Calibri" w:hAnsi="Calibri" w:cs="Calibri"/>
          <w:sz w:val="24"/>
        </w:rPr>
        <w:t> </w:t>
      </w:r>
      <w:r w:rsidRPr="00B04A7C">
        <w:rPr>
          <w:rFonts w:ascii="Calibri" w:hAnsi="Calibri" w:cs="Calibri"/>
          <w:sz w:val="24"/>
        </w:rPr>
        <w:t>000 Kč</w:t>
      </w:r>
      <w:r w:rsidR="00B04A7C" w:rsidRPr="00B04A7C">
        <w:rPr>
          <w:rFonts w:ascii="Calibri" w:hAnsi="Calibri" w:cs="Calibri"/>
          <w:sz w:val="24"/>
        </w:rPr>
        <w:t xml:space="preserve"> (jeden tisíc korun českých)</w:t>
      </w:r>
      <w:r w:rsidRPr="00B04A7C">
        <w:rPr>
          <w:rFonts w:ascii="Calibri" w:hAnsi="Calibri" w:cs="Calibri"/>
          <w:sz w:val="24"/>
        </w:rPr>
        <w:t xml:space="preserve"> za každou započatou hodinu prodlení. Smluvní pokuty jsou smluvní strany oprávněny vzájemně započíst na pohledávku druhé smluvní strany, vzniklou z této smlouvy.</w:t>
      </w:r>
    </w:p>
    <w:p w:rsidR="00465CB8" w:rsidRPr="00B04A7C" w:rsidRDefault="001E33E9" w:rsidP="00B528A9">
      <w:pPr>
        <w:pStyle w:val="Odstavecseseznamem"/>
        <w:numPr>
          <w:ilvl w:val="0"/>
          <w:numId w:val="31"/>
        </w:numPr>
        <w:spacing w:before="120" w:after="120" w:line="240" w:lineRule="auto"/>
        <w:ind w:left="284" w:hanging="284"/>
        <w:contextualSpacing w:val="0"/>
        <w:jc w:val="both"/>
        <w:rPr>
          <w:rFonts w:ascii="Calibri" w:hAnsi="Calibri" w:cs="Calibri"/>
          <w:sz w:val="24"/>
        </w:rPr>
      </w:pPr>
      <w:r w:rsidRPr="00B04A7C">
        <w:rPr>
          <w:rFonts w:ascii="Calibri" w:hAnsi="Calibri" w:cs="Calibri"/>
          <w:sz w:val="24"/>
        </w:rPr>
        <w:t>Smluvní pokuta je splatná ve lhůtě 15 dnů ode dne doručení výzvy k zaplacení povinné smluvní straně.</w:t>
      </w:r>
    </w:p>
    <w:p w:rsidR="00B04A7C" w:rsidRDefault="00B04A7C" w:rsidP="00B04A7C">
      <w:pPr>
        <w:pStyle w:val="Odstavecseseznamem"/>
        <w:numPr>
          <w:ilvl w:val="0"/>
          <w:numId w:val="17"/>
        </w:numPr>
        <w:spacing w:before="240" w:after="120" w:line="240" w:lineRule="auto"/>
        <w:contextualSpacing w:val="0"/>
        <w:jc w:val="center"/>
        <w:rPr>
          <w:rFonts w:ascii="Calibri" w:hAnsi="Calibri" w:cs="Calibri"/>
          <w:b/>
          <w:sz w:val="28"/>
          <w:szCs w:val="28"/>
        </w:rPr>
      </w:pPr>
      <w:r w:rsidRPr="00B04A7C">
        <w:rPr>
          <w:rFonts w:ascii="Calibri" w:hAnsi="Calibri" w:cs="Calibri"/>
          <w:b/>
          <w:sz w:val="28"/>
          <w:szCs w:val="28"/>
        </w:rPr>
        <w:lastRenderedPageBreak/>
        <w:t>ZÁNIK SMLOUVY</w:t>
      </w:r>
    </w:p>
    <w:p w:rsidR="009565DD" w:rsidRPr="009565DD" w:rsidRDefault="00B04A7C" w:rsidP="009565DD">
      <w:pPr>
        <w:pStyle w:val="Odstavecseseznamem"/>
        <w:numPr>
          <w:ilvl w:val="0"/>
          <w:numId w:val="32"/>
        </w:numPr>
        <w:spacing w:before="120" w:after="120" w:line="240" w:lineRule="auto"/>
        <w:ind w:left="284" w:hanging="284"/>
        <w:contextualSpacing w:val="0"/>
        <w:jc w:val="both"/>
        <w:rPr>
          <w:rFonts w:ascii="Calibri" w:hAnsi="Calibri" w:cs="Calibri"/>
          <w:sz w:val="24"/>
        </w:rPr>
      </w:pPr>
      <w:r w:rsidRPr="00B04A7C">
        <w:rPr>
          <w:rFonts w:ascii="Calibri" w:hAnsi="Calibri" w:cs="Calibri"/>
          <w:sz w:val="24"/>
        </w:rPr>
        <w:t xml:space="preserve">Tato smlouva zaniká písemnou dohodou smluvních stran nebo jednostranným odstoupením od smlouvy v případě jejího podstatného porušení druhou smluvní stranou s tím, že za podstatné porušení smlouvy se pro účely tohoto ujednání pokládá zejména: </w:t>
      </w:r>
    </w:p>
    <w:p w:rsidR="0041297B" w:rsidRDefault="00B04A7C" w:rsidP="0041297B">
      <w:pPr>
        <w:pStyle w:val="Odstavecseseznamem"/>
        <w:numPr>
          <w:ilvl w:val="1"/>
          <w:numId w:val="42"/>
        </w:numPr>
        <w:spacing w:before="60" w:after="60" w:line="240" w:lineRule="auto"/>
        <w:ind w:left="709" w:hanging="425"/>
        <w:contextualSpacing w:val="0"/>
        <w:jc w:val="both"/>
        <w:rPr>
          <w:rFonts w:ascii="Calibri" w:hAnsi="Calibri" w:cs="Calibri"/>
          <w:sz w:val="24"/>
        </w:rPr>
      </w:pPr>
      <w:r w:rsidRPr="00B04A7C">
        <w:rPr>
          <w:rFonts w:ascii="Calibri" w:hAnsi="Calibri" w:cs="Calibri"/>
          <w:sz w:val="24"/>
        </w:rPr>
        <w:t xml:space="preserve">opakované (nejméně 2x) prodlení s dodržením sjednaného termínu poskytnutí servisních služeb anebo dalších oprav ze strany dodavatele </w:t>
      </w:r>
      <w:r w:rsidR="0041297B" w:rsidRPr="00C562D1">
        <w:rPr>
          <w:rFonts w:ascii="Calibri" w:hAnsi="Calibri" w:cs="Calibri"/>
          <w:sz w:val="24"/>
        </w:rPr>
        <w:t>nebo rozsahu nebo kvality prací ve smlouvě sjednaných ze strany zhotovitele</w:t>
      </w:r>
      <w:r w:rsidR="00255BA5">
        <w:rPr>
          <w:rFonts w:ascii="Calibri" w:hAnsi="Calibri" w:cs="Calibri"/>
          <w:sz w:val="24"/>
        </w:rPr>
        <w:t xml:space="preserve"> </w:t>
      </w:r>
      <w:r w:rsidRPr="00B04A7C">
        <w:rPr>
          <w:rFonts w:ascii="Calibri" w:hAnsi="Calibri" w:cs="Calibri"/>
          <w:sz w:val="24"/>
        </w:rPr>
        <w:t>během posledních 6</w:t>
      </w:r>
      <w:r w:rsidR="006E1A11">
        <w:rPr>
          <w:rFonts w:ascii="Calibri" w:hAnsi="Calibri" w:cs="Calibri"/>
          <w:sz w:val="24"/>
        </w:rPr>
        <w:t> </w:t>
      </w:r>
      <w:r w:rsidRPr="00B04A7C">
        <w:rPr>
          <w:rFonts w:ascii="Calibri" w:hAnsi="Calibri" w:cs="Calibri"/>
          <w:sz w:val="24"/>
        </w:rPr>
        <w:t>měsíců,</w:t>
      </w:r>
    </w:p>
    <w:p w:rsidR="006E1A11" w:rsidRDefault="00B04A7C" w:rsidP="00B528A9">
      <w:pPr>
        <w:pStyle w:val="Odstavecseseznamem"/>
        <w:numPr>
          <w:ilvl w:val="0"/>
          <w:numId w:val="33"/>
        </w:numPr>
        <w:spacing w:before="120" w:after="120" w:line="240" w:lineRule="auto"/>
        <w:ind w:left="709" w:hanging="425"/>
        <w:jc w:val="both"/>
        <w:rPr>
          <w:rFonts w:ascii="Calibri" w:hAnsi="Calibri" w:cs="Calibri"/>
          <w:sz w:val="24"/>
        </w:rPr>
      </w:pPr>
      <w:r w:rsidRPr="006E1A11">
        <w:rPr>
          <w:rFonts w:ascii="Calibri" w:hAnsi="Calibri" w:cs="Calibri"/>
          <w:sz w:val="24"/>
        </w:rPr>
        <w:t>nedodržení hodnoty kvality provedených oprav nebo servisních prohlídek podle platných norem ČSN, právních předpisů nebo této smlouvy</w:t>
      </w:r>
      <w:r w:rsidR="006E1A11" w:rsidRPr="006E1A11">
        <w:rPr>
          <w:rFonts w:ascii="Calibri" w:hAnsi="Calibri" w:cs="Calibri"/>
          <w:sz w:val="24"/>
        </w:rPr>
        <w:t>,</w:t>
      </w:r>
    </w:p>
    <w:p w:rsidR="006E1A11" w:rsidRDefault="00B04A7C" w:rsidP="00B528A9">
      <w:pPr>
        <w:pStyle w:val="Odstavecseseznamem"/>
        <w:numPr>
          <w:ilvl w:val="0"/>
          <w:numId w:val="33"/>
        </w:numPr>
        <w:spacing w:before="120" w:after="120" w:line="240" w:lineRule="auto"/>
        <w:ind w:left="709" w:hanging="425"/>
        <w:jc w:val="both"/>
        <w:rPr>
          <w:rFonts w:ascii="Calibri" w:hAnsi="Calibri" w:cs="Calibri"/>
          <w:sz w:val="24"/>
        </w:rPr>
      </w:pPr>
      <w:r w:rsidRPr="006E1A11">
        <w:rPr>
          <w:rFonts w:ascii="Calibri" w:hAnsi="Calibri" w:cs="Calibri"/>
          <w:sz w:val="24"/>
        </w:rPr>
        <w:t>porušení povinnosti mít po celou dobu trvání této smlouvy v platnosti a účinnosti pojistnou smlouvu</w:t>
      </w:r>
      <w:r w:rsidR="006E1A11">
        <w:rPr>
          <w:rFonts w:ascii="Calibri" w:hAnsi="Calibri" w:cs="Calibri"/>
          <w:sz w:val="24"/>
        </w:rPr>
        <w:t>,</w:t>
      </w:r>
    </w:p>
    <w:p w:rsidR="00B04A7C" w:rsidRDefault="00B04A7C" w:rsidP="00B528A9">
      <w:pPr>
        <w:pStyle w:val="Odstavecseseznamem"/>
        <w:numPr>
          <w:ilvl w:val="0"/>
          <w:numId w:val="33"/>
        </w:numPr>
        <w:spacing w:before="120" w:after="120" w:line="240" w:lineRule="auto"/>
        <w:ind w:left="709" w:hanging="425"/>
        <w:contextualSpacing w:val="0"/>
        <w:jc w:val="both"/>
        <w:rPr>
          <w:rFonts w:ascii="Calibri" w:hAnsi="Calibri" w:cs="Calibri"/>
          <w:sz w:val="24"/>
        </w:rPr>
      </w:pPr>
      <w:r w:rsidRPr="006E1A11">
        <w:rPr>
          <w:rFonts w:ascii="Calibri" w:hAnsi="Calibri" w:cs="Calibri"/>
          <w:sz w:val="24"/>
        </w:rPr>
        <w:t>byl-li na zhotovitele podán návrh na zahájení insolvenčního řízení ve smyslu zákona č. 182/2006 Sb., o úpadku a způsobech jeho řešení (insolvenční zákon), ve znění pozdějších předpisů</w:t>
      </w:r>
      <w:r w:rsidR="0041297B">
        <w:rPr>
          <w:rFonts w:ascii="Calibri" w:hAnsi="Calibri" w:cs="Calibri"/>
          <w:sz w:val="24"/>
        </w:rPr>
        <w:t>,</w:t>
      </w:r>
    </w:p>
    <w:p w:rsidR="0041297B" w:rsidRDefault="0041297B" w:rsidP="00B528A9">
      <w:pPr>
        <w:pStyle w:val="Odstavecseseznamem"/>
        <w:numPr>
          <w:ilvl w:val="0"/>
          <w:numId w:val="33"/>
        </w:numPr>
        <w:spacing w:before="120" w:after="120" w:line="240" w:lineRule="auto"/>
        <w:ind w:left="709" w:hanging="425"/>
        <w:contextualSpacing w:val="0"/>
        <w:jc w:val="both"/>
        <w:rPr>
          <w:rFonts w:ascii="Calibri" w:hAnsi="Calibri" w:cs="Calibri"/>
          <w:sz w:val="24"/>
        </w:rPr>
      </w:pPr>
      <w:r>
        <w:rPr>
          <w:rFonts w:ascii="Calibri" w:hAnsi="Calibri" w:cs="Calibri"/>
          <w:sz w:val="24"/>
        </w:rPr>
        <w:t>p</w:t>
      </w:r>
      <w:r w:rsidRPr="00C562D1">
        <w:rPr>
          <w:rFonts w:ascii="Calibri" w:hAnsi="Calibri" w:cs="Calibri"/>
          <w:sz w:val="24"/>
        </w:rPr>
        <w:t>ři porušování předpisů BOZP a PO zhotovitelem</w:t>
      </w:r>
      <w:r>
        <w:rPr>
          <w:rFonts w:ascii="Calibri" w:hAnsi="Calibri" w:cs="Calibri"/>
          <w:sz w:val="24"/>
        </w:rPr>
        <w:t>.</w:t>
      </w:r>
    </w:p>
    <w:p w:rsidR="009565DD" w:rsidRPr="00AE62D8" w:rsidRDefault="009565DD" w:rsidP="009565DD">
      <w:pPr>
        <w:pStyle w:val="Odstavecseseznamem"/>
        <w:numPr>
          <w:ilvl w:val="1"/>
          <w:numId w:val="39"/>
        </w:numPr>
        <w:spacing w:before="60" w:after="60" w:line="240" w:lineRule="auto"/>
        <w:ind w:left="426" w:hanging="357"/>
        <w:contextualSpacing w:val="0"/>
        <w:jc w:val="both"/>
        <w:rPr>
          <w:rFonts w:ascii="Calibri" w:hAnsi="Calibri" w:cs="Calibri"/>
          <w:sz w:val="24"/>
        </w:rPr>
      </w:pPr>
      <w:r w:rsidRPr="00AE62D8">
        <w:rPr>
          <w:rFonts w:ascii="Calibri" w:hAnsi="Calibri" w:cs="Calibri"/>
          <w:sz w:val="24"/>
        </w:rPr>
        <w:t>Zhotovitel má právo odstoupit od smlouvy:</w:t>
      </w:r>
    </w:p>
    <w:p w:rsidR="009565DD" w:rsidRDefault="009565DD" w:rsidP="009565DD">
      <w:pPr>
        <w:pStyle w:val="Odstavecseseznamem"/>
        <w:numPr>
          <w:ilvl w:val="1"/>
          <w:numId w:val="41"/>
        </w:numPr>
        <w:spacing w:before="60" w:after="60" w:line="240" w:lineRule="auto"/>
        <w:ind w:left="709" w:hanging="425"/>
        <w:contextualSpacing w:val="0"/>
        <w:jc w:val="both"/>
        <w:rPr>
          <w:rFonts w:ascii="Calibri" w:hAnsi="Calibri" w:cs="Calibri"/>
          <w:sz w:val="24"/>
        </w:rPr>
      </w:pPr>
      <w:r w:rsidRPr="00AE62D8">
        <w:rPr>
          <w:rFonts w:ascii="Calibri" w:hAnsi="Calibri" w:cs="Calibri"/>
          <w:sz w:val="24"/>
        </w:rPr>
        <w:t>V případě, že zjistí zásahy jiných osob na sepisovaném výtahu (např. zásah do rozvaděče výtahu).</w:t>
      </w:r>
    </w:p>
    <w:p w:rsidR="009565DD" w:rsidRPr="00AE62D8" w:rsidRDefault="009565DD" w:rsidP="009565DD">
      <w:pPr>
        <w:pStyle w:val="Odstavecseseznamem"/>
        <w:numPr>
          <w:ilvl w:val="1"/>
          <w:numId w:val="41"/>
        </w:numPr>
        <w:spacing w:before="60" w:after="60" w:line="240" w:lineRule="auto"/>
        <w:ind w:left="709" w:hanging="425"/>
        <w:contextualSpacing w:val="0"/>
        <w:jc w:val="both"/>
        <w:rPr>
          <w:rFonts w:ascii="Calibri" w:hAnsi="Calibri" w:cs="Calibri"/>
          <w:sz w:val="24"/>
        </w:rPr>
      </w:pPr>
      <w:r w:rsidRPr="00AE62D8">
        <w:rPr>
          <w:rFonts w:ascii="Calibri" w:hAnsi="Calibri" w:cs="Calibri"/>
          <w:sz w:val="24"/>
        </w:rPr>
        <w:t>Zjistí-li při provádění sjednaného předmětu plnění nutnost provedení prací bezpečnostního charakteru, jejichž provedení objednatel odmítne. V tomto případě zhotovitel neodpovídá za další bezpečnost výtahového zařízení.</w:t>
      </w:r>
    </w:p>
    <w:p w:rsidR="009565DD" w:rsidRPr="00AE62D8" w:rsidRDefault="009565DD" w:rsidP="009565DD">
      <w:pPr>
        <w:pStyle w:val="Odstavecseseznamem"/>
        <w:numPr>
          <w:ilvl w:val="1"/>
          <w:numId w:val="41"/>
        </w:numPr>
        <w:spacing w:before="60" w:after="60" w:line="240" w:lineRule="auto"/>
        <w:ind w:left="709" w:hanging="425"/>
        <w:contextualSpacing w:val="0"/>
        <w:jc w:val="both"/>
        <w:rPr>
          <w:rFonts w:ascii="Calibri" w:hAnsi="Calibri" w:cs="Calibri"/>
          <w:sz w:val="24"/>
        </w:rPr>
      </w:pPr>
      <w:r w:rsidRPr="00AE62D8">
        <w:rPr>
          <w:rFonts w:ascii="Calibri" w:hAnsi="Calibri" w:cs="Calibri"/>
          <w:sz w:val="24"/>
        </w:rPr>
        <w:t>Zjistí-li, že došlo ke změně druhu a účelu způsobu používání zařízení bez předchozího projednání této skutečnosti se zhotovitelem.</w:t>
      </w:r>
    </w:p>
    <w:p w:rsidR="009565DD" w:rsidRPr="00D03190" w:rsidRDefault="009565DD" w:rsidP="009565DD">
      <w:pPr>
        <w:pStyle w:val="Odstavecseseznamem"/>
        <w:numPr>
          <w:ilvl w:val="0"/>
          <w:numId w:val="33"/>
        </w:numPr>
        <w:spacing w:before="120" w:after="120" w:line="240" w:lineRule="auto"/>
        <w:ind w:left="709" w:hanging="425"/>
        <w:jc w:val="both"/>
        <w:rPr>
          <w:rFonts w:ascii="Calibri" w:hAnsi="Calibri" w:cs="Calibri"/>
          <w:sz w:val="24"/>
        </w:rPr>
      </w:pPr>
      <w:r w:rsidRPr="00AE62D8">
        <w:rPr>
          <w:rFonts w:ascii="Calibri" w:hAnsi="Calibri" w:cs="Calibri"/>
          <w:sz w:val="24"/>
        </w:rPr>
        <w:t xml:space="preserve">Při prodlení objednatele </w:t>
      </w:r>
      <w:r w:rsidR="0041297B" w:rsidRPr="006E1A11">
        <w:rPr>
          <w:rFonts w:ascii="Calibri" w:hAnsi="Calibri" w:cs="Calibri"/>
          <w:sz w:val="24"/>
        </w:rPr>
        <w:t>s uhrazením ceny služeb po dobu delší než 60 (slovy: šedesát) dnů</w:t>
      </w:r>
      <w:r w:rsidRPr="006E1A11">
        <w:rPr>
          <w:rFonts w:ascii="Calibri" w:hAnsi="Calibri" w:cs="Calibri"/>
          <w:sz w:val="24"/>
        </w:rPr>
        <w:t>,</w:t>
      </w:r>
    </w:p>
    <w:p w:rsidR="006E1A11" w:rsidRDefault="00B04A7C" w:rsidP="00B528A9">
      <w:pPr>
        <w:pStyle w:val="Odstavecseseznamem"/>
        <w:numPr>
          <w:ilvl w:val="0"/>
          <w:numId w:val="32"/>
        </w:numPr>
        <w:spacing w:before="120" w:after="120" w:line="240" w:lineRule="auto"/>
        <w:ind w:left="284" w:hanging="284"/>
        <w:contextualSpacing w:val="0"/>
        <w:jc w:val="both"/>
        <w:rPr>
          <w:rFonts w:ascii="Calibri" w:hAnsi="Calibri" w:cs="Calibri"/>
          <w:sz w:val="24"/>
        </w:rPr>
      </w:pPr>
      <w:r w:rsidRPr="006E1A11">
        <w:rPr>
          <w:rFonts w:ascii="Calibri" w:hAnsi="Calibri" w:cs="Calibri"/>
          <w:sz w:val="24"/>
        </w:rPr>
        <w:t>Odstoupením od smlouvy není dotčeno právo oprávněné smluvní strany na zaplacení smluvní pokuty ani na náhradu škody vzniklé porušením smlouvy.</w:t>
      </w:r>
    </w:p>
    <w:p w:rsidR="006E1A11" w:rsidRDefault="00B04A7C" w:rsidP="00B528A9">
      <w:pPr>
        <w:pStyle w:val="Odstavecseseznamem"/>
        <w:numPr>
          <w:ilvl w:val="0"/>
          <w:numId w:val="32"/>
        </w:numPr>
        <w:spacing w:before="120" w:after="120" w:line="240" w:lineRule="auto"/>
        <w:ind w:left="284" w:hanging="284"/>
        <w:contextualSpacing w:val="0"/>
        <w:jc w:val="both"/>
        <w:rPr>
          <w:rFonts w:ascii="Calibri" w:hAnsi="Calibri" w:cs="Calibri"/>
          <w:sz w:val="24"/>
        </w:rPr>
      </w:pPr>
      <w:r w:rsidRPr="006E1A11">
        <w:rPr>
          <w:rFonts w:ascii="Calibri" w:hAnsi="Calibri" w:cs="Calibri"/>
          <w:sz w:val="24"/>
        </w:rPr>
        <w:t>Smluvní pokuta je splatná ve lhůtě do 30 kalendářních dnů ode dne doručení výzvy k</w:t>
      </w:r>
      <w:r w:rsidR="006E1A11" w:rsidRPr="006E1A11">
        <w:rPr>
          <w:rFonts w:ascii="Calibri" w:hAnsi="Calibri" w:cs="Calibri"/>
          <w:sz w:val="24"/>
        </w:rPr>
        <w:t> j</w:t>
      </w:r>
      <w:r w:rsidRPr="006E1A11">
        <w:rPr>
          <w:rFonts w:ascii="Calibri" w:hAnsi="Calibri" w:cs="Calibri"/>
          <w:sz w:val="24"/>
        </w:rPr>
        <w:t>ejímu zaplacení Poskytovateli. Dnem splatnosti se rozumí den připsání příslušné částky na účet Objednatele.</w:t>
      </w:r>
    </w:p>
    <w:p w:rsidR="00465CB8" w:rsidRPr="00D03190" w:rsidRDefault="00B04A7C" w:rsidP="00B528A9">
      <w:pPr>
        <w:pStyle w:val="Odstavecseseznamem"/>
        <w:numPr>
          <w:ilvl w:val="0"/>
          <w:numId w:val="32"/>
        </w:numPr>
        <w:spacing w:before="120" w:after="120" w:line="240" w:lineRule="auto"/>
        <w:ind w:left="284" w:hanging="284"/>
        <w:contextualSpacing w:val="0"/>
        <w:jc w:val="both"/>
        <w:rPr>
          <w:rFonts w:ascii="Calibri" w:hAnsi="Calibri" w:cs="Calibri"/>
          <w:sz w:val="24"/>
        </w:rPr>
      </w:pPr>
      <w:r w:rsidRPr="00D03190">
        <w:rPr>
          <w:rFonts w:ascii="Calibri" w:hAnsi="Calibri" w:cs="Calibri"/>
          <w:sz w:val="24"/>
        </w:rPr>
        <w:t>Smluvní strany jsou povinny poskytnout si v případě předčasného ukončení této smlouvy veškerou potřebnou součinnost tak, aby žádné ze smluvních stran nevznikla škoda.</w:t>
      </w:r>
    </w:p>
    <w:p w:rsidR="006E1A11" w:rsidRPr="006E1A11" w:rsidRDefault="006E1A11" w:rsidP="006E1A11">
      <w:pPr>
        <w:pStyle w:val="Odstavecseseznamem"/>
        <w:numPr>
          <w:ilvl w:val="0"/>
          <w:numId w:val="17"/>
        </w:numPr>
        <w:spacing w:before="240" w:after="120" w:line="240" w:lineRule="auto"/>
        <w:contextualSpacing w:val="0"/>
        <w:jc w:val="center"/>
        <w:rPr>
          <w:rFonts w:ascii="Calibri" w:hAnsi="Calibri" w:cs="Calibri"/>
          <w:b/>
          <w:sz w:val="28"/>
          <w:szCs w:val="28"/>
        </w:rPr>
      </w:pPr>
      <w:r w:rsidRPr="006E1A11">
        <w:rPr>
          <w:rFonts w:ascii="Calibri" w:hAnsi="Calibri" w:cs="Calibri"/>
          <w:b/>
          <w:sz w:val="28"/>
          <w:szCs w:val="28"/>
        </w:rPr>
        <w:t>ZÁVĚREČNÁ UJEDNÁNÍ</w:t>
      </w:r>
    </w:p>
    <w:p w:rsidR="006E1A11" w:rsidRDefault="006E1A11" w:rsidP="00B528A9">
      <w:pPr>
        <w:pStyle w:val="Odstavecseseznamem"/>
        <w:numPr>
          <w:ilvl w:val="0"/>
          <w:numId w:val="34"/>
        </w:numPr>
        <w:spacing w:before="120" w:after="120" w:line="240" w:lineRule="auto"/>
        <w:ind w:left="284" w:hanging="284"/>
        <w:contextualSpacing w:val="0"/>
        <w:jc w:val="both"/>
        <w:rPr>
          <w:rFonts w:ascii="Calibri" w:hAnsi="Calibri" w:cs="Calibri"/>
          <w:sz w:val="24"/>
        </w:rPr>
      </w:pPr>
      <w:r w:rsidRPr="006E1A11">
        <w:rPr>
          <w:rFonts w:ascii="Calibri" w:hAnsi="Calibri" w:cs="Calibri"/>
          <w:sz w:val="24"/>
        </w:rPr>
        <w:t>Zhotovitel prohlašuje, že v rámci zadávacího řízení provedeného dle zákona o veřejných zakázkách uvedl v nabídce veškeré informace a doklady, které odpovídají skutečnosti a měly nebo mohly mít vliv na výsledek zadávacího řízení. Porušení této povinnosti je považováno za podstatné porušení této smlouvy a objednatel může od této smlouvy odstoupit.</w:t>
      </w:r>
    </w:p>
    <w:p w:rsidR="006E1A11" w:rsidRDefault="006E1A11" w:rsidP="00B528A9">
      <w:pPr>
        <w:pStyle w:val="Odstavecseseznamem"/>
        <w:numPr>
          <w:ilvl w:val="0"/>
          <w:numId w:val="34"/>
        </w:numPr>
        <w:spacing w:before="120" w:after="120" w:line="240" w:lineRule="auto"/>
        <w:ind w:left="284" w:hanging="284"/>
        <w:contextualSpacing w:val="0"/>
        <w:jc w:val="both"/>
        <w:rPr>
          <w:rFonts w:ascii="Calibri" w:hAnsi="Calibri" w:cs="Calibri"/>
          <w:sz w:val="24"/>
        </w:rPr>
      </w:pPr>
      <w:r w:rsidRPr="006E1A11">
        <w:rPr>
          <w:rFonts w:ascii="Calibri" w:hAnsi="Calibri" w:cs="Calibri"/>
          <w:sz w:val="24"/>
        </w:rPr>
        <w:lastRenderedPageBreak/>
        <w:t>Právní vztahy touto smlouvou neupravené se řídí zákonem č. 89/2012 Sb., občanským zákoníkem, v platném znění.</w:t>
      </w:r>
    </w:p>
    <w:p w:rsidR="00F56D6E" w:rsidRDefault="006E1A11" w:rsidP="00B528A9">
      <w:pPr>
        <w:pStyle w:val="Odstavecseseznamem"/>
        <w:numPr>
          <w:ilvl w:val="0"/>
          <w:numId w:val="34"/>
        </w:numPr>
        <w:spacing w:before="120" w:after="120" w:line="240" w:lineRule="auto"/>
        <w:ind w:left="284" w:hanging="284"/>
        <w:contextualSpacing w:val="0"/>
        <w:jc w:val="both"/>
        <w:rPr>
          <w:rFonts w:ascii="Calibri" w:hAnsi="Calibri" w:cs="Calibri"/>
          <w:sz w:val="24"/>
        </w:rPr>
      </w:pPr>
      <w:r w:rsidRPr="00F56D6E">
        <w:rPr>
          <w:rFonts w:ascii="Calibri" w:hAnsi="Calibri" w:cs="Calibri"/>
          <w:sz w:val="24"/>
        </w:rPr>
        <w:t>Tato Smlouva nabývá platnosti dnem jejího uzavření a účinnosti dnem jejího zveřejnění v registru smluv. Smluvní strany se dohodly, že objednatel zašle správci registru smluv tuto smlouvu k uveřejnění. Tato povinnost se týká i všech dalších dodatků smlouvy uzavřených v budoucnosti.</w:t>
      </w:r>
    </w:p>
    <w:p w:rsidR="00465CB8" w:rsidRDefault="006E1A11" w:rsidP="00B528A9">
      <w:pPr>
        <w:pStyle w:val="Odstavecseseznamem"/>
        <w:numPr>
          <w:ilvl w:val="0"/>
          <w:numId w:val="34"/>
        </w:numPr>
        <w:spacing w:before="120" w:after="120" w:line="240" w:lineRule="auto"/>
        <w:ind w:left="284" w:hanging="284"/>
        <w:contextualSpacing w:val="0"/>
        <w:jc w:val="both"/>
        <w:rPr>
          <w:rFonts w:ascii="Calibri" w:hAnsi="Calibri" w:cs="Calibri"/>
          <w:sz w:val="24"/>
        </w:rPr>
      </w:pPr>
      <w:r w:rsidRPr="00F56D6E">
        <w:rPr>
          <w:rFonts w:ascii="Calibri" w:hAnsi="Calibri" w:cs="Calibri"/>
          <w:sz w:val="24"/>
        </w:rPr>
        <w:t xml:space="preserve">Smluvní strany prohlašují, že si tuto smlouvu před jejím podpisem přečetly a že byla uzavřena podle jejich pravé a svobodné vůle, což stvrzují svými podpisy. Smlouva je vyhotovena ve 2 stejnopisech, přičemž každá smluvní strana </w:t>
      </w:r>
      <w:r w:rsidR="00F56D6E">
        <w:rPr>
          <w:rFonts w:ascii="Calibri" w:hAnsi="Calibri" w:cs="Calibri"/>
          <w:sz w:val="24"/>
        </w:rPr>
        <w:t xml:space="preserve">obdrží </w:t>
      </w:r>
      <w:r w:rsidRPr="00F56D6E">
        <w:rPr>
          <w:rFonts w:ascii="Calibri" w:hAnsi="Calibri" w:cs="Calibri"/>
          <w:sz w:val="24"/>
        </w:rPr>
        <w:t>1 vyhotovení.</w:t>
      </w:r>
    </w:p>
    <w:p w:rsidR="00FF5C95" w:rsidRPr="00FF5C95" w:rsidRDefault="00FF5C95" w:rsidP="00FF5C95">
      <w:pPr>
        <w:pStyle w:val="Odstavecseseznamem"/>
        <w:numPr>
          <w:ilvl w:val="0"/>
          <w:numId w:val="34"/>
        </w:numPr>
        <w:spacing w:before="120" w:after="120" w:line="240" w:lineRule="auto"/>
        <w:ind w:left="284" w:hanging="284"/>
        <w:contextualSpacing w:val="0"/>
        <w:jc w:val="both"/>
        <w:rPr>
          <w:rFonts w:ascii="Calibri" w:hAnsi="Calibri" w:cs="Calibri"/>
          <w:sz w:val="24"/>
        </w:rPr>
      </w:pPr>
      <w:r w:rsidRPr="00FF5C95">
        <w:rPr>
          <w:rFonts w:ascii="Calibri" w:hAnsi="Calibri" w:cs="Calibri"/>
          <w:sz w:val="24"/>
        </w:rPr>
        <w:t>Veškeré dodatky k této smlouvě budou provedeny v písemné formě, označeny pořadovým číslem a podepsány osobami oprávněnými jednat ve věcech této smlouvy.</w:t>
      </w:r>
    </w:p>
    <w:p w:rsidR="00D03190" w:rsidRPr="00D03190" w:rsidRDefault="00D03190" w:rsidP="00D03190">
      <w:pPr>
        <w:pStyle w:val="Odstavecseseznamem"/>
        <w:numPr>
          <w:ilvl w:val="0"/>
          <w:numId w:val="34"/>
        </w:numPr>
        <w:ind w:left="284" w:hanging="284"/>
        <w:rPr>
          <w:rFonts w:ascii="Calibri" w:hAnsi="Calibri" w:cs="Calibri"/>
          <w:sz w:val="24"/>
        </w:rPr>
      </w:pPr>
      <w:r w:rsidRPr="00D03190">
        <w:rPr>
          <w:rFonts w:ascii="Calibri" w:hAnsi="Calibri" w:cs="Calibri"/>
          <w:sz w:val="24"/>
        </w:rPr>
        <w:t xml:space="preserve">Tato smlouva byla schválena na </w:t>
      </w:r>
      <w:r w:rsidR="00255BA5">
        <w:rPr>
          <w:rFonts w:ascii="Calibri" w:hAnsi="Calibri" w:cs="Calibri"/>
          <w:sz w:val="24"/>
        </w:rPr>
        <w:t>121</w:t>
      </w:r>
      <w:r w:rsidRPr="00D03190">
        <w:rPr>
          <w:rFonts w:ascii="Calibri" w:hAnsi="Calibri" w:cs="Calibri"/>
          <w:sz w:val="24"/>
        </w:rPr>
        <w:t xml:space="preserve"> schůzi Rady města Třince dne </w:t>
      </w:r>
      <w:proofErr w:type="gramStart"/>
      <w:r w:rsidR="00255BA5">
        <w:rPr>
          <w:rFonts w:ascii="Calibri" w:hAnsi="Calibri" w:cs="Calibri"/>
          <w:sz w:val="24"/>
        </w:rPr>
        <w:t>22.08.2022</w:t>
      </w:r>
      <w:proofErr w:type="gramEnd"/>
      <w:r w:rsidRPr="00D03190">
        <w:rPr>
          <w:rFonts w:ascii="Calibri" w:hAnsi="Calibri" w:cs="Calibri"/>
          <w:sz w:val="24"/>
        </w:rPr>
        <w:t xml:space="preserve"> usnesením č. 2022/</w:t>
      </w:r>
      <w:r w:rsidR="00E25E4B">
        <w:rPr>
          <w:rFonts w:ascii="Calibri" w:hAnsi="Calibri" w:cs="Calibri"/>
          <w:sz w:val="24"/>
        </w:rPr>
        <w:t xml:space="preserve">3891 </w:t>
      </w:r>
      <w:r w:rsidRPr="00D03190">
        <w:rPr>
          <w:rFonts w:ascii="Calibri" w:hAnsi="Calibri" w:cs="Calibri"/>
          <w:sz w:val="24"/>
        </w:rPr>
        <w:t>nadpoloviční většinou hlasů všech členů Rady města.</w:t>
      </w:r>
    </w:p>
    <w:p w:rsidR="00D03190" w:rsidRDefault="00D03190" w:rsidP="00FF5C95">
      <w:pPr>
        <w:pStyle w:val="Odstavecseseznamem"/>
        <w:spacing w:before="360" w:after="0" w:line="240" w:lineRule="auto"/>
        <w:ind w:left="142"/>
        <w:jc w:val="both"/>
        <w:rPr>
          <w:rFonts w:ascii="Calibri" w:hAnsi="Calibri" w:cs="Calibri"/>
          <w:sz w:val="24"/>
        </w:rPr>
      </w:pPr>
    </w:p>
    <w:p w:rsidR="007A08B6" w:rsidRPr="002351E8" w:rsidRDefault="00D53501" w:rsidP="00FF5C95">
      <w:pPr>
        <w:pStyle w:val="Odstavecseseznamem"/>
        <w:spacing w:before="360" w:after="0" w:line="240" w:lineRule="auto"/>
        <w:ind w:left="142"/>
        <w:jc w:val="both"/>
        <w:rPr>
          <w:rFonts w:ascii="Calibri" w:hAnsi="Calibri" w:cs="Calibri"/>
          <w:sz w:val="24"/>
        </w:rPr>
      </w:pPr>
      <w:r w:rsidRPr="002351E8">
        <w:rPr>
          <w:rFonts w:ascii="Calibri" w:hAnsi="Calibri" w:cs="Calibri"/>
          <w:sz w:val="24"/>
        </w:rPr>
        <w:t xml:space="preserve">Počet příloh: </w:t>
      </w:r>
      <w:r w:rsidR="00D03190">
        <w:rPr>
          <w:rFonts w:ascii="Calibri" w:hAnsi="Calibri" w:cs="Calibri"/>
          <w:sz w:val="24"/>
        </w:rPr>
        <w:t>1</w:t>
      </w:r>
    </w:p>
    <w:p w:rsidR="00FF5C95" w:rsidRPr="002351E8" w:rsidRDefault="0070407B" w:rsidP="00D03190">
      <w:pPr>
        <w:pStyle w:val="Odstavecseseznamem"/>
        <w:tabs>
          <w:tab w:val="left" w:pos="5103"/>
        </w:tabs>
        <w:spacing w:before="120" w:after="0" w:line="240" w:lineRule="auto"/>
        <w:ind w:left="284"/>
        <w:contextualSpacing w:val="0"/>
        <w:jc w:val="both"/>
        <w:rPr>
          <w:rFonts w:ascii="Calibri" w:hAnsi="Calibri" w:cs="Calibri"/>
          <w:sz w:val="24"/>
        </w:rPr>
      </w:pPr>
      <w:r>
        <w:rPr>
          <w:rFonts w:ascii="Calibri" w:hAnsi="Calibri" w:cs="Calibri"/>
          <w:sz w:val="24"/>
        </w:rPr>
        <w:t xml:space="preserve">V Třinci dne </w:t>
      </w:r>
      <w:proofErr w:type="gramStart"/>
      <w:r>
        <w:rPr>
          <w:rFonts w:ascii="Calibri" w:hAnsi="Calibri" w:cs="Calibri"/>
          <w:sz w:val="24"/>
        </w:rPr>
        <w:t>24.08.2022</w:t>
      </w:r>
      <w:proofErr w:type="gramEnd"/>
      <w:r w:rsidR="00FF5C95">
        <w:rPr>
          <w:rFonts w:ascii="Calibri" w:hAnsi="Calibri" w:cs="Calibri"/>
          <w:sz w:val="24"/>
        </w:rPr>
        <w:tab/>
      </w:r>
      <w:r>
        <w:rPr>
          <w:rFonts w:ascii="Calibri" w:hAnsi="Calibri" w:cs="Calibri"/>
          <w:sz w:val="24"/>
        </w:rPr>
        <w:t>Ve Frýdku-Místku dne 08.09.2022</w:t>
      </w:r>
    </w:p>
    <w:p w:rsidR="00FF5C95" w:rsidRPr="002351E8" w:rsidRDefault="00FF5C95" w:rsidP="00FF5C95">
      <w:pPr>
        <w:pStyle w:val="Odstavecseseznamem"/>
        <w:tabs>
          <w:tab w:val="left" w:pos="5387"/>
        </w:tabs>
        <w:spacing w:before="1200" w:after="0" w:line="240" w:lineRule="auto"/>
        <w:ind w:left="284"/>
        <w:contextualSpacing w:val="0"/>
        <w:jc w:val="both"/>
        <w:rPr>
          <w:rFonts w:ascii="Calibri" w:hAnsi="Calibri" w:cs="Calibri"/>
          <w:sz w:val="24"/>
        </w:rPr>
      </w:pPr>
      <w:r w:rsidRPr="002351E8">
        <w:rPr>
          <w:rFonts w:ascii="Calibri" w:hAnsi="Calibri" w:cs="Calibri"/>
          <w:sz w:val="24"/>
        </w:rPr>
        <w:t>………………………………….</w:t>
      </w:r>
      <w:r w:rsidRPr="002351E8">
        <w:rPr>
          <w:rFonts w:ascii="Calibri" w:hAnsi="Calibri" w:cs="Calibri"/>
          <w:sz w:val="24"/>
        </w:rPr>
        <w:tab/>
      </w:r>
      <w:r w:rsidRPr="00255BA5">
        <w:rPr>
          <w:rFonts w:ascii="Calibri" w:hAnsi="Calibri" w:cs="Calibri"/>
          <w:sz w:val="24"/>
        </w:rPr>
        <w:t>……………………………………</w:t>
      </w:r>
    </w:p>
    <w:p w:rsidR="005F27EF" w:rsidRDefault="005F27EF" w:rsidP="006744AD">
      <w:pPr>
        <w:pStyle w:val="Odstavecseseznamem"/>
        <w:tabs>
          <w:tab w:val="left" w:pos="5812"/>
        </w:tabs>
        <w:ind w:left="644"/>
        <w:jc w:val="both"/>
        <w:rPr>
          <w:rFonts w:ascii="Calibri" w:hAnsi="Calibri" w:cs="Calibri"/>
          <w:sz w:val="24"/>
        </w:rPr>
      </w:pPr>
    </w:p>
    <w:p w:rsidR="005F27EF" w:rsidRDefault="006744AD" w:rsidP="006744AD">
      <w:pPr>
        <w:pStyle w:val="Odstavecseseznamem"/>
        <w:tabs>
          <w:tab w:val="left" w:pos="5812"/>
        </w:tabs>
        <w:ind w:left="644"/>
        <w:jc w:val="both"/>
        <w:rPr>
          <w:rFonts w:ascii="Calibri" w:hAnsi="Calibri" w:cs="Calibri"/>
          <w:sz w:val="24"/>
        </w:rPr>
      </w:pPr>
      <w:r w:rsidRPr="002351E8">
        <w:rPr>
          <w:rFonts w:ascii="Calibri" w:hAnsi="Calibri" w:cs="Calibri"/>
          <w:sz w:val="24"/>
        </w:rPr>
        <w:t>Za objednatele:</w:t>
      </w:r>
      <w:r w:rsidR="005F27EF">
        <w:rPr>
          <w:rFonts w:ascii="Calibri" w:hAnsi="Calibri" w:cs="Calibri"/>
          <w:sz w:val="24"/>
        </w:rPr>
        <w:tab/>
      </w:r>
      <w:r w:rsidR="005F27EF" w:rsidRPr="002351E8">
        <w:rPr>
          <w:rFonts w:ascii="Calibri" w:hAnsi="Calibri" w:cs="Calibri"/>
          <w:sz w:val="24"/>
        </w:rPr>
        <w:t>Za zhotovitele:</w:t>
      </w:r>
    </w:p>
    <w:p w:rsidR="006744AD" w:rsidRDefault="005F27EF" w:rsidP="006744AD">
      <w:pPr>
        <w:pStyle w:val="Odstavecseseznamem"/>
        <w:tabs>
          <w:tab w:val="left" w:pos="5812"/>
        </w:tabs>
        <w:ind w:left="644"/>
        <w:jc w:val="both"/>
        <w:rPr>
          <w:rFonts w:ascii="Calibri" w:hAnsi="Calibri" w:cs="Calibri"/>
          <w:sz w:val="24"/>
        </w:rPr>
      </w:pPr>
      <w:r w:rsidRPr="005F27EF">
        <w:rPr>
          <w:rFonts w:ascii="Calibri" w:hAnsi="Calibri" w:cs="Calibri"/>
          <w:sz w:val="24"/>
        </w:rPr>
        <w:t xml:space="preserve">Mgr. Pavel </w:t>
      </w:r>
      <w:proofErr w:type="spellStart"/>
      <w:r w:rsidRPr="005F27EF">
        <w:rPr>
          <w:rFonts w:ascii="Calibri" w:hAnsi="Calibri" w:cs="Calibri"/>
          <w:sz w:val="24"/>
        </w:rPr>
        <w:t>Pezda</w:t>
      </w:r>
      <w:proofErr w:type="spellEnd"/>
      <w:r w:rsidRPr="005F27EF">
        <w:rPr>
          <w:rFonts w:ascii="Calibri" w:hAnsi="Calibri" w:cs="Calibri"/>
          <w:sz w:val="24"/>
        </w:rPr>
        <w:t>, MBA</w:t>
      </w:r>
      <w:r w:rsidR="006744AD">
        <w:rPr>
          <w:rFonts w:ascii="Calibri" w:hAnsi="Calibri" w:cs="Calibri"/>
          <w:sz w:val="24"/>
        </w:rPr>
        <w:tab/>
      </w:r>
      <w:r w:rsidR="00255BA5">
        <w:rPr>
          <w:rFonts w:ascii="Calibri" w:hAnsi="Calibri" w:cs="Calibri"/>
          <w:sz w:val="24"/>
        </w:rPr>
        <w:t>Milan Žižka</w:t>
      </w:r>
    </w:p>
    <w:p w:rsidR="00255BA5" w:rsidRDefault="00255BA5" w:rsidP="00D03190">
      <w:pPr>
        <w:pStyle w:val="Odstavecseseznamem"/>
        <w:tabs>
          <w:tab w:val="left" w:pos="5812"/>
        </w:tabs>
        <w:ind w:left="644"/>
        <w:jc w:val="both"/>
        <w:rPr>
          <w:rFonts w:ascii="Calibri" w:hAnsi="Calibri" w:cs="Calibri"/>
          <w:sz w:val="24"/>
        </w:rPr>
      </w:pPr>
      <w:r w:rsidRPr="005F27EF">
        <w:rPr>
          <w:rFonts w:ascii="Calibri" w:hAnsi="Calibri" w:cs="Calibri"/>
          <w:sz w:val="24"/>
        </w:rPr>
        <w:t>Ř</w:t>
      </w:r>
      <w:r w:rsidR="005F27EF" w:rsidRPr="005F27EF">
        <w:rPr>
          <w:rFonts w:ascii="Calibri" w:hAnsi="Calibri" w:cs="Calibri"/>
          <w:sz w:val="24"/>
        </w:rPr>
        <w:t>editel</w:t>
      </w:r>
      <w:r>
        <w:rPr>
          <w:rFonts w:ascii="Calibri" w:hAnsi="Calibri" w:cs="Calibri"/>
          <w:sz w:val="24"/>
        </w:rPr>
        <w:t xml:space="preserve"> </w:t>
      </w:r>
      <w:r w:rsidR="005F27EF" w:rsidRPr="005F27EF">
        <w:rPr>
          <w:rFonts w:ascii="Calibri" w:hAnsi="Calibri" w:cs="Calibri"/>
          <w:sz w:val="24"/>
        </w:rPr>
        <w:t>organizace</w:t>
      </w:r>
      <w:r>
        <w:rPr>
          <w:rFonts w:ascii="Calibri" w:hAnsi="Calibri" w:cs="Calibri"/>
          <w:sz w:val="24"/>
        </w:rPr>
        <w:tab/>
        <w:t>jednatel</w:t>
      </w:r>
    </w:p>
    <w:p w:rsidR="00B528A9" w:rsidRDefault="00B528A9" w:rsidP="00D03190">
      <w:pPr>
        <w:pStyle w:val="Odstavecseseznamem"/>
        <w:tabs>
          <w:tab w:val="left" w:pos="5812"/>
        </w:tabs>
        <w:ind w:left="644"/>
        <w:jc w:val="both"/>
        <w:rPr>
          <w:rFonts w:ascii="Calibri" w:hAnsi="Calibri" w:cs="Calibri"/>
          <w:sz w:val="24"/>
        </w:rPr>
      </w:pPr>
      <w:r>
        <w:rPr>
          <w:rFonts w:ascii="Calibri" w:hAnsi="Calibri" w:cs="Calibri"/>
          <w:sz w:val="24"/>
        </w:rPr>
        <w:br w:type="page"/>
      </w:r>
    </w:p>
    <w:p w:rsidR="00545417" w:rsidRPr="00B34766" w:rsidRDefault="00C3055E" w:rsidP="00B34766">
      <w:pPr>
        <w:spacing w:after="120" w:line="240" w:lineRule="auto"/>
        <w:jc w:val="right"/>
        <w:rPr>
          <w:rFonts w:ascii="Calibri" w:hAnsi="Calibri" w:cs="Calibri"/>
          <w:b/>
          <w:sz w:val="28"/>
          <w:szCs w:val="28"/>
        </w:rPr>
      </w:pPr>
      <w:r w:rsidRPr="00B34766">
        <w:rPr>
          <w:rFonts w:ascii="Calibri" w:hAnsi="Calibri" w:cs="Calibri"/>
          <w:b/>
          <w:sz w:val="28"/>
          <w:szCs w:val="28"/>
        </w:rPr>
        <w:lastRenderedPageBreak/>
        <w:t xml:space="preserve">Příloha č. 1 ke smlouvě č. </w:t>
      </w:r>
      <w:r w:rsidR="006A0FBA" w:rsidRPr="00B34766">
        <w:rPr>
          <w:rFonts w:ascii="Calibri" w:hAnsi="Calibri" w:cs="Calibri"/>
          <w:b/>
          <w:sz w:val="28"/>
          <w:szCs w:val="28"/>
        </w:rPr>
        <w:t>2022/01/016</w:t>
      </w:r>
    </w:p>
    <w:p w:rsidR="003B089A" w:rsidRPr="002351E8" w:rsidRDefault="004B4B1C" w:rsidP="00A46261">
      <w:pPr>
        <w:spacing w:before="120" w:after="120" w:line="240" w:lineRule="auto"/>
        <w:jc w:val="center"/>
        <w:rPr>
          <w:rFonts w:ascii="Calibri" w:hAnsi="Calibri" w:cs="Calibri"/>
          <w:b/>
          <w:sz w:val="24"/>
          <w:szCs w:val="24"/>
        </w:rPr>
      </w:pPr>
      <w:r w:rsidRPr="002351E8">
        <w:rPr>
          <w:rFonts w:ascii="Calibri" w:hAnsi="Calibri" w:cs="Calibri"/>
          <w:b/>
          <w:sz w:val="24"/>
          <w:szCs w:val="24"/>
        </w:rPr>
        <w:t>Rozsah prací dle</w:t>
      </w:r>
      <w:r w:rsidR="003B089A" w:rsidRPr="002351E8">
        <w:rPr>
          <w:rFonts w:ascii="Calibri" w:hAnsi="Calibri" w:cs="Calibri"/>
          <w:b/>
          <w:sz w:val="24"/>
          <w:szCs w:val="24"/>
        </w:rPr>
        <w:t xml:space="preserve"> smlouvy zahrnutých v paušálních platbách</w:t>
      </w:r>
    </w:p>
    <w:p w:rsidR="003B089A" w:rsidRPr="00A46261" w:rsidRDefault="003B089A" w:rsidP="00B34766">
      <w:pPr>
        <w:pStyle w:val="Odstavecseseznamem"/>
        <w:numPr>
          <w:ilvl w:val="0"/>
          <w:numId w:val="46"/>
        </w:numPr>
        <w:spacing w:after="0" w:line="240" w:lineRule="auto"/>
        <w:ind w:left="142" w:hanging="284"/>
        <w:rPr>
          <w:rFonts w:ascii="Calibri" w:hAnsi="Calibri" w:cs="Calibri"/>
          <w:b/>
          <w:bCs/>
          <w:sz w:val="24"/>
          <w:szCs w:val="24"/>
        </w:rPr>
      </w:pPr>
      <w:r w:rsidRPr="00A46261">
        <w:rPr>
          <w:rFonts w:ascii="Calibri" w:hAnsi="Calibri" w:cs="Calibri"/>
          <w:b/>
          <w:bCs/>
          <w:sz w:val="24"/>
          <w:szCs w:val="24"/>
        </w:rPr>
        <w:t>Stroj</w:t>
      </w:r>
    </w:p>
    <w:p w:rsidR="003B089A" w:rsidRPr="002351E8" w:rsidRDefault="003B089A" w:rsidP="00B34766">
      <w:pPr>
        <w:spacing w:after="0" w:line="240" w:lineRule="auto"/>
        <w:ind w:left="142" w:hanging="284"/>
        <w:rPr>
          <w:rFonts w:ascii="Calibri" w:hAnsi="Calibri" w:cs="Calibri"/>
          <w:sz w:val="24"/>
          <w:szCs w:val="24"/>
        </w:rPr>
      </w:pPr>
      <w:r w:rsidRPr="002351E8">
        <w:rPr>
          <w:rFonts w:ascii="Calibri" w:hAnsi="Calibri" w:cs="Calibri"/>
          <w:sz w:val="24"/>
          <w:szCs w:val="24"/>
        </w:rPr>
        <w:t>-</w:t>
      </w:r>
      <w:r w:rsidRPr="002351E8">
        <w:rPr>
          <w:rFonts w:ascii="Calibri" w:hAnsi="Calibri" w:cs="Calibri"/>
          <w:sz w:val="24"/>
          <w:szCs w:val="24"/>
        </w:rPr>
        <w:tab/>
        <w:t>doplnění oleje a vyčištění, odstranění drobných netěsností (max. do 1 hod. práce dvou montérů),</w:t>
      </w:r>
    </w:p>
    <w:p w:rsidR="003B089A" w:rsidRPr="002351E8" w:rsidRDefault="003B089A" w:rsidP="00B34766">
      <w:pPr>
        <w:spacing w:after="0" w:line="240" w:lineRule="auto"/>
        <w:ind w:left="142" w:hanging="284"/>
        <w:rPr>
          <w:rFonts w:ascii="Calibri" w:hAnsi="Calibri" w:cs="Calibri"/>
          <w:sz w:val="24"/>
          <w:szCs w:val="24"/>
        </w:rPr>
      </w:pPr>
      <w:r w:rsidRPr="002351E8">
        <w:rPr>
          <w:rFonts w:ascii="Calibri" w:hAnsi="Calibri" w:cs="Calibri"/>
          <w:sz w:val="24"/>
          <w:szCs w:val="24"/>
        </w:rPr>
        <w:t>-</w:t>
      </w:r>
      <w:r w:rsidRPr="002351E8">
        <w:rPr>
          <w:rFonts w:ascii="Calibri" w:hAnsi="Calibri" w:cs="Calibri"/>
          <w:sz w:val="24"/>
          <w:szCs w:val="24"/>
        </w:rPr>
        <w:tab/>
        <w:t>doplnění nebo výměna drobných vadných dílů (víček mazacích míst, šrouby, matice, podložky, gumy spojek, …) max. do 150 Kč na daný zásah, přičemž se ceny dílů nenačítají.</w:t>
      </w:r>
    </w:p>
    <w:p w:rsidR="003B089A" w:rsidRPr="00A46261" w:rsidRDefault="003B089A" w:rsidP="00B34766">
      <w:pPr>
        <w:pStyle w:val="Odstavecseseznamem"/>
        <w:numPr>
          <w:ilvl w:val="0"/>
          <w:numId w:val="46"/>
        </w:numPr>
        <w:spacing w:after="0" w:line="240" w:lineRule="auto"/>
        <w:ind w:left="142" w:hanging="284"/>
        <w:rPr>
          <w:rFonts w:ascii="Calibri" w:hAnsi="Calibri" w:cs="Calibri"/>
          <w:b/>
          <w:bCs/>
          <w:sz w:val="24"/>
          <w:szCs w:val="24"/>
        </w:rPr>
      </w:pPr>
      <w:r w:rsidRPr="00A46261">
        <w:rPr>
          <w:rFonts w:ascii="Calibri" w:hAnsi="Calibri" w:cs="Calibri"/>
          <w:b/>
          <w:bCs/>
          <w:sz w:val="24"/>
          <w:szCs w:val="24"/>
        </w:rPr>
        <w:t>Hydraulické ventily</w:t>
      </w:r>
    </w:p>
    <w:p w:rsidR="003B089A" w:rsidRPr="002351E8" w:rsidRDefault="003B089A" w:rsidP="00B34766">
      <w:pPr>
        <w:spacing w:after="0" w:line="240" w:lineRule="auto"/>
        <w:ind w:left="142" w:hanging="284"/>
        <w:rPr>
          <w:rFonts w:ascii="Calibri" w:hAnsi="Calibri" w:cs="Calibri"/>
          <w:sz w:val="24"/>
          <w:szCs w:val="24"/>
        </w:rPr>
      </w:pPr>
      <w:r w:rsidRPr="002351E8">
        <w:rPr>
          <w:rFonts w:ascii="Calibri" w:hAnsi="Calibri" w:cs="Calibri"/>
          <w:sz w:val="24"/>
          <w:szCs w:val="24"/>
        </w:rPr>
        <w:t>-</w:t>
      </w:r>
      <w:r w:rsidRPr="002351E8">
        <w:rPr>
          <w:rFonts w:ascii="Calibri" w:hAnsi="Calibri" w:cs="Calibri"/>
          <w:sz w:val="24"/>
          <w:szCs w:val="24"/>
        </w:rPr>
        <w:tab/>
        <w:t>seřízení, vymezení vůle na místě (max. do 1 hod. práce dvou montérů),</w:t>
      </w:r>
    </w:p>
    <w:p w:rsidR="003B089A" w:rsidRPr="002351E8" w:rsidRDefault="003B089A" w:rsidP="00B34766">
      <w:pPr>
        <w:spacing w:after="0" w:line="240" w:lineRule="auto"/>
        <w:ind w:left="142" w:hanging="284"/>
        <w:rPr>
          <w:rFonts w:ascii="Calibri" w:hAnsi="Calibri" w:cs="Calibri"/>
          <w:sz w:val="24"/>
          <w:szCs w:val="24"/>
        </w:rPr>
      </w:pPr>
      <w:r w:rsidRPr="002351E8">
        <w:rPr>
          <w:rFonts w:ascii="Calibri" w:hAnsi="Calibri" w:cs="Calibri"/>
          <w:sz w:val="24"/>
          <w:szCs w:val="24"/>
        </w:rPr>
        <w:t>-</w:t>
      </w:r>
      <w:r w:rsidRPr="002351E8">
        <w:rPr>
          <w:rFonts w:ascii="Calibri" w:hAnsi="Calibri" w:cs="Calibri"/>
          <w:sz w:val="24"/>
          <w:szCs w:val="24"/>
        </w:rPr>
        <w:tab/>
        <w:t xml:space="preserve">práce spojené s výměnou dílců </w:t>
      </w:r>
      <w:r w:rsidR="00C004C0" w:rsidRPr="002351E8">
        <w:rPr>
          <w:rFonts w:ascii="Calibri" w:hAnsi="Calibri" w:cs="Calibri"/>
          <w:sz w:val="24"/>
          <w:szCs w:val="24"/>
        </w:rPr>
        <w:t xml:space="preserve">nepřesahující 1 hod. práce </w:t>
      </w:r>
      <w:proofErr w:type="spellStart"/>
      <w:r w:rsidR="00C004C0" w:rsidRPr="002351E8">
        <w:rPr>
          <w:rFonts w:ascii="Calibri" w:hAnsi="Calibri" w:cs="Calibri"/>
          <w:sz w:val="24"/>
          <w:szCs w:val="24"/>
        </w:rPr>
        <w:t>dvou</w:t>
      </w:r>
      <w:r w:rsidRPr="002351E8">
        <w:rPr>
          <w:rFonts w:ascii="Calibri" w:hAnsi="Calibri" w:cs="Calibri"/>
          <w:sz w:val="24"/>
          <w:szCs w:val="24"/>
        </w:rPr>
        <w:t>montérů</w:t>
      </w:r>
      <w:proofErr w:type="spellEnd"/>
      <w:r w:rsidRPr="002351E8">
        <w:rPr>
          <w:rFonts w:ascii="Calibri" w:hAnsi="Calibri" w:cs="Calibri"/>
          <w:sz w:val="24"/>
          <w:szCs w:val="24"/>
        </w:rPr>
        <w:t>,</w:t>
      </w:r>
    </w:p>
    <w:p w:rsidR="003B089A" w:rsidRPr="002351E8" w:rsidRDefault="003B089A" w:rsidP="00B34766">
      <w:pPr>
        <w:spacing w:after="0" w:line="240" w:lineRule="auto"/>
        <w:ind w:left="142" w:hanging="284"/>
        <w:rPr>
          <w:rFonts w:ascii="Calibri" w:hAnsi="Calibri" w:cs="Calibri"/>
          <w:sz w:val="24"/>
          <w:szCs w:val="24"/>
        </w:rPr>
      </w:pPr>
      <w:r w:rsidRPr="002351E8">
        <w:rPr>
          <w:rFonts w:ascii="Calibri" w:hAnsi="Calibri" w:cs="Calibri"/>
          <w:sz w:val="24"/>
          <w:szCs w:val="24"/>
        </w:rPr>
        <w:t>-</w:t>
      </w:r>
      <w:r w:rsidRPr="002351E8">
        <w:rPr>
          <w:rFonts w:ascii="Calibri" w:hAnsi="Calibri" w:cs="Calibri"/>
          <w:sz w:val="24"/>
          <w:szCs w:val="24"/>
        </w:rPr>
        <w:tab/>
        <w:t>práce spojené s odstraněním drobných netěsností nepřesahující 1 hod. práce dvou montérů.</w:t>
      </w:r>
    </w:p>
    <w:p w:rsidR="003B089A" w:rsidRPr="00A46261" w:rsidRDefault="003B089A" w:rsidP="00B34766">
      <w:pPr>
        <w:pStyle w:val="Odstavecseseznamem"/>
        <w:numPr>
          <w:ilvl w:val="0"/>
          <w:numId w:val="46"/>
        </w:numPr>
        <w:spacing w:after="0" w:line="240" w:lineRule="auto"/>
        <w:ind w:left="142" w:hanging="284"/>
        <w:rPr>
          <w:rFonts w:ascii="Calibri" w:hAnsi="Calibri" w:cs="Calibri"/>
          <w:b/>
          <w:bCs/>
          <w:sz w:val="24"/>
          <w:szCs w:val="24"/>
        </w:rPr>
      </w:pPr>
      <w:r w:rsidRPr="00A46261">
        <w:rPr>
          <w:rFonts w:ascii="Calibri" w:hAnsi="Calibri" w:cs="Calibri"/>
          <w:b/>
          <w:bCs/>
          <w:sz w:val="24"/>
          <w:szCs w:val="24"/>
        </w:rPr>
        <w:t>Elektrické zařízení ve strojovně</w:t>
      </w:r>
    </w:p>
    <w:p w:rsidR="003B089A" w:rsidRPr="002351E8" w:rsidRDefault="003B089A" w:rsidP="00B34766">
      <w:pPr>
        <w:spacing w:after="0" w:line="240" w:lineRule="auto"/>
        <w:ind w:left="142" w:hanging="284"/>
        <w:rPr>
          <w:rFonts w:ascii="Calibri" w:hAnsi="Calibri" w:cs="Calibri"/>
          <w:sz w:val="24"/>
          <w:szCs w:val="24"/>
        </w:rPr>
      </w:pPr>
      <w:r w:rsidRPr="002351E8">
        <w:rPr>
          <w:rFonts w:ascii="Calibri" w:hAnsi="Calibri" w:cs="Calibri"/>
          <w:sz w:val="24"/>
          <w:szCs w:val="24"/>
        </w:rPr>
        <w:t>-</w:t>
      </w:r>
      <w:r w:rsidRPr="002351E8">
        <w:rPr>
          <w:rFonts w:ascii="Calibri" w:hAnsi="Calibri" w:cs="Calibri"/>
          <w:sz w:val="24"/>
          <w:szCs w:val="24"/>
        </w:rPr>
        <w:tab/>
        <w:t>seřízení a vyčištění,</w:t>
      </w:r>
    </w:p>
    <w:p w:rsidR="003B089A" w:rsidRPr="002351E8" w:rsidRDefault="003B089A" w:rsidP="00B34766">
      <w:pPr>
        <w:spacing w:after="0" w:line="240" w:lineRule="auto"/>
        <w:ind w:left="142" w:hanging="284"/>
        <w:rPr>
          <w:rFonts w:ascii="Calibri" w:hAnsi="Calibri" w:cs="Calibri"/>
          <w:sz w:val="24"/>
          <w:szCs w:val="24"/>
        </w:rPr>
      </w:pPr>
      <w:r w:rsidRPr="002351E8">
        <w:rPr>
          <w:rFonts w:ascii="Calibri" w:hAnsi="Calibri" w:cs="Calibri"/>
          <w:sz w:val="24"/>
          <w:szCs w:val="24"/>
        </w:rPr>
        <w:t>-</w:t>
      </w:r>
      <w:r w:rsidRPr="002351E8">
        <w:rPr>
          <w:rFonts w:ascii="Calibri" w:hAnsi="Calibri" w:cs="Calibri"/>
          <w:sz w:val="24"/>
          <w:szCs w:val="24"/>
        </w:rPr>
        <w:tab/>
        <w:t xml:space="preserve">práce spojené s opravou všech el. </w:t>
      </w:r>
      <w:proofErr w:type="gramStart"/>
      <w:r w:rsidRPr="002351E8">
        <w:rPr>
          <w:rFonts w:ascii="Calibri" w:hAnsi="Calibri" w:cs="Calibri"/>
          <w:sz w:val="24"/>
          <w:szCs w:val="24"/>
        </w:rPr>
        <w:t>součástí</w:t>
      </w:r>
      <w:proofErr w:type="gramEnd"/>
      <w:r w:rsidRPr="002351E8">
        <w:rPr>
          <w:rFonts w:ascii="Calibri" w:hAnsi="Calibri" w:cs="Calibri"/>
          <w:sz w:val="24"/>
          <w:szCs w:val="24"/>
        </w:rPr>
        <w:t xml:space="preserve"> a dílů (stykače, relé, pojistky, IO,…) nepřesahující 1 hod. práce dvou montérů,</w:t>
      </w:r>
    </w:p>
    <w:p w:rsidR="00F57E60" w:rsidRPr="002351E8" w:rsidRDefault="003B089A" w:rsidP="00B34766">
      <w:pPr>
        <w:spacing w:after="0" w:line="240" w:lineRule="auto"/>
        <w:ind w:left="142" w:hanging="284"/>
        <w:rPr>
          <w:rFonts w:ascii="Calibri" w:hAnsi="Calibri" w:cs="Calibri"/>
          <w:sz w:val="24"/>
          <w:szCs w:val="24"/>
        </w:rPr>
      </w:pPr>
      <w:r w:rsidRPr="002351E8">
        <w:rPr>
          <w:rFonts w:ascii="Calibri" w:hAnsi="Calibri" w:cs="Calibri"/>
          <w:sz w:val="24"/>
          <w:szCs w:val="24"/>
        </w:rPr>
        <w:t>-</w:t>
      </w:r>
      <w:r w:rsidRPr="002351E8">
        <w:rPr>
          <w:rFonts w:ascii="Calibri" w:hAnsi="Calibri" w:cs="Calibri"/>
          <w:sz w:val="24"/>
          <w:szCs w:val="24"/>
        </w:rPr>
        <w:tab/>
        <w:t>prověrky funkčnosti součástí a obvodů nepřesahující 1 hod. práce dvou montérů.</w:t>
      </w:r>
    </w:p>
    <w:p w:rsidR="00AB1B1C" w:rsidRPr="00A46261" w:rsidRDefault="003B089A" w:rsidP="00B34766">
      <w:pPr>
        <w:pStyle w:val="Odstavecseseznamem"/>
        <w:numPr>
          <w:ilvl w:val="0"/>
          <w:numId w:val="46"/>
        </w:numPr>
        <w:spacing w:after="0" w:line="240" w:lineRule="auto"/>
        <w:ind w:left="142" w:hanging="284"/>
        <w:rPr>
          <w:rFonts w:ascii="Calibri" w:hAnsi="Calibri" w:cs="Calibri"/>
          <w:b/>
          <w:bCs/>
          <w:sz w:val="24"/>
          <w:szCs w:val="24"/>
        </w:rPr>
      </w:pPr>
      <w:r w:rsidRPr="00A46261">
        <w:rPr>
          <w:rFonts w:ascii="Calibri" w:hAnsi="Calibri" w:cs="Calibri"/>
          <w:b/>
          <w:bCs/>
          <w:sz w:val="24"/>
          <w:szCs w:val="24"/>
        </w:rPr>
        <w:t>Elektrická i mechanická zařízení v šachtě</w:t>
      </w:r>
    </w:p>
    <w:p w:rsidR="003B089A" w:rsidRPr="002351E8" w:rsidRDefault="00AB1B1C" w:rsidP="00B34766">
      <w:pPr>
        <w:spacing w:after="0" w:line="240" w:lineRule="auto"/>
        <w:ind w:left="142" w:hanging="284"/>
        <w:rPr>
          <w:rFonts w:ascii="Calibri" w:hAnsi="Calibri" w:cs="Calibri"/>
          <w:sz w:val="24"/>
          <w:szCs w:val="24"/>
        </w:rPr>
      </w:pPr>
      <w:r w:rsidRPr="002351E8">
        <w:rPr>
          <w:rFonts w:ascii="Calibri" w:hAnsi="Calibri" w:cs="Calibri"/>
          <w:sz w:val="24"/>
          <w:szCs w:val="24"/>
        </w:rPr>
        <w:t>-</w:t>
      </w:r>
      <w:r w:rsidR="00A46261">
        <w:rPr>
          <w:rFonts w:ascii="Calibri" w:hAnsi="Calibri" w:cs="Calibri"/>
          <w:sz w:val="24"/>
          <w:szCs w:val="24"/>
        </w:rPr>
        <w:tab/>
      </w:r>
      <w:r w:rsidR="003B089A" w:rsidRPr="002351E8">
        <w:rPr>
          <w:rFonts w:ascii="Calibri" w:hAnsi="Calibri" w:cs="Calibri"/>
          <w:sz w:val="24"/>
          <w:szCs w:val="24"/>
        </w:rPr>
        <w:t>práce spojené s opravou všech zařízení nepřesahující 1 hod. práce dvou montérů,</w:t>
      </w:r>
    </w:p>
    <w:p w:rsidR="003B089A" w:rsidRPr="002351E8" w:rsidRDefault="003B089A" w:rsidP="00B34766">
      <w:pPr>
        <w:spacing w:after="0" w:line="240" w:lineRule="auto"/>
        <w:ind w:left="142" w:hanging="284"/>
        <w:rPr>
          <w:rFonts w:ascii="Calibri" w:hAnsi="Calibri" w:cs="Calibri"/>
          <w:sz w:val="24"/>
          <w:szCs w:val="24"/>
        </w:rPr>
      </w:pPr>
      <w:r w:rsidRPr="002351E8">
        <w:rPr>
          <w:rFonts w:ascii="Calibri" w:hAnsi="Calibri" w:cs="Calibri"/>
          <w:sz w:val="24"/>
          <w:szCs w:val="24"/>
        </w:rPr>
        <w:t>-</w:t>
      </w:r>
      <w:r w:rsidRPr="002351E8">
        <w:rPr>
          <w:rFonts w:ascii="Calibri" w:hAnsi="Calibri" w:cs="Calibri"/>
          <w:sz w:val="24"/>
          <w:szCs w:val="24"/>
        </w:rPr>
        <w:tab/>
        <w:t>práce spojené s výměnou všech zařízení nepřesahující 1 hod. práce dvou montérů,</w:t>
      </w:r>
    </w:p>
    <w:p w:rsidR="00E3015C" w:rsidRPr="002351E8" w:rsidRDefault="003B089A" w:rsidP="00B34766">
      <w:pPr>
        <w:spacing w:after="0" w:line="240" w:lineRule="auto"/>
        <w:ind w:left="142" w:hanging="284"/>
        <w:rPr>
          <w:rFonts w:ascii="Calibri" w:hAnsi="Calibri" w:cs="Calibri"/>
          <w:sz w:val="24"/>
          <w:szCs w:val="24"/>
        </w:rPr>
      </w:pPr>
      <w:r w:rsidRPr="002351E8">
        <w:rPr>
          <w:rFonts w:ascii="Calibri" w:hAnsi="Calibri" w:cs="Calibri"/>
          <w:sz w:val="24"/>
          <w:szCs w:val="24"/>
        </w:rPr>
        <w:t>-</w:t>
      </w:r>
      <w:r w:rsidRPr="002351E8">
        <w:rPr>
          <w:rFonts w:ascii="Calibri" w:hAnsi="Calibri" w:cs="Calibri"/>
          <w:sz w:val="24"/>
          <w:szCs w:val="24"/>
        </w:rPr>
        <w:tab/>
        <w:t>upevnění či napnutí vodítek (max. do 1 hod. práce dvou montérů),</w:t>
      </w:r>
    </w:p>
    <w:p w:rsidR="00E3015C" w:rsidRPr="002351E8" w:rsidRDefault="003B089A" w:rsidP="00B34766">
      <w:pPr>
        <w:spacing w:after="0" w:line="240" w:lineRule="auto"/>
        <w:ind w:left="142" w:hanging="284"/>
        <w:rPr>
          <w:rFonts w:ascii="Calibri" w:hAnsi="Calibri" w:cs="Calibri"/>
          <w:sz w:val="24"/>
          <w:szCs w:val="24"/>
        </w:rPr>
      </w:pPr>
      <w:r w:rsidRPr="002351E8">
        <w:rPr>
          <w:rFonts w:ascii="Calibri" w:hAnsi="Calibri" w:cs="Calibri"/>
          <w:sz w:val="24"/>
          <w:szCs w:val="24"/>
        </w:rPr>
        <w:t>-</w:t>
      </w:r>
      <w:r w:rsidRPr="002351E8">
        <w:rPr>
          <w:rFonts w:ascii="Calibri" w:hAnsi="Calibri" w:cs="Calibri"/>
          <w:sz w:val="24"/>
          <w:szCs w:val="24"/>
        </w:rPr>
        <w:tab/>
        <w:t>doplnění a dotažení šroubů, matic a podložek.</w:t>
      </w:r>
    </w:p>
    <w:p w:rsidR="003B089A" w:rsidRPr="00FF5C95" w:rsidRDefault="003B089A" w:rsidP="00B34766">
      <w:pPr>
        <w:pStyle w:val="Odstavecseseznamem"/>
        <w:numPr>
          <w:ilvl w:val="0"/>
          <w:numId w:val="46"/>
        </w:numPr>
        <w:spacing w:after="0" w:line="240" w:lineRule="auto"/>
        <w:ind w:left="142" w:hanging="284"/>
        <w:rPr>
          <w:rFonts w:ascii="Calibri" w:hAnsi="Calibri" w:cs="Calibri"/>
          <w:b/>
          <w:bCs/>
          <w:sz w:val="24"/>
          <w:szCs w:val="24"/>
        </w:rPr>
      </w:pPr>
      <w:r w:rsidRPr="00FF5C95">
        <w:rPr>
          <w:rFonts w:ascii="Calibri" w:hAnsi="Calibri" w:cs="Calibri"/>
          <w:b/>
          <w:bCs/>
          <w:sz w:val="24"/>
          <w:szCs w:val="24"/>
        </w:rPr>
        <w:t>Kabina</w:t>
      </w:r>
    </w:p>
    <w:p w:rsidR="003B089A" w:rsidRPr="002351E8" w:rsidRDefault="003B089A" w:rsidP="00B34766">
      <w:pPr>
        <w:spacing w:after="0" w:line="240" w:lineRule="auto"/>
        <w:ind w:left="142" w:hanging="284"/>
        <w:rPr>
          <w:rFonts w:ascii="Calibri" w:hAnsi="Calibri" w:cs="Calibri"/>
          <w:sz w:val="24"/>
          <w:szCs w:val="24"/>
        </w:rPr>
      </w:pPr>
      <w:r w:rsidRPr="002351E8">
        <w:rPr>
          <w:rFonts w:ascii="Calibri" w:hAnsi="Calibri" w:cs="Calibri"/>
          <w:sz w:val="24"/>
          <w:szCs w:val="24"/>
        </w:rPr>
        <w:t>-</w:t>
      </w:r>
      <w:r w:rsidRPr="002351E8">
        <w:rPr>
          <w:rFonts w:ascii="Calibri" w:hAnsi="Calibri" w:cs="Calibri"/>
          <w:sz w:val="24"/>
          <w:szCs w:val="24"/>
        </w:rPr>
        <w:tab/>
        <w:t>seřízení jednotlivých dílů a souč</w:t>
      </w:r>
      <w:r w:rsidR="00C004C0" w:rsidRPr="002351E8">
        <w:rPr>
          <w:rFonts w:ascii="Calibri" w:hAnsi="Calibri" w:cs="Calibri"/>
          <w:sz w:val="24"/>
          <w:szCs w:val="24"/>
        </w:rPr>
        <w:t xml:space="preserve">ástí (max. do 1 hod. práce </w:t>
      </w:r>
      <w:proofErr w:type="spellStart"/>
      <w:r w:rsidR="00C004C0" w:rsidRPr="002351E8">
        <w:rPr>
          <w:rFonts w:ascii="Calibri" w:hAnsi="Calibri" w:cs="Calibri"/>
          <w:sz w:val="24"/>
          <w:szCs w:val="24"/>
        </w:rPr>
        <w:t>dvou</w:t>
      </w:r>
      <w:r w:rsidRPr="002351E8">
        <w:rPr>
          <w:rFonts w:ascii="Calibri" w:hAnsi="Calibri" w:cs="Calibri"/>
          <w:sz w:val="24"/>
          <w:szCs w:val="24"/>
        </w:rPr>
        <w:t>montérů</w:t>
      </w:r>
      <w:proofErr w:type="spellEnd"/>
      <w:r w:rsidRPr="002351E8">
        <w:rPr>
          <w:rFonts w:ascii="Calibri" w:hAnsi="Calibri" w:cs="Calibri"/>
          <w:sz w:val="24"/>
          <w:szCs w:val="24"/>
        </w:rPr>
        <w:t>),</w:t>
      </w:r>
    </w:p>
    <w:p w:rsidR="00BC2E96" w:rsidRPr="002351E8" w:rsidRDefault="003B089A" w:rsidP="00B34766">
      <w:pPr>
        <w:spacing w:after="0" w:line="240" w:lineRule="auto"/>
        <w:ind w:left="142" w:hanging="284"/>
        <w:rPr>
          <w:rFonts w:ascii="Calibri" w:hAnsi="Calibri" w:cs="Calibri"/>
          <w:sz w:val="24"/>
          <w:szCs w:val="24"/>
        </w:rPr>
      </w:pPr>
      <w:r w:rsidRPr="002351E8">
        <w:rPr>
          <w:rFonts w:ascii="Calibri" w:hAnsi="Calibri" w:cs="Calibri"/>
          <w:sz w:val="24"/>
          <w:szCs w:val="24"/>
        </w:rPr>
        <w:t>-</w:t>
      </w:r>
      <w:r w:rsidRPr="002351E8">
        <w:rPr>
          <w:rFonts w:ascii="Calibri" w:hAnsi="Calibri" w:cs="Calibri"/>
          <w:sz w:val="24"/>
          <w:szCs w:val="24"/>
        </w:rPr>
        <w:tab/>
        <w:t>práce spojené s opravou dílů a součástí (klíny, vodící čelisti, závěsy, spínače,…) nepřesahující 1 hod. práce dvou montérů,</w:t>
      </w:r>
    </w:p>
    <w:p w:rsidR="0074649F" w:rsidRPr="002351E8" w:rsidRDefault="003B089A" w:rsidP="00B34766">
      <w:pPr>
        <w:spacing w:after="0" w:line="240" w:lineRule="auto"/>
        <w:ind w:left="142" w:hanging="284"/>
        <w:rPr>
          <w:rFonts w:ascii="Calibri" w:hAnsi="Calibri" w:cs="Calibri"/>
          <w:sz w:val="24"/>
          <w:szCs w:val="24"/>
        </w:rPr>
      </w:pPr>
      <w:r w:rsidRPr="002351E8">
        <w:rPr>
          <w:rFonts w:ascii="Calibri" w:hAnsi="Calibri" w:cs="Calibri"/>
          <w:sz w:val="24"/>
          <w:szCs w:val="24"/>
        </w:rPr>
        <w:t>-</w:t>
      </w:r>
      <w:r w:rsidRPr="002351E8">
        <w:rPr>
          <w:rFonts w:ascii="Calibri" w:hAnsi="Calibri" w:cs="Calibri"/>
          <w:sz w:val="24"/>
          <w:szCs w:val="24"/>
        </w:rPr>
        <w:tab/>
        <w:t>práce spojené s výměnou dílů a součástí nepřesahující 1 hod. práce dvou montérů.</w:t>
      </w:r>
    </w:p>
    <w:p w:rsidR="003B089A" w:rsidRPr="00FF5C95" w:rsidRDefault="003B089A" w:rsidP="00B34766">
      <w:pPr>
        <w:pStyle w:val="Odstavecseseznamem"/>
        <w:numPr>
          <w:ilvl w:val="0"/>
          <w:numId w:val="46"/>
        </w:numPr>
        <w:spacing w:after="0" w:line="240" w:lineRule="auto"/>
        <w:ind w:left="142" w:hanging="284"/>
        <w:rPr>
          <w:rFonts w:ascii="Calibri" w:hAnsi="Calibri" w:cs="Calibri"/>
          <w:b/>
          <w:bCs/>
          <w:sz w:val="24"/>
          <w:szCs w:val="24"/>
        </w:rPr>
      </w:pPr>
      <w:r w:rsidRPr="00FF5C95">
        <w:rPr>
          <w:rFonts w:ascii="Calibri" w:hAnsi="Calibri" w:cs="Calibri"/>
          <w:b/>
          <w:bCs/>
          <w:sz w:val="24"/>
          <w:szCs w:val="24"/>
        </w:rPr>
        <w:t>Šachetní dveře</w:t>
      </w:r>
    </w:p>
    <w:p w:rsidR="003B089A" w:rsidRPr="002351E8" w:rsidRDefault="003B089A" w:rsidP="00B34766">
      <w:pPr>
        <w:spacing w:after="0" w:line="240" w:lineRule="auto"/>
        <w:ind w:left="142" w:hanging="284"/>
        <w:rPr>
          <w:rFonts w:ascii="Calibri" w:hAnsi="Calibri" w:cs="Calibri"/>
          <w:sz w:val="24"/>
          <w:szCs w:val="24"/>
        </w:rPr>
      </w:pPr>
      <w:r w:rsidRPr="002351E8">
        <w:rPr>
          <w:rFonts w:ascii="Calibri" w:hAnsi="Calibri" w:cs="Calibri"/>
          <w:sz w:val="24"/>
          <w:szCs w:val="24"/>
        </w:rPr>
        <w:t>-</w:t>
      </w:r>
      <w:r w:rsidRPr="002351E8">
        <w:rPr>
          <w:rFonts w:ascii="Calibri" w:hAnsi="Calibri" w:cs="Calibri"/>
          <w:sz w:val="24"/>
          <w:szCs w:val="24"/>
        </w:rPr>
        <w:tab/>
        <w:t>seřízení a vyčištění</w:t>
      </w:r>
    </w:p>
    <w:p w:rsidR="003B089A" w:rsidRPr="002351E8" w:rsidRDefault="003B089A" w:rsidP="00B34766">
      <w:pPr>
        <w:spacing w:after="0" w:line="240" w:lineRule="auto"/>
        <w:ind w:left="142" w:hanging="284"/>
        <w:rPr>
          <w:rFonts w:ascii="Calibri" w:hAnsi="Calibri" w:cs="Calibri"/>
          <w:sz w:val="24"/>
          <w:szCs w:val="24"/>
        </w:rPr>
      </w:pPr>
      <w:r w:rsidRPr="002351E8">
        <w:rPr>
          <w:rFonts w:ascii="Calibri" w:hAnsi="Calibri" w:cs="Calibri"/>
          <w:sz w:val="24"/>
          <w:szCs w:val="24"/>
        </w:rPr>
        <w:t>-</w:t>
      </w:r>
      <w:r w:rsidRPr="002351E8">
        <w:rPr>
          <w:rFonts w:ascii="Calibri" w:hAnsi="Calibri" w:cs="Calibri"/>
          <w:sz w:val="24"/>
          <w:szCs w:val="24"/>
        </w:rPr>
        <w:tab/>
        <w:t>práce spojené s opravou dílů a součástí (uzávěrky, signalizace, mechanismus zavírání, …) nepřesahující 1 hod. práce dvou montérů,</w:t>
      </w:r>
    </w:p>
    <w:p w:rsidR="003B089A" w:rsidRPr="002351E8" w:rsidRDefault="003B089A" w:rsidP="00B34766">
      <w:pPr>
        <w:spacing w:after="0" w:line="240" w:lineRule="auto"/>
        <w:ind w:left="142" w:hanging="284"/>
        <w:rPr>
          <w:rFonts w:ascii="Calibri" w:hAnsi="Calibri" w:cs="Calibri"/>
          <w:sz w:val="24"/>
          <w:szCs w:val="24"/>
        </w:rPr>
      </w:pPr>
      <w:r w:rsidRPr="002351E8">
        <w:rPr>
          <w:rFonts w:ascii="Calibri" w:hAnsi="Calibri" w:cs="Calibri"/>
          <w:sz w:val="24"/>
          <w:szCs w:val="24"/>
        </w:rPr>
        <w:t>-</w:t>
      </w:r>
      <w:r w:rsidRPr="002351E8">
        <w:rPr>
          <w:rFonts w:ascii="Calibri" w:hAnsi="Calibri" w:cs="Calibri"/>
          <w:sz w:val="24"/>
          <w:szCs w:val="24"/>
        </w:rPr>
        <w:tab/>
        <w:t>práce spojené s výměnou dílů a součástí nepřesahující 1 hod. práce dvou montérů.</w:t>
      </w:r>
    </w:p>
    <w:p w:rsidR="003B089A" w:rsidRPr="002351E8" w:rsidRDefault="003B089A" w:rsidP="00B34766">
      <w:pPr>
        <w:ind w:left="142" w:hanging="284"/>
        <w:rPr>
          <w:rFonts w:ascii="Calibri" w:hAnsi="Calibri" w:cs="Calibri"/>
          <w:sz w:val="24"/>
          <w:szCs w:val="24"/>
        </w:rPr>
      </w:pPr>
      <w:r w:rsidRPr="002351E8">
        <w:rPr>
          <w:rFonts w:ascii="Calibri" w:hAnsi="Calibri" w:cs="Calibri"/>
          <w:sz w:val="24"/>
          <w:szCs w:val="24"/>
        </w:rPr>
        <w:t>V paušální ceně je rovněž započtena i doprava na výše uvedené práce.</w:t>
      </w:r>
    </w:p>
    <w:p w:rsidR="00FF5C95" w:rsidRPr="002351E8" w:rsidRDefault="00FF5C95" w:rsidP="00FF5C95">
      <w:pPr>
        <w:pStyle w:val="Odstavecseseznamem"/>
        <w:tabs>
          <w:tab w:val="left" w:pos="5103"/>
        </w:tabs>
        <w:ind w:left="284"/>
        <w:jc w:val="both"/>
        <w:rPr>
          <w:rFonts w:ascii="Calibri" w:hAnsi="Calibri" w:cs="Calibri"/>
          <w:sz w:val="24"/>
        </w:rPr>
      </w:pPr>
      <w:r>
        <w:rPr>
          <w:rFonts w:ascii="Calibri" w:hAnsi="Calibri" w:cs="Calibri"/>
          <w:sz w:val="24"/>
        </w:rPr>
        <w:t xml:space="preserve">V </w:t>
      </w:r>
      <w:r w:rsidR="0070407B">
        <w:rPr>
          <w:rFonts w:ascii="Calibri" w:hAnsi="Calibri" w:cs="Calibri"/>
          <w:sz w:val="24"/>
        </w:rPr>
        <w:t>Třinci</w:t>
      </w:r>
      <w:r>
        <w:rPr>
          <w:rFonts w:ascii="Calibri" w:hAnsi="Calibri" w:cs="Calibri"/>
          <w:sz w:val="24"/>
        </w:rPr>
        <w:t xml:space="preserve"> dne </w:t>
      </w:r>
      <w:proofErr w:type="gramStart"/>
      <w:r w:rsidR="0070407B">
        <w:rPr>
          <w:rFonts w:ascii="Calibri" w:hAnsi="Calibri" w:cs="Calibri"/>
          <w:sz w:val="24"/>
        </w:rPr>
        <w:t>24.08.2022</w:t>
      </w:r>
      <w:proofErr w:type="gramEnd"/>
      <w:r>
        <w:rPr>
          <w:rFonts w:ascii="Calibri" w:hAnsi="Calibri" w:cs="Calibri"/>
          <w:sz w:val="24"/>
        </w:rPr>
        <w:tab/>
        <w:t>V</w:t>
      </w:r>
      <w:r w:rsidR="0070407B">
        <w:rPr>
          <w:rFonts w:ascii="Calibri" w:hAnsi="Calibri" w:cs="Calibri"/>
          <w:sz w:val="24"/>
        </w:rPr>
        <w:t>e Frýdku-Místku</w:t>
      </w:r>
      <w:r>
        <w:rPr>
          <w:rFonts w:ascii="Calibri" w:hAnsi="Calibri" w:cs="Calibri"/>
          <w:sz w:val="24"/>
        </w:rPr>
        <w:t xml:space="preserve"> dne </w:t>
      </w:r>
      <w:r w:rsidR="0070407B">
        <w:rPr>
          <w:rFonts w:ascii="Calibri" w:hAnsi="Calibri" w:cs="Calibri"/>
          <w:sz w:val="24"/>
        </w:rPr>
        <w:t>08.09.2022</w:t>
      </w:r>
    </w:p>
    <w:p w:rsidR="00ED737A" w:rsidRPr="002351E8" w:rsidRDefault="00ED737A" w:rsidP="00FF5C95">
      <w:pPr>
        <w:pStyle w:val="Odstavecseseznamem"/>
        <w:tabs>
          <w:tab w:val="left" w:pos="5387"/>
        </w:tabs>
        <w:spacing w:before="1200" w:after="0" w:line="240" w:lineRule="auto"/>
        <w:ind w:left="284"/>
        <w:contextualSpacing w:val="0"/>
        <w:jc w:val="both"/>
        <w:rPr>
          <w:rFonts w:ascii="Calibri" w:hAnsi="Calibri" w:cs="Calibri"/>
          <w:sz w:val="24"/>
        </w:rPr>
      </w:pPr>
      <w:r w:rsidRPr="002351E8">
        <w:rPr>
          <w:rFonts w:ascii="Calibri" w:hAnsi="Calibri" w:cs="Calibri"/>
          <w:sz w:val="24"/>
        </w:rPr>
        <w:t>………………………………….</w:t>
      </w:r>
      <w:r w:rsidRPr="002351E8">
        <w:rPr>
          <w:rFonts w:ascii="Calibri" w:hAnsi="Calibri" w:cs="Calibri"/>
          <w:sz w:val="24"/>
        </w:rPr>
        <w:tab/>
      </w:r>
      <w:r w:rsidRPr="00255BA5">
        <w:rPr>
          <w:rFonts w:ascii="Calibri" w:hAnsi="Calibri" w:cs="Calibri"/>
          <w:sz w:val="24"/>
        </w:rPr>
        <w:t>……………………………………</w:t>
      </w:r>
    </w:p>
    <w:p w:rsidR="005F27EF" w:rsidRDefault="005F27EF" w:rsidP="005F27EF">
      <w:pPr>
        <w:pStyle w:val="Odstavecseseznamem"/>
        <w:tabs>
          <w:tab w:val="left" w:pos="5812"/>
        </w:tabs>
        <w:ind w:left="644"/>
        <w:jc w:val="both"/>
        <w:rPr>
          <w:rFonts w:ascii="Calibri" w:hAnsi="Calibri" w:cs="Calibri"/>
          <w:sz w:val="24"/>
        </w:rPr>
      </w:pPr>
    </w:p>
    <w:p w:rsidR="00255BA5" w:rsidRDefault="00255BA5" w:rsidP="00255BA5">
      <w:pPr>
        <w:pStyle w:val="Odstavecseseznamem"/>
        <w:tabs>
          <w:tab w:val="left" w:pos="5812"/>
        </w:tabs>
        <w:ind w:left="644"/>
        <w:jc w:val="both"/>
        <w:rPr>
          <w:rFonts w:ascii="Calibri" w:hAnsi="Calibri" w:cs="Calibri"/>
          <w:sz w:val="24"/>
        </w:rPr>
      </w:pPr>
      <w:r w:rsidRPr="002351E8">
        <w:rPr>
          <w:rFonts w:ascii="Calibri" w:hAnsi="Calibri" w:cs="Calibri"/>
          <w:sz w:val="24"/>
        </w:rPr>
        <w:t>Za objednatele:</w:t>
      </w:r>
      <w:r>
        <w:rPr>
          <w:rFonts w:ascii="Calibri" w:hAnsi="Calibri" w:cs="Calibri"/>
          <w:sz w:val="24"/>
        </w:rPr>
        <w:tab/>
      </w:r>
      <w:r w:rsidRPr="002351E8">
        <w:rPr>
          <w:rFonts w:ascii="Calibri" w:hAnsi="Calibri" w:cs="Calibri"/>
          <w:sz w:val="24"/>
        </w:rPr>
        <w:t>Za zhotovitele:</w:t>
      </w:r>
    </w:p>
    <w:p w:rsidR="00255BA5" w:rsidRDefault="00255BA5" w:rsidP="00255BA5">
      <w:pPr>
        <w:pStyle w:val="Odstavecseseznamem"/>
        <w:tabs>
          <w:tab w:val="left" w:pos="5812"/>
        </w:tabs>
        <w:ind w:left="644"/>
        <w:jc w:val="both"/>
        <w:rPr>
          <w:rFonts w:ascii="Calibri" w:hAnsi="Calibri" w:cs="Calibri"/>
          <w:sz w:val="24"/>
        </w:rPr>
      </w:pPr>
      <w:r w:rsidRPr="005F27EF">
        <w:rPr>
          <w:rFonts w:ascii="Calibri" w:hAnsi="Calibri" w:cs="Calibri"/>
          <w:sz w:val="24"/>
        </w:rPr>
        <w:t xml:space="preserve">Mgr. Pavel </w:t>
      </w:r>
      <w:proofErr w:type="spellStart"/>
      <w:r w:rsidRPr="005F27EF">
        <w:rPr>
          <w:rFonts w:ascii="Calibri" w:hAnsi="Calibri" w:cs="Calibri"/>
          <w:sz w:val="24"/>
        </w:rPr>
        <w:t>Pezda</w:t>
      </w:r>
      <w:proofErr w:type="spellEnd"/>
      <w:r w:rsidRPr="005F27EF">
        <w:rPr>
          <w:rFonts w:ascii="Calibri" w:hAnsi="Calibri" w:cs="Calibri"/>
          <w:sz w:val="24"/>
        </w:rPr>
        <w:t>, MBA</w:t>
      </w:r>
      <w:r>
        <w:rPr>
          <w:rFonts w:ascii="Calibri" w:hAnsi="Calibri" w:cs="Calibri"/>
          <w:sz w:val="24"/>
        </w:rPr>
        <w:tab/>
        <w:t>Milan Žižka</w:t>
      </w:r>
    </w:p>
    <w:p w:rsidR="00FF5C95" w:rsidRPr="002351E8" w:rsidRDefault="00255BA5" w:rsidP="00255BA5">
      <w:pPr>
        <w:pStyle w:val="Odstavecseseznamem"/>
        <w:tabs>
          <w:tab w:val="left" w:pos="5812"/>
        </w:tabs>
        <w:ind w:left="644"/>
        <w:jc w:val="both"/>
        <w:rPr>
          <w:rFonts w:ascii="Calibri" w:hAnsi="Calibri" w:cs="Calibri"/>
          <w:sz w:val="24"/>
        </w:rPr>
      </w:pPr>
      <w:r w:rsidRPr="005F27EF">
        <w:rPr>
          <w:rFonts w:ascii="Calibri" w:hAnsi="Calibri" w:cs="Calibri"/>
          <w:sz w:val="24"/>
        </w:rPr>
        <w:t>Ředitel</w:t>
      </w:r>
      <w:r>
        <w:rPr>
          <w:rFonts w:ascii="Calibri" w:hAnsi="Calibri" w:cs="Calibri"/>
          <w:sz w:val="24"/>
        </w:rPr>
        <w:t xml:space="preserve"> </w:t>
      </w:r>
      <w:r w:rsidRPr="005F27EF">
        <w:rPr>
          <w:rFonts w:ascii="Calibri" w:hAnsi="Calibri" w:cs="Calibri"/>
          <w:sz w:val="24"/>
        </w:rPr>
        <w:t>organizace</w:t>
      </w:r>
      <w:r>
        <w:rPr>
          <w:rFonts w:ascii="Calibri" w:hAnsi="Calibri" w:cs="Calibri"/>
          <w:sz w:val="24"/>
        </w:rPr>
        <w:tab/>
        <w:t>jednatel</w:t>
      </w:r>
    </w:p>
    <w:sectPr w:rsidR="00FF5C95" w:rsidRPr="002351E8" w:rsidSect="00255BA5">
      <w:headerReference w:type="default" r:id="rId9"/>
      <w:footerReference w:type="default" r:id="rId10"/>
      <w:pgSz w:w="11906" w:h="16838"/>
      <w:pgMar w:top="709" w:right="1417" w:bottom="1135" w:left="1417" w:header="426" w:footer="29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ADF84" w16cex:dateUtc="2022-06-08T06:42:00Z"/>
  <w16cex:commentExtensible w16cex:durableId="264AD709" w16cex:dateUtc="2022-06-08T06:06:00Z"/>
  <w16cex:commentExtensible w16cex:durableId="264AD72F" w16cex:dateUtc="2022-06-08T06:07:00Z"/>
  <w16cex:commentExtensible w16cex:durableId="264AD765" w16cex:dateUtc="2022-06-08T06:08:00Z"/>
  <w16cex:commentExtensible w16cex:durableId="264AD7AF" w16cex:dateUtc="2022-06-08T06:09:00Z"/>
  <w16cex:commentExtensible w16cex:durableId="264AD84B" w16cex:dateUtc="2022-06-08T06:11:00Z"/>
  <w16cex:commentExtensible w16cex:durableId="264AD8A2" w16cex:dateUtc="2022-06-08T06:13:00Z"/>
  <w16cex:commentExtensible w16cex:durableId="264AD887" w16cex:dateUtc="2022-06-08T06:12:00Z"/>
  <w16cex:commentExtensible w16cex:durableId="264AD948" w16cex:dateUtc="2022-06-08T06:16:00Z"/>
  <w16cex:commentExtensible w16cex:durableId="264ADA5C" w16cex:dateUtc="2022-06-08T06:20:00Z"/>
  <w16cex:commentExtensible w16cex:durableId="264ADA91" w16cex:dateUtc="2022-06-08T06:21:00Z"/>
  <w16cex:commentExtensible w16cex:durableId="264ADB7E" w16cex:dateUtc="2022-06-08T06:25:00Z"/>
  <w16cex:commentExtensible w16cex:durableId="264ADC4B" w16cex:dateUtc="2022-06-08T06:28:00Z"/>
  <w16cex:commentExtensible w16cex:durableId="264ADC81" w16cex:dateUtc="2022-06-08T06:29:00Z"/>
  <w16cex:commentExtensible w16cex:durableId="264ADD34" w16cex:dateUtc="2022-06-08T06:32:00Z"/>
  <w16cex:commentExtensible w16cex:durableId="264ADD99" w16cex:dateUtc="2022-06-08T06:34:00Z"/>
  <w16cex:commentExtensible w16cex:durableId="264ADE2A" w16cex:dateUtc="2022-06-08T06:36:00Z"/>
  <w16cex:commentExtensible w16cex:durableId="264ADE6C" w16cex:dateUtc="2022-06-08T06:38:00Z"/>
  <w16cex:commentExtensible w16cex:durableId="264ADEC3" w16cex:dateUtc="2022-06-08T06:39:00Z"/>
  <w16cex:commentExtensible w16cex:durableId="264AE002" w16cex:dateUtc="2022-06-08T06:44:00Z"/>
  <w16cex:commentExtensible w16cex:durableId="264AE05B" w16cex:dateUtc="2022-06-08T06:46:00Z"/>
  <w16cex:commentExtensible w16cex:durableId="264AE0EA" w16cex:dateUtc="2022-06-08T06:48:00Z"/>
  <w16cex:commentExtensible w16cex:durableId="264AE117" w16cex:dateUtc="2022-06-08T06:49:00Z"/>
  <w16cex:commentExtensible w16cex:durableId="264AE699" w16cex:dateUtc="2022-06-08T0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70D624" w16cid:durableId="264ADF84"/>
  <w16cid:commentId w16cid:paraId="487F5DA6" w16cid:durableId="264AD709"/>
  <w16cid:commentId w16cid:paraId="758A409A" w16cid:durableId="264AD72F"/>
  <w16cid:commentId w16cid:paraId="633E6CDE" w16cid:durableId="264AD765"/>
  <w16cid:commentId w16cid:paraId="39318829" w16cid:durableId="264AD7AF"/>
  <w16cid:commentId w16cid:paraId="54B3CEDA" w16cid:durableId="264AD84B"/>
  <w16cid:commentId w16cid:paraId="4B1ACAB8" w16cid:durableId="264AD8A2"/>
  <w16cid:commentId w16cid:paraId="45E143C7" w16cid:durableId="264AD887"/>
  <w16cid:commentId w16cid:paraId="3415A045" w16cid:durableId="264AD948"/>
  <w16cid:commentId w16cid:paraId="13055FD3" w16cid:durableId="264ADA5C"/>
  <w16cid:commentId w16cid:paraId="009F3756" w16cid:durableId="264ADA91"/>
  <w16cid:commentId w16cid:paraId="3EB90FE3" w16cid:durableId="264ADB7E"/>
  <w16cid:commentId w16cid:paraId="7743C3D7" w16cid:durableId="264ADC4B"/>
  <w16cid:commentId w16cid:paraId="014193AB" w16cid:durableId="264ADC81"/>
  <w16cid:commentId w16cid:paraId="3F5FD7AE" w16cid:durableId="264ADD34"/>
  <w16cid:commentId w16cid:paraId="73DEC114" w16cid:durableId="264ADD99"/>
  <w16cid:commentId w16cid:paraId="40ED7AEF" w16cid:durableId="264ADE2A"/>
  <w16cid:commentId w16cid:paraId="7B66CC54" w16cid:durableId="264ADE6C"/>
  <w16cid:commentId w16cid:paraId="29EC48DA" w16cid:durableId="264ADEC3"/>
  <w16cid:commentId w16cid:paraId="0469A467" w16cid:durableId="264AE002"/>
  <w16cid:commentId w16cid:paraId="154923B2" w16cid:durableId="264AE05B"/>
  <w16cid:commentId w16cid:paraId="0427FA76" w16cid:durableId="264AE0EA"/>
  <w16cid:commentId w16cid:paraId="7FA441BF" w16cid:durableId="264AE117"/>
  <w16cid:commentId w16cid:paraId="1554525F" w16cid:durableId="264AE69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58D" w:rsidRDefault="0047658D" w:rsidP="00E16C52">
      <w:pPr>
        <w:spacing w:after="0" w:line="240" w:lineRule="auto"/>
      </w:pPr>
      <w:r>
        <w:separator/>
      </w:r>
    </w:p>
  </w:endnote>
  <w:endnote w:type="continuationSeparator" w:id="0">
    <w:p w:rsidR="0047658D" w:rsidRDefault="0047658D" w:rsidP="00E16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251797"/>
      <w:docPartObj>
        <w:docPartGallery w:val="Page Numbers (Bottom of Page)"/>
        <w:docPartUnique/>
      </w:docPartObj>
    </w:sdtPr>
    <w:sdtEndPr/>
    <w:sdtContent>
      <w:p w:rsidR="00597BC5" w:rsidRDefault="00471C95" w:rsidP="005114E0">
        <w:pPr>
          <w:pStyle w:val="Zpat"/>
          <w:jc w:val="center"/>
        </w:pPr>
        <w:r>
          <w:fldChar w:fldCharType="begin"/>
        </w:r>
        <w:r w:rsidR="007A0DB5">
          <w:instrText xml:space="preserve"> PAGE   \* MERGEFORMAT </w:instrText>
        </w:r>
        <w:r>
          <w:fldChar w:fldCharType="separate"/>
        </w:r>
        <w:r w:rsidR="00C56F33">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58D" w:rsidRDefault="0047658D" w:rsidP="00E16C52">
      <w:pPr>
        <w:spacing w:after="0" w:line="240" w:lineRule="auto"/>
      </w:pPr>
      <w:r>
        <w:separator/>
      </w:r>
    </w:p>
  </w:footnote>
  <w:footnote w:type="continuationSeparator" w:id="0">
    <w:p w:rsidR="0047658D" w:rsidRDefault="0047658D" w:rsidP="00E16C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1E8" w:rsidRPr="002351E8" w:rsidRDefault="0047658D" w:rsidP="002351E8">
    <w:pPr>
      <w:tabs>
        <w:tab w:val="left" w:pos="75"/>
        <w:tab w:val="center" w:pos="4323"/>
      </w:tabs>
      <w:spacing w:after="0"/>
      <w:ind w:left="-425"/>
      <w:jc w:val="center"/>
      <w:rPr>
        <w:rFonts w:ascii="Cambria" w:eastAsia="Calibri" w:hAnsi="Cambria" w:cs="Times New Roman"/>
        <w:b/>
        <w:sz w:val="40"/>
        <w:szCs w:val="40"/>
        <w:lang w:eastAsia="en-US"/>
      </w:rPr>
    </w:pPr>
    <w:r>
      <w:rPr>
        <w:rFonts w:ascii="Calibri" w:eastAsia="Calibri" w:hAnsi="Calibri" w:cs="Times New Roman"/>
        <w:noProof/>
      </w:rPr>
      <w:pict>
        <v:rect id="Rectangle 2" o:spid="_x0000_s2049" style="position:absolute;left:0;text-align:left;margin-left:-17.6pt;margin-top:49pt;width:471.75pt;height:2.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" fillcolor="#5f7856"/>
      </w:pict>
    </w:r>
    <w:r w:rsidR="002351E8" w:rsidRPr="002351E8">
      <w:rPr>
        <w:rFonts w:ascii="Calibri" w:eastAsia="Calibri" w:hAnsi="Calibri" w:cs="Times New Roman"/>
        <w:noProof/>
      </w:rPr>
      <w:drawing>
        <wp:inline distT="0" distB="0" distL="0" distR="0">
          <wp:extent cx="614680" cy="570865"/>
          <wp:effectExtent l="19050" t="0" r="0" b="0"/>
          <wp:docPr id="2" name="obrázek 1" descr="F:\FOTO objekty\SS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F:\FOTO objekty\SSMT.JPG"/>
                  <pic:cNvPicPr>
                    <a:picLocks noChangeAspect="1" noChangeArrowheads="1"/>
                  </pic:cNvPicPr>
                </pic:nvPicPr>
                <pic:blipFill>
                  <a:blip r:embed="rId1" cstate="print"/>
                  <a:srcRect/>
                  <a:stretch>
                    <a:fillRect/>
                  </a:stretch>
                </pic:blipFill>
                <pic:spPr bwMode="auto">
                  <a:xfrm>
                    <a:off x="0" y="0"/>
                    <a:ext cx="614680" cy="570865"/>
                  </a:xfrm>
                  <a:prstGeom prst="rect">
                    <a:avLst/>
                  </a:prstGeom>
                  <a:noFill/>
                  <a:ln w="9525">
                    <a:noFill/>
                    <a:miter lim="800000"/>
                    <a:headEnd/>
                    <a:tailEnd/>
                  </a:ln>
                </pic:spPr>
              </pic:pic>
            </a:graphicData>
          </a:graphic>
        </wp:inline>
      </w:drawing>
    </w:r>
    <w:r w:rsidR="002351E8" w:rsidRPr="002351E8">
      <w:rPr>
        <w:rFonts w:ascii="Cambria" w:eastAsia="Calibri" w:hAnsi="Cambria" w:cs="Times New Roman"/>
        <w:b/>
        <w:sz w:val="44"/>
        <w:szCs w:val="44"/>
        <w:lang w:eastAsia="en-US"/>
      </w:rPr>
      <w:t>SOCIÁLNÍ SLUŽBY MĚSTA TŘINCE</w:t>
    </w:r>
  </w:p>
  <w:p w:rsidR="002351E8" w:rsidRPr="002351E8" w:rsidRDefault="002351E8" w:rsidP="002351E8">
    <w:pPr>
      <w:tabs>
        <w:tab w:val="left" w:pos="75"/>
        <w:tab w:val="center" w:pos="4323"/>
      </w:tabs>
      <w:spacing w:after="0"/>
      <w:ind w:left="-425"/>
      <w:jc w:val="center"/>
      <w:rPr>
        <w:rFonts w:ascii="Cambria" w:eastAsia="Calibri" w:hAnsi="Cambria" w:cs="Times New Roman"/>
        <w:sz w:val="24"/>
        <w:szCs w:val="24"/>
        <w:lang w:eastAsia="en-US"/>
      </w:rPr>
    </w:pPr>
    <w:r w:rsidRPr="002351E8">
      <w:rPr>
        <w:rFonts w:ascii="Cambria" w:eastAsia="Calibri" w:hAnsi="Cambria" w:cs="Times New Roman"/>
        <w:sz w:val="24"/>
        <w:szCs w:val="24"/>
        <w:lang w:eastAsia="en-US"/>
      </w:rPr>
      <w:t>příspěvková organizace</w:t>
    </w:r>
  </w:p>
  <w:p w:rsidR="0047344A" w:rsidRDefault="002351E8" w:rsidP="00CD2A01">
    <w:pPr>
      <w:tabs>
        <w:tab w:val="left" w:pos="75"/>
        <w:tab w:val="center" w:pos="4323"/>
      </w:tabs>
      <w:spacing w:after="0"/>
      <w:ind w:left="-425"/>
      <w:jc w:val="center"/>
      <w:rPr>
        <w:rFonts w:ascii="Cambria" w:eastAsia="Calibri" w:hAnsi="Cambria" w:cs="Times New Roman"/>
        <w:sz w:val="24"/>
        <w:szCs w:val="24"/>
        <w:lang w:eastAsia="en-US"/>
      </w:rPr>
    </w:pPr>
    <w:r w:rsidRPr="002351E8">
      <w:rPr>
        <w:rFonts w:ascii="Cambria" w:eastAsia="Calibri" w:hAnsi="Cambria" w:cs="Times New Roman"/>
        <w:sz w:val="24"/>
        <w:szCs w:val="24"/>
        <w:lang w:eastAsia="en-US"/>
      </w:rPr>
      <w:t xml:space="preserve">Habrová 302, 739 61 Třinec-Dolní </w:t>
    </w:r>
    <w:proofErr w:type="spellStart"/>
    <w:r w:rsidRPr="002351E8">
      <w:rPr>
        <w:rFonts w:ascii="Cambria" w:eastAsia="Calibri" w:hAnsi="Cambria" w:cs="Times New Roman"/>
        <w:sz w:val="24"/>
        <w:szCs w:val="24"/>
        <w:lang w:eastAsia="en-US"/>
      </w:rPr>
      <w:t>Líštná</w:t>
    </w:r>
    <w:proofErr w:type="spellEnd"/>
  </w:p>
  <w:p w:rsidR="00CD2A01" w:rsidRDefault="00CD2A01" w:rsidP="00CD2A01">
    <w:pPr>
      <w:tabs>
        <w:tab w:val="left" w:pos="75"/>
        <w:tab w:val="center" w:pos="4323"/>
      </w:tabs>
      <w:spacing w:after="0"/>
      <w:ind w:left="-42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5180"/>
    <w:multiLevelType w:val="hybridMultilevel"/>
    <w:tmpl w:val="3A8C883C"/>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
    <w:nsid w:val="017D4126"/>
    <w:multiLevelType w:val="hybridMultilevel"/>
    <w:tmpl w:val="144E392E"/>
    <w:lvl w:ilvl="0" w:tplc="E5AC872E">
      <w:start w:val="1"/>
      <w:numFmt w:val="upperRoman"/>
      <w:lvlText w:val="%1."/>
      <w:lvlJc w:val="left"/>
      <w:pPr>
        <w:ind w:left="1080" w:hanging="720"/>
      </w:pPr>
      <w:rPr>
        <w:rFonts w:hint="default"/>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5536DD0"/>
    <w:multiLevelType w:val="hybridMultilevel"/>
    <w:tmpl w:val="66AEBF9C"/>
    <w:lvl w:ilvl="0" w:tplc="FFFFFFFF">
      <w:start w:val="1"/>
      <w:numFmt w:val="decimal"/>
      <w:lvlText w:val="%1."/>
      <w:lvlJc w:val="left"/>
      <w:pPr>
        <w:ind w:left="1080" w:hanging="720"/>
      </w:pPr>
      <w:rPr>
        <w:rFonts w:hint="default"/>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DAC3C85"/>
    <w:multiLevelType w:val="hybridMultilevel"/>
    <w:tmpl w:val="66AEBF9C"/>
    <w:lvl w:ilvl="0" w:tplc="FFFFFFFF">
      <w:start w:val="1"/>
      <w:numFmt w:val="decimal"/>
      <w:lvlText w:val="%1."/>
      <w:lvlJc w:val="left"/>
      <w:pPr>
        <w:ind w:left="1080" w:hanging="720"/>
      </w:pPr>
      <w:rPr>
        <w:rFonts w:hint="default"/>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F4D3B02"/>
    <w:multiLevelType w:val="multilevel"/>
    <w:tmpl w:val="780287A4"/>
    <w:lvl w:ilvl="0">
      <w:start w:val="2"/>
      <w:numFmt w:val="decimal"/>
      <w:lvlText w:val="%1."/>
      <w:lvlJc w:val="left"/>
      <w:pPr>
        <w:ind w:left="644" w:hanging="360"/>
      </w:pPr>
      <w:rPr>
        <w:rFonts w:hint="default"/>
        <w:b/>
      </w:rPr>
    </w:lvl>
    <w:lvl w:ilvl="1">
      <w:start w:val="1"/>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
    <w:nsid w:val="14C63267"/>
    <w:multiLevelType w:val="hybridMultilevel"/>
    <w:tmpl w:val="66AEBF9C"/>
    <w:lvl w:ilvl="0" w:tplc="FFFFFFFF">
      <w:start w:val="1"/>
      <w:numFmt w:val="decimal"/>
      <w:lvlText w:val="%1."/>
      <w:lvlJc w:val="left"/>
      <w:pPr>
        <w:ind w:left="1080" w:hanging="720"/>
      </w:pPr>
      <w:rPr>
        <w:rFonts w:hint="default"/>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60F7A0D"/>
    <w:multiLevelType w:val="hybridMultilevel"/>
    <w:tmpl w:val="3D8470D0"/>
    <w:lvl w:ilvl="0" w:tplc="06961F70">
      <w:start w:val="1"/>
      <w:numFmt w:val="decimal"/>
      <w:lvlText w:val="%1."/>
      <w:lvlJc w:val="left"/>
      <w:pPr>
        <w:ind w:left="930" w:hanging="57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17332556"/>
    <w:multiLevelType w:val="hybridMultilevel"/>
    <w:tmpl w:val="3A8C883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nsid w:val="17D60F7A"/>
    <w:multiLevelType w:val="hybridMultilevel"/>
    <w:tmpl w:val="66AEBF9C"/>
    <w:lvl w:ilvl="0" w:tplc="FFFFFFFF">
      <w:start w:val="1"/>
      <w:numFmt w:val="decimal"/>
      <w:lvlText w:val="%1."/>
      <w:lvlJc w:val="left"/>
      <w:pPr>
        <w:ind w:left="1080" w:hanging="720"/>
      </w:pPr>
      <w:rPr>
        <w:rFonts w:hint="default"/>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1A0C6BA5"/>
    <w:multiLevelType w:val="multilevel"/>
    <w:tmpl w:val="5B6EDE7C"/>
    <w:lvl w:ilvl="0">
      <w:start w:val="1"/>
      <w:numFmt w:val="upperRoman"/>
      <w:pStyle w:val="Nadpis1"/>
      <w:lvlText w:val="%1."/>
      <w:lvlJc w:val="right"/>
      <w:pPr>
        <w:tabs>
          <w:tab w:val="num" w:pos="432"/>
        </w:tabs>
        <w:ind w:left="432" w:hanging="432"/>
      </w:pPr>
      <w:rPr>
        <w:rFonts w:hint="default"/>
        <w:sz w:val="22"/>
        <w:szCs w:val="22"/>
      </w:rPr>
    </w:lvl>
    <w:lvl w:ilvl="1">
      <w:start w:val="1"/>
      <w:numFmt w:val="decimal"/>
      <w:pStyle w:val="Nadpis2"/>
      <w:lvlText w:val="%2."/>
      <w:lvlJc w:val="left"/>
      <w:pPr>
        <w:tabs>
          <w:tab w:val="num" w:pos="1002"/>
        </w:tabs>
        <w:ind w:left="1002" w:hanging="576"/>
      </w:pPr>
      <w:rPr>
        <w:rFonts w:ascii="Arial" w:eastAsia="Times New Roman" w:hAnsi="Arial" w:cs="Times New Roman" w:hint="default"/>
        <w:b w:val="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0">
    <w:nsid w:val="1D42159F"/>
    <w:multiLevelType w:val="hybridMultilevel"/>
    <w:tmpl w:val="E550E8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E3055E9"/>
    <w:multiLevelType w:val="hybridMultilevel"/>
    <w:tmpl w:val="45DC7E7C"/>
    <w:lvl w:ilvl="0" w:tplc="04050017">
      <w:start w:val="1"/>
      <w:numFmt w:val="lowerLetter"/>
      <w:lvlText w:val="%1)"/>
      <w:lvlJc w:val="left"/>
      <w:pPr>
        <w:ind w:left="1506" w:hanging="360"/>
      </w:p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12">
    <w:nsid w:val="20EA5FC7"/>
    <w:multiLevelType w:val="multilevel"/>
    <w:tmpl w:val="E408B516"/>
    <w:lvl w:ilvl="0">
      <w:start w:val="1"/>
      <w:numFmt w:val="decimal"/>
      <w:lvlText w:val="%1."/>
      <w:lvlJc w:val="left"/>
      <w:pPr>
        <w:ind w:left="1080" w:hanging="720"/>
      </w:pPr>
      <w:rPr>
        <w:rFonts w:hint="default"/>
        <w:sz w:val="22"/>
        <w:szCs w:val="20"/>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2236322"/>
    <w:multiLevelType w:val="multilevel"/>
    <w:tmpl w:val="34C02CF0"/>
    <w:lvl w:ilvl="0">
      <w:start w:val="1"/>
      <w:numFmt w:val="decimal"/>
      <w:lvlText w:val="%1."/>
      <w:lvlJc w:val="left"/>
      <w:pPr>
        <w:ind w:left="644" w:hanging="360"/>
      </w:pPr>
      <w:rPr>
        <w:rFonts w:hint="default"/>
        <w:b/>
      </w:rPr>
    </w:lvl>
    <w:lvl w:ilvl="1">
      <w:start w:val="1"/>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4">
    <w:nsid w:val="2537590C"/>
    <w:multiLevelType w:val="hybridMultilevel"/>
    <w:tmpl w:val="66AEBF9C"/>
    <w:lvl w:ilvl="0" w:tplc="FFFFFFFF">
      <w:start w:val="1"/>
      <w:numFmt w:val="decimal"/>
      <w:lvlText w:val="%1."/>
      <w:lvlJc w:val="left"/>
      <w:pPr>
        <w:ind w:left="1080" w:hanging="720"/>
      </w:pPr>
      <w:rPr>
        <w:rFonts w:hint="default"/>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54044FA"/>
    <w:multiLevelType w:val="hybridMultilevel"/>
    <w:tmpl w:val="66AEBF9C"/>
    <w:lvl w:ilvl="0" w:tplc="684CC86E">
      <w:start w:val="1"/>
      <w:numFmt w:val="decimal"/>
      <w:lvlText w:val="%1."/>
      <w:lvlJc w:val="left"/>
      <w:pPr>
        <w:ind w:left="1080" w:hanging="720"/>
      </w:pPr>
      <w:rPr>
        <w:rFonts w:hint="default"/>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9491FD3"/>
    <w:multiLevelType w:val="hybridMultilevel"/>
    <w:tmpl w:val="66AEBF9C"/>
    <w:lvl w:ilvl="0" w:tplc="FFFFFFFF">
      <w:start w:val="1"/>
      <w:numFmt w:val="decimal"/>
      <w:lvlText w:val="%1."/>
      <w:lvlJc w:val="left"/>
      <w:pPr>
        <w:ind w:left="1080" w:hanging="720"/>
      </w:pPr>
      <w:rPr>
        <w:rFonts w:hint="default"/>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C2132CF"/>
    <w:multiLevelType w:val="hybridMultilevel"/>
    <w:tmpl w:val="66AEBF9C"/>
    <w:lvl w:ilvl="0" w:tplc="FFFFFFFF">
      <w:start w:val="1"/>
      <w:numFmt w:val="decimal"/>
      <w:lvlText w:val="%1."/>
      <w:lvlJc w:val="left"/>
      <w:pPr>
        <w:ind w:left="1080" w:hanging="720"/>
      </w:pPr>
      <w:rPr>
        <w:rFonts w:hint="default"/>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31FC5008"/>
    <w:multiLevelType w:val="hybridMultilevel"/>
    <w:tmpl w:val="66AEBF9C"/>
    <w:lvl w:ilvl="0" w:tplc="FFFFFFFF">
      <w:start w:val="1"/>
      <w:numFmt w:val="decimal"/>
      <w:lvlText w:val="%1."/>
      <w:lvlJc w:val="left"/>
      <w:pPr>
        <w:ind w:left="1080" w:hanging="720"/>
      </w:pPr>
      <w:rPr>
        <w:rFonts w:hint="default"/>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32BE5DA7"/>
    <w:multiLevelType w:val="hybridMultilevel"/>
    <w:tmpl w:val="54583B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81660F0"/>
    <w:multiLevelType w:val="multilevel"/>
    <w:tmpl w:val="A8706BCE"/>
    <w:lvl w:ilvl="0">
      <w:start w:val="1"/>
      <w:numFmt w:val="decimal"/>
      <w:lvlText w:val="%1."/>
      <w:lvlJc w:val="left"/>
      <w:pPr>
        <w:ind w:left="1080" w:hanging="720"/>
      </w:pPr>
      <w:rPr>
        <w:rFonts w:hint="default"/>
        <w:sz w:val="22"/>
        <w:szCs w:val="2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1">
    <w:nsid w:val="384579C4"/>
    <w:multiLevelType w:val="hybridMultilevel"/>
    <w:tmpl w:val="80664A2A"/>
    <w:lvl w:ilvl="0" w:tplc="0405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3AC71AF3"/>
    <w:multiLevelType w:val="hybridMultilevel"/>
    <w:tmpl w:val="E1CA95C0"/>
    <w:lvl w:ilvl="0" w:tplc="3CDC1942">
      <w:start w:val="1"/>
      <w:numFmt w:val="upperRoman"/>
      <w:lvlText w:val="%1."/>
      <w:lvlJc w:val="left"/>
      <w:pPr>
        <w:ind w:left="1080" w:hanging="720"/>
      </w:pPr>
      <w:rPr>
        <w:rFonts w:hint="default"/>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42AF7BEE"/>
    <w:multiLevelType w:val="hybridMultilevel"/>
    <w:tmpl w:val="DF5EDC58"/>
    <w:lvl w:ilvl="0" w:tplc="00949878">
      <w:start w:val="1"/>
      <w:numFmt w:val="lowerLetter"/>
      <w:lvlText w:val="%1)"/>
      <w:lvlJc w:val="left"/>
      <w:pPr>
        <w:ind w:left="1350" w:hanging="360"/>
      </w:pPr>
      <w:rPr>
        <w:i w:val="0"/>
      </w:rPr>
    </w:lvl>
    <w:lvl w:ilvl="1" w:tplc="04050019">
      <w:start w:val="1"/>
      <w:numFmt w:val="lowerLetter"/>
      <w:lvlText w:val="%2."/>
      <w:lvlJc w:val="left"/>
      <w:pPr>
        <w:ind w:left="2070" w:hanging="360"/>
      </w:pPr>
    </w:lvl>
    <w:lvl w:ilvl="2" w:tplc="0405001B">
      <w:start w:val="1"/>
      <w:numFmt w:val="lowerRoman"/>
      <w:lvlText w:val="%3."/>
      <w:lvlJc w:val="right"/>
      <w:pPr>
        <w:ind w:left="2790" w:hanging="180"/>
      </w:pPr>
    </w:lvl>
    <w:lvl w:ilvl="3" w:tplc="0405000F">
      <w:start w:val="1"/>
      <w:numFmt w:val="decimal"/>
      <w:lvlText w:val="%4."/>
      <w:lvlJc w:val="left"/>
      <w:pPr>
        <w:ind w:left="3510" w:hanging="360"/>
      </w:pPr>
    </w:lvl>
    <w:lvl w:ilvl="4" w:tplc="04050019">
      <w:start w:val="1"/>
      <w:numFmt w:val="lowerLetter"/>
      <w:lvlText w:val="%5."/>
      <w:lvlJc w:val="left"/>
      <w:pPr>
        <w:ind w:left="4230" w:hanging="360"/>
      </w:pPr>
    </w:lvl>
    <w:lvl w:ilvl="5" w:tplc="0405001B">
      <w:start w:val="1"/>
      <w:numFmt w:val="lowerRoman"/>
      <w:lvlText w:val="%6."/>
      <w:lvlJc w:val="right"/>
      <w:pPr>
        <w:ind w:left="4950" w:hanging="180"/>
      </w:pPr>
    </w:lvl>
    <w:lvl w:ilvl="6" w:tplc="0405000F">
      <w:start w:val="1"/>
      <w:numFmt w:val="decimal"/>
      <w:lvlText w:val="%7."/>
      <w:lvlJc w:val="left"/>
      <w:pPr>
        <w:ind w:left="5670" w:hanging="360"/>
      </w:pPr>
    </w:lvl>
    <w:lvl w:ilvl="7" w:tplc="04050019">
      <w:start w:val="1"/>
      <w:numFmt w:val="lowerLetter"/>
      <w:lvlText w:val="%8."/>
      <w:lvlJc w:val="left"/>
      <w:pPr>
        <w:ind w:left="6390" w:hanging="360"/>
      </w:pPr>
    </w:lvl>
    <w:lvl w:ilvl="8" w:tplc="0405001B">
      <w:start w:val="1"/>
      <w:numFmt w:val="lowerRoman"/>
      <w:lvlText w:val="%9."/>
      <w:lvlJc w:val="right"/>
      <w:pPr>
        <w:ind w:left="7110" w:hanging="180"/>
      </w:pPr>
    </w:lvl>
  </w:abstractNum>
  <w:abstractNum w:abstractNumId="24">
    <w:nsid w:val="452E4181"/>
    <w:multiLevelType w:val="multilevel"/>
    <w:tmpl w:val="95F42322"/>
    <w:lvl w:ilvl="0">
      <w:start w:val="1"/>
      <w:numFmt w:val="decimal"/>
      <w:lvlText w:val="%1."/>
      <w:lvlJc w:val="left"/>
      <w:pPr>
        <w:ind w:left="644" w:hanging="360"/>
      </w:pPr>
      <w:rPr>
        <w:rFonts w:hint="default"/>
        <w:b/>
      </w:rPr>
    </w:lvl>
    <w:lvl w:ilvl="1">
      <w:start w:val="1"/>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5">
    <w:nsid w:val="455C0B1D"/>
    <w:multiLevelType w:val="hybridMultilevel"/>
    <w:tmpl w:val="66AEBF9C"/>
    <w:lvl w:ilvl="0" w:tplc="FFFFFFFF">
      <w:start w:val="1"/>
      <w:numFmt w:val="decimal"/>
      <w:lvlText w:val="%1."/>
      <w:lvlJc w:val="left"/>
      <w:pPr>
        <w:ind w:left="1080" w:hanging="720"/>
      </w:pPr>
      <w:rPr>
        <w:rFonts w:hint="default"/>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49A15969"/>
    <w:multiLevelType w:val="multilevel"/>
    <w:tmpl w:val="30D82B3C"/>
    <w:lvl w:ilvl="0">
      <w:start w:val="1"/>
      <w:numFmt w:val="decimal"/>
      <w:lvlText w:val="%1."/>
      <w:lvlJc w:val="left"/>
      <w:pPr>
        <w:ind w:left="1080" w:hanging="720"/>
      </w:pPr>
      <w:rPr>
        <w:rFonts w:hint="default"/>
        <w:sz w:val="22"/>
        <w:szCs w:val="20"/>
      </w:rPr>
    </w:lvl>
    <w:lvl w:ilvl="1">
      <w:start w:val="1"/>
      <w:numFmt w:val="lowerLetter"/>
      <w:lvlText w:val="%2)"/>
      <w:lvlJc w:val="left"/>
      <w:pPr>
        <w:ind w:left="786" w:hanging="360"/>
      </w:p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7">
    <w:nsid w:val="4A0C6F00"/>
    <w:multiLevelType w:val="hybridMultilevel"/>
    <w:tmpl w:val="66AEBF9C"/>
    <w:lvl w:ilvl="0" w:tplc="FFFFFFFF">
      <w:start w:val="1"/>
      <w:numFmt w:val="decimal"/>
      <w:lvlText w:val="%1."/>
      <w:lvlJc w:val="left"/>
      <w:pPr>
        <w:ind w:left="1080" w:hanging="720"/>
      </w:pPr>
      <w:rPr>
        <w:rFonts w:hint="default"/>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52AF5809"/>
    <w:multiLevelType w:val="hybridMultilevel"/>
    <w:tmpl w:val="7706A066"/>
    <w:lvl w:ilvl="0" w:tplc="10B440A6">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29">
    <w:nsid w:val="55BA0A30"/>
    <w:multiLevelType w:val="hybridMultilevel"/>
    <w:tmpl w:val="3A8C883C"/>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0">
    <w:nsid w:val="59D928C0"/>
    <w:multiLevelType w:val="multilevel"/>
    <w:tmpl w:val="CD92F56C"/>
    <w:lvl w:ilvl="0">
      <w:start w:val="1"/>
      <w:numFmt w:val="decimal"/>
      <w:lvlText w:val="%1."/>
      <w:lvlJc w:val="left"/>
      <w:pPr>
        <w:ind w:left="1080" w:hanging="720"/>
      </w:pPr>
      <w:rPr>
        <w:rFonts w:hint="default"/>
        <w:sz w:val="22"/>
        <w:szCs w:val="2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D0B3382"/>
    <w:multiLevelType w:val="hybridMultilevel"/>
    <w:tmpl w:val="613C996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199005B"/>
    <w:multiLevelType w:val="hybridMultilevel"/>
    <w:tmpl w:val="4D426DE2"/>
    <w:lvl w:ilvl="0" w:tplc="E58E1FF6">
      <w:start w:val="1"/>
      <w:numFmt w:val="decimal"/>
      <w:lvlText w:val="%1."/>
      <w:lvlJc w:val="left"/>
      <w:pPr>
        <w:ind w:left="1080" w:hanging="72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4A71863"/>
    <w:multiLevelType w:val="multilevel"/>
    <w:tmpl w:val="30D82B3C"/>
    <w:lvl w:ilvl="0">
      <w:start w:val="1"/>
      <w:numFmt w:val="decimal"/>
      <w:lvlText w:val="%1."/>
      <w:lvlJc w:val="left"/>
      <w:pPr>
        <w:ind w:left="1080" w:hanging="720"/>
      </w:pPr>
      <w:rPr>
        <w:rFonts w:hint="default"/>
        <w:sz w:val="22"/>
        <w:szCs w:val="20"/>
      </w:rPr>
    </w:lvl>
    <w:lvl w:ilvl="1">
      <w:start w:val="1"/>
      <w:numFmt w:val="lowerLetter"/>
      <w:lvlText w:val="%2)"/>
      <w:lvlJc w:val="left"/>
      <w:pPr>
        <w:ind w:left="786" w:hanging="360"/>
      </w:p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4">
    <w:nsid w:val="65AD72D1"/>
    <w:multiLevelType w:val="hybridMultilevel"/>
    <w:tmpl w:val="66AEBF9C"/>
    <w:lvl w:ilvl="0" w:tplc="FFFFFFFF">
      <w:start w:val="1"/>
      <w:numFmt w:val="decimal"/>
      <w:lvlText w:val="%1."/>
      <w:lvlJc w:val="left"/>
      <w:pPr>
        <w:ind w:left="1080" w:hanging="720"/>
      </w:pPr>
      <w:rPr>
        <w:rFonts w:hint="default"/>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65FE16DF"/>
    <w:multiLevelType w:val="hybridMultilevel"/>
    <w:tmpl w:val="66AEBF9C"/>
    <w:lvl w:ilvl="0" w:tplc="FFFFFFFF">
      <w:start w:val="1"/>
      <w:numFmt w:val="decimal"/>
      <w:lvlText w:val="%1."/>
      <w:lvlJc w:val="left"/>
      <w:pPr>
        <w:ind w:left="1080" w:hanging="720"/>
      </w:pPr>
      <w:rPr>
        <w:rFonts w:hint="default"/>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67586115"/>
    <w:multiLevelType w:val="hybridMultilevel"/>
    <w:tmpl w:val="18024220"/>
    <w:lvl w:ilvl="0" w:tplc="3DCACE72">
      <w:start w:val="1"/>
      <w:numFmt w:val="lowerLetter"/>
      <w:lvlText w:val="%1)"/>
      <w:lvlJc w:val="left"/>
      <w:pPr>
        <w:ind w:left="1146" w:hanging="360"/>
      </w:pPr>
      <w:rPr>
        <w:strike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7">
    <w:nsid w:val="685013F0"/>
    <w:multiLevelType w:val="hybridMultilevel"/>
    <w:tmpl w:val="32845956"/>
    <w:lvl w:ilvl="0" w:tplc="F62206FA">
      <w:start w:val="1"/>
      <w:numFmt w:val="upperRoman"/>
      <w:lvlText w:val="%1."/>
      <w:lvlJc w:val="left"/>
      <w:pPr>
        <w:ind w:left="720" w:hanging="360"/>
      </w:pPr>
      <w:rPr>
        <w:rFonts w:hint="default"/>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A4655DA"/>
    <w:multiLevelType w:val="hybridMultilevel"/>
    <w:tmpl w:val="66AEBF9C"/>
    <w:lvl w:ilvl="0" w:tplc="FFFFFFFF">
      <w:start w:val="1"/>
      <w:numFmt w:val="decimal"/>
      <w:lvlText w:val="%1."/>
      <w:lvlJc w:val="left"/>
      <w:pPr>
        <w:ind w:left="1080" w:hanging="720"/>
      </w:pPr>
      <w:rPr>
        <w:rFonts w:hint="default"/>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6CF67659"/>
    <w:multiLevelType w:val="hybridMultilevel"/>
    <w:tmpl w:val="E76CE0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48B4CEF"/>
    <w:multiLevelType w:val="hybridMultilevel"/>
    <w:tmpl w:val="7706A066"/>
    <w:lvl w:ilvl="0" w:tplc="10B440A6">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41">
    <w:nsid w:val="77F70D2C"/>
    <w:multiLevelType w:val="hybridMultilevel"/>
    <w:tmpl w:val="3A8C883C"/>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2">
    <w:nsid w:val="7B641116"/>
    <w:multiLevelType w:val="hybridMultilevel"/>
    <w:tmpl w:val="66AEBF9C"/>
    <w:lvl w:ilvl="0" w:tplc="FFFFFFFF">
      <w:start w:val="1"/>
      <w:numFmt w:val="decimal"/>
      <w:lvlText w:val="%1."/>
      <w:lvlJc w:val="left"/>
      <w:pPr>
        <w:ind w:left="1080" w:hanging="720"/>
      </w:pPr>
      <w:rPr>
        <w:rFonts w:hint="default"/>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4"/>
  </w:num>
  <w:num w:numId="2">
    <w:abstractNumId w:val="28"/>
  </w:num>
  <w:num w:numId="3">
    <w:abstractNumId w:val="40"/>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 w:ilvl="0">
        <w:start w:val="1"/>
        <w:numFmt w:val="decimal"/>
        <w:lvlText w:val="%1."/>
        <w:lvlJc w:val="left"/>
        <w:pPr>
          <w:ind w:left="644" w:hanging="360"/>
        </w:pPr>
        <w:rPr>
          <w:rFonts w:hint="default"/>
          <w:b/>
        </w:rPr>
      </w:lvl>
    </w:lvlOverride>
    <w:lvlOverride w:ilvl="1">
      <w:lvl w:ilvl="1">
        <w:start w:val="1"/>
        <w:numFmt w:val="decimal"/>
        <w:isLgl/>
        <w:lvlText w:val="%1.%2"/>
        <w:lvlJc w:val="left"/>
        <w:pPr>
          <w:ind w:left="644" w:hanging="360"/>
        </w:pPr>
        <w:rPr>
          <w:rFonts w:hint="default"/>
          <w:b/>
        </w:rPr>
      </w:lvl>
    </w:lvlOverride>
    <w:lvlOverride w:ilvl="2">
      <w:lvl w:ilvl="2">
        <w:start w:val="1"/>
        <w:numFmt w:val="decimal"/>
        <w:isLgl/>
        <w:lvlText w:val="%1.%2.%3"/>
        <w:lvlJc w:val="left"/>
        <w:pPr>
          <w:ind w:left="1004" w:hanging="720"/>
        </w:pPr>
        <w:rPr>
          <w:rFonts w:hint="default"/>
        </w:rPr>
      </w:lvl>
    </w:lvlOverride>
    <w:lvlOverride w:ilvl="3">
      <w:lvl w:ilvl="3">
        <w:start w:val="1"/>
        <w:numFmt w:val="decimal"/>
        <w:isLgl/>
        <w:lvlText w:val="%1.%2.%3.%4"/>
        <w:lvlJc w:val="left"/>
        <w:pPr>
          <w:ind w:left="1004" w:hanging="720"/>
        </w:pPr>
        <w:rPr>
          <w:rFonts w:hint="default"/>
        </w:rPr>
      </w:lvl>
    </w:lvlOverride>
    <w:lvlOverride w:ilvl="4">
      <w:lvl w:ilvl="4">
        <w:start w:val="1"/>
        <w:numFmt w:val="decimal"/>
        <w:isLgl/>
        <w:lvlText w:val="%1.%2.%3.%4.%5"/>
        <w:lvlJc w:val="left"/>
        <w:pPr>
          <w:ind w:left="1364" w:hanging="1080"/>
        </w:pPr>
        <w:rPr>
          <w:rFonts w:hint="default"/>
        </w:rPr>
      </w:lvl>
    </w:lvlOverride>
    <w:lvlOverride w:ilvl="5">
      <w:lvl w:ilvl="5">
        <w:start w:val="1"/>
        <w:numFmt w:val="decimal"/>
        <w:isLgl/>
        <w:lvlText w:val="%1.%2.%3.%4.%5.%6"/>
        <w:lvlJc w:val="left"/>
        <w:pPr>
          <w:ind w:left="1364" w:hanging="1080"/>
        </w:pPr>
        <w:rPr>
          <w:rFonts w:hint="default"/>
        </w:rPr>
      </w:lvl>
    </w:lvlOverride>
    <w:lvlOverride w:ilvl="6">
      <w:lvl w:ilvl="6">
        <w:start w:val="1"/>
        <w:numFmt w:val="decimal"/>
        <w:isLgl/>
        <w:lvlText w:val="%1.%2.%3.%4.%5.%6.%7"/>
        <w:lvlJc w:val="left"/>
        <w:pPr>
          <w:ind w:left="1724" w:hanging="1440"/>
        </w:pPr>
        <w:rPr>
          <w:rFonts w:hint="default"/>
        </w:rPr>
      </w:lvl>
    </w:lvlOverride>
    <w:lvlOverride w:ilvl="7">
      <w:lvl w:ilvl="7">
        <w:start w:val="1"/>
        <w:numFmt w:val="decimal"/>
        <w:isLgl/>
        <w:lvlText w:val="%1.%2.%3.%4.%5.%6.%7.%8"/>
        <w:lvlJc w:val="left"/>
        <w:pPr>
          <w:ind w:left="1724" w:hanging="1440"/>
        </w:pPr>
        <w:rPr>
          <w:rFonts w:hint="default"/>
        </w:rPr>
      </w:lvl>
    </w:lvlOverride>
    <w:lvlOverride w:ilvl="8">
      <w:lvl w:ilvl="8">
        <w:start w:val="1"/>
        <w:numFmt w:val="decimal"/>
        <w:isLgl/>
        <w:lvlText w:val="%1.%2.%3.%4.%5.%6.%7.%8.%9"/>
        <w:lvlJc w:val="left"/>
        <w:pPr>
          <w:ind w:left="2084" w:hanging="1800"/>
        </w:pPr>
        <w:rPr>
          <w:rFonts w:hint="default"/>
        </w:rPr>
      </w:lvl>
    </w:lvlOverride>
  </w:num>
  <w:num w:numId="6">
    <w:abstractNumId w:val="13"/>
  </w:num>
  <w:num w:numId="7">
    <w:abstractNumId w:val="4"/>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32"/>
  </w:num>
  <w:num w:numId="11">
    <w:abstractNumId w:val="15"/>
  </w:num>
  <w:num w:numId="12">
    <w:abstractNumId w:val="9"/>
  </w:num>
  <w:num w:numId="13">
    <w:abstractNumId w:val="6"/>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7"/>
  </w:num>
  <w:num w:numId="17">
    <w:abstractNumId w:val="1"/>
  </w:num>
  <w:num w:numId="18">
    <w:abstractNumId w:val="22"/>
  </w:num>
  <w:num w:numId="19">
    <w:abstractNumId w:val="12"/>
  </w:num>
  <w:num w:numId="20">
    <w:abstractNumId w:val="38"/>
  </w:num>
  <w:num w:numId="21">
    <w:abstractNumId w:val="7"/>
  </w:num>
  <w:num w:numId="22">
    <w:abstractNumId w:val="17"/>
  </w:num>
  <w:num w:numId="23">
    <w:abstractNumId w:val="42"/>
  </w:num>
  <w:num w:numId="24">
    <w:abstractNumId w:val="2"/>
  </w:num>
  <w:num w:numId="25">
    <w:abstractNumId w:val="3"/>
  </w:num>
  <w:num w:numId="26">
    <w:abstractNumId w:val="14"/>
  </w:num>
  <w:num w:numId="27">
    <w:abstractNumId w:val="35"/>
  </w:num>
  <w:num w:numId="28">
    <w:abstractNumId w:val="5"/>
  </w:num>
  <w:num w:numId="29">
    <w:abstractNumId w:val="16"/>
  </w:num>
  <w:num w:numId="30">
    <w:abstractNumId w:val="8"/>
  </w:num>
  <w:num w:numId="31">
    <w:abstractNumId w:val="34"/>
  </w:num>
  <w:num w:numId="32">
    <w:abstractNumId w:val="25"/>
  </w:num>
  <w:num w:numId="33">
    <w:abstractNumId w:val="29"/>
  </w:num>
  <w:num w:numId="34">
    <w:abstractNumId w:val="18"/>
  </w:num>
  <w:num w:numId="35">
    <w:abstractNumId w:val="30"/>
  </w:num>
  <w:num w:numId="36">
    <w:abstractNumId w:val="41"/>
  </w:num>
  <w:num w:numId="37">
    <w:abstractNumId w:val="36"/>
  </w:num>
  <w:num w:numId="38">
    <w:abstractNumId w:val="0"/>
  </w:num>
  <w:num w:numId="39">
    <w:abstractNumId w:val="20"/>
  </w:num>
  <w:num w:numId="40">
    <w:abstractNumId w:val="11"/>
  </w:num>
  <w:num w:numId="41">
    <w:abstractNumId w:val="26"/>
  </w:num>
  <w:num w:numId="42">
    <w:abstractNumId w:val="33"/>
  </w:num>
  <w:num w:numId="43">
    <w:abstractNumId w:val="39"/>
  </w:num>
  <w:num w:numId="44">
    <w:abstractNumId w:val="31"/>
  </w:num>
  <w:num w:numId="45">
    <w:abstractNumId w:val="19"/>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920E9E"/>
    <w:rsid w:val="00003110"/>
    <w:rsid w:val="00005669"/>
    <w:rsid w:val="00017F67"/>
    <w:rsid w:val="00021125"/>
    <w:rsid w:val="000225E3"/>
    <w:rsid w:val="000238BE"/>
    <w:rsid w:val="000248CE"/>
    <w:rsid w:val="00030FA1"/>
    <w:rsid w:val="00032268"/>
    <w:rsid w:val="00040166"/>
    <w:rsid w:val="00041AE5"/>
    <w:rsid w:val="00041F29"/>
    <w:rsid w:val="00050F84"/>
    <w:rsid w:val="00055C89"/>
    <w:rsid w:val="0006253C"/>
    <w:rsid w:val="000650B7"/>
    <w:rsid w:val="000654EA"/>
    <w:rsid w:val="0006670B"/>
    <w:rsid w:val="00075EC2"/>
    <w:rsid w:val="0008185A"/>
    <w:rsid w:val="00081FC2"/>
    <w:rsid w:val="000A27C2"/>
    <w:rsid w:val="000A66F4"/>
    <w:rsid w:val="000B20E8"/>
    <w:rsid w:val="000B2595"/>
    <w:rsid w:val="000B2B70"/>
    <w:rsid w:val="000B3F97"/>
    <w:rsid w:val="000C0D83"/>
    <w:rsid w:val="000C11B4"/>
    <w:rsid w:val="000C3B86"/>
    <w:rsid w:val="000C568E"/>
    <w:rsid w:val="000C72C9"/>
    <w:rsid w:val="000C773B"/>
    <w:rsid w:val="000E263E"/>
    <w:rsid w:val="000E6C1D"/>
    <w:rsid w:val="0010260D"/>
    <w:rsid w:val="001047B6"/>
    <w:rsid w:val="00110AD3"/>
    <w:rsid w:val="00114F70"/>
    <w:rsid w:val="00116B9E"/>
    <w:rsid w:val="00122384"/>
    <w:rsid w:val="00126773"/>
    <w:rsid w:val="00127F6A"/>
    <w:rsid w:val="00131B10"/>
    <w:rsid w:val="0013634F"/>
    <w:rsid w:val="00145E16"/>
    <w:rsid w:val="00145E98"/>
    <w:rsid w:val="00153515"/>
    <w:rsid w:val="00164E26"/>
    <w:rsid w:val="001735E0"/>
    <w:rsid w:val="0018249E"/>
    <w:rsid w:val="00184DD6"/>
    <w:rsid w:val="001A18DB"/>
    <w:rsid w:val="001A4802"/>
    <w:rsid w:val="001B3F5A"/>
    <w:rsid w:val="001C1DD5"/>
    <w:rsid w:val="001D25A3"/>
    <w:rsid w:val="001D7F44"/>
    <w:rsid w:val="001E27FB"/>
    <w:rsid w:val="001E2FE4"/>
    <w:rsid w:val="001E33E9"/>
    <w:rsid w:val="001E397F"/>
    <w:rsid w:val="001F5422"/>
    <w:rsid w:val="00200B50"/>
    <w:rsid w:val="00214FA7"/>
    <w:rsid w:val="002351E8"/>
    <w:rsid w:val="00240A9D"/>
    <w:rsid w:val="0024754C"/>
    <w:rsid w:val="00251B3D"/>
    <w:rsid w:val="00252EF4"/>
    <w:rsid w:val="00254E95"/>
    <w:rsid w:val="00255BA5"/>
    <w:rsid w:val="00260CEF"/>
    <w:rsid w:val="00266073"/>
    <w:rsid w:val="002709A2"/>
    <w:rsid w:val="002776D0"/>
    <w:rsid w:val="00283076"/>
    <w:rsid w:val="002859C1"/>
    <w:rsid w:val="002B5B7D"/>
    <w:rsid w:val="002C15C8"/>
    <w:rsid w:val="002C576F"/>
    <w:rsid w:val="002D1A2B"/>
    <w:rsid w:val="002D73C8"/>
    <w:rsid w:val="002E3530"/>
    <w:rsid w:val="002E37AF"/>
    <w:rsid w:val="002F1742"/>
    <w:rsid w:val="002F7F43"/>
    <w:rsid w:val="003107F9"/>
    <w:rsid w:val="00310F2F"/>
    <w:rsid w:val="003136BD"/>
    <w:rsid w:val="003243AD"/>
    <w:rsid w:val="00335AE8"/>
    <w:rsid w:val="0035080E"/>
    <w:rsid w:val="003637E9"/>
    <w:rsid w:val="00366B2D"/>
    <w:rsid w:val="0037318F"/>
    <w:rsid w:val="00373BE4"/>
    <w:rsid w:val="0037530E"/>
    <w:rsid w:val="00387773"/>
    <w:rsid w:val="003A4A8E"/>
    <w:rsid w:val="003B089A"/>
    <w:rsid w:val="003B4FE4"/>
    <w:rsid w:val="003C47AD"/>
    <w:rsid w:val="003D3116"/>
    <w:rsid w:val="003E750E"/>
    <w:rsid w:val="003F05CE"/>
    <w:rsid w:val="003F08A1"/>
    <w:rsid w:val="003F16B7"/>
    <w:rsid w:val="003F2133"/>
    <w:rsid w:val="003F73E0"/>
    <w:rsid w:val="004001C1"/>
    <w:rsid w:val="0041297B"/>
    <w:rsid w:val="00412CE0"/>
    <w:rsid w:val="00420B8C"/>
    <w:rsid w:val="0042265F"/>
    <w:rsid w:val="00423FE8"/>
    <w:rsid w:val="00430DA5"/>
    <w:rsid w:val="00433C4F"/>
    <w:rsid w:val="004352DA"/>
    <w:rsid w:val="004353FB"/>
    <w:rsid w:val="00442A17"/>
    <w:rsid w:val="00446E25"/>
    <w:rsid w:val="00456C9B"/>
    <w:rsid w:val="004606AB"/>
    <w:rsid w:val="00463C31"/>
    <w:rsid w:val="00465CB8"/>
    <w:rsid w:val="0046670F"/>
    <w:rsid w:val="00471C95"/>
    <w:rsid w:val="00472B4E"/>
    <w:rsid w:val="0047344A"/>
    <w:rsid w:val="0047658D"/>
    <w:rsid w:val="00481D0E"/>
    <w:rsid w:val="004963ED"/>
    <w:rsid w:val="004979FB"/>
    <w:rsid w:val="004A149F"/>
    <w:rsid w:val="004A1A18"/>
    <w:rsid w:val="004A2462"/>
    <w:rsid w:val="004A287E"/>
    <w:rsid w:val="004A6DE9"/>
    <w:rsid w:val="004B4B1C"/>
    <w:rsid w:val="004D2BAC"/>
    <w:rsid w:val="004D4E52"/>
    <w:rsid w:val="004E1298"/>
    <w:rsid w:val="004E28D5"/>
    <w:rsid w:val="004E43B5"/>
    <w:rsid w:val="004E4F11"/>
    <w:rsid w:val="004E75B4"/>
    <w:rsid w:val="004F4F63"/>
    <w:rsid w:val="00505155"/>
    <w:rsid w:val="005114E0"/>
    <w:rsid w:val="00533F15"/>
    <w:rsid w:val="005359E5"/>
    <w:rsid w:val="00537678"/>
    <w:rsid w:val="00540955"/>
    <w:rsid w:val="00544EBD"/>
    <w:rsid w:val="00545417"/>
    <w:rsid w:val="0056419C"/>
    <w:rsid w:val="00570ECA"/>
    <w:rsid w:val="00572A67"/>
    <w:rsid w:val="00586108"/>
    <w:rsid w:val="00597BC5"/>
    <w:rsid w:val="005A0F80"/>
    <w:rsid w:val="005A3C03"/>
    <w:rsid w:val="005A6791"/>
    <w:rsid w:val="005B520B"/>
    <w:rsid w:val="005C0128"/>
    <w:rsid w:val="005C3BF1"/>
    <w:rsid w:val="005C4F57"/>
    <w:rsid w:val="005D1E5E"/>
    <w:rsid w:val="005D558C"/>
    <w:rsid w:val="005E1390"/>
    <w:rsid w:val="005E16C2"/>
    <w:rsid w:val="005F0829"/>
    <w:rsid w:val="005F27EF"/>
    <w:rsid w:val="005F3054"/>
    <w:rsid w:val="005F3750"/>
    <w:rsid w:val="00603088"/>
    <w:rsid w:val="00613B3A"/>
    <w:rsid w:val="00616FB5"/>
    <w:rsid w:val="00621650"/>
    <w:rsid w:val="00622FB4"/>
    <w:rsid w:val="0063075A"/>
    <w:rsid w:val="006331C4"/>
    <w:rsid w:val="00634AD6"/>
    <w:rsid w:val="006373D5"/>
    <w:rsid w:val="00642A02"/>
    <w:rsid w:val="0064571A"/>
    <w:rsid w:val="00655F98"/>
    <w:rsid w:val="00660C73"/>
    <w:rsid w:val="00660E33"/>
    <w:rsid w:val="00662925"/>
    <w:rsid w:val="00665C01"/>
    <w:rsid w:val="006700C7"/>
    <w:rsid w:val="006744AD"/>
    <w:rsid w:val="00685734"/>
    <w:rsid w:val="00693C80"/>
    <w:rsid w:val="00695FFC"/>
    <w:rsid w:val="006A0FBA"/>
    <w:rsid w:val="006A25C0"/>
    <w:rsid w:val="006B5B0C"/>
    <w:rsid w:val="006C746C"/>
    <w:rsid w:val="006D4746"/>
    <w:rsid w:val="006D4BF1"/>
    <w:rsid w:val="006E1A11"/>
    <w:rsid w:val="006F2FD0"/>
    <w:rsid w:val="006F7448"/>
    <w:rsid w:val="007025BB"/>
    <w:rsid w:val="0070407B"/>
    <w:rsid w:val="0071621B"/>
    <w:rsid w:val="007216CF"/>
    <w:rsid w:val="00733907"/>
    <w:rsid w:val="00737E30"/>
    <w:rsid w:val="007437A3"/>
    <w:rsid w:val="0074649F"/>
    <w:rsid w:val="007564A2"/>
    <w:rsid w:val="007615FC"/>
    <w:rsid w:val="0076347D"/>
    <w:rsid w:val="00763A3A"/>
    <w:rsid w:val="00766507"/>
    <w:rsid w:val="00773AD8"/>
    <w:rsid w:val="00775EBC"/>
    <w:rsid w:val="00780A8E"/>
    <w:rsid w:val="0078612F"/>
    <w:rsid w:val="00787F75"/>
    <w:rsid w:val="007A08B6"/>
    <w:rsid w:val="007A0DB5"/>
    <w:rsid w:val="007A604E"/>
    <w:rsid w:val="007A7C3E"/>
    <w:rsid w:val="007B3ED8"/>
    <w:rsid w:val="007B4002"/>
    <w:rsid w:val="007B4934"/>
    <w:rsid w:val="007B7C6A"/>
    <w:rsid w:val="007C601A"/>
    <w:rsid w:val="007D42F6"/>
    <w:rsid w:val="007D5B6F"/>
    <w:rsid w:val="007D5DC0"/>
    <w:rsid w:val="007E70BC"/>
    <w:rsid w:val="007E7501"/>
    <w:rsid w:val="007F3038"/>
    <w:rsid w:val="007F6C29"/>
    <w:rsid w:val="00802373"/>
    <w:rsid w:val="00805396"/>
    <w:rsid w:val="008057CA"/>
    <w:rsid w:val="00807670"/>
    <w:rsid w:val="00807963"/>
    <w:rsid w:val="00811786"/>
    <w:rsid w:val="008120A5"/>
    <w:rsid w:val="00815BAC"/>
    <w:rsid w:val="00817D67"/>
    <w:rsid w:val="00826994"/>
    <w:rsid w:val="008274D5"/>
    <w:rsid w:val="00833593"/>
    <w:rsid w:val="008346AB"/>
    <w:rsid w:val="0084429C"/>
    <w:rsid w:val="00844C1B"/>
    <w:rsid w:val="0085228C"/>
    <w:rsid w:val="00854106"/>
    <w:rsid w:val="0085688E"/>
    <w:rsid w:val="00860756"/>
    <w:rsid w:val="00876435"/>
    <w:rsid w:val="008835D8"/>
    <w:rsid w:val="00893CF0"/>
    <w:rsid w:val="008964A5"/>
    <w:rsid w:val="008969A1"/>
    <w:rsid w:val="008A1FB2"/>
    <w:rsid w:val="008A6C72"/>
    <w:rsid w:val="008B4742"/>
    <w:rsid w:val="008C5B23"/>
    <w:rsid w:val="008D006F"/>
    <w:rsid w:val="008D6D29"/>
    <w:rsid w:val="008D6F8D"/>
    <w:rsid w:val="008F01B7"/>
    <w:rsid w:val="008F058C"/>
    <w:rsid w:val="008F1EA8"/>
    <w:rsid w:val="008F24FF"/>
    <w:rsid w:val="00904F1F"/>
    <w:rsid w:val="00905A3A"/>
    <w:rsid w:val="00917083"/>
    <w:rsid w:val="00920E9E"/>
    <w:rsid w:val="009248A9"/>
    <w:rsid w:val="00924DD7"/>
    <w:rsid w:val="00926991"/>
    <w:rsid w:val="00930A61"/>
    <w:rsid w:val="00935C54"/>
    <w:rsid w:val="00940882"/>
    <w:rsid w:val="009427ED"/>
    <w:rsid w:val="0094471E"/>
    <w:rsid w:val="009451F2"/>
    <w:rsid w:val="009565DD"/>
    <w:rsid w:val="009656F8"/>
    <w:rsid w:val="00970E97"/>
    <w:rsid w:val="00972923"/>
    <w:rsid w:val="009817FD"/>
    <w:rsid w:val="00990EC6"/>
    <w:rsid w:val="00992503"/>
    <w:rsid w:val="009950CB"/>
    <w:rsid w:val="009A0D59"/>
    <w:rsid w:val="009A4849"/>
    <w:rsid w:val="009A5209"/>
    <w:rsid w:val="009B6C33"/>
    <w:rsid w:val="009B6FBF"/>
    <w:rsid w:val="009C0BFC"/>
    <w:rsid w:val="009C2D87"/>
    <w:rsid w:val="009C4695"/>
    <w:rsid w:val="009C6356"/>
    <w:rsid w:val="009D425B"/>
    <w:rsid w:val="009D642F"/>
    <w:rsid w:val="009E586D"/>
    <w:rsid w:val="00A00134"/>
    <w:rsid w:val="00A03231"/>
    <w:rsid w:val="00A03620"/>
    <w:rsid w:val="00A05B57"/>
    <w:rsid w:val="00A07BE0"/>
    <w:rsid w:val="00A11ECB"/>
    <w:rsid w:val="00A14AD6"/>
    <w:rsid w:val="00A16A06"/>
    <w:rsid w:val="00A25FBD"/>
    <w:rsid w:val="00A41D73"/>
    <w:rsid w:val="00A46261"/>
    <w:rsid w:val="00A46C9E"/>
    <w:rsid w:val="00A51325"/>
    <w:rsid w:val="00A54528"/>
    <w:rsid w:val="00A863F1"/>
    <w:rsid w:val="00A8667A"/>
    <w:rsid w:val="00A87B56"/>
    <w:rsid w:val="00A90249"/>
    <w:rsid w:val="00A93090"/>
    <w:rsid w:val="00AB1B1C"/>
    <w:rsid w:val="00AB5A77"/>
    <w:rsid w:val="00AC02E5"/>
    <w:rsid w:val="00AC4DE4"/>
    <w:rsid w:val="00AC6C0F"/>
    <w:rsid w:val="00AE3D49"/>
    <w:rsid w:val="00AE3EF7"/>
    <w:rsid w:val="00AE514B"/>
    <w:rsid w:val="00AE62D8"/>
    <w:rsid w:val="00AF6532"/>
    <w:rsid w:val="00B04673"/>
    <w:rsid w:val="00B04A7C"/>
    <w:rsid w:val="00B06B38"/>
    <w:rsid w:val="00B06C87"/>
    <w:rsid w:val="00B11148"/>
    <w:rsid w:val="00B11230"/>
    <w:rsid w:val="00B21326"/>
    <w:rsid w:val="00B30E49"/>
    <w:rsid w:val="00B34766"/>
    <w:rsid w:val="00B428BE"/>
    <w:rsid w:val="00B44E04"/>
    <w:rsid w:val="00B45FE4"/>
    <w:rsid w:val="00B528A9"/>
    <w:rsid w:val="00B6631E"/>
    <w:rsid w:val="00B67393"/>
    <w:rsid w:val="00B823A8"/>
    <w:rsid w:val="00BB331B"/>
    <w:rsid w:val="00BB788E"/>
    <w:rsid w:val="00BC2E96"/>
    <w:rsid w:val="00BD40F2"/>
    <w:rsid w:val="00BD5B67"/>
    <w:rsid w:val="00BF3EC5"/>
    <w:rsid w:val="00C004C0"/>
    <w:rsid w:val="00C05759"/>
    <w:rsid w:val="00C105BF"/>
    <w:rsid w:val="00C13889"/>
    <w:rsid w:val="00C170F2"/>
    <w:rsid w:val="00C17488"/>
    <w:rsid w:val="00C22C92"/>
    <w:rsid w:val="00C2705D"/>
    <w:rsid w:val="00C27D98"/>
    <w:rsid w:val="00C3055E"/>
    <w:rsid w:val="00C34BE8"/>
    <w:rsid w:val="00C47829"/>
    <w:rsid w:val="00C50058"/>
    <w:rsid w:val="00C54F8E"/>
    <w:rsid w:val="00C55F5D"/>
    <w:rsid w:val="00C562D1"/>
    <w:rsid w:val="00C56F33"/>
    <w:rsid w:val="00C611D7"/>
    <w:rsid w:val="00C6658B"/>
    <w:rsid w:val="00C73EB9"/>
    <w:rsid w:val="00C73F8A"/>
    <w:rsid w:val="00C80497"/>
    <w:rsid w:val="00C962CA"/>
    <w:rsid w:val="00CA4C55"/>
    <w:rsid w:val="00CB585F"/>
    <w:rsid w:val="00CB73C6"/>
    <w:rsid w:val="00CC3935"/>
    <w:rsid w:val="00CC6A12"/>
    <w:rsid w:val="00CD0D59"/>
    <w:rsid w:val="00CD2A01"/>
    <w:rsid w:val="00CD6336"/>
    <w:rsid w:val="00CE0F2D"/>
    <w:rsid w:val="00CE1BA1"/>
    <w:rsid w:val="00D03190"/>
    <w:rsid w:val="00D116B5"/>
    <w:rsid w:val="00D13DA1"/>
    <w:rsid w:val="00D14044"/>
    <w:rsid w:val="00D324F3"/>
    <w:rsid w:val="00D3278B"/>
    <w:rsid w:val="00D34D8A"/>
    <w:rsid w:val="00D350EC"/>
    <w:rsid w:val="00D41C0F"/>
    <w:rsid w:val="00D424FE"/>
    <w:rsid w:val="00D50902"/>
    <w:rsid w:val="00D51617"/>
    <w:rsid w:val="00D51B89"/>
    <w:rsid w:val="00D53501"/>
    <w:rsid w:val="00D57CF7"/>
    <w:rsid w:val="00D60530"/>
    <w:rsid w:val="00D6240F"/>
    <w:rsid w:val="00D8326A"/>
    <w:rsid w:val="00DA7F96"/>
    <w:rsid w:val="00DB23F8"/>
    <w:rsid w:val="00DB75C1"/>
    <w:rsid w:val="00DC00F5"/>
    <w:rsid w:val="00DC14D3"/>
    <w:rsid w:val="00DD0073"/>
    <w:rsid w:val="00DD1A09"/>
    <w:rsid w:val="00DD76C6"/>
    <w:rsid w:val="00DE169C"/>
    <w:rsid w:val="00DE24F3"/>
    <w:rsid w:val="00DF05AD"/>
    <w:rsid w:val="00DF3710"/>
    <w:rsid w:val="00DF48A2"/>
    <w:rsid w:val="00DF5EE3"/>
    <w:rsid w:val="00DF6AB0"/>
    <w:rsid w:val="00E009EE"/>
    <w:rsid w:val="00E01DCC"/>
    <w:rsid w:val="00E105F7"/>
    <w:rsid w:val="00E152FB"/>
    <w:rsid w:val="00E16C52"/>
    <w:rsid w:val="00E172C3"/>
    <w:rsid w:val="00E20CEC"/>
    <w:rsid w:val="00E25E4B"/>
    <w:rsid w:val="00E3015C"/>
    <w:rsid w:val="00E3372E"/>
    <w:rsid w:val="00E40B80"/>
    <w:rsid w:val="00E534A8"/>
    <w:rsid w:val="00E55659"/>
    <w:rsid w:val="00E564CF"/>
    <w:rsid w:val="00E63154"/>
    <w:rsid w:val="00E65222"/>
    <w:rsid w:val="00E70D69"/>
    <w:rsid w:val="00E76D7F"/>
    <w:rsid w:val="00E81B14"/>
    <w:rsid w:val="00E92965"/>
    <w:rsid w:val="00E9689B"/>
    <w:rsid w:val="00EA2498"/>
    <w:rsid w:val="00EB3469"/>
    <w:rsid w:val="00EC15E3"/>
    <w:rsid w:val="00EC1963"/>
    <w:rsid w:val="00EC405A"/>
    <w:rsid w:val="00EC4E51"/>
    <w:rsid w:val="00EC5847"/>
    <w:rsid w:val="00ED3B98"/>
    <w:rsid w:val="00ED737A"/>
    <w:rsid w:val="00EE236E"/>
    <w:rsid w:val="00EF17B0"/>
    <w:rsid w:val="00EF1EC0"/>
    <w:rsid w:val="00F0219A"/>
    <w:rsid w:val="00F049D0"/>
    <w:rsid w:val="00F13DAB"/>
    <w:rsid w:val="00F1418D"/>
    <w:rsid w:val="00F22DE7"/>
    <w:rsid w:val="00F3310F"/>
    <w:rsid w:val="00F34FD3"/>
    <w:rsid w:val="00F35DE7"/>
    <w:rsid w:val="00F364B6"/>
    <w:rsid w:val="00F406A4"/>
    <w:rsid w:val="00F420C5"/>
    <w:rsid w:val="00F539A8"/>
    <w:rsid w:val="00F56D6E"/>
    <w:rsid w:val="00F56E56"/>
    <w:rsid w:val="00F57E60"/>
    <w:rsid w:val="00F60DA5"/>
    <w:rsid w:val="00F84400"/>
    <w:rsid w:val="00FA48B4"/>
    <w:rsid w:val="00FD26AD"/>
    <w:rsid w:val="00FD5167"/>
    <w:rsid w:val="00FD6639"/>
    <w:rsid w:val="00FE173F"/>
    <w:rsid w:val="00FF0CB3"/>
    <w:rsid w:val="00FF5C9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7D98"/>
  </w:style>
  <w:style w:type="paragraph" w:styleId="Nadpis1">
    <w:name w:val="heading 1"/>
    <w:basedOn w:val="Normln"/>
    <w:next w:val="Normln"/>
    <w:link w:val="Nadpis1Char"/>
    <w:qFormat/>
    <w:rsid w:val="00905A3A"/>
    <w:pPr>
      <w:keepNext/>
      <w:numPr>
        <w:numId w:val="12"/>
      </w:numPr>
      <w:spacing w:before="600" w:after="240" w:line="240" w:lineRule="auto"/>
      <w:outlineLvl w:val="0"/>
    </w:pPr>
    <w:rPr>
      <w:rFonts w:ascii="Arial" w:eastAsia="Times New Roman" w:hAnsi="Arial" w:cs="Times New Roman"/>
      <w:b/>
      <w:bCs/>
      <w:kern w:val="32"/>
      <w:sz w:val="32"/>
      <w:szCs w:val="32"/>
    </w:rPr>
  </w:style>
  <w:style w:type="paragraph" w:styleId="Nadpis2">
    <w:name w:val="heading 2"/>
    <w:basedOn w:val="Normln"/>
    <w:next w:val="Normln"/>
    <w:link w:val="Nadpis2Char"/>
    <w:unhideWhenUsed/>
    <w:qFormat/>
    <w:rsid w:val="00905A3A"/>
    <w:pPr>
      <w:widowControl w:val="0"/>
      <w:numPr>
        <w:ilvl w:val="1"/>
        <w:numId w:val="12"/>
      </w:numPr>
      <w:spacing w:before="120" w:after="0" w:line="240" w:lineRule="auto"/>
      <w:jc w:val="both"/>
      <w:outlineLvl w:val="1"/>
    </w:pPr>
    <w:rPr>
      <w:rFonts w:ascii="Times New Roman" w:eastAsia="Times New Roman" w:hAnsi="Times New Roman" w:cs="Times New Roman"/>
    </w:rPr>
  </w:style>
  <w:style w:type="paragraph" w:styleId="Nadpis3">
    <w:name w:val="heading 3"/>
    <w:basedOn w:val="Normln"/>
    <w:next w:val="Normln"/>
    <w:link w:val="Nadpis3Char"/>
    <w:semiHidden/>
    <w:unhideWhenUsed/>
    <w:qFormat/>
    <w:rsid w:val="00905A3A"/>
    <w:pPr>
      <w:keepNext/>
      <w:numPr>
        <w:ilvl w:val="2"/>
        <w:numId w:val="12"/>
      </w:numPr>
      <w:spacing w:before="240" w:after="60" w:line="240" w:lineRule="auto"/>
      <w:outlineLvl w:val="2"/>
    </w:pPr>
    <w:rPr>
      <w:rFonts w:ascii="Arial" w:eastAsia="Times New Roman" w:hAnsi="Arial" w:cs="Times New Roman"/>
      <w:b/>
      <w:bCs/>
      <w:sz w:val="26"/>
      <w:szCs w:val="26"/>
    </w:rPr>
  </w:style>
  <w:style w:type="paragraph" w:styleId="Nadpis4">
    <w:name w:val="heading 4"/>
    <w:basedOn w:val="Normln"/>
    <w:next w:val="Normln"/>
    <w:link w:val="Nadpis4Char"/>
    <w:semiHidden/>
    <w:unhideWhenUsed/>
    <w:qFormat/>
    <w:rsid w:val="00905A3A"/>
    <w:pPr>
      <w:keepNext/>
      <w:numPr>
        <w:ilvl w:val="3"/>
        <w:numId w:val="12"/>
      </w:numPr>
      <w:spacing w:before="240" w:after="60" w:line="240" w:lineRule="auto"/>
      <w:outlineLvl w:val="3"/>
    </w:pPr>
    <w:rPr>
      <w:rFonts w:ascii="Times New Roman" w:eastAsia="Times New Roman" w:hAnsi="Times New Roman" w:cs="Times New Roman"/>
      <w:b/>
      <w:bCs/>
      <w:sz w:val="28"/>
      <w:szCs w:val="28"/>
    </w:rPr>
  </w:style>
  <w:style w:type="paragraph" w:styleId="Nadpis5">
    <w:name w:val="heading 5"/>
    <w:basedOn w:val="Normln"/>
    <w:next w:val="Normln"/>
    <w:link w:val="Nadpis5Char"/>
    <w:semiHidden/>
    <w:unhideWhenUsed/>
    <w:qFormat/>
    <w:rsid w:val="00905A3A"/>
    <w:pPr>
      <w:numPr>
        <w:ilvl w:val="4"/>
        <w:numId w:val="12"/>
      </w:numPr>
      <w:spacing w:before="240" w:after="60" w:line="240" w:lineRule="auto"/>
      <w:outlineLvl w:val="4"/>
    </w:pPr>
    <w:rPr>
      <w:rFonts w:ascii="Times New Roman" w:eastAsia="Times New Roman" w:hAnsi="Times New Roman" w:cs="Times New Roman"/>
      <w:b/>
      <w:bCs/>
      <w:i/>
      <w:iCs/>
      <w:sz w:val="26"/>
      <w:szCs w:val="26"/>
    </w:rPr>
  </w:style>
  <w:style w:type="paragraph" w:styleId="Nadpis6">
    <w:name w:val="heading 6"/>
    <w:basedOn w:val="Normln"/>
    <w:next w:val="Normln"/>
    <w:link w:val="Nadpis6Char"/>
    <w:semiHidden/>
    <w:unhideWhenUsed/>
    <w:qFormat/>
    <w:rsid w:val="00905A3A"/>
    <w:pPr>
      <w:numPr>
        <w:ilvl w:val="5"/>
        <w:numId w:val="12"/>
      </w:numPr>
      <w:spacing w:before="240" w:after="60" w:line="240" w:lineRule="auto"/>
      <w:outlineLvl w:val="5"/>
    </w:pPr>
    <w:rPr>
      <w:rFonts w:ascii="Times New Roman" w:eastAsia="Times New Roman" w:hAnsi="Times New Roman" w:cs="Times New Roman"/>
      <w:b/>
      <w:bCs/>
    </w:rPr>
  </w:style>
  <w:style w:type="paragraph" w:styleId="Nadpis7">
    <w:name w:val="heading 7"/>
    <w:basedOn w:val="Normln"/>
    <w:next w:val="Normln"/>
    <w:link w:val="Nadpis7Char"/>
    <w:semiHidden/>
    <w:unhideWhenUsed/>
    <w:qFormat/>
    <w:rsid w:val="00905A3A"/>
    <w:pPr>
      <w:numPr>
        <w:ilvl w:val="6"/>
        <w:numId w:val="12"/>
      </w:numPr>
      <w:spacing w:before="240" w:after="60" w:line="240" w:lineRule="auto"/>
      <w:outlineLvl w:val="6"/>
    </w:pPr>
    <w:rPr>
      <w:rFonts w:ascii="Times New Roman" w:eastAsia="Times New Roman" w:hAnsi="Times New Roman" w:cs="Times New Roman"/>
      <w:sz w:val="24"/>
      <w:szCs w:val="24"/>
    </w:rPr>
  </w:style>
  <w:style w:type="paragraph" w:styleId="Nadpis8">
    <w:name w:val="heading 8"/>
    <w:basedOn w:val="Normln"/>
    <w:next w:val="Normln"/>
    <w:link w:val="Nadpis8Char"/>
    <w:semiHidden/>
    <w:unhideWhenUsed/>
    <w:qFormat/>
    <w:rsid w:val="00905A3A"/>
    <w:pPr>
      <w:numPr>
        <w:ilvl w:val="7"/>
        <w:numId w:val="12"/>
      </w:numPr>
      <w:spacing w:before="240" w:after="60" w:line="240" w:lineRule="auto"/>
      <w:outlineLvl w:val="7"/>
    </w:pPr>
    <w:rPr>
      <w:rFonts w:ascii="Times New Roman" w:eastAsia="Times New Roman" w:hAnsi="Times New Roman" w:cs="Times New Roman"/>
      <w:i/>
      <w:iCs/>
      <w:sz w:val="24"/>
      <w:szCs w:val="24"/>
    </w:rPr>
  </w:style>
  <w:style w:type="paragraph" w:styleId="Nadpis9">
    <w:name w:val="heading 9"/>
    <w:basedOn w:val="Normln"/>
    <w:next w:val="Normln"/>
    <w:link w:val="Nadpis9Char"/>
    <w:semiHidden/>
    <w:unhideWhenUsed/>
    <w:qFormat/>
    <w:rsid w:val="00905A3A"/>
    <w:pPr>
      <w:numPr>
        <w:ilvl w:val="8"/>
        <w:numId w:val="12"/>
      </w:numPr>
      <w:spacing w:before="240" w:after="60" w:line="240" w:lineRule="auto"/>
      <w:outlineLvl w:val="8"/>
    </w:pPr>
    <w:rPr>
      <w:rFonts w:ascii="Arial" w:eastAsia="Times New Roman" w:hAnsi="Arial"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51325"/>
    <w:pPr>
      <w:ind w:left="720"/>
      <w:contextualSpacing/>
    </w:pPr>
  </w:style>
  <w:style w:type="paragraph" w:styleId="Zhlav">
    <w:name w:val="header"/>
    <w:basedOn w:val="Normln"/>
    <w:link w:val="ZhlavChar"/>
    <w:unhideWhenUsed/>
    <w:rsid w:val="00E16C5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16C52"/>
  </w:style>
  <w:style w:type="paragraph" w:styleId="Zpat">
    <w:name w:val="footer"/>
    <w:basedOn w:val="Normln"/>
    <w:link w:val="ZpatChar"/>
    <w:uiPriority w:val="99"/>
    <w:unhideWhenUsed/>
    <w:rsid w:val="00E16C52"/>
    <w:pPr>
      <w:tabs>
        <w:tab w:val="center" w:pos="4536"/>
        <w:tab w:val="right" w:pos="9072"/>
      </w:tabs>
      <w:spacing w:after="0" w:line="240" w:lineRule="auto"/>
    </w:pPr>
  </w:style>
  <w:style w:type="character" w:customStyle="1" w:styleId="ZpatChar">
    <w:name w:val="Zápatí Char"/>
    <w:basedOn w:val="Standardnpsmoodstavce"/>
    <w:link w:val="Zpat"/>
    <w:uiPriority w:val="99"/>
    <w:rsid w:val="00E16C52"/>
  </w:style>
  <w:style w:type="paragraph" w:styleId="Normlnweb">
    <w:name w:val="Normal (Web)"/>
    <w:basedOn w:val="Normln"/>
    <w:uiPriority w:val="99"/>
    <w:unhideWhenUsed/>
    <w:rsid w:val="00BB788E"/>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BB788E"/>
    <w:rPr>
      <w:b/>
      <w:bCs/>
    </w:rPr>
  </w:style>
  <w:style w:type="character" w:styleId="Hypertextovodkaz">
    <w:name w:val="Hyperlink"/>
    <w:basedOn w:val="Standardnpsmoodstavce"/>
    <w:uiPriority w:val="99"/>
    <w:unhideWhenUsed/>
    <w:rsid w:val="00BB788E"/>
    <w:rPr>
      <w:color w:val="0000FF"/>
      <w:u w:val="single"/>
    </w:rPr>
  </w:style>
  <w:style w:type="paragraph" w:styleId="Textbubliny">
    <w:name w:val="Balloon Text"/>
    <w:basedOn w:val="Normln"/>
    <w:link w:val="TextbublinyChar"/>
    <w:uiPriority w:val="99"/>
    <w:semiHidden/>
    <w:unhideWhenUsed/>
    <w:rsid w:val="00017F6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7F67"/>
    <w:rPr>
      <w:rFonts w:ascii="Tahoma" w:hAnsi="Tahoma" w:cs="Tahoma"/>
      <w:sz w:val="16"/>
      <w:szCs w:val="16"/>
    </w:rPr>
  </w:style>
  <w:style w:type="table" w:styleId="Mkatabulky">
    <w:name w:val="Table Grid"/>
    <w:basedOn w:val="Normlntabulka"/>
    <w:uiPriority w:val="59"/>
    <w:rsid w:val="004A6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semiHidden/>
    <w:unhideWhenUsed/>
    <w:rsid w:val="00335AE8"/>
    <w:pPr>
      <w:overflowPunct w:val="0"/>
      <w:autoSpaceDE w:val="0"/>
      <w:autoSpaceDN w:val="0"/>
      <w:adjustRightInd w:val="0"/>
      <w:spacing w:after="0" w:line="240" w:lineRule="auto"/>
    </w:pPr>
    <w:rPr>
      <w:rFonts w:ascii="Times New Roman" w:eastAsia="Times New Roman" w:hAnsi="Times New Roman" w:cs="Times New Roman"/>
      <w:color w:val="000000"/>
      <w:sz w:val="24"/>
      <w:szCs w:val="20"/>
    </w:rPr>
  </w:style>
  <w:style w:type="character" w:customStyle="1" w:styleId="ZkladntextChar">
    <w:name w:val="Základní text Char"/>
    <w:basedOn w:val="Standardnpsmoodstavce"/>
    <w:link w:val="Zkladntext"/>
    <w:semiHidden/>
    <w:rsid w:val="00335AE8"/>
    <w:rPr>
      <w:rFonts w:ascii="Times New Roman" w:eastAsia="Times New Roman" w:hAnsi="Times New Roman" w:cs="Times New Roman"/>
      <w:color w:val="000000"/>
      <w:sz w:val="24"/>
      <w:szCs w:val="20"/>
    </w:rPr>
  </w:style>
  <w:style w:type="character" w:customStyle="1" w:styleId="Nadpis1Char">
    <w:name w:val="Nadpis 1 Char"/>
    <w:basedOn w:val="Standardnpsmoodstavce"/>
    <w:link w:val="Nadpis1"/>
    <w:rsid w:val="00905A3A"/>
    <w:rPr>
      <w:rFonts w:ascii="Arial" w:eastAsia="Times New Roman" w:hAnsi="Arial" w:cs="Times New Roman"/>
      <w:b/>
      <w:bCs/>
      <w:kern w:val="32"/>
      <w:sz w:val="32"/>
      <w:szCs w:val="32"/>
    </w:rPr>
  </w:style>
  <w:style w:type="character" w:customStyle="1" w:styleId="Nadpis2Char">
    <w:name w:val="Nadpis 2 Char"/>
    <w:basedOn w:val="Standardnpsmoodstavce"/>
    <w:link w:val="Nadpis2"/>
    <w:rsid w:val="00905A3A"/>
    <w:rPr>
      <w:rFonts w:ascii="Times New Roman" w:eastAsia="Times New Roman" w:hAnsi="Times New Roman" w:cs="Times New Roman"/>
    </w:rPr>
  </w:style>
  <w:style w:type="character" w:customStyle="1" w:styleId="Nadpis3Char">
    <w:name w:val="Nadpis 3 Char"/>
    <w:basedOn w:val="Standardnpsmoodstavce"/>
    <w:link w:val="Nadpis3"/>
    <w:semiHidden/>
    <w:rsid w:val="00905A3A"/>
    <w:rPr>
      <w:rFonts w:ascii="Arial" w:eastAsia="Times New Roman" w:hAnsi="Arial" w:cs="Times New Roman"/>
      <w:b/>
      <w:bCs/>
      <w:sz w:val="26"/>
      <w:szCs w:val="26"/>
    </w:rPr>
  </w:style>
  <w:style w:type="character" w:customStyle="1" w:styleId="Nadpis4Char">
    <w:name w:val="Nadpis 4 Char"/>
    <w:basedOn w:val="Standardnpsmoodstavce"/>
    <w:link w:val="Nadpis4"/>
    <w:semiHidden/>
    <w:rsid w:val="00905A3A"/>
    <w:rPr>
      <w:rFonts w:ascii="Times New Roman" w:eastAsia="Times New Roman" w:hAnsi="Times New Roman" w:cs="Times New Roman"/>
      <w:b/>
      <w:bCs/>
      <w:sz w:val="28"/>
      <w:szCs w:val="28"/>
    </w:rPr>
  </w:style>
  <w:style w:type="character" w:customStyle="1" w:styleId="Nadpis5Char">
    <w:name w:val="Nadpis 5 Char"/>
    <w:basedOn w:val="Standardnpsmoodstavce"/>
    <w:link w:val="Nadpis5"/>
    <w:semiHidden/>
    <w:rsid w:val="00905A3A"/>
    <w:rPr>
      <w:rFonts w:ascii="Times New Roman" w:eastAsia="Times New Roman" w:hAnsi="Times New Roman" w:cs="Times New Roman"/>
      <w:b/>
      <w:bCs/>
      <w:i/>
      <w:iCs/>
      <w:sz w:val="26"/>
      <w:szCs w:val="26"/>
    </w:rPr>
  </w:style>
  <w:style w:type="character" w:customStyle="1" w:styleId="Nadpis6Char">
    <w:name w:val="Nadpis 6 Char"/>
    <w:basedOn w:val="Standardnpsmoodstavce"/>
    <w:link w:val="Nadpis6"/>
    <w:semiHidden/>
    <w:rsid w:val="00905A3A"/>
    <w:rPr>
      <w:rFonts w:ascii="Times New Roman" w:eastAsia="Times New Roman" w:hAnsi="Times New Roman" w:cs="Times New Roman"/>
      <w:b/>
      <w:bCs/>
    </w:rPr>
  </w:style>
  <w:style w:type="character" w:customStyle="1" w:styleId="Nadpis7Char">
    <w:name w:val="Nadpis 7 Char"/>
    <w:basedOn w:val="Standardnpsmoodstavce"/>
    <w:link w:val="Nadpis7"/>
    <w:semiHidden/>
    <w:rsid w:val="00905A3A"/>
    <w:rPr>
      <w:rFonts w:ascii="Times New Roman" w:eastAsia="Times New Roman" w:hAnsi="Times New Roman" w:cs="Times New Roman"/>
      <w:sz w:val="24"/>
      <w:szCs w:val="24"/>
    </w:rPr>
  </w:style>
  <w:style w:type="character" w:customStyle="1" w:styleId="Nadpis8Char">
    <w:name w:val="Nadpis 8 Char"/>
    <w:basedOn w:val="Standardnpsmoodstavce"/>
    <w:link w:val="Nadpis8"/>
    <w:semiHidden/>
    <w:rsid w:val="00905A3A"/>
    <w:rPr>
      <w:rFonts w:ascii="Times New Roman" w:eastAsia="Times New Roman" w:hAnsi="Times New Roman" w:cs="Times New Roman"/>
      <w:i/>
      <w:iCs/>
      <w:sz w:val="24"/>
      <w:szCs w:val="24"/>
    </w:rPr>
  </w:style>
  <w:style w:type="character" w:customStyle="1" w:styleId="Nadpis9Char">
    <w:name w:val="Nadpis 9 Char"/>
    <w:basedOn w:val="Standardnpsmoodstavce"/>
    <w:link w:val="Nadpis9"/>
    <w:semiHidden/>
    <w:rsid w:val="00905A3A"/>
    <w:rPr>
      <w:rFonts w:ascii="Arial" w:eastAsia="Times New Roman" w:hAnsi="Arial" w:cs="Times New Roman"/>
    </w:rPr>
  </w:style>
  <w:style w:type="paragraph" w:customStyle="1" w:styleId="Normln0">
    <w:name w:val="Normální~~~~~~"/>
    <w:basedOn w:val="Normln"/>
    <w:rsid w:val="00905A3A"/>
    <w:pPr>
      <w:widowControl w:val="0"/>
      <w:spacing w:after="0" w:line="288" w:lineRule="auto"/>
      <w:jc w:val="center"/>
    </w:pPr>
    <w:rPr>
      <w:rFonts w:ascii="Times New Roman" w:eastAsia="Times New Roman" w:hAnsi="Times New Roman" w:cs="Times New Roman"/>
      <w:sz w:val="24"/>
      <w:szCs w:val="20"/>
    </w:rPr>
  </w:style>
  <w:style w:type="character" w:styleId="Odkaznakoment">
    <w:name w:val="annotation reference"/>
    <w:basedOn w:val="Standardnpsmoodstavce"/>
    <w:uiPriority w:val="99"/>
    <w:semiHidden/>
    <w:unhideWhenUsed/>
    <w:rsid w:val="00B06B38"/>
    <w:rPr>
      <w:sz w:val="16"/>
      <w:szCs w:val="16"/>
    </w:rPr>
  </w:style>
  <w:style w:type="paragraph" w:styleId="Textkomente">
    <w:name w:val="annotation text"/>
    <w:basedOn w:val="Normln"/>
    <w:link w:val="TextkomenteChar"/>
    <w:uiPriority w:val="99"/>
    <w:semiHidden/>
    <w:unhideWhenUsed/>
    <w:rsid w:val="00B06B38"/>
    <w:pPr>
      <w:spacing w:line="240" w:lineRule="auto"/>
    </w:pPr>
    <w:rPr>
      <w:sz w:val="20"/>
      <w:szCs w:val="20"/>
    </w:rPr>
  </w:style>
  <w:style w:type="character" w:customStyle="1" w:styleId="TextkomenteChar">
    <w:name w:val="Text komentáře Char"/>
    <w:basedOn w:val="Standardnpsmoodstavce"/>
    <w:link w:val="Textkomente"/>
    <w:uiPriority w:val="99"/>
    <w:semiHidden/>
    <w:rsid w:val="00B06B38"/>
    <w:rPr>
      <w:sz w:val="20"/>
      <w:szCs w:val="20"/>
    </w:rPr>
  </w:style>
  <w:style w:type="paragraph" w:styleId="Pedmtkomente">
    <w:name w:val="annotation subject"/>
    <w:basedOn w:val="Textkomente"/>
    <w:next w:val="Textkomente"/>
    <w:link w:val="PedmtkomenteChar"/>
    <w:uiPriority w:val="99"/>
    <w:semiHidden/>
    <w:unhideWhenUsed/>
    <w:rsid w:val="00B06B38"/>
    <w:rPr>
      <w:b/>
      <w:bCs/>
    </w:rPr>
  </w:style>
  <w:style w:type="character" w:customStyle="1" w:styleId="PedmtkomenteChar">
    <w:name w:val="Předmět komentáře Char"/>
    <w:basedOn w:val="TextkomenteChar"/>
    <w:link w:val="Pedmtkomente"/>
    <w:uiPriority w:val="99"/>
    <w:semiHidden/>
    <w:rsid w:val="00B06B3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970447">
      <w:bodyDiv w:val="1"/>
      <w:marLeft w:val="0"/>
      <w:marRight w:val="0"/>
      <w:marTop w:val="0"/>
      <w:marBottom w:val="0"/>
      <w:divBdr>
        <w:top w:val="none" w:sz="0" w:space="0" w:color="auto"/>
        <w:left w:val="none" w:sz="0" w:space="0" w:color="auto"/>
        <w:bottom w:val="none" w:sz="0" w:space="0" w:color="auto"/>
        <w:right w:val="none" w:sz="0" w:space="0" w:color="auto"/>
      </w:divBdr>
    </w:div>
    <w:div w:id="876357680">
      <w:bodyDiv w:val="1"/>
      <w:marLeft w:val="0"/>
      <w:marRight w:val="0"/>
      <w:marTop w:val="0"/>
      <w:marBottom w:val="0"/>
      <w:divBdr>
        <w:top w:val="none" w:sz="0" w:space="0" w:color="auto"/>
        <w:left w:val="none" w:sz="0" w:space="0" w:color="auto"/>
        <w:bottom w:val="none" w:sz="0" w:space="0" w:color="auto"/>
        <w:right w:val="none" w:sz="0" w:space="0" w:color="auto"/>
      </w:divBdr>
    </w:div>
    <w:div w:id="1255941919">
      <w:bodyDiv w:val="1"/>
      <w:marLeft w:val="0"/>
      <w:marRight w:val="0"/>
      <w:marTop w:val="0"/>
      <w:marBottom w:val="0"/>
      <w:divBdr>
        <w:top w:val="none" w:sz="0" w:space="0" w:color="auto"/>
        <w:left w:val="none" w:sz="0" w:space="0" w:color="auto"/>
        <w:bottom w:val="none" w:sz="0" w:space="0" w:color="auto"/>
        <w:right w:val="none" w:sz="0" w:space="0" w:color="auto"/>
      </w:divBdr>
    </w:div>
    <w:div w:id="1856115220">
      <w:bodyDiv w:val="1"/>
      <w:marLeft w:val="0"/>
      <w:marRight w:val="0"/>
      <w:marTop w:val="0"/>
      <w:marBottom w:val="0"/>
      <w:divBdr>
        <w:top w:val="none" w:sz="0" w:space="0" w:color="auto"/>
        <w:left w:val="none" w:sz="0" w:space="0" w:color="auto"/>
        <w:bottom w:val="none" w:sz="0" w:space="0" w:color="auto"/>
        <w:right w:val="none" w:sz="0" w:space="0" w:color="auto"/>
      </w:divBdr>
    </w:div>
    <w:div w:id="1866751538">
      <w:bodyDiv w:val="1"/>
      <w:marLeft w:val="0"/>
      <w:marRight w:val="0"/>
      <w:marTop w:val="0"/>
      <w:marBottom w:val="0"/>
      <w:divBdr>
        <w:top w:val="none" w:sz="0" w:space="0" w:color="auto"/>
        <w:left w:val="none" w:sz="0" w:space="0" w:color="auto"/>
        <w:bottom w:val="none" w:sz="0" w:space="0" w:color="auto"/>
        <w:right w:val="none" w:sz="0" w:space="0" w:color="auto"/>
      </w:divBdr>
    </w:div>
    <w:div w:id="204729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1F5B23-4B30-4C9D-9435-77A905E10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14</Pages>
  <Words>4817</Words>
  <Characters>28427</Characters>
  <Application>Microsoft Office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33178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dc:creator>
  <cp:lastModifiedBy>Správa Budov</cp:lastModifiedBy>
  <cp:revision>13</cp:revision>
  <cp:lastPrinted>2022-06-27T12:36:00Z</cp:lastPrinted>
  <dcterms:created xsi:type="dcterms:W3CDTF">2022-06-29T07:35:00Z</dcterms:created>
  <dcterms:modified xsi:type="dcterms:W3CDTF">2022-09-09T11:29:00Z</dcterms:modified>
</cp:coreProperties>
</file>