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1F1E" w14:textId="77777777" w:rsidR="007163DA" w:rsidRDefault="007163DA" w:rsidP="007163DA">
      <w:pPr>
        <w:pStyle w:val="Zhlav"/>
        <w:jc w:val="right"/>
        <w:rPr>
          <w:rFonts w:ascii="Arial" w:hAnsi="Arial" w:cs="Arial"/>
          <w:noProof/>
          <w:sz w:val="20"/>
          <w:szCs w:val="20"/>
        </w:rPr>
      </w:pPr>
    </w:p>
    <w:p w14:paraId="01A122AF" w14:textId="3C222C14" w:rsidR="00BB456E" w:rsidRPr="00A41ED7" w:rsidRDefault="00355DCD" w:rsidP="009A18D3">
      <w:pPr>
        <w:spacing w:line="280" w:lineRule="atLeast"/>
        <w:jc w:val="center"/>
        <w:rPr>
          <w:rFonts w:ascii="Arial" w:hAnsi="Arial" w:cs="Arial"/>
          <w:b/>
          <w:sz w:val="28"/>
          <w:szCs w:val="20"/>
        </w:rPr>
      </w:pPr>
      <w:r>
        <w:rPr>
          <w:rFonts w:ascii="Arial" w:hAnsi="Arial" w:cs="Arial"/>
          <w:b/>
          <w:sz w:val="28"/>
          <w:szCs w:val="20"/>
        </w:rPr>
        <w:t xml:space="preserve">Rámcová </w:t>
      </w:r>
      <w:r w:rsidR="002A5FBD">
        <w:rPr>
          <w:rFonts w:ascii="Arial" w:hAnsi="Arial" w:cs="Arial"/>
          <w:b/>
          <w:sz w:val="28"/>
          <w:szCs w:val="20"/>
        </w:rPr>
        <w:t>dohoda</w:t>
      </w:r>
      <w:r w:rsidR="00002129" w:rsidRPr="00A41ED7">
        <w:rPr>
          <w:rFonts w:ascii="Arial" w:hAnsi="Arial" w:cs="Arial"/>
          <w:b/>
          <w:sz w:val="28"/>
          <w:szCs w:val="20"/>
        </w:rPr>
        <w:t xml:space="preserve"> </w:t>
      </w:r>
      <w:r w:rsidR="00B24BC8" w:rsidRPr="00A41ED7">
        <w:rPr>
          <w:rFonts w:ascii="Arial" w:hAnsi="Arial" w:cs="Arial"/>
          <w:b/>
          <w:sz w:val="28"/>
          <w:szCs w:val="20"/>
        </w:rPr>
        <w:t>o</w:t>
      </w:r>
      <w:r w:rsidR="00002129" w:rsidRPr="00A41ED7">
        <w:rPr>
          <w:rFonts w:ascii="Arial" w:hAnsi="Arial" w:cs="Arial"/>
          <w:b/>
          <w:sz w:val="28"/>
          <w:szCs w:val="20"/>
        </w:rPr>
        <w:t xml:space="preserve"> </w:t>
      </w:r>
      <w:r w:rsidR="00985D2B">
        <w:rPr>
          <w:rFonts w:ascii="Arial" w:hAnsi="Arial" w:cs="Arial"/>
          <w:b/>
          <w:sz w:val="28"/>
          <w:szCs w:val="20"/>
        </w:rPr>
        <w:t xml:space="preserve">zajištění komunikačních aktivit </w:t>
      </w:r>
      <w:r w:rsidR="00985D2B">
        <w:rPr>
          <w:rFonts w:ascii="Arial" w:hAnsi="Arial" w:cs="Arial"/>
          <w:b/>
          <w:noProof/>
          <w:sz w:val="28"/>
          <w:szCs w:val="20"/>
        </w:rPr>
        <w:t>OPZ</w:t>
      </w:r>
      <w:r w:rsidR="00D42C78">
        <w:rPr>
          <w:rFonts w:ascii="Arial" w:hAnsi="Arial" w:cs="Arial"/>
          <w:b/>
          <w:sz w:val="28"/>
          <w:szCs w:val="20"/>
        </w:rPr>
        <w:t>(+)</w:t>
      </w:r>
      <w:r w:rsidR="00985D2B">
        <w:rPr>
          <w:rFonts w:ascii="Arial" w:hAnsi="Arial" w:cs="Arial"/>
          <w:b/>
          <w:sz w:val="28"/>
          <w:szCs w:val="20"/>
        </w:rPr>
        <w:t xml:space="preserve"> a ESF</w:t>
      </w:r>
      <w:r w:rsidR="00D42C78">
        <w:rPr>
          <w:rFonts w:ascii="Arial" w:hAnsi="Arial" w:cs="Arial"/>
          <w:b/>
          <w:sz w:val="28"/>
          <w:szCs w:val="20"/>
        </w:rPr>
        <w:t>(+)</w:t>
      </w:r>
    </w:p>
    <w:p w14:paraId="1DBC361E" w14:textId="77777777" w:rsidR="00C32B01" w:rsidRPr="00D13BEB" w:rsidRDefault="00C32B01" w:rsidP="009A18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280" w:lineRule="atLeast"/>
        <w:jc w:val="center"/>
        <w:rPr>
          <w:rFonts w:ascii="Arial" w:hAnsi="Arial" w:cs="Arial"/>
          <w:sz w:val="20"/>
          <w:lang w:val="cs-CZ"/>
        </w:rPr>
      </w:pPr>
      <w:r w:rsidRPr="00D13BEB">
        <w:rPr>
          <w:rFonts w:ascii="Arial" w:hAnsi="Arial" w:cs="Arial"/>
          <w:sz w:val="20"/>
          <w:lang w:val="cs-CZ"/>
        </w:rPr>
        <w:t>(dále jen jako „</w:t>
      </w:r>
      <w:r w:rsidR="003461ED">
        <w:rPr>
          <w:rFonts w:ascii="Arial" w:hAnsi="Arial" w:cs="Arial"/>
          <w:sz w:val="20"/>
          <w:lang w:val="cs-CZ"/>
        </w:rPr>
        <w:t>Dohoda</w:t>
      </w:r>
      <w:r w:rsidRPr="00D13BEB">
        <w:rPr>
          <w:rFonts w:ascii="Arial" w:hAnsi="Arial" w:cs="Arial"/>
          <w:sz w:val="20"/>
          <w:lang w:val="cs-CZ"/>
        </w:rPr>
        <w:t>“)</w:t>
      </w:r>
    </w:p>
    <w:p w14:paraId="5874EC9F" w14:textId="77777777" w:rsidR="00C32B01" w:rsidRPr="00D13BEB" w:rsidRDefault="00C32B01" w:rsidP="009A18D3">
      <w:pPr>
        <w:spacing w:line="280" w:lineRule="atLeast"/>
        <w:jc w:val="center"/>
        <w:rPr>
          <w:rFonts w:ascii="Arial" w:hAnsi="Arial" w:cs="Arial"/>
          <w:b/>
          <w:sz w:val="20"/>
          <w:szCs w:val="20"/>
        </w:rPr>
      </w:pPr>
    </w:p>
    <w:p w14:paraId="18A67F4C" w14:textId="77777777" w:rsidR="00C32B01" w:rsidRPr="00D13BEB" w:rsidRDefault="00C32B01" w:rsidP="009A18D3">
      <w:pPr>
        <w:spacing w:line="280" w:lineRule="atLeast"/>
        <w:jc w:val="center"/>
        <w:rPr>
          <w:rFonts w:ascii="Arial" w:hAnsi="Arial" w:cs="Arial"/>
          <w:sz w:val="20"/>
          <w:szCs w:val="20"/>
        </w:rPr>
      </w:pPr>
      <w:r w:rsidRPr="00D13BEB">
        <w:rPr>
          <w:rFonts w:ascii="Arial" w:hAnsi="Arial" w:cs="Arial"/>
          <w:sz w:val="20"/>
          <w:szCs w:val="20"/>
        </w:rPr>
        <w:t xml:space="preserve">uzavřená podle </w:t>
      </w:r>
      <w:r w:rsidR="00314B84" w:rsidRPr="00D13BEB">
        <w:rPr>
          <w:rFonts w:ascii="Arial" w:hAnsi="Arial" w:cs="Arial"/>
          <w:sz w:val="20"/>
          <w:szCs w:val="20"/>
        </w:rPr>
        <w:t>§ 1746 odst. 2 zákona č. 89/2012 Sb., občanský zákoník (dále jen „občanský zákoník“)</w:t>
      </w:r>
      <w:r w:rsidRPr="00D13BEB">
        <w:rPr>
          <w:rFonts w:ascii="Arial" w:hAnsi="Arial" w:cs="Arial"/>
          <w:sz w:val="20"/>
          <w:szCs w:val="20"/>
        </w:rPr>
        <w:t xml:space="preserve"> mezi smluvními stranami:</w:t>
      </w:r>
    </w:p>
    <w:p w14:paraId="466E3537" w14:textId="77777777" w:rsidR="00C32B01" w:rsidRDefault="00C32B01" w:rsidP="00160D12">
      <w:pPr>
        <w:spacing w:line="280" w:lineRule="atLeast"/>
        <w:jc w:val="right"/>
        <w:rPr>
          <w:rFonts w:ascii="Arial" w:hAnsi="Arial" w:cs="Arial"/>
          <w:b/>
          <w:sz w:val="20"/>
          <w:szCs w:val="20"/>
        </w:rPr>
      </w:pPr>
    </w:p>
    <w:p w14:paraId="0CFC5813" w14:textId="77777777" w:rsidR="00F13BED" w:rsidRPr="00D13BEB" w:rsidRDefault="00F13BED" w:rsidP="009A18D3">
      <w:pPr>
        <w:spacing w:line="280" w:lineRule="atLeast"/>
        <w:rPr>
          <w:rFonts w:ascii="Arial" w:hAnsi="Arial" w:cs="Arial"/>
          <w:b/>
          <w:sz w:val="20"/>
          <w:szCs w:val="20"/>
        </w:rPr>
      </w:pPr>
    </w:p>
    <w:p w14:paraId="47CB8341" w14:textId="77777777" w:rsidR="00002129" w:rsidRDefault="00002129" w:rsidP="009A18D3">
      <w:pPr>
        <w:spacing w:line="280" w:lineRule="atLeast"/>
        <w:rPr>
          <w:rFonts w:ascii="Arial" w:hAnsi="Arial" w:cs="Arial"/>
          <w:sz w:val="20"/>
          <w:szCs w:val="20"/>
        </w:rPr>
      </w:pPr>
    </w:p>
    <w:p w14:paraId="657730D9" w14:textId="26FCAE46" w:rsidR="008B16EF" w:rsidRPr="008B16EF" w:rsidRDefault="008B16EF" w:rsidP="008B16EF">
      <w:pPr>
        <w:spacing w:line="280" w:lineRule="atLeast"/>
        <w:rPr>
          <w:rFonts w:ascii="Arial" w:hAnsi="Arial" w:cs="Arial"/>
          <w:b/>
          <w:sz w:val="20"/>
          <w:szCs w:val="20"/>
        </w:rPr>
      </w:pPr>
      <w:r w:rsidRPr="008B16EF">
        <w:rPr>
          <w:rFonts w:ascii="Arial" w:hAnsi="Arial" w:cs="Arial"/>
          <w:b/>
          <w:sz w:val="20"/>
          <w:szCs w:val="20"/>
        </w:rPr>
        <w:t>Objednatel:</w:t>
      </w:r>
      <w:r w:rsidRPr="008B16EF">
        <w:rPr>
          <w:rFonts w:ascii="Arial" w:hAnsi="Arial" w:cs="Arial"/>
          <w:b/>
          <w:sz w:val="20"/>
          <w:szCs w:val="20"/>
        </w:rPr>
        <w:tab/>
        <w:t xml:space="preserve">Česká republika </w:t>
      </w:r>
      <w:r w:rsidR="00F80E14">
        <w:rPr>
          <w:rFonts w:ascii="Arial" w:hAnsi="Arial" w:cs="Arial"/>
          <w:b/>
          <w:sz w:val="20"/>
          <w:szCs w:val="20"/>
        </w:rPr>
        <w:t>–</w:t>
      </w:r>
      <w:r w:rsidRPr="008B16EF">
        <w:rPr>
          <w:rFonts w:ascii="Arial" w:hAnsi="Arial" w:cs="Arial"/>
          <w:b/>
          <w:sz w:val="20"/>
          <w:szCs w:val="20"/>
        </w:rPr>
        <w:t xml:space="preserve"> Ministerstvo práce a sociálních věcí</w:t>
      </w:r>
    </w:p>
    <w:p w14:paraId="2899E5AD" w14:textId="77777777" w:rsidR="008B16EF" w:rsidRPr="008B16EF" w:rsidRDefault="008B16EF" w:rsidP="008B16EF">
      <w:pPr>
        <w:spacing w:line="280" w:lineRule="atLeast"/>
        <w:rPr>
          <w:rFonts w:ascii="Arial" w:hAnsi="Arial" w:cs="Arial"/>
          <w:b/>
          <w:sz w:val="20"/>
          <w:szCs w:val="20"/>
        </w:rPr>
      </w:pPr>
      <w:r w:rsidRPr="008B16EF">
        <w:rPr>
          <w:rFonts w:ascii="Arial" w:hAnsi="Arial" w:cs="Arial"/>
          <w:sz w:val="20"/>
          <w:szCs w:val="20"/>
        </w:rPr>
        <w:t xml:space="preserve">se sídlem: </w:t>
      </w:r>
      <w:r w:rsidRPr="008B16EF">
        <w:rPr>
          <w:rFonts w:ascii="Arial" w:hAnsi="Arial" w:cs="Arial"/>
          <w:sz w:val="20"/>
          <w:szCs w:val="20"/>
        </w:rPr>
        <w:tab/>
        <w:t>Na Poříčním právu 376/1, 128 01 Praha 2</w:t>
      </w:r>
    </w:p>
    <w:p w14:paraId="330CE674" w14:textId="72710F43" w:rsidR="008B16EF" w:rsidRPr="008B16EF" w:rsidRDefault="008B16EF" w:rsidP="00395FD6">
      <w:pPr>
        <w:spacing w:line="280" w:lineRule="atLeast"/>
        <w:ind w:left="1418" w:hanging="1418"/>
        <w:jc w:val="both"/>
        <w:rPr>
          <w:rFonts w:ascii="Arial" w:hAnsi="Arial" w:cs="Arial"/>
          <w:sz w:val="20"/>
          <w:szCs w:val="20"/>
        </w:rPr>
      </w:pPr>
      <w:r w:rsidRPr="008B16EF">
        <w:rPr>
          <w:rFonts w:ascii="Arial" w:hAnsi="Arial" w:cs="Arial"/>
          <w:sz w:val="20"/>
          <w:szCs w:val="20"/>
        </w:rPr>
        <w:t xml:space="preserve">zastoupen: </w:t>
      </w:r>
      <w:r w:rsidRPr="008B16EF">
        <w:rPr>
          <w:rFonts w:ascii="Arial" w:hAnsi="Arial" w:cs="Arial"/>
          <w:sz w:val="20"/>
          <w:szCs w:val="20"/>
        </w:rPr>
        <w:tab/>
      </w:r>
      <w:r w:rsidR="00637A8E">
        <w:rPr>
          <w:rFonts w:ascii="Arial" w:hAnsi="Arial" w:cs="Arial"/>
          <w:sz w:val="20"/>
          <w:szCs w:val="20"/>
        </w:rPr>
        <w:t>Mgr. Martinou Štěpánkovou</w:t>
      </w:r>
      <w:r w:rsidR="00637A8E" w:rsidRPr="00637A8E">
        <w:rPr>
          <w:rFonts w:ascii="Arial" w:hAnsi="Arial" w:cs="Arial"/>
          <w:sz w:val="20"/>
          <w:szCs w:val="20"/>
        </w:rPr>
        <w:t>, MPA</w:t>
      </w:r>
      <w:r w:rsidRPr="008B16EF">
        <w:rPr>
          <w:rFonts w:ascii="Arial" w:hAnsi="Arial" w:cs="Arial"/>
          <w:sz w:val="20"/>
          <w:szCs w:val="20"/>
        </w:rPr>
        <w:t>, náměstk</w:t>
      </w:r>
      <w:r w:rsidR="00637A8E">
        <w:rPr>
          <w:rFonts w:ascii="Arial" w:hAnsi="Arial" w:cs="Arial"/>
          <w:sz w:val="20"/>
          <w:szCs w:val="20"/>
        </w:rPr>
        <w:t>yní</w:t>
      </w:r>
      <w:r w:rsidRPr="008B16EF">
        <w:rPr>
          <w:rFonts w:ascii="Arial" w:hAnsi="Arial" w:cs="Arial"/>
          <w:sz w:val="20"/>
          <w:szCs w:val="20"/>
        </w:rPr>
        <w:t xml:space="preserve"> pro řízení sekce evropských fondů</w:t>
      </w:r>
      <w:r w:rsidR="00395FD6">
        <w:rPr>
          <w:rFonts w:ascii="Arial" w:hAnsi="Arial" w:cs="Arial"/>
          <w:sz w:val="20"/>
          <w:szCs w:val="20"/>
        </w:rPr>
        <w:br/>
      </w:r>
      <w:r w:rsidR="00395FD6" w:rsidRPr="00395FD6">
        <w:rPr>
          <w:rFonts w:ascii="Arial" w:hAnsi="Arial" w:cs="Arial"/>
          <w:sz w:val="20"/>
          <w:szCs w:val="20"/>
        </w:rPr>
        <w:t>a mezinárodní spolupráce</w:t>
      </w:r>
    </w:p>
    <w:p w14:paraId="10F1CA5C" w14:textId="77777777" w:rsidR="008B16EF" w:rsidRPr="008B16EF" w:rsidRDefault="008B16EF" w:rsidP="008B16EF">
      <w:pPr>
        <w:spacing w:line="280" w:lineRule="atLeast"/>
        <w:rPr>
          <w:rFonts w:ascii="Arial" w:hAnsi="Arial" w:cs="Arial"/>
          <w:sz w:val="20"/>
          <w:szCs w:val="20"/>
        </w:rPr>
      </w:pPr>
      <w:r w:rsidRPr="008B16EF">
        <w:rPr>
          <w:rFonts w:ascii="Arial" w:hAnsi="Arial" w:cs="Arial"/>
          <w:sz w:val="20"/>
          <w:szCs w:val="20"/>
        </w:rPr>
        <w:t xml:space="preserve">IČO: </w:t>
      </w:r>
      <w:r w:rsidRPr="008B16EF">
        <w:rPr>
          <w:rFonts w:ascii="Arial" w:hAnsi="Arial" w:cs="Arial"/>
          <w:sz w:val="20"/>
          <w:szCs w:val="20"/>
        </w:rPr>
        <w:tab/>
      </w:r>
      <w:r w:rsidRPr="008B16EF">
        <w:rPr>
          <w:rFonts w:ascii="Arial" w:hAnsi="Arial" w:cs="Arial"/>
          <w:sz w:val="20"/>
          <w:szCs w:val="20"/>
        </w:rPr>
        <w:tab/>
        <w:t>00551023</w:t>
      </w:r>
    </w:p>
    <w:p w14:paraId="26ECD336" w14:textId="7DA0FBBA" w:rsidR="008B16EF" w:rsidRPr="008B16EF" w:rsidRDefault="0040544C" w:rsidP="008B16EF">
      <w:pPr>
        <w:widowControl w:val="0"/>
        <w:overflowPunct w:val="0"/>
        <w:autoSpaceDE w:val="0"/>
        <w:spacing w:after="80" w:line="280" w:lineRule="atLeast"/>
        <w:jc w:val="both"/>
        <w:textAlignment w:val="baseline"/>
        <w:rPr>
          <w:rFonts w:ascii="Arial" w:hAnsi="Arial" w:cs="Arial"/>
          <w:bCs/>
          <w:sz w:val="20"/>
          <w:szCs w:val="20"/>
          <w:lang w:eastAsia="ar-SA"/>
        </w:rPr>
      </w:pPr>
      <w:r>
        <w:rPr>
          <w:rFonts w:ascii="Arial" w:hAnsi="Arial" w:cs="Arial"/>
          <w:sz w:val="20"/>
          <w:szCs w:val="20"/>
          <w:lang w:eastAsia="ar-SA"/>
        </w:rPr>
        <w:t>č. bank.</w:t>
      </w:r>
      <w:r w:rsidR="008B16EF" w:rsidRPr="008B16EF">
        <w:rPr>
          <w:rFonts w:ascii="Arial" w:hAnsi="Arial" w:cs="Arial"/>
          <w:sz w:val="20"/>
          <w:szCs w:val="20"/>
          <w:lang w:eastAsia="ar-SA"/>
        </w:rPr>
        <w:t xml:space="preserve"> účtu:</w:t>
      </w:r>
      <w:r w:rsidR="008B16EF" w:rsidRPr="008B16EF">
        <w:rPr>
          <w:rFonts w:ascii="Arial" w:hAnsi="Arial" w:cs="Arial"/>
          <w:sz w:val="20"/>
          <w:szCs w:val="20"/>
          <w:lang w:eastAsia="ar-SA"/>
        </w:rPr>
        <w:tab/>
      </w:r>
      <w:r w:rsidR="00C63FA2" w:rsidRPr="00C63FA2">
        <w:rPr>
          <w:rFonts w:ascii="Arial" w:hAnsi="Arial" w:cs="Arial"/>
          <w:bCs/>
          <w:i/>
          <w:iCs/>
          <w:sz w:val="20"/>
          <w:szCs w:val="20"/>
          <w:lang w:eastAsia="ar-SA"/>
        </w:rPr>
        <w:t>neveřejný údaj</w:t>
      </w:r>
    </w:p>
    <w:p w14:paraId="666F8366" w14:textId="77777777" w:rsidR="008B16EF" w:rsidRDefault="008B16EF" w:rsidP="009A18D3">
      <w:pPr>
        <w:spacing w:line="280" w:lineRule="atLeast"/>
        <w:rPr>
          <w:rFonts w:ascii="Arial" w:hAnsi="Arial" w:cs="Arial"/>
          <w:sz w:val="20"/>
          <w:szCs w:val="20"/>
        </w:rPr>
      </w:pPr>
    </w:p>
    <w:p w14:paraId="5F10D684" w14:textId="77777777" w:rsidR="008B16EF" w:rsidRPr="00D13BEB" w:rsidRDefault="008B16EF" w:rsidP="009A18D3">
      <w:pPr>
        <w:spacing w:line="280" w:lineRule="atLeast"/>
        <w:rPr>
          <w:rFonts w:ascii="Arial" w:hAnsi="Arial" w:cs="Arial"/>
          <w:sz w:val="20"/>
          <w:szCs w:val="20"/>
        </w:rPr>
      </w:pPr>
    </w:p>
    <w:p w14:paraId="24026676" w14:textId="77777777" w:rsidR="00C32B01" w:rsidRPr="00D13BEB" w:rsidRDefault="00DB5688" w:rsidP="009A18D3">
      <w:pPr>
        <w:spacing w:line="280" w:lineRule="atLeast"/>
        <w:rPr>
          <w:rFonts w:ascii="Arial" w:hAnsi="Arial" w:cs="Arial"/>
          <w:sz w:val="20"/>
          <w:szCs w:val="20"/>
        </w:rPr>
      </w:pPr>
      <w:r w:rsidRPr="00D13BEB">
        <w:rPr>
          <w:rFonts w:ascii="Arial" w:hAnsi="Arial" w:cs="Arial"/>
          <w:sz w:val="20"/>
          <w:szCs w:val="20"/>
        </w:rPr>
        <w:t>(</w:t>
      </w:r>
      <w:r w:rsidR="00C32B01" w:rsidRPr="00D13BEB">
        <w:rPr>
          <w:rFonts w:ascii="Arial" w:hAnsi="Arial" w:cs="Arial"/>
          <w:sz w:val="20"/>
          <w:szCs w:val="20"/>
        </w:rPr>
        <w:t>dále jen „</w:t>
      </w:r>
      <w:r w:rsidR="00002129" w:rsidRPr="00D13BEB">
        <w:rPr>
          <w:rFonts w:ascii="Arial" w:hAnsi="Arial" w:cs="Arial"/>
          <w:sz w:val="20"/>
          <w:szCs w:val="20"/>
        </w:rPr>
        <w:t>O</w:t>
      </w:r>
      <w:r w:rsidR="007539CB" w:rsidRPr="00D13BEB">
        <w:rPr>
          <w:rFonts w:ascii="Arial" w:hAnsi="Arial" w:cs="Arial"/>
          <w:sz w:val="20"/>
          <w:szCs w:val="20"/>
        </w:rPr>
        <w:t>bjedn</w:t>
      </w:r>
      <w:r w:rsidR="00DC100D" w:rsidRPr="00D13BEB">
        <w:rPr>
          <w:rFonts w:ascii="Arial" w:hAnsi="Arial" w:cs="Arial"/>
          <w:sz w:val="20"/>
          <w:szCs w:val="20"/>
        </w:rPr>
        <w:t>a</w:t>
      </w:r>
      <w:r w:rsidRPr="00D13BEB">
        <w:rPr>
          <w:rFonts w:ascii="Arial" w:hAnsi="Arial" w:cs="Arial"/>
          <w:sz w:val="20"/>
          <w:szCs w:val="20"/>
        </w:rPr>
        <w:t>tel“)</w:t>
      </w:r>
    </w:p>
    <w:p w14:paraId="0B2194E9" w14:textId="77777777" w:rsidR="00C32B01" w:rsidRPr="00D13BEB" w:rsidRDefault="00C32B01" w:rsidP="009A18D3">
      <w:pPr>
        <w:spacing w:line="280" w:lineRule="atLeast"/>
        <w:rPr>
          <w:rFonts w:ascii="Arial" w:hAnsi="Arial" w:cs="Arial"/>
          <w:b/>
          <w:sz w:val="20"/>
          <w:szCs w:val="20"/>
        </w:rPr>
      </w:pPr>
    </w:p>
    <w:p w14:paraId="225A7288" w14:textId="77777777" w:rsidR="00C32B01" w:rsidRPr="00D13BEB" w:rsidRDefault="00C32B01" w:rsidP="009A18D3">
      <w:pPr>
        <w:spacing w:line="280" w:lineRule="atLeast"/>
        <w:rPr>
          <w:rFonts w:ascii="Arial" w:hAnsi="Arial" w:cs="Arial"/>
          <w:sz w:val="20"/>
          <w:szCs w:val="20"/>
        </w:rPr>
      </w:pPr>
      <w:r w:rsidRPr="00D13BEB">
        <w:rPr>
          <w:rFonts w:ascii="Arial" w:hAnsi="Arial" w:cs="Arial"/>
          <w:sz w:val="20"/>
          <w:szCs w:val="20"/>
        </w:rPr>
        <w:t>a</w:t>
      </w:r>
    </w:p>
    <w:p w14:paraId="02E8949E" w14:textId="77777777" w:rsidR="00C32B01" w:rsidRPr="00D13BEB" w:rsidRDefault="00C32B01" w:rsidP="009A18D3">
      <w:pPr>
        <w:spacing w:line="280" w:lineRule="atLeast"/>
        <w:rPr>
          <w:rFonts w:ascii="Arial" w:hAnsi="Arial" w:cs="Arial"/>
          <w:b/>
          <w:sz w:val="20"/>
          <w:szCs w:val="20"/>
        </w:rPr>
      </w:pPr>
    </w:p>
    <w:p w14:paraId="2F9A1045" w14:textId="6931DA6F" w:rsidR="008B16EF" w:rsidRPr="00FF6B17" w:rsidRDefault="00861EC1" w:rsidP="008B16EF">
      <w:pPr>
        <w:pStyle w:val="RLdajeosmluvnstran"/>
        <w:widowControl w:val="0"/>
        <w:spacing w:after="0" w:line="280" w:lineRule="atLeast"/>
        <w:jc w:val="both"/>
        <w:rPr>
          <w:rFonts w:ascii="Arial" w:hAnsi="Arial" w:cs="Arial"/>
          <w:b/>
          <w:lang w:val="cs-CZ"/>
        </w:rPr>
      </w:pPr>
      <w:r>
        <w:rPr>
          <w:rFonts w:ascii="Arial" w:hAnsi="Arial" w:cs="Arial"/>
          <w:b/>
          <w:lang w:val="cs-CZ"/>
        </w:rPr>
        <w:t>Poskytovatel</w:t>
      </w:r>
      <w:r w:rsidR="008B16EF" w:rsidRPr="008B16EF">
        <w:rPr>
          <w:rFonts w:ascii="Arial" w:hAnsi="Arial" w:cs="Arial"/>
          <w:b/>
          <w:lang w:val="cs-CZ"/>
        </w:rPr>
        <w:t>:</w:t>
      </w:r>
      <w:r w:rsidR="008B16EF" w:rsidRPr="00FF6B17">
        <w:rPr>
          <w:rFonts w:ascii="Arial" w:hAnsi="Arial" w:cs="Arial"/>
          <w:b/>
          <w:lang w:val="cs-CZ"/>
        </w:rPr>
        <w:tab/>
      </w:r>
      <w:r w:rsidR="00303C37" w:rsidRPr="00303C37">
        <w:rPr>
          <w:rFonts w:ascii="Arial" w:hAnsi="Arial" w:cs="Arial"/>
          <w:b/>
          <w:lang w:val="cs-CZ"/>
        </w:rPr>
        <w:t>MEDIA AGE s.r.o.</w:t>
      </w:r>
    </w:p>
    <w:p w14:paraId="446EFA9D" w14:textId="62F98802" w:rsidR="008B16EF" w:rsidRPr="008B16EF" w:rsidRDefault="008B16EF" w:rsidP="008B16EF">
      <w:pPr>
        <w:pStyle w:val="RLdajeosmluvnstran"/>
        <w:widowControl w:val="0"/>
        <w:spacing w:after="0" w:line="280" w:lineRule="atLeast"/>
        <w:jc w:val="both"/>
        <w:rPr>
          <w:rFonts w:ascii="Arial" w:hAnsi="Arial" w:cs="Arial"/>
          <w:b/>
        </w:rPr>
      </w:pPr>
      <w:r w:rsidRPr="008B16EF">
        <w:rPr>
          <w:rFonts w:ascii="Arial" w:hAnsi="Arial" w:cs="Arial"/>
        </w:rPr>
        <w:t xml:space="preserve">se sídlem: </w:t>
      </w:r>
      <w:r w:rsidRPr="008B16EF">
        <w:rPr>
          <w:rFonts w:ascii="Arial" w:hAnsi="Arial" w:cs="Arial"/>
        </w:rPr>
        <w:tab/>
      </w:r>
      <w:r w:rsidR="00303C37" w:rsidRPr="00303C37">
        <w:rPr>
          <w:rFonts w:ascii="Arial" w:hAnsi="Arial" w:cs="Arial"/>
          <w:lang w:val="cs-CZ"/>
        </w:rPr>
        <w:t>třída Kpt. Jaroše 1927/8, 602 00 Brno</w:t>
      </w:r>
      <w:r w:rsidR="00303C37">
        <w:rPr>
          <w:rFonts w:ascii="Arial" w:hAnsi="Arial" w:cs="Arial"/>
          <w:lang w:val="cs-CZ"/>
        </w:rPr>
        <w:t xml:space="preserve"> – </w:t>
      </w:r>
      <w:r w:rsidR="00303C37" w:rsidRPr="00303C37">
        <w:rPr>
          <w:rFonts w:ascii="Arial" w:hAnsi="Arial" w:cs="Arial"/>
          <w:lang w:val="cs-CZ"/>
        </w:rPr>
        <w:t>Černá Pole</w:t>
      </w:r>
    </w:p>
    <w:p w14:paraId="709137D1" w14:textId="71191751" w:rsidR="008B16EF" w:rsidRPr="008B16EF" w:rsidRDefault="008B16EF" w:rsidP="008B16EF">
      <w:pPr>
        <w:pStyle w:val="RLdajeosmluvnstran"/>
        <w:widowControl w:val="0"/>
        <w:spacing w:after="0" w:line="280" w:lineRule="atLeast"/>
        <w:jc w:val="both"/>
        <w:rPr>
          <w:rFonts w:ascii="Arial" w:hAnsi="Arial" w:cs="Arial"/>
          <w:b/>
        </w:rPr>
      </w:pPr>
      <w:r w:rsidRPr="008B16EF">
        <w:rPr>
          <w:rFonts w:ascii="Arial" w:hAnsi="Arial" w:cs="Arial"/>
        </w:rPr>
        <w:t xml:space="preserve">IČO: </w:t>
      </w:r>
      <w:r w:rsidRPr="008B16EF">
        <w:rPr>
          <w:rFonts w:ascii="Arial" w:hAnsi="Arial" w:cs="Arial"/>
        </w:rPr>
        <w:tab/>
      </w:r>
      <w:r w:rsidRPr="008B16EF">
        <w:rPr>
          <w:rFonts w:ascii="Arial" w:hAnsi="Arial" w:cs="Arial"/>
        </w:rPr>
        <w:tab/>
      </w:r>
      <w:r w:rsidR="00303C37" w:rsidRPr="00303C37">
        <w:rPr>
          <w:rFonts w:ascii="Arial" w:hAnsi="Arial" w:cs="Arial"/>
          <w:lang w:val="cs-CZ"/>
        </w:rPr>
        <w:t>26977958</w:t>
      </w:r>
    </w:p>
    <w:p w14:paraId="0E174484" w14:textId="2FB06D7D" w:rsidR="008B16EF" w:rsidRPr="008B16EF" w:rsidRDefault="008B16EF" w:rsidP="008B16EF">
      <w:pPr>
        <w:pStyle w:val="RLdajeosmluvnstran"/>
        <w:widowControl w:val="0"/>
        <w:spacing w:after="0" w:line="280" w:lineRule="atLeast"/>
        <w:jc w:val="both"/>
        <w:rPr>
          <w:rFonts w:ascii="Arial" w:hAnsi="Arial" w:cs="Arial"/>
          <w:b/>
        </w:rPr>
      </w:pPr>
      <w:r w:rsidRPr="008B16EF">
        <w:rPr>
          <w:rFonts w:ascii="Arial" w:hAnsi="Arial" w:cs="Arial"/>
        </w:rPr>
        <w:t xml:space="preserve">DIČ: </w:t>
      </w:r>
      <w:r w:rsidRPr="008B16EF">
        <w:rPr>
          <w:rFonts w:ascii="Arial" w:hAnsi="Arial" w:cs="Arial"/>
        </w:rPr>
        <w:tab/>
      </w:r>
      <w:r w:rsidRPr="008B16EF">
        <w:rPr>
          <w:rFonts w:ascii="Arial" w:hAnsi="Arial" w:cs="Arial"/>
        </w:rPr>
        <w:tab/>
      </w:r>
      <w:r w:rsidR="00303C37">
        <w:rPr>
          <w:rFonts w:ascii="Arial" w:hAnsi="Arial" w:cs="Arial"/>
          <w:lang w:val="cs-CZ"/>
        </w:rPr>
        <w:t>CZ</w:t>
      </w:r>
      <w:r w:rsidR="00303C37" w:rsidRPr="00303C37">
        <w:rPr>
          <w:rFonts w:ascii="Arial" w:hAnsi="Arial" w:cs="Arial"/>
          <w:lang w:val="cs-CZ"/>
        </w:rPr>
        <w:t>26977958</w:t>
      </w:r>
    </w:p>
    <w:p w14:paraId="410EE75C" w14:textId="0B8862AD" w:rsidR="008B16EF" w:rsidRPr="008B16EF" w:rsidRDefault="00101D74" w:rsidP="008B16EF">
      <w:pPr>
        <w:pStyle w:val="RLdajeosmluvnstran"/>
        <w:widowControl w:val="0"/>
        <w:spacing w:after="0" w:line="280" w:lineRule="atLeast"/>
        <w:jc w:val="both"/>
        <w:rPr>
          <w:rFonts w:ascii="Arial" w:hAnsi="Arial" w:cs="Arial"/>
        </w:rPr>
      </w:pPr>
      <w:r w:rsidRPr="00101D74">
        <w:rPr>
          <w:rFonts w:ascii="Arial" w:hAnsi="Arial" w:cs="Arial"/>
        </w:rPr>
        <w:t>spisová značka v</w:t>
      </w:r>
      <w:r>
        <w:rPr>
          <w:rFonts w:ascii="Arial" w:hAnsi="Arial" w:cs="Arial"/>
        </w:rPr>
        <w:t> </w:t>
      </w:r>
      <w:r w:rsidRPr="00101D74">
        <w:rPr>
          <w:rFonts w:ascii="Arial" w:hAnsi="Arial" w:cs="Arial"/>
        </w:rPr>
        <w:t>OR</w:t>
      </w:r>
      <w:r>
        <w:rPr>
          <w:rFonts w:ascii="Arial" w:hAnsi="Arial" w:cs="Arial"/>
          <w:lang w:val="cs-CZ"/>
        </w:rPr>
        <w:t xml:space="preserve">: </w:t>
      </w:r>
      <w:r w:rsidR="00303C37" w:rsidRPr="00303C37">
        <w:rPr>
          <w:rFonts w:ascii="Arial" w:hAnsi="Arial" w:cs="Arial"/>
          <w:lang w:val="cs-CZ"/>
        </w:rPr>
        <w:t>C 49453 vedená u Krajského soudu v Brně</w:t>
      </w:r>
    </w:p>
    <w:p w14:paraId="53C1CE34" w14:textId="484C54D3" w:rsidR="008B16EF" w:rsidRPr="008B16EF" w:rsidRDefault="008B16EF" w:rsidP="008B16EF">
      <w:pPr>
        <w:pStyle w:val="RLdajeosmluvnstran"/>
        <w:widowControl w:val="0"/>
        <w:spacing w:after="0" w:line="280" w:lineRule="atLeast"/>
        <w:jc w:val="both"/>
        <w:rPr>
          <w:rFonts w:ascii="Arial" w:hAnsi="Arial" w:cs="Arial"/>
        </w:rPr>
      </w:pPr>
      <w:r w:rsidRPr="008B16EF">
        <w:rPr>
          <w:rFonts w:ascii="Arial" w:hAnsi="Arial" w:cs="Arial"/>
        </w:rPr>
        <w:t xml:space="preserve">č. </w:t>
      </w:r>
      <w:r w:rsidR="009006D1">
        <w:rPr>
          <w:rFonts w:ascii="Arial" w:hAnsi="Arial" w:cs="Arial"/>
          <w:lang w:val="cs-CZ"/>
        </w:rPr>
        <w:t xml:space="preserve">bank. </w:t>
      </w:r>
      <w:r w:rsidRPr="008B16EF">
        <w:rPr>
          <w:rFonts w:ascii="Arial" w:hAnsi="Arial" w:cs="Arial"/>
        </w:rPr>
        <w:t>účtu:</w:t>
      </w:r>
      <w:r w:rsidRPr="008B16EF">
        <w:rPr>
          <w:rFonts w:ascii="Arial" w:hAnsi="Arial" w:cs="Arial"/>
        </w:rPr>
        <w:tab/>
      </w:r>
      <w:r w:rsidR="00C63FA2" w:rsidRPr="00C63FA2">
        <w:rPr>
          <w:rFonts w:ascii="Arial" w:hAnsi="Arial" w:cs="Arial"/>
          <w:bCs/>
          <w:i/>
          <w:iCs/>
          <w:lang w:eastAsia="ar-SA"/>
        </w:rPr>
        <w:t>neveřejný údaj</w:t>
      </w:r>
    </w:p>
    <w:p w14:paraId="4D108A50" w14:textId="49D7E152" w:rsidR="008B16EF" w:rsidRPr="008B16EF" w:rsidRDefault="008B16EF" w:rsidP="008B16EF">
      <w:pPr>
        <w:widowControl w:val="0"/>
        <w:spacing w:line="280" w:lineRule="atLeast"/>
        <w:jc w:val="both"/>
        <w:rPr>
          <w:rFonts w:ascii="Arial" w:hAnsi="Arial" w:cs="Arial"/>
          <w:sz w:val="20"/>
          <w:szCs w:val="20"/>
        </w:rPr>
      </w:pPr>
      <w:r w:rsidRPr="008B16EF">
        <w:rPr>
          <w:rFonts w:ascii="Arial" w:hAnsi="Arial" w:cs="Arial"/>
          <w:sz w:val="20"/>
          <w:szCs w:val="20"/>
        </w:rPr>
        <w:t>datová schránka:</w:t>
      </w:r>
      <w:r w:rsidRPr="008B16EF">
        <w:rPr>
          <w:rFonts w:ascii="Arial" w:hAnsi="Arial" w:cs="Arial"/>
          <w:color w:val="548DD4"/>
          <w:sz w:val="20"/>
          <w:szCs w:val="20"/>
        </w:rPr>
        <w:t xml:space="preserve"> </w:t>
      </w:r>
      <w:r w:rsidR="00905347" w:rsidRPr="00905347">
        <w:rPr>
          <w:rFonts w:ascii="Arial" w:hAnsi="Arial" w:cs="Arial"/>
          <w:noProof/>
          <w:sz w:val="20"/>
          <w:szCs w:val="20"/>
        </w:rPr>
        <w:t>ywpkwee</w:t>
      </w:r>
    </w:p>
    <w:p w14:paraId="0E970EB6" w14:textId="20423584" w:rsidR="008B16EF" w:rsidRPr="008B16EF" w:rsidRDefault="008B16EF" w:rsidP="008B16EF">
      <w:pPr>
        <w:pStyle w:val="RLdajeosmluvnstran"/>
        <w:widowControl w:val="0"/>
        <w:spacing w:after="80" w:line="280" w:lineRule="atLeast"/>
        <w:jc w:val="both"/>
        <w:rPr>
          <w:rFonts w:ascii="Arial" w:hAnsi="Arial" w:cs="Arial"/>
        </w:rPr>
      </w:pPr>
      <w:r w:rsidRPr="008B16EF">
        <w:rPr>
          <w:rFonts w:ascii="Arial" w:hAnsi="Arial" w:cs="Arial"/>
        </w:rPr>
        <w:t xml:space="preserve">zastoupen/a: </w:t>
      </w:r>
      <w:r w:rsidRPr="008B16EF">
        <w:rPr>
          <w:rFonts w:ascii="Arial" w:hAnsi="Arial" w:cs="Arial"/>
        </w:rPr>
        <w:tab/>
      </w:r>
      <w:r w:rsidR="00303C37">
        <w:rPr>
          <w:rFonts w:ascii="Arial" w:hAnsi="Arial" w:cs="Arial"/>
          <w:lang w:val="cs-CZ"/>
        </w:rPr>
        <w:t>Mgr. Davidem Blažkem, jednatelem</w:t>
      </w:r>
    </w:p>
    <w:p w14:paraId="541C01F5" w14:textId="77777777" w:rsidR="009A6166" w:rsidRPr="00D13BEB" w:rsidRDefault="009A6166" w:rsidP="009A18D3">
      <w:pPr>
        <w:spacing w:line="280" w:lineRule="atLeast"/>
        <w:rPr>
          <w:rFonts w:ascii="Arial" w:hAnsi="Arial" w:cs="Arial"/>
          <w:sz w:val="20"/>
          <w:szCs w:val="20"/>
        </w:rPr>
      </w:pPr>
    </w:p>
    <w:p w14:paraId="5183E36D" w14:textId="77777777" w:rsidR="00C32B01" w:rsidRPr="00D13BEB" w:rsidRDefault="00DB5688" w:rsidP="009A18D3">
      <w:pPr>
        <w:spacing w:line="280" w:lineRule="atLeast"/>
        <w:rPr>
          <w:rFonts w:ascii="Arial" w:hAnsi="Arial" w:cs="Arial"/>
          <w:sz w:val="20"/>
          <w:szCs w:val="20"/>
        </w:rPr>
      </w:pPr>
      <w:r w:rsidRPr="00D13BEB">
        <w:rPr>
          <w:rFonts w:ascii="Arial" w:hAnsi="Arial" w:cs="Arial"/>
          <w:sz w:val="20"/>
          <w:szCs w:val="20"/>
        </w:rPr>
        <w:t>(</w:t>
      </w:r>
      <w:r w:rsidR="00C32B01" w:rsidRPr="00D13BEB">
        <w:rPr>
          <w:rFonts w:ascii="Arial" w:hAnsi="Arial" w:cs="Arial"/>
          <w:sz w:val="20"/>
          <w:szCs w:val="20"/>
        </w:rPr>
        <w:t>dále jen</w:t>
      </w:r>
      <w:r w:rsidR="00C32B01" w:rsidRPr="00D13BEB">
        <w:rPr>
          <w:rFonts w:ascii="Arial" w:hAnsi="Arial" w:cs="Arial"/>
          <w:b/>
          <w:sz w:val="20"/>
          <w:szCs w:val="20"/>
        </w:rPr>
        <w:t xml:space="preserve"> </w:t>
      </w:r>
      <w:r w:rsidR="00C32B01" w:rsidRPr="00D13BEB">
        <w:rPr>
          <w:rFonts w:ascii="Arial" w:hAnsi="Arial" w:cs="Arial"/>
          <w:sz w:val="20"/>
          <w:szCs w:val="20"/>
        </w:rPr>
        <w:t>„</w:t>
      </w:r>
      <w:r w:rsidR="00002129" w:rsidRPr="00D13BEB">
        <w:rPr>
          <w:rFonts w:ascii="Arial" w:hAnsi="Arial" w:cs="Arial"/>
          <w:sz w:val="20"/>
          <w:szCs w:val="20"/>
        </w:rPr>
        <w:t>P</w:t>
      </w:r>
      <w:r w:rsidR="0014344B" w:rsidRPr="00D13BEB">
        <w:rPr>
          <w:rFonts w:ascii="Arial" w:hAnsi="Arial" w:cs="Arial"/>
          <w:sz w:val="20"/>
          <w:szCs w:val="20"/>
        </w:rPr>
        <w:t>oskyto</w:t>
      </w:r>
      <w:r w:rsidR="00C32B01" w:rsidRPr="00D13BEB">
        <w:rPr>
          <w:rFonts w:ascii="Arial" w:hAnsi="Arial" w:cs="Arial"/>
          <w:sz w:val="20"/>
          <w:szCs w:val="20"/>
        </w:rPr>
        <w:t>vatel“</w:t>
      </w:r>
      <w:r w:rsidRPr="00D13BEB">
        <w:rPr>
          <w:rFonts w:ascii="Arial" w:hAnsi="Arial" w:cs="Arial"/>
          <w:sz w:val="20"/>
          <w:szCs w:val="20"/>
        </w:rPr>
        <w:t>)</w:t>
      </w:r>
    </w:p>
    <w:p w14:paraId="4BB8BB1E" w14:textId="77777777" w:rsidR="00EF3D7E" w:rsidRPr="00D13BEB" w:rsidRDefault="00EF3D7E" w:rsidP="009A18D3">
      <w:pPr>
        <w:spacing w:line="280" w:lineRule="atLeast"/>
        <w:rPr>
          <w:rFonts w:ascii="Arial" w:hAnsi="Arial" w:cs="Arial"/>
          <w:sz w:val="20"/>
          <w:szCs w:val="20"/>
        </w:rPr>
      </w:pPr>
    </w:p>
    <w:p w14:paraId="08EF44AB" w14:textId="77777777" w:rsidR="009A6166" w:rsidRPr="00D13BEB" w:rsidRDefault="009A6166" w:rsidP="009A18D3">
      <w:pPr>
        <w:spacing w:line="280" w:lineRule="atLeast"/>
        <w:rPr>
          <w:rFonts w:ascii="Arial" w:hAnsi="Arial" w:cs="Arial"/>
          <w:sz w:val="20"/>
          <w:szCs w:val="20"/>
        </w:rPr>
      </w:pPr>
    </w:p>
    <w:p w14:paraId="5E2A14A2" w14:textId="77777777" w:rsidR="00EF3D7E" w:rsidRPr="00D13BEB" w:rsidRDefault="00C32B01" w:rsidP="009A18D3">
      <w:pPr>
        <w:spacing w:line="280" w:lineRule="atLeast"/>
        <w:rPr>
          <w:rFonts w:ascii="Arial" w:hAnsi="Arial" w:cs="Arial"/>
          <w:sz w:val="20"/>
          <w:szCs w:val="20"/>
        </w:rPr>
      </w:pPr>
      <w:r w:rsidRPr="00D13BEB">
        <w:rPr>
          <w:rFonts w:ascii="Arial" w:hAnsi="Arial" w:cs="Arial"/>
          <w:sz w:val="20"/>
          <w:szCs w:val="20"/>
        </w:rPr>
        <w:t>společně budou objednatel a poskytovatel dále též označováni jako „smluvní strany“.</w:t>
      </w:r>
    </w:p>
    <w:p w14:paraId="0F6673C1" w14:textId="77777777" w:rsidR="00991F88" w:rsidRPr="00D13BEB" w:rsidRDefault="00991F88" w:rsidP="009A18D3">
      <w:pPr>
        <w:spacing w:line="280" w:lineRule="atLeast"/>
        <w:rPr>
          <w:rFonts w:ascii="Arial" w:hAnsi="Arial" w:cs="Arial"/>
          <w:sz w:val="20"/>
          <w:szCs w:val="20"/>
        </w:rPr>
      </w:pPr>
    </w:p>
    <w:p w14:paraId="687371FA" w14:textId="77777777" w:rsidR="00C32B01" w:rsidRPr="007E5AC1" w:rsidRDefault="00F13BED" w:rsidP="00A10E3C">
      <w:pPr>
        <w:pStyle w:val="Nadpis1"/>
      </w:pPr>
      <w:r>
        <w:rPr>
          <w:sz w:val="20"/>
          <w:szCs w:val="20"/>
        </w:rPr>
        <w:br w:type="page"/>
      </w:r>
      <w:r w:rsidR="00C32B01" w:rsidRPr="007E5AC1">
        <w:lastRenderedPageBreak/>
        <w:t>Úvodní ustanovení</w:t>
      </w:r>
    </w:p>
    <w:p w14:paraId="2FE86CDF" w14:textId="77777777" w:rsidR="00210BA1" w:rsidRDefault="00210BA1" w:rsidP="00EE751E">
      <w:pPr>
        <w:pStyle w:val="TextnormlnslovanChar"/>
        <w:numPr>
          <w:ilvl w:val="1"/>
          <w:numId w:val="2"/>
        </w:numPr>
        <w:spacing w:line="280" w:lineRule="atLeast"/>
        <w:ind w:hanging="574"/>
        <w:jc w:val="both"/>
        <w:rPr>
          <w:szCs w:val="20"/>
        </w:rPr>
      </w:pPr>
      <w:r>
        <w:rPr>
          <w:szCs w:val="20"/>
        </w:rPr>
        <w:t xml:space="preserve">Smluvní strany konstatují, že rozsah a obsah vzájemných práv a povinností vyplývajících z této </w:t>
      </w:r>
      <w:r w:rsidR="003461ED">
        <w:rPr>
          <w:szCs w:val="20"/>
          <w:lang w:val="cs-CZ"/>
        </w:rPr>
        <w:t>Dohody</w:t>
      </w:r>
      <w:r>
        <w:rPr>
          <w:szCs w:val="20"/>
        </w:rPr>
        <w:t xml:space="preserve"> se řídí platnými a účinnými právními předpisy, zejména občanským zákoníkem.</w:t>
      </w:r>
    </w:p>
    <w:p w14:paraId="02A573D1" w14:textId="77777777" w:rsidR="00210BA1" w:rsidRDefault="005E52E5" w:rsidP="00EE751E">
      <w:pPr>
        <w:pStyle w:val="TextnormlnslovanChar"/>
        <w:numPr>
          <w:ilvl w:val="1"/>
          <w:numId w:val="2"/>
        </w:numPr>
        <w:spacing w:line="280" w:lineRule="atLeast"/>
        <w:ind w:hanging="574"/>
        <w:jc w:val="both"/>
        <w:rPr>
          <w:szCs w:val="20"/>
        </w:rPr>
      </w:pPr>
      <w:r w:rsidRPr="00D4388E">
        <w:rPr>
          <w:szCs w:val="20"/>
          <w:lang w:val="cs-CZ"/>
        </w:rPr>
        <w:t>Poskytova</w:t>
      </w:r>
      <w:r w:rsidR="00210BA1" w:rsidRPr="00D4388E">
        <w:rPr>
          <w:szCs w:val="20"/>
          <w:lang w:val="cs-CZ"/>
        </w:rPr>
        <w:t xml:space="preserve">tel bere na vědomí, že objednatel považuje účast </w:t>
      </w:r>
      <w:r w:rsidRPr="00D4388E">
        <w:rPr>
          <w:szCs w:val="20"/>
          <w:lang w:val="cs-CZ"/>
        </w:rPr>
        <w:t>Poskytova</w:t>
      </w:r>
      <w:r w:rsidR="00210BA1" w:rsidRPr="00D4388E">
        <w:rPr>
          <w:szCs w:val="20"/>
          <w:lang w:val="cs-CZ"/>
        </w:rPr>
        <w:t xml:space="preserve">tele ve veřejné zakázce při splnění kvalifikačních předpokladů za potvrzení skutečnosti, že </w:t>
      </w:r>
      <w:r w:rsidRPr="00D4388E">
        <w:rPr>
          <w:szCs w:val="20"/>
          <w:lang w:val="cs-CZ"/>
        </w:rPr>
        <w:t>Poskytova</w:t>
      </w:r>
      <w:r w:rsidR="00210BA1" w:rsidRPr="00D4388E">
        <w:rPr>
          <w:szCs w:val="20"/>
          <w:lang w:val="cs-CZ"/>
        </w:rPr>
        <w:t>tel je ve smyslu ustanovení § 5 odst. 1 občanského zákoník</w:t>
      </w:r>
      <w:r w:rsidR="004905EF" w:rsidRPr="00D4388E">
        <w:rPr>
          <w:szCs w:val="20"/>
          <w:lang w:val="cs-CZ"/>
        </w:rPr>
        <w:t xml:space="preserve">u schopen při plnění této </w:t>
      </w:r>
      <w:r w:rsidR="003461ED" w:rsidRPr="00D4388E">
        <w:rPr>
          <w:szCs w:val="20"/>
          <w:lang w:val="cs-CZ"/>
        </w:rPr>
        <w:t>Dohody</w:t>
      </w:r>
      <w:r w:rsidR="00210BA1" w:rsidRPr="00D4388E">
        <w:rPr>
          <w:szCs w:val="20"/>
          <w:lang w:val="cs-CZ"/>
        </w:rPr>
        <w:t xml:space="preserve"> jednat se znalostí a pečlivostí, která je s jeho povoláním nebo stavem spojena, s tím, že případné jeho jednání bez této odborné péče půjde k jeho tíži. </w:t>
      </w:r>
      <w:r w:rsidRPr="00D4388E">
        <w:rPr>
          <w:szCs w:val="20"/>
          <w:lang w:val="cs-CZ"/>
        </w:rPr>
        <w:t>Poskytova</w:t>
      </w:r>
      <w:r w:rsidR="00210BA1" w:rsidRPr="00D4388E">
        <w:rPr>
          <w:szCs w:val="20"/>
          <w:lang w:val="cs-CZ"/>
        </w:rPr>
        <w:t>tel</w:t>
      </w:r>
      <w:r w:rsidR="00210BA1">
        <w:rPr>
          <w:szCs w:val="20"/>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2058D35F" w14:textId="0B89AEF2" w:rsidR="001D2932" w:rsidRPr="00D13BEB" w:rsidRDefault="00002129" w:rsidP="00EE751E">
      <w:pPr>
        <w:numPr>
          <w:ilvl w:val="1"/>
          <w:numId w:val="2"/>
        </w:numPr>
        <w:spacing w:before="120" w:line="280" w:lineRule="atLeast"/>
        <w:ind w:hanging="574"/>
        <w:jc w:val="both"/>
        <w:rPr>
          <w:rFonts w:ascii="Arial" w:hAnsi="Arial" w:cs="Arial"/>
          <w:sz w:val="20"/>
          <w:szCs w:val="20"/>
          <w:lang w:eastAsia="en-US"/>
        </w:rPr>
      </w:pPr>
      <w:r w:rsidRPr="00D13BEB">
        <w:rPr>
          <w:rFonts w:ascii="Arial" w:hAnsi="Arial" w:cs="Arial"/>
          <w:sz w:val="20"/>
          <w:szCs w:val="20"/>
          <w:lang w:eastAsia="en-US"/>
        </w:rPr>
        <w:t xml:space="preserve">Na základě </w:t>
      </w:r>
      <w:r w:rsidR="00B36EFA">
        <w:rPr>
          <w:rFonts w:ascii="Arial" w:hAnsi="Arial" w:cs="Arial"/>
          <w:sz w:val="20"/>
          <w:szCs w:val="20"/>
          <w:lang w:eastAsia="en-US"/>
        </w:rPr>
        <w:t>otevřeného nadlimitního</w:t>
      </w:r>
      <w:r w:rsidRPr="00D13BEB">
        <w:rPr>
          <w:rFonts w:ascii="Arial" w:hAnsi="Arial" w:cs="Arial"/>
          <w:sz w:val="20"/>
          <w:szCs w:val="20"/>
          <w:lang w:eastAsia="en-US"/>
        </w:rPr>
        <w:t xml:space="preserve"> řízení pod názvem „</w:t>
      </w:r>
      <w:r w:rsidR="00985D2B" w:rsidRPr="00985D2B">
        <w:rPr>
          <w:rFonts w:ascii="Arial" w:hAnsi="Arial" w:cs="Arial"/>
          <w:sz w:val="20"/>
          <w:szCs w:val="20"/>
          <w:lang w:eastAsia="en-US"/>
        </w:rPr>
        <w:t>ZAJIŠTĚNÍ KOMUNIKAČNÍCH AKTIVIT OPZ</w:t>
      </w:r>
      <w:r w:rsidR="00010FE0">
        <w:rPr>
          <w:rFonts w:ascii="Arial" w:hAnsi="Arial" w:cs="Arial"/>
          <w:sz w:val="20"/>
          <w:szCs w:val="20"/>
          <w:lang w:eastAsia="en-US"/>
        </w:rPr>
        <w:t>(+)</w:t>
      </w:r>
      <w:r w:rsidR="00985D2B" w:rsidRPr="00985D2B">
        <w:rPr>
          <w:rFonts w:ascii="Arial" w:hAnsi="Arial" w:cs="Arial"/>
          <w:sz w:val="20"/>
          <w:szCs w:val="20"/>
          <w:lang w:eastAsia="en-US"/>
        </w:rPr>
        <w:t xml:space="preserve"> A ESF</w:t>
      </w:r>
      <w:r w:rsidR="00010FE0">
        <w:rPr>
          <w:rFonts w:ascii="Arial" w:hAnsi="Arial" w:cs="Arial"/>
          <w:sz w:val="20"/>
          <w:szCs w:val="20"/>
          <w:lang w:eastAsia="en-US"/>
        </w:rPr>
        <w:t>(+)</w:t>
      </w:r>
      <w:r w:rsidRPr="00D13BEB">
        <w:rPr>
          <w:rFonts w:ascii="Arial" w:hAnsi="Arial" w:cs="Arial"/>
          <w:bCs/>
          <w:i/>
          <w:sz w:val="20"/>
          <w:szCs w:val="20"/>
          <w:lang w:eastAsia="en-US"/>
        </w:rPr>
        <w:t>“</w:t>
      </w:r>
      <w:r w:rsidRPr="00557254">
        <w:rPr>
          <w:rFonts w:ascii="Arial" w:hAnsi="Arial" w:cs="Arial"/>
          <w:bCs/>
          <w:sz w:val="20"/>
          <w:szCs w:val="20"/>
          <w:lang w:eastAsia="en-US"/>
        </w:rPr>
        <w:t xml:space="preserve"> </w:t>
      </w:r>
      <w:r w:rsidR="00F35A68">
        <w:rPr>
          <w:rFonts w:ascii="Arial" w:hAnsi="Arial" w:cs="Arial"/>
          <w:bCs/>
          <w:sz w:val="20"/>
          <w:szCs w:val="20"/>
          <w:lang w:eastAsia="en-US"/>
        </w:rPr>
        <w:t>(dále jen „</w:t>
      </w:r>
      <w:r w:rsidR="00977D38">
        <w:rPr>
          <w:rFonts w:ascii="Arial" w:hAnsi="Arial" w:cs="Arial"/>
          <w:b/>
          <w:bCs/>
          <w:sz w:val="20"/>
          <w:szCs w:val="20"/>
          <w:lang w:eastAsia="en-US"/>
        </w:rPr>
        <w:t>V</w:t>
      </w:r>
      <w:r w:rsidR="00F35A68" w:rsidRPr="007E5AC1">
        <w:rPr>
          <w:rFonts w:ascii="Arial" w:hAnsi="Arial" w:cs="Arial"/>
          <w:b/>
          <w:bCs/>
          <w:sz w:val="20"/>
          <w:szCs w:val="20"/>
          <w:lang w:eastAsia="en-US"/>
        </w:rPr>
        <w:t>eřejná zakázka</w:t>
      </w:r>
      <w:r w:rsidR="00557254">
        <w:rPr>
          <w:rFonts w:ascii="Arial" w:hAnsi="Arial" w:cs="Arial"/>
          <w:bCs/>
          <w:sz w:val="20"/>
          <w:szCs w:val="20"/>
          <w:lang w:eastAsia="en-US"/>
        </w:rPr>
        <w:t xml:space="preserve">“) </w:t>
      </w:r>
      <w:r w:rsidRPr="00D13BEB">
        <w:rPr>
          <w:rFonts w:ascii="Arial" w:hAnsi="Arial" w:cs="Arial"/>
          <w:bCs/>
          <w:sz w:val="20"/>
          <w:szCs w:val="20"/>
          <w:lang w:eastAsia="en-US"/>
        </w:rPr>
        <w:t>Poskytovatel</w:t>
      </w:r>
      <w:r w:rsidRPr="00D13BEB">
        <w:rPr>
          <w:rFonts w:ascii="Arial" w:hAnsi="Arial" w:cs="Arial"/>
          <w:sz w:val="20"/>
          <w:szCs w:val="20"/>
          <w:lang w:eastAsia="en-US"/>
        </w:rPr>
        <w:t xml:space="preserve"> předložil, v souladu se zadávacími podmínkami </w:t>
      </w:r>
      <w:r w:rsidR="00977D38">
        <w:rPr>
          <w:rFonts w:ascii="Arial" w:hAnsi="Arial" w:cs="Arial"/>
          <w:sz w:val="20"/>
          <w:szCs w:val="20"/>
          <w:lang w:eastAsia="en-US"/>
        </w:rPr>
        <w:t>V</w:t>
      </w:r>
      <w:r w:rsidRPr="00D13BEB">
        <w:rPr>
          <w:rFonts w:ascii="Arial" w:hAnsi="Arial" w:cs="Arial"/>
          <w:sz w:val="20"/>
          <w:szCs w:val="20"/>
          <w:lang w:eastAsia="en-US"/>
        </w:rPr>
        <w:t xml:space="preserve">eřejné zakázky, nabídku a tato byla pro plnění </w:t>
      </w:r>
      <w:r w:rsidR="00977D38">
        <w:rPr>
          <w:rFonts w:ascii="Arial" w:hAnsi="Arial" w:cs="Arial"/>
          <w:sz w:val="20"/>
          <w:szCs w:val="20"/>
          <w:lang w:eastAsia="en-US"/>
        </w:rPr>
        <w:t>V</w:t>
      </w:r>
      <w:r w:rsidRPr="00D13BEB">
        <w:rPr>
          <w:rFonts w:ascii="Arial" w:hAnsi="Arial" w:cs="Arial"/>
          <w:sz w:val="20"/>
          <w:szCs w:val="20"/>
          <w:lang w:eastAsia="en-US"/>
        </w:rPr>
        <w:t xml:space="preserve">eřejné zakázky v souladu se základním </w:t>
      </w:r>
      <w:r w:rsidR="00EE3B31" w:rsidRPr="00D13BEB">
        <w:rPr>
          <w:rFonts w:ascii="Arial" w:hAnsi="Arial" w:cs="Arial"/>
          <w:sz w:val="20"/>
          <w:szCs w:val="20"/>
          <w:lang w:eastAsia="en-US"/>
        </w:rPr>
        <w:t>hodnot</w:t>
      </w:r>
      <w:r w:rsidR="00EE3B31">
        <w:rPr>
          <w:rFonts w:ascii="Arial" w:hAnsi="Arial" w:cs="Arial"/>
          <w:sz w:val="20"/>
          <w:szCs w:val="20"/>
          <w:lang w:eastAsia="en-US"/>
        </w:rPr>
        <w:t>i</w:t>
      </w:r>
      <w:r w:rsidR="00EE3B31" w:rsidRPr="00D13BEB">
        <w:rPr>
          <w:rFonts w:ascii="Arial" w:hAnsi="Arial" w:cs="Arial"/>
          <w:sz w:val="20"/>
          <w:szCs w:val="20"/>
          <w:lang w:eastAsia="en-US"/>
        </w:rPr>
        <w:t xml:space="preserve">cím </w:t>
      </w:r>
      <w:r w:rsidRPr="00D13BEB">
        <w:rPr>
          <w:rFonts w:ascii="Arial" w:hAnsi="Arial" w:cs="Arial"/>
          <w:sz w:val="20"/>
          <w:szCs w:val="20"/>
          <w:lang w:eastAsia="en-US"/>
        </w:rPr>
        <w:t>kritériem ekonomická výhodnost nabídky vybrána jako nejv</w:t>
      </w:r>
      <w:r w:rsidR="00557254">
        <w:rPr>
          <w:rFonts w:ascii="Arial" w:hAnsi="Arial" w:cs="Arial"/>
          <w:sz w:val="20"/>
          <w:szCs w:val="20"/>
          <w:lang w:eastAsia="en-US"/>
        </w:rPr>
        <w:t>ý</w:t>
      </w:r>
      <w:r w:rsidRPr="00D13BEB">
        <w:rPr>
          <w:rFonts w:ascii="Arial" w:hAnsi="Arial" w:cs="Arial"/>
          <w:sz w:val="20"/>
          <w:szCs w:val="20"/>
          <w:lang w:eastAsia="en-US"/>
        </w:rPr>
        <w:t>hodnější. V návaznosti na tuto skutečnost se smluvní strany dohodly na</w:t>
      </w:r>
      <w:r w:rsidR="0068003A" w:rsidRPr="00D13BEB">
        <w:rPr>
          <w:rFonts w:ascii="Arial" w:hAnsi="Arial" w:cs="Arial"/>
          <w:sz w:val="20"/>
          <w:szCs w:val="20"/>
          <w:lang w:eastAsia="en-US"/>
        </w:rPr>
        <w:t> </w:t>
      </w:r>
      <w:r w:rsidRPr="00D13BEB">
        <w:rPr>
          <w:rFonts w:ascii="Arial" w:hAnsi="Arial" w:cs="Arial"/>
          <w:sz w:val="20"/>
          <w:szCs w:val="20"/>
          <w:lang w:eastAsia="en-US"/>
        </w:rPr>
        <w:t xml:space="preserve">uzavření této </w:t>
      </w:r>
      <w:r w:rsidR="003461ED">
        <w:rPr>
          <w:rFonts w:ascii="Arial" w:hAnsi="Arial" w:cs="Arial"/>
          <w:sz w:val="20"/>
          <w:szCs w:val="20"/>
          <w:lang w:eastAsia="en-US"/>
        </w:rPr>
        <w:t>Dohody</w:t>
      </w:r>
      <w:r w:rsidRPr="00D13BEB">
        <w:rPr>
          <w:rFonts w:ascii="Arial" w:hAnsi="Arial" w:cs="Arial"/>
          <w:sz w:val="20"/>
          <w:szCs w:val="20"/>
          <w:lang w:eastAsia="en-US"/>
        </w:rPr>
        <w:t>.</w:t>
      </w:r>
    </w:p>
    <w:p w14:paraId="0AB1B112" w14:textId="2867AABF" w:rsidR="00210BA1" w:rsidRDefault="004905EF" w:rsidP="00E144C5">
      <w:pPr>
        <w:numPr>
          <w:ilvl w:val="1"/>
          <w:numId w:val="2"/>
        </w:numPr>
        <w:spacing w:before="120" w:line="280" w:lineRule="atLeast"/>
        <w:ind w:left="573" w:hanging="573"/>
        <w:jc w:val="both"/>
        <w:rPr>
          <w:rFonts w:ascii="Arial" w:hAnsi="Arial" w:cs="Arial"/>
          <w:sz w:val="20"/>
          <w:szCs w:val="20"/>
          <w:lang w:eastAsia="en-US"/>
        </w:rPr>
      </w:pPr>
      <w:r>
        <w:rPr>
          <w:rFonts w:ascii="Arial" w:hAnsi="Arial" w:cs="Arial"/>
          <w:sz w:val="20"/>
          <w:szCs w:val="20"/>
          <w:lang w:eastAsia="en-US"/>
        </w:rPr>
        <w:t xml:space="preserve">Při výkladu obsahu této </w:t>
      </w:r>
      <w:r w:rsidR="003461ED">
        <w:rPr>
          <w:rFonts w:ascii="Arial" w:hAnsi="Arial" w:cs="Arial"/>
          <w:sz w:val="20"/>
          <w:szCs w:val="20"/>
          <w:lang w:eastAsia="en-US"/>
        </w:rPr>
        <w:t>Dohody</w:t>
      </w:r>
      <w:r w:rsidR="00210BA1" w:rsidRPr="00210BA1">
        <w:rPr>
          <w:rFonts w:ascii="Arial" w:hAnsi="Arial" w:cs="Arial"/>
          <w:sz w:val="20"/>
          <w:szCs w:val="20"/>
          <w:lang w:eastAsia="en-US"/>
        </w:rPr>
        <w:t xml:space="preserve"> budou smluvní strany přihlížet k zadávací dokumentaci vztahující se k zadávacímu řízení</w:t>
      </w:r>
      <w:r>
        <w:rPr>
          <w:rFonts w:ascii="Arial" w:hAnsi="Arial" w:cs="Arial"/>
          <w:sz w:val="20"/>
          <w:szCs w:val="20"/>
          <w:lang w:eastAsia="en-US"/>
        </w:rPr>
        <w:t xml:space="preserve"> dle předchozího odstavce této </w:t>
      </w:r>
      <w:r w:rsidR="003461ED">
        <w:rPr>
          <w:rFonts w:ascii="Arial" w:hAnsi="Arial" w:cs="Arial"/>
          <w:sz w:val="20"/>
          <w:szCs w:val="20"/>
          <w:lang w:eastAsia="en-US"/>
        </w:rPr>
        <w:t>Dohody</w:t>
      </w:r>
      <w:r w:rsidR="00210BA1" w:rsidRPr="00210BA1">
        <w:rPr>
          <w:rFonts w:ascii="Arial" w:hAnsi="Arial" w:cs="Arial"/>
          <w:sz w:val="20"/>
          <w:szCs w:val="20"/>
          <w:lang w:eastAsia="en-US"/>
        </w:rPr>
        <w:t>, k účelu tohoto zadávacího řízení a dalším úkonům smluvních stran učiněným v průběhu zadávacího řízení, jako k relevantnímu jednání</w:t>
      </w:r>
      <w:r>
        <w:rPr>
          <w:rFonts w:ascii="Arial" w:hAnsi="Arial" w:cs="Arial"/>
          <w:sz w:val="20"/>
          <w:szCs w:val="20"/>
          <w:lang w:eastAsia="en-US"/>
        </w:rPr>
        <w:t xml:space="preserve"> smluvních stran o obsahu této </w:t>
      </w:r>
      <w:r w:rsidR="003461ED">
        <w:rPr>
          <w:rFonts w:ascii="Arial" w:hAnsi="Arial" w:cs="Arial"/>
          <w:sz w:val="20"/>
          <w:szCs w:val="20"/>
          <w:lang w:eastAsia="en-US"/>
        </w:rPr>
        <w:t>Dohody</w:t>
      </w:r>
      <w:r w:rsidR="00210BA1" w:rsidRPr="00210BA1">
        <w:rPr>
          <w:rFonts w:ascii="Arial" w:hAnsi="Arial" w:cs="Arial"/>
          <w:sz w:val="20"/>
          <w:szCs w:val="20"/>
          <w:lang w:eastAsia="en-US"/>
        </w:rPr>
        <w:t xml:space="preserve"> před jejím uzavřením. Ustanovení platných a účinných právních předpisů o výkladu právních úkonů tím nejsou nijak dotčena.</w:t>
      </w:r>
    </w:p>
    <w:p w14:paraId="2C0E3742" w14:textId="38C346AB" w:rsidR="000E3356" w:rsidRPr="00F6306D" w:rsidRDefault="000E3356" w:rsidP="00F6306D">
      <w:pPr>
        <w:numPr>
          <w:ilvl w:val="1"/>
          <w:numId w:val="2"/>
        </w:numPr>
        <w:spacing w:before="120" w:line="280" w:lineRule="atLeast"/>
        <w:ind w:left="573" w:hanging="573"/>
        <w:jc w:val="both"/>
        <w:rPr>
          <w:rFonts w:ascii="Arial" w:hAnsi="Arial" w:cs="Arial"/>
          <w:sz w:val="20"/>
          <w:szCs w:val="20"/>
          <w:lang w:eastAsia="en-US"/>
        </w:rPr>
      </w:pPr>
      <w:r w:rsidRPr="00F6306D">
        <w:rPr>
          <w:rFonts w:ascii="Arial" w:hAnsi="Arial" w:cs="Arial"/>
          <w:sz w:val="20"/>
          <w:szCs w:val="20"/>
          <w:lang w:eastAsia="en-US"/>
        </w:rPr>
        <w:t xml:space="preserve">Účelem </w:t>
      </w:r>
      <w:r w:rsidR="00A31604" w:rsidRPr="00F6306D">
        <w:rPr>
          <w:rFonts w:ascii="Arial" w:hAnsi="Arial" w:cs="Arial"/>
          <w:sz w:val="20"/>
          <w:szCs w:val="20"/>
          <w:lang w:eastAsia="en-US"/>
        </w:rPr>
        <w:t>této Dohody je</w:t>
      </w:r>
      <w:r w:rsidR="00B214F7" w:rsidRPr="00F54DE0">
        <w:rPr>
          <w:rFonts w:ascii="Arial" w:hAnsi="Arial" w:cs="Arial"/>
          <w:sz w:val="20"/>
          <w:szCs w:val="20"/>
          <w:lang w:eastAsia="en-US"/>
        </w:rPr>
        <w:t xml:space="preserve"> zajištění komunikačních aktivit řídicího orgánu</w:t>
      </w:r>
      <w:r w:rsidR="00B214F7" w:rsidRPr="004D76D9">
        <w:rPr>
          <w:rFonts w:ascii="Arial" w:hAnsi="Arial" w:cs="Arial"/>
          <w:sz w:val="20"/>
          <w:szCs w:val="20"/>
          <w:lang w:eastAsia="en-US"/>
        </w:rPr>
        <w:t xml:space="preserve"> Operačního programu Zaměstnanost (</w:t>
      </w:r>
      <w:r w:rsidR="00B214F7" w:rsidRPr="00F6306D">
        <w:rPr>
          <w:rFonts w:ascii="Arial" w:hAnsi="Arial" w:cs="Arial"/>
          <w:sz w:val="20"/>
          <w:szCs w:val="20"/>
          <w:lang w:eastAsia="en-US"/>
        </w:rPr>
        <w:t>OPZ)</w:t>
      </w:r>
      <w:r w:rsidR="00960449" w:rsidRPr="00F6306D">
        <w:rPr>
          <w:rFonts w:ascii="Arial" w:hAnsi="Arial" w:cs="Arial"/>
          <w:sz w:val="20"/>
          <w:szCs w:val="20"/>
          <w:lang w:eastAsia="en-US"/>
        </w:rPr>
        <w:t xml:space="preserve"> spolufinancovaného z Evropského sociálního fondu (ESF)</w:t>
      </w:r>
      <w:r w:rsidR="00B214F7" w:rsidRPr="00F6306D">
        <w:rPr>
          <w:rFonts w:ascii="Arial" w:hAnsi="Arial" w:cs="Arial"/>
          <w:sz w:val="20"/>
          <w:szCs w:val="20"/>
          <w:lang w:eastAsia="en-US"/>
        </w:rPr>
        <w:t xml:space="preserve">, </w:t>
      </w:r>
      <w:r w:rsidR="00C51ADE" w:rsidRPr="00F6306D">
        <w:rPr>
          <w:rFonts w:ascii="Arial" w:hAnsi="Arial" w:cs="Arial"/>
          <w:sz w:val="20"/>
          <w:szCs w:val="20"/>
          <w:lang w:eastAsia="en-US"/>
        </w:rPr>
        <w:t xml:space="preserve">jak mu ukládá Nařízení Evropského </w:t>
      </w:r>
      <w:r w:rsidR="00960449" w:rsidRPr="00F6306D">
        <w:rPr>
          <w:rFonts w:ascii="Arial" w:hAnsi="Arial" w:cs="Arial"/>
          <w:sz w:val="20"/>
          <w:szCs w:val="20"/>
          <w:lang w:eastAsia="en-US"/>
        </w:rPr>
        <w:t>parlamentu</w:t>
      </w:r>
      <w:r w:rsidR="00C51ADE" w:rsidRPr="00F6306D">
        <w:rPr>
          <w:rFonts w:ascii="Arial" w:hAnsi="Arial" w:cs="Arial"/>
          <w:sz w:val="20"/>
          <w:szCs w:val="20"/>
          <w:lang w:eastAsia="en-US"/>
        </w:rPr>
        <w:t xml:space="preserve"> a Rady</w:t>
      </w:r>
      <w:r w:rsidR="00960449" w:rsidRPr="00F6306D">
        <w:rPr>
          <w:rFonts w:ascii="Arial" w:hAnsi="Arial" w:cs="Arial"/>
          <w:sz w:val="20"/>
          <w:szCs w:val="20"/>
          <w:lang w:eastAsia="en-US"/>
        </w:rPr>
        <w:t xml:space="preserve"> (EU) č.</w:t>
      </w:r>
      <w:r w:rsidR="00C51ADE" w:rsidRPr="00F6306D">
        <w:rPr>
          <w:rFonts w:ascii="Arial" w:hAnsi="Arial" w:cs="Arial"/>
          <w:sz w:val="20"/>
          <w:szCs w:val="20"/>
          <w:lang w:eastAsia="en-US"/>
        </w:rPr>
        <w:t xml:space="preserve"> 1303/2013 </w:t>
      </w:r>
      <w:r w:rsidR="00960449" w:rsidRPr="00F6306D">
        <w:rPr>
          <w:rFonts w:ascii="Arial" w:hAnsi="Arial" w:cs="Arial"/>
          <w:sz w:val="20"/>
          <w:szCs w:val="20"/>
          <w:lang w:eastAsia="en-US"/>
        </w:rPr>
        <w:t xml:space="preserve">a navazující </w:t>
      </w:r>
      <w:r w:rsidR="00F54DE0">
        <w:rPr>
          <w:rFonts w:ascii="Arial" w:hAnsi="Arial" w:cs="Arial"/>
          <w:sz w:val="20"/>
          <w:szCs w:val="20"/>
          <w:lang w:eastAsia="en-US"/>
        </w:rPr>
        <w:t xml:space="preserve">strategické </w:t>
      </w:r>
      <w:r w:rsidR="00960449" w:rsidRPr="00F6306D">
        <w:rPr>
          <w:rFonts w:ascii="Arial" w:hAnsi="Arial" w:cs="Arial"/>
          <w:sz w:val="20"/>
          <w:szCs w:val="20"/>
          <w:lang w:eastAsia="en-US"/>
        </w:rPr>
        <w:t>dokumenty</w:t>
      </w:r>
      <w:r w:rsidR="00A31604" w:rsidRPr="00F6306D">
        <w:rPr>
          <w:rFonts w:ascii="Arial" w:hAnsi="Arial" w:cs="Arial"/>
          <w:sz w:val="20"/>
          <w:szCs w:val="20"/>
          <w:lang w:eastAsia="en-US"/>
        </w:rPr>
        <w:t>.</w:t>
      </w:r>
      <w:r w:rsidR="00C51ADE" w:rsidRPr="00F6306D">
        <w:rPr>
          <w:rFonts w:ascii="Arial" w:hAnsi="Arial" w:cs="Arial"/>
          <w:sz w:val="20"/>
          <w:szCs w:val="20"/>
          <w:lang w:eastAsia="en-US"/>
        </w:rPr>
        <w:t xml:space="preserve"> Cílem je </w:t>
      </w:r>
      <w:r w:rsidR="00960449" w:rsidRPr="00F6306D">
        <w:rPr>
          <w:rFonts w:ascii="Arial" w:hAnsi="Arial" w:cs="Arial"/>
          <w:sz w:val="20"/>
          <w:szCs w:val="20"/>
          <w:lang w:eastAsia="en-US"/>
        </w:rPr>
        <w:t xml:space="preserve">informování veřejnosti o OPZ, ESF a fondech EU </w:t>
      </w:r>
      <w:r w:rsidR="00960449" w:rsidRPr="00F54DE0">
        <w:rPr>
          <w:rFonts w:ascii="Arial" w:hAnsi="Arial" w:cs="Arial"/>
          <w:sz w:val="20"/>
          <w:szCs w:val="20"/>
          <w:lang w:eastAsia="en-US"/>
        </w:rPr>
        <w:t xml:space="preserve">za </w:t>
      </w:r>
      <w:r w:rsidR="00960449" w:rsidRPr="00F6306D">
        <w:rPr>
          <w:rFonts w:ascii="Arial" w:hAnsi="Arial" w:cs="Arial"/>
          <w:sz w:val="20"/>
          <w:szCs w:val="20"/>
          <w:lang w:eastAsia="en-US"/>
        </w:rPr>
        <w:t xml:space="preserve">použití různých forem komunikace a </w:t>
      </w:r>
      <w:r w:rsidR="00F54DE0">
        <w:rPr>
          <w:rFonts w:ascii="Arial" w:hAnsi="Arial" w:cs="Arial"/>
          <w:sz w:val="20"/>
          <w:szCs w:val="20"/>
          <w:lang w:eastAsia="en-US"/>
        </w:rPr>
        <w:t>širokého</w:t>
      </w:r>
      <w:r w:rsidR="00C51ADE" w:rsidRPr="00F6306D">
        <w:rPr>
          <w:rFonts w:ascii="Arial" w:hAnsi="Arial" w:cs="Arial"/>
          <w:sz w:val="20"/>
          <w:szCs w:val="20"/>
          <w:lang w:eastAsia="en-US"/>
        </w:rPr>
        <w:t xml:space="preserve"> mediální</w:t>
      </w:r>
      <w:r w:rsidR="00960449" w:rsidRPr="00F6306D">
        <w:rPr>
          <w:rFonts w:ascii="Arial" w:hAnsi="Arial" w:cs="Arial"/>
          <w:sz w:val="20"/>
          <w:szCs w:val="20"/>
          <w:lang w:eastAsia="en-US"/>
        </w:rPr>
        <w:t>ho</w:t>
      </w:r>
      <w:r w:rsidR="00C51ADE" w:rsidRPr="00F6306D">
        <w:rPr>
          <w:rFonts w:ascii="Arial" w:hAnsi="Arial" w:cs="Arial"/>
          <w:sz w:val="20"/>
          <w:szCs w:val="20"/>
          <w:lang w:eastAsia="en-US"/>
        </w:rPr>
        <w:t xml:space="preserve"> pokrytí</w:t>
      </w:r>
      <w:r w:rsidR="00960449" w:rsidRPr="00F6306D">
        <w:rPr>
          <w:rFonts w:ascii="Arial" w:hAnsi="Arial" w:cs="Arial"/>
          <w:sz w:val="20"/>
          <w:szCs w:val="20"/>
          <w:lang w:eastAsia="en-US"/>
        </w:rPr>
        <w:t>. Po ukončení OPZ bud</w:t>
      </w:r>
      <w:r w:rsidR="00960449" w:rsidRPr="00F54DE0">
        <w:rPr>
          <w:rFonts w:ascii="Arial" w:hAnsi="Arial" w:cs="Arial"/>
          <w:sz w:val="20"/>
          <w:szCs w:val="20"/>
          <w:lang w:eastAsia="en-US"/>
        </w:rPr>
        <w:t>ou komunikační aktivity pokračovat na podporu navazujícího Operačního programu Zaměstnanost plus (OPZ+) spolufinancovaného z Evropského sociálního fondu</w:t>
      </w:r>
      <w:r w:rsidR="00F6306D" w:rsidRPr="00F54DE0">
        <w:rPr>
          <w:rFonts w:ascii="Arial" w:hAnsi="Arial" w:cs="Arial"/>
          <w:sz w:val="20"/>
          <w:szCs w:val="20"/>
          <w:lang w:eastAsia="en-US"/>
        </w:rPr>
        <w:t xml:space="preserve"> Plus (ESF+)</w:t>
      </w:r>
      <w:r w:rsidR="00F6306D">
        <w:rPr>
          <w:rFonts w:ascii="Arial" w:hAnsi="Arial" w:cs="Arial"/>
          <w:sz w:val="20"/>
          <w:szCs w:val="20"/>
          <w:lang w:eastAsia="en-US"/>
        </w:rPr>
        <w:t xml:space="preserve"> v souladu s Nařízením Evropského parlamentu</w:t>
      </w:r>
      <w:r w:rsidR="000F36A4">
        <w:rPr>
          <w:rFonts w:ascii="Arial" w:hAnsi="Arial" w:cs="Arial"/>
          <w:sz w:val="20"/>
          <w:szCs w:val="20"/>
          <w:lang w:eastAsia="en-US"/>
        </w:rPr>
        <w:br/>
      </w:r>
      <w:r w:rsidR="00F6306D">
        <w:rPr>
          <w:rFonts w:ascii="Arial" w:hAnsi="Arial" w:cs="Arial"/>
          <w:sz w:val="20"/>
          <w:szCs w:val="20"/>
          <w:lang w:eastAsia="en-US"/>
        </w:rPr>
        <w:t xml:space="preserve">a Rady (EU) </w:t>
      </w:r>
      <w:r w:rsidR="00F54DE0">
        <w:rPr>
          <w:rFonts w:ascii="Arial" w:hAnsi="Arial" w:cs="Arial"/>
          <w:sz w:val="20"/>
          <w:szCs w:val="20"/>
          <w:lang w:eastAsia="en-US"/>
        </w:rPr>
        <w:t>č</w:t>
      </w:r>
      <w:r w:rsidR="00F6306D">
        <w:rPr>
          <w:rFonts w:ascii="Arial" w:hAnsi="Arial" w:cs="Arial"/>
          <w:sz w:val="20"/>
          <w:szCs w:val="20"/>
          <w:lang w:eastAsia="en-US"/>
        </w:rPr>
        <w:t>.</w:t>
      </w:r>
      <w:r w:rsidR="00F54DE0" w:rsidRPr="00F54DE0">
        <w:rPr>
          <w:rFonts w:ascii="ArialMT" w:eastAsia="Calibri" w:hAnsi="ArialMT" w:cs="ArialMT"/>
          <w:sz w:val="20"/>
          <w:szCs w:val="20"/>
        </w:rPr>
        <w:t xml:space="preserve"> </w:t>
      </w:r>
      <w:r w:rsidR="00F54DE0">
        <w:rPr>
          <w:rFonts w:ascii="ArialMT" w:eastAsia="Calibri" w:hAnsi="ArialMT" w:cs="ArialMT"/>
          <w:sz w:val="20"/>
          <w:szCs w:val="20"/>
        </w:rPr>
        <w:t>2021/1060 a navazujícími strategickými dokumenty</w:t>
      </w:r>
      <w:r w:rsidR="00F6306D" w:rsidRPr="00F6306D">
        <w:rPr>
          <w:rFonts w:ascii="Arial" w:hAnsi="Arial" w:cs="Arial"/>
          <w:sz w:val="20"/>
          <w:szCs w:val="20"/>
          <w:lang w:eastAsia="en-US"/>
        </w:rPr>
        <w:t xml:space="preserve">. </w:t>
      </w:r>
    </w:p>
    <w:p w14:paraId="5DE2A394" w14:textId="7477AEA6" w:rsidR="00C32B01" w:rsidRDefault="00D04820" w:rsidP="00EE751E">
      <w:pPr>
        <w:numPr>
          <w:ilvl w:val="1"/>
          <w:numId w:val="2"/>
        </w:numPr>
        <w:spacing w:before="120" w:line="280" w:lineRule="atLeast"/>
        <w:ind w:hanging="574"/>
        <w:jc w:val="both"/>
        <w:rPr>
          <w:rFonts w:ascii="Arial" w:hAnsi="Arial" w:cs="Arial"/>
          <w:sz w:val="20"/>
          <w:szCs w:val="20"/>
          <w:lang w:eastAsia="en-US"/>
        </w:rPr>
      </w:pPr>
      <w:r w:rsidRPr="002A0009">
        <w:rPr>
          <w:rFonts w:ascii="Arial" w:hAnsi="Arial" w:cs="Arial"/>
          <w:sz w:val="20"/>
          <w:szCs w:val="20"/>
          <w:lang w:eastAsia="en-US"/>
        </w:rPr>
        <w:t xml:space="preserve">Předmět plnění dle této </w:t>
      </w:r>
      <w:r w:rsidR="003461ED">
        <w:rPr>
          <w:rFonts w:ascii="Arial" w:hAnsi="Arial" w:cs="Arial"/>
          <w:sz w:val="20"/>
          <w:szCs w:val="20"/>
          <w:lang w:eastAsia="en-US"/>
        </w:rPr>
        <w:t>Dohody</w:t>
      </w:r>
      <w:r w:rsidRPr="002A0009">
        <w:rPr>
          <w:rFonts w:ascii="Arial" w:hAnsi="Arial" w:cs="Arial"/>
          <w:sz w:val="20"/>
          <w:szCs w:val="20"/>
          <w:lang w:eastAsia="en-US"/>
        </w:rPr>
        <w:t xml:space="preserve"> je spolufinancován z prostředků </w:t>
      </w:r>
      <w:r w:rsidR="00F54DE0">
        <w:rPr>
          <w:rFonts w:ascii="Arial" w:hAnsi="Arial" w:cs="Arial"/>
          <w:sz w:val="20"/>
          <w:szCs w:val="20"/>
          <w:lang w:eastAsia="en-US"/>
        </w:rPr>
        <w:t>ESF</w:t>
      </w:r>
      <w:r w:rsidR="00BD4C32">
        <w:rPr>
          <w:rFonts w:ascii="Arial" w:hAnsi="Arial" w:cs="Arial"/>
          <w:sz w:val="20"/>
          <w:szCs w:val="20"/>
          <w:lang w:eastAsia="en-US"/>
        </w:rPr>
        <w:t xml:space="preserve"> </w:t>
      </w:r>
      <w:r w:rsidRPr="002A0009">
        <w:rPr>
          <w:rFonts w:ascii="Arial" w:hAnsi="Arial" w:cs="Arial"/>
          <w:sz w:val="20"/>
          <w:szCs w:val="20"/>
          <w:lang w:eastAsia="en-US"/>
        </w:rPr>
        <w:t xml:space="preserve">v rámci </w:t>
      </w:r>
      <w:r w:rsidR="00F54DE0">
        <w:rPr>
          <w:rFonts w:ascii="Arial" w:hAnsi="Arial" w:cs="Arial"/>
          <w:sz w:val="20"/>
          <w:szCs w:val="20"/>
          <w:lang w:eastAsia="en-US"/>
        </w:rPr>
        <w:t>OPZ</w:t>
      </w:r>
      <w:r w:rsidRPr="002A0009">
        <w:rPr>
          <w:rFonts w:ascii="Arial" w:hAnsi="Arial" w:cs="Arial"/>
          <w:sz w:val="20"/>
          <w:szCs w:val="20"/>
          <w:lang w:eastAsia="en-US"/>
        </w:rPr>
        <w:t xml:space="preserve">, konkrétně z projektu </w:t>
      </w:r>
      <w:r w:rsidR="000D0A80" w:rsidRPr="002A0009">
        <w:rPr>
          <w:rFonts w:ascii="Arial" w:hAnsi="Arial" w:cs="Arial"/>
          <w:sz w:val="20"/>
          <w:szCs w:val="20"/>
          <w:lang w:eastAsia="en-US"/>
        </w:rPr>
        <w:t>„</w:t>
      </w:r>
      <w:r w:rsidR="002A0009" w:rsidRPr="002A0009">
        <w:rPr>
          <w:rFonts w:ascii="Arial" w:hAnsi="Arial" w:cs="Arial"/>
          <w:sz w:val="20"/>
          <w:szCs w:val="20"/>
          <w:lang w:eastAsia="en-US"/>
        </w:rPr>
        <w:t>Publicita</w:t>
      </w:r>
      <w:r w:rsidR="002A0009">
        <w:rPr>
          <w:rFonts w:ascii="Arial" w:hAnsi="Arial" w:cs="Arial"/>
          <w:sz w:val="20"/>
          <w:szCs w:val="20"/>
          <w:lang w:eastAsia="en-US"/>
        </w:rPr>
        <w:t xml:space="preserve"> </w:t>
      </w:r>
      <w:r w:rsidR="002A0009" w:rsidRPr="002A0009">
        <w:rPr>
          <w:rFonts w:ascii="Arial" w:hAnsi="Arial" w:cs="Arial"/>
          <w:sz w:val="20"/>
          <w:szCs w:val="20"/>
          <w:lang w:eastAsia="en-US"/>
        </w:rPr>
        <w:t>a komunikace OPZ/ESF</w:t>
      </w:r>
      <w:r w:rsidR="000D0A80" w:rsidRPr="002A0009">
        <w:rPr>
          <w:rFonts w:ascii="Arial" w:hAnsi="Arial" w:cs="Arial"/>
          <w:sz w:val="20"/>
          <w:szCs w:val="20"/>
          <w:lang w:eastAsia="en-US"/>
        </w:rPr>
        <w:t xml:space="preserve">“ registrační číslo </w:t>
      </w:r>
      <w:r w:rsidR="002A0009" w:rsidRPr="002A0009">
        <w:rPr>
          <w:rFonts w:ascii="Arial" w:hAnsi="Arial" w:cs="Arial"/>
          <w:sz w:val="20"/>
          <w:szCs w:val="20"/>
          <w:lang w:eastAsia="en-US"/>
        </w:rPr>
        <w:t>CZ.03.5.125/0.0/0.0/15_012/0002751</w:t>
      </w:r>
      <w:r w:rsidRPr="002A0009">
        <w:rPr>
          <w:rFonts w:ascii="Arial" w:hAnsi="Arial" w:cs="Arial"/>
          <w:sz w:val="20"/>
          <w:szCs w:val="20"/>
          <w:lang w:eastAsia="en-US"/>
        </w:rPr>
        <w:t>.</w:t>
      </w:r>
      <w:r w:rsidR="00115B18">
        <w:rPr>
          <w:rFonts w:ascii="Arial" w:hAnsi="Arial" w:cs="Arial"/>
          <w:sz w:val="20"/>
          <w:szCs w:val="20"/>
          <w:lang w:eastAsia="en-US"/>
        </w:rPr>
        <w:t xml:space="preserve"> </w:t>
      </w:r>
      <w:bookmarkStart w:id="0" w:name="_Hlk91684580"/>
      <w:r w:rsidR="00115B18">
        <w:rPr>
          <w:rFonts w:ascii="Arial" w:hAnsi="Arial" w:cs="Arial"/>
          <w:sz w:val="20"/>
          <w:szCs w:val="20"/>
          <w:lang w:eastAsia="en-US"/>
        </w:rPr>
        <w:t>P</w:t>
      </w:r>
      <w:r w:rsidR="00115B18" w:rsidRPr="00115B18">
        <w:rPr>
          <w:rFonts w:ascii="Arial" w:hAnsi="Arial" w:cs="Arial"/>
          <w:sz w:val="20"/>
          <w:szCs w:val="20"/>
          <w:lang w:eastAsia="en-US"/>
        </w:rPr>
        <w:t xml:space="preserve">o ukončení tohoto projektu </w:t>
      </w:r>
      <w:r w:rsidR="00F071EB">
        <w:rPr>
          <w:rFonts w:ascii="Arial" w:hAnsi="Arial" w:cs="Arial"/>
          <w:sz w:val="20"/>
          <w:szCs w:val="20"/>
          <w:lang w:eastAsia="en-US"/>
        </w:rPr>
        <w:t xml:space="preserve">bude </w:t>
      </w:r>
      <w:r w:rsidR="00A43A4F">
        <w:rPr>
          <w:rFonts w:ascii="Arial" w:hAnsi="Arial" w:cs="Arial"/>
          <w:sz w:val="20"/>
          <w:szCs w:val="20"/>
          <w:lang w:eastAsia="en-US"/>
        </w:rPr>
        <w:t xml:space="preserve">předmět spolufinancován </w:t>
      </w:r>
      <w:r w:rsidR="00115B18" w:rsidRPr="00115B18">
        <w:rPr>
          <w:rFonts w:ascii="Arial" w:hAnsi="Arial" w:cs="Arial"/>
          <w:sz w:val="20"/>
          <w:szCs w:val="20"/>
          <w:lang w:eastAsia="en-US"/>
        </w:rPr>
        <w:t>z</w:t>
      </w:r>
      <w:r w:rsidR="00BA2C16">
        <w:rPr>
          <w:rFonts w:ascii="Arial" w:hAnsi="Arial" w:cs="Arial"/>
          <w:sz w:val="20"/>
          <w:szCs w:val="20"/>
          <w:lang w:eastAsia="en-US"/>
        </w:rPr>
        <w:t xml:space="preserve"> prostředků </w:t>
      </w:r>
      <w:r w:rsidR="00115B18" w:rsidRPr="00115B18">
        <w:rPr>
          <w:rFonts w:ascii="Arial" w:hAnsi="Arial" w:cs="Arial"/>
          <w:sz w:val="20"/>
          <w:szCs w:val="20"/>
          <w:lang w:eastAsia="en-US"/>
        </w:rPr>
        <w:t xml:space="preserve">navazujícího </w:t>
      </w:r>
      <w:r w:rsidR="00F54DE0">
        <w:rPr>
          <w:rFonts w:ascii="Arial" w:hAnsi="Arial" w:cs="Arial"/>
          <w:sz w:val="20"/>
          <w:szCs w:val="20"/>
          <w:lang w:eastAsia="en-US"/>
        </w:rPr>
        <w:t>ESF+</w:t>
      </w:r>
      <w:r w:rsidR="00A43A4F">
        <w:rPr>
          <w:rFonts w:ascii="Arial" w:hAnsi="Arial" w:cs="Arial"/>
          <w:sz w:val="20"/>
          <w:szCs w:val="20"/>
          <w:lang w:eastAsia="en-US"/>
        </w:rPr>
        <w:t xml:space="preserve"> </w:t>
      </w:r>
      <w:r w:rsidR="00A43A4F" w:rsidRPr="002A0009">
        <w:rPr>
          <w:rFonts w:ascii="Arial" w:hAnsi="Arial" w:cs="Arial"/>
          <w:sz w:val="20"/>
          <w:szCs w:val="20"/>
          <w:lang w:eastAsia="en-US"/>
        </w:rPr>
        <w:t xml:space="preserve">v rámci </w:t>
      </w:r>
      <w:r w:rsidR="00F54DE0">
        <w:rPr>
          <w:rFonts w:ascii="Arial" w:hAnsi="Arial" w:cs="Arial"/>
          <w:sz w:val="20"/>
          <w:szCs w:val="20"/>
          <w:lang w:eastAsia="en-US"/>
        </w:rPr>
        <w:t>OPZ+</w:t>
      </w:r>
      <w:r w:rsidR="00115B18" w:rsidRPr="00115B18">
        <w:rPr>
          <w:rFonts w:ascii="Arial" w:hAnsi="Arial" w:cs="Arial"/>
          <w:sz w:val="20"/>
          <w:szCs w:val="20"/>
          <w:lang w:eastAsia="en-US"/>
        </w:rPr>
        <w:t>.</w:t>
      </w:r>
    </w:p>
    <w:bookmarkEnd w:id="0"/>
    <w:p w14:paraId="48161FAA" w14:textId="557A666C" w:rsidR="00DB62C4" w:rsidRPr="002A0009" w:rsidRDefault="005F24A5" w:rsidP="00EE751E">
      <w:pPr>
        <w:numPr>
          <w:ilvl w:val="1"/>
          <w:numId w:val="2"/>
        </w:numPr>
        <w:spacing w:before="120" w:line="280" w:lineRule="atLeast"/>
        <w:ind w:hanging="574"/>
        <w:jc w:val="both"/>
        <w:rPr>
          <w:rFonts w:ascii="Arial" w:hAnsi="Arial" w:cs="Arial"/>
          <w:sz w:val="20"/>
          <w:szCs w:val="20"/>
          <w:lang w:eastAsia="en-US"/>
        </w:rPr>
      </w:pPr>
      <w:r w:rsidRPr="00827CF1">
        <w:rPr>
          <w:rFonts w:ascii="Arial" w:hAnsi="Arial" w:cs="Arial"/>
          <w:sz w:val="20"/>
          <w:szCs w:val="20"/>
          <w:lang w:eastAsia="en-US"/>
        </w:rPr>
        <w:t>Smluvní strany prohlašují, že mají společnou snahu přispět k férovému a etickému prostředí.</w:t>
      </w:r>
      <w:r>
        <w:rPr>
          <w:rFonts w:ascii="Arial" w:hAnsi="Arial" w:cs="Arial"/>
          <w:sz w:val="20"/>
          <w:szCs w:val="20"/>
          <w:lang w:eastAsia="en-US"/>
        </w:rPr>
        <w:br/>
      </w:r>
      <w:r w:rsidRPr="00827CF1">
        <w:rPr>
          <w:rFonts w:ascii="Arial" w:hAnsi="Arial" w:cs="Arial"/>
          <w:sz w:val="20"/>
          <w:szCs w:val="20"/>
          <w:lang w:eastAsia="en-US"/>
        </w:rPr>
        <w:t xml:space="preserve">S cílem kultivovat prostředí tuzemského trhu tak, aby se přiblížilo vyšším standardům v oblasti obchodní, soutěžní a pracovněprávní etiky, smluvní strany učinily nedílnou součástí </w:t>
      </w:r>
      <w:r>
        <w:rPr>
          <w:rFonts w:ascii="Arial" w:hAnsi="Arial" w:cs="Arial"/>
          <w:sz w:val="20"/>
          <w:szCs w:val="20"/>
          <w:lang w:eastAsia="en-US"/>
        </w:rPr>
        <w:t>této Dohody</w:t>
      </w:r>
      <w:r w:rsidRPr="00827CF1">
        <w:rPr>
          <w:rFonts w:ascii="Arial" w:hAnsi="Arial" w:cs="Arial"/>
          <w:sz w:val="20"/>
          <w:szCs w:val="20"/>
          <w:lang w:eastAsia="en-US"/>
        </w:rPr>
        <w:t xml:space="preserve"> Etický kodex, v</w:t>
      </w:r>
      <w:r>
        <w:rPr>
          <w:rFonts w:ascii="Arial" w:hAnsi="Arial" w:cs="Arial"/>
          <w:sz w:val="20"/>
          <w:szCs w:val="20"/>
          <w:lang w:eastAsia="en-US"/>
        </w:rPr>
        <w:t xml:space="preserve"> </w:t>
      </w:r>
      <w:r w:rsidRPr="00827CF1">
        <w:rPr>
          <w:rFonts w:ascii="Arial" w:hAnsi="Arial" w:cs="Arial"/>
          <w:sz w:val="20"/>
          <w:szCs w:val="20"/>
          <w:lang w:eastAsia="en-US"/>
        </w:rPr>
        <w:t xml:space="preserve">souladu s jehož pravidly se zavazují předmět </w:t>
      </w:r>
      <w:r>
        <w:rPr>
          <w:rFonts w:ascii="Arial" w:hAnsi="Arial" w:cs="Arial"/>
          <w:sz w:val="20"/>
          <w:szCs w:val="20"/>
          <w:lang w:eastAsia="en-US"/>
        </w:rPr>
        <w:t>Dohody</w:t>
      </w:r>
      <w:r w:rsidRPr="00827CF1">
        <w:rPr>
          <w:rFonts w:ascii="Arial" w:hAnsi="Arial" w:cs="Arial"/>
          <w:sz w:val="20"/>
          <w:szCs w:val="20"/>
          <w:lang w:eastAsia="en-US"/>
        </w:rPr>
        <w:t xml:space="preserve"> plnit</w:t>
      </w:r>
      <w:r>
        <w:rPr>
          <w:rFonts w:ascii="Arial" w:hAnsi="Arial" w:cs="Arial"/>
          <w:sz w:val="20"/>
          <w:szCs w:val="20"/>
          <w:lang w:eastAsia="en-US"/>
        </w:rPr>
        <w:t>.</w:t>
      </w:r>
    </w:p>
    <w:p w14:paraId="5AAA4CC4" w14:textId="77777777" w:rsidR="00C32B01" w:rsidRPr="007E5AC1" w:rsidRDefault="00D869D4" w:rsidP="00A10E3C">
      <w:pPr>
        <w:pStyle w:val="Nadpis1"/>
      </w:pPr>
      <w:r w:rsidRPr="007E5AC1">
        <w:t xml:space="preserve">Předmět </w:t>
      </w:r>
      <w:r w:rsidR="003461ED" w:rsidRPr="007E5AC1">
        <w:t>Dohody</w:t>
      </w:r>
    </w:p>
    <w:p w14:paraId="524FD989" w14:textId="27968379" w:rsidR="00002129" w:rsidRPr="00D13BEB" w:rsidRDefault="00C32B01" w:rsidP="00EE751E">
      <w:pPr>
        <w:numPr>
          <w:ilvl w:val="1"/>
          <w:numId w:val="3"/>
        </w:numPr>
        <w:tabs>
          <w:tab w:val="left" w:pos="567"/>
        </w:tabs>
        <w:spacing w:before="120" w:line="280" w:lineRule="atLeast"/>
        <w:ind w:hanging="574"/>
        <w:jc w:val="both"/>
        <w:rPr>
          <w:rFonts w:ascii="Arial" w:hAnsi="Arial" w:cs="Arial"/>
          <w:sz w:val="20"/>
          <w:szCs w:val="20"/>
          <w:lang w:eastAsia="en-US"/>
        </w:rPr>
      </w:pPr>
      <w:r w:rsidRPr="00D13BEB">
        <w:rPr>
          <w:rFonts w:ascii="Arial" w:hAnsi="Arial" w:cs="Arial"/>
          <w:sz w:val="20"/>
          <w:szCs w:val="20"/>
          <w:lang w:eastAsia="en-US"/>
        </w:rPr>
        <w:t xml:space="preserve">Předmětem </w:t>
      </w:r>
      <w:r w:rsidR="000D4F50" w:rsidRPr="00D13BEB">
        <w:rPr>
          <w:rFonts w:ascii="Arial" w:hAnsi="Arial" w:cs="Arial"/>
          <w:sz w:val="20"/>
          <w:szCs w:val="20"/>
          <w:lang w:eastAsia="en-US"/>
        </w:rPr>
        <w:t xml:space="preserve">této </w:t>
      </w:r>
      <w:r w:rsidR="003461ED">
        <w:rPr>
          <w:rFonts w:ascii="Arial" w:hAnsi="Arial" w:cs="Arial"/>
          <w:sz w:val="20"/>
          <w:szCs w:val="20"/>
          <w:lang w:eastAsia="en-US"/>
        </w:rPr>
        <w:t>Dohody</w:t>
      </w:r>
      <w:r w:rsidRPr="00D13BEB">
        <w:rPr>
          <w:rFonts w:ascii="Arial" w:hAnsi="Arial" w:cs="Arial"/>
          <w:sz w:val="20"/>
          <w:szCs w:val="20"/>
          <w:lang w:eastAsia="en-US"/>
        </w:rPr>
        <w:t xml:space="preserve"> je</w:t>
      </w:r>
      <w:r w:rsidR="00002129" w:rsidRPr="00D13BEB">
        <w:rPr>
          <w:rFonts w:ascii="Arial" w:hAnsi="Arial" w:cs="Arial"/>
          <w:sz w:val="20"/>
          <w:szCs w:val="20"/>
          <w:lang w:eastAsia="en-US"/>
        </w:rPr>
        <w:t xml:space="preserve"> závazek Poskytovatele</w:t>
      </w:r>
      <w:r w:rsidRPr="00D13BEB">
        <w:rPr>
          <w:rFonts w:ascii="Arial" w:hAnsi="Arial" w:cs="Arial"/>
          <w:sz w:val="20"/>
          <w:szCs w:val="20"/>
          <w:lang w:eastAsia="en-US"/>
        </w:rPr>
        <w:t xml:space="preserve"> </w:t>
      </w:r>
      <w:r w:rsidR="00002129" w:rsidRPr="00D13BEB">
        <w:rPr>
          <w:rFonts w:ascii="Arial" w:hAnsi="Arial" w:cs="Arial"/>
          <w:sz w:val="20"/>
          <w:szCs w:val="20"/>
          <w:lang w:eastAsia="en-US"/>
        </w:rPr>
        <w:t xml:space="preserve">spočívající </w:t>
      </w:r>
      <w:r w:rsidR="00DF77B1" w:rsidRPr="00D13BEB">
        <w:rPr>
          <w:rFonts w:ascii="Arial" w:hAnsi="Arial" w:cs="Arial"/>
          <w:sz w:val="20"/>
          <w:szCs w:val="20"/>
        </w:rPr>
        <w:t xml:space="preserve">v realizaci </w:t>
      </w:r>
      <w:r w:rsidR="00C70610" w:rsidRPr="00C70610">
        <w:rPr>
          <w:rFonts w:ascii="Arial" w:hAnsi="Arial" w:cs="Arial"/>
          <w:sz w:val="20"/>
          <w:szCs w:val="20"/>
        </w:rPr>
        <w:t xml:space="preserve">komunikační strategie </w:t>
      </w:r>
      <w:r w:rsidR="006F6B3B">
        <w:rPr>
          <w:rFonts w:ascii="Arial" w:hAnsi="Arial" w:cs="Arial"/>
          <w:sz w:val="20"/>
          <w:szCs w:val="20"/>
        </w:rPr>
        <w:t>OPZ</w:t>
      </w:r>
      <w:r w:rsidR="00493EEB">
        <w:rPr>
          <w:rFonts w:ascii="Arial" w:hAnsi="Arial" w:cs="Arial"/>
          <w:sz w:val="20"/>
          <w:szCs w:val="20"/>
        </w:rPr>
        <w:t>(+)</w:t>
      </w:r>
      <w:r w:rsidR="00C70610" w:rsidRPr="00C70610">
        <w:rPr>
          <w:rFonts w:ascii="Arial" w:hAnsi="Arial" w:cs="Arial"/>
          <w:sz w:val="20"/>
          <w:szCs w:val="20"/>
        </w:rPr>
        <w:t xml:space="preserve"> a </w:t>
      </w:r>
      <w:r w:rsidR="006F6B3B">
        <w:rPr>
          <w:rFonts w:ascii="Arial" w:hAnsi="Arial" w:cs="Arial"/>
          <w:sz w:val="20"/>
          <w:szCs w:val="20"/>
        </w:rPr>
        <w:t>ESF</w:t>
      </w:r>
      <w:r w:rsidR="00493EEB">
        <w:rPr>
          <w:rFonts w:ascii="Arial" w:hAnsi="Arial" w:cs="Arial"/>
          <w:sz w:val="20"/>
          <w:szCs w:val="20"/>
        </w:rPr>
        <w:t>(+)</w:t>
      </w:r>
      <w:r w:rsidR="00DF77B1" w:rsidRPr="00D13BEB">
        <w:rPr>
          <w:rFonts w:ascii="Arial" w:hAnsi="Arial" w:cs="Arial"/>
          <w:sz w:val="20"/>
          <w:szCs w:val="20"/>
        </w:rPr>
        <w:t xml:space="preserve"> </w:t>
      </w:r>
      <w:r w:rsidR="00BC2B9F">
        <w:rPr>
          <w:rFonts w:ascii="Arial" w:hAnsi="Arial" w:cs="Arial"/>
          <w:sz w:val="20"/>
          <w:szCs w:val="20"/>
        </w:rPr>
        <w:t xml:space="preserve">formou dále specifikovaných služeb a dodávek </w:t>
      </w:r>
      <w:r w:rsidR="00DF77B1" w:rsidRPr="00D13BEB">
        <w:rPr>
          <w:rFonts w:ascii="Arial" w:hAnsi="Arial" w:cs="Arial"/>
          <w:sz w:val="20"/>
          <w:szCs w:val="20"/>
          <w:lang w:eastAsia="en-US"/>
        </w:rPr>
        <w:t>(dále jen „</w:t>
      </w:r>
      <w:r w:rsidR="00C70610" w:rsidRPr="007E5AC1">
        <w:rPr>
          <w:rFonts w:ascii="Arial" w:hAnsi="Arial" w:cs="Arial"/>
          <w:b/>
          <w:sz w:val="20"/>
          <w:szCs w:val="20"/>
          <w:lang w:eastAsia="en-US"/>
        </w:rPr>
        <w:t>komunikační aktivity</w:t>
      </w:r>
      <w:r w:rsidR="00D04820" w:rsidRPr="00D13BEB">
        <w:rPr>
          <w:rFonts w:ascii="Arial" w:hAnsi="Arial" w:cs="Arial"/>
          <w:sz w:val="20"/>
          <w:szCs w:val="20"/>
          <w:lang w:eastAsia="en-US"/>
        </w:rPr>
        <w:t xml:space="preserve">“) </w:t>
      </w:r>
      <w:r w:rsidR="00002129" w:rsidRPr="00D13BEB">
        <w:rPr>
          <w:rFonts w:ascii="Arial" w:hAnsi="Arial" w:cs="Arial"/>
          <w:sz w:val="20"/>
          <w:szCs w:val="20"/>
          <w:lang w:eastAsia="en-US"/>
        </w:rPr>
        <w:t xml:space="preserve">a závazek Objednatele za řádně poskytnutý předmět této </w:t>
      </w:r>
      <w:r w:rsidR="003461ED">
        <w:rPr>
          <w:rFonts w:ascii="Arial" w:hAnsi="Arial" w:cs="Arial"/>
          <w:sz w:val="20"/>
          <w:szCs w:val="20"/>
          <w:lang w:eastAsia="en-US"/>
        </w:rPr>
        <w:t>Dohody</w:t>
      </w:r>
      <w:r w:rsidR="00002129" w:rsidRPr="00D13BEB">
        <w:rPr>
          <w:rFonts w:ascii="Arial" w:hAnsi="Arial" w:cs="Arial"/>
          <w:sz w:val="20"/>
          <w:szCs w:val="20"/>
          <w:lang w:eastAsia="en-US"/>
        </w:rPr>
        <w:t xml:space="preserve"> zaplatit Poskytovateli </w:t>
      </w:r>
      <w:r w:rsidR="000C1224">
        <w:rPr>
          <w:rFonts w:ascii="Arial" w:hAnsi="Arial" w:cs="Arial"/>
          <w:sz w:val="20"/>
          <w:szCs w:val="20"/>
          <w:lang w:eastAsia="en-US"/>
        </w:rPr>
        <w:t>odměnu</w:t>
      </w:r>
      <w:r w:rsidR="00002129" w:rsidRPr="00D13BEB">
        <w:rPr>
          <w:rFonts w:ascii="Arial" w:hAnsi="Arial" w:cs="Arial"/>
          <w:sz w:val="20"/>
          <w:szCs w:val="20"/>
          <w:lang w:eastAsia="en-US"/>
        </w:rPr>
        <w:t xml:space="preserve"> uvedenou v čl.</w:t>
      </w:r>
      <w:r w:rsidR="00893E76">
        <w:rPr>
          <w:rFonts w:ascii="Arial" w:hAnsi="Arial" w:cs="Arial"/>
          <w:sz w:val="20"/>
          <w:szCs w:val="20"/>
          <w:lang w:eastAsia="en-US"/>
        </w:rPr>
        <w:t xml:space="preserve"> </w:t>
      </w:r>
      <w:r w:rsidR="00D4388E">
        <w:rPr>
          <w:rFonts w:ascii="Arial" w:hAnsi="Arial" w:cs="Arial"/>
          <w:sz w:val="20"/>
          <w:szCs w:val="20"/>
          <w:lang w:eastAsia="en-US"/>
        </w:rPr>
        <w:t>4</w:t>
      </w:r>
      <w:r w:rsidR="00002129" w:rsidRPr="00D13BEB">
        <w:rPr>
          <w:rFonts w:ascii="Arial" w:hAnsi="Arial" w:cs="Arial"/>
          <w:sz w:val="20"/>
          <w:szCs w:val="20"/>
          <w:lang w:eastAsia="en-US"/>
        </w:rPr>
        <w:t xml:space="preserve">. této </w:t>
      </w:r>
      <w:r w:rsidR="003461ED">
        <w:rPr>
          <w:rFonts w:ascii="Arial" w:hAnsi="Arial" w:cs="Arial"/>
          <w:sz w:val="20"/>
          <w:szCs w:val="20"/>
          <w:lang w:eastAsia="en-US"/>
        </w:rPr>
        <w:t>Dohody</w:t>
      </w:r>
      <w:r w:rsidR="00002129" w:rsidRPr="00D13BEB">
        <w:rPr>
          <w:rFonts w:ascii="Arial" w:hAnsi="Arial" w:cs="Arial"/>
          <w:sz w:val="20"/>
          <w:szCs w:val="20"/>
          <w:lang w:eastAsia="en-US"/>
        </w:rPr>
        <w:t>.</w:t>
      </w:r>
    </w:p>
    <w:p w14:paraId="5C5950E8" w14:textId="77777777" w:rsidR="001E0299" w:rsidRDefault="006B5DD0" w:rsidP="00E144C5">
      <w:pPr>
        <w:numPr>
          <w:ilvl w:val="1"/>
          <w:numId w:val="3"/>
        </w:numPr>
        <w:tabs>
          <w:tab w:val="left" w:pos="567"/>
        </w:tabs>
        <w:spacing w:before="120" w:line="280" w:lineRule="atLeast"/>
        <w:ind w:left="573" w:hanging="573"/>
        <w:jc w:val="both"/>
        <w:rPr>
          <w:rFonts w:ascii="Arial" w:hAnsi="Arial" w:cs="Arial"/>
          <w:sz w:val="20"/>
          <w:szCs w:val="20"/>
          <w:lang w:eastAsia="en-US"/>
        </w:rPr>
      </w:pPr>
      <w:r w:rsidRPr="00D13BEB">
        <w:rPr>
          <w:rFonts w:ascii="Arial" w:hAnsi="Arial" w:cs="Arial"/>
          <w:sz w:val="20"/>
          <w:szCs w:val="20"/>
        </w:rPr>
        <w:t xml:space="preserve">Poskytovatel se zavazuje realizovat </w:t>
      </w:r>
      <w:r w:rsidR="00C70610">
        <w:rPr>
          <w:rFonts w:ascii="Arial" w:hAnsi="Arial" w:cs="Arial"/>
          <w:sz w:val="20"/>
          <w:szCs w:val="20"/>
        </w:rPr>
        <w:t>komunikační aktivity</w:t>
      </w:r>
      <w:r w:rsidR="004936F0">
        <w:rPr>
          <w:rFonts w:ascii="Arial" w:hAnsi="Arial" w:cs="Arial"/>
          <w:sz w:val="20"/>
          <w:szCs w:val="20"/>
        </w:rPr>
        <w:t xml:space="preserve"> v souladu s touto </w:t>
      </w:r>
      <w:r w:rsidR="003461ED">
        <w:rPr>
          <w:rFonts w:ascii="Arial" w:hAnsi="Arial" w:cs="Arial"/>
          <w:sz w:val="20"/>
          <w:szCs w:val="20"/>
        </w:rPr>
        <w:t>Dohodou</w:t>
      </w:r>
      <w:r w:rsidR="004936F0">
        <w:rPr>
          <w:rFonts w:ascii="Arial" w:hAnsi="Arial" w:cs="Arial"/>
          <w:sz w:val="20"/>
          <w:szCs w:val="20"/>
        </w:rPr>
        <w:t xml:space="preserve"> a jejími přílohami</w:t>
      </w:r>
      <w:r w:rsidRPr="00D13BEB">
        <w:rPr>
          <w:rFonts w:ascii="Arial" w:hAnsi="Arial" w:cs="Arial"/>
          <w:sz w:val="20"/>
          <w:szCs w:val="20"/>
        </w:rPr>
        <w:t>, kte</w:t>
      </w:r>
      <w:r w:rsidR="004936F0">
        <w:rPr>
          <w:rFonts w:ascii="Arial" w:hAnsi="Arial" w:cs="Arial"/>
          <w:sz w:val="20"/>
          <w:szCs w:val="20"/>
        </w:rPr>
        <w:t>ré jsou</w:t>
      </w:r>
      <w:r w:rsidRPr="00D13BEB">
        <w:rPr>
          <w:rFonts w:ascii="Arial" w:hAnsi="Arial" w:cs="Arial"/>
          <w:sz w:val="20"/>
          <w:szCs w:val="20"/>
        </w:rPr>
        <w:t xml:space="preserve"> rovněž nedílnou součástí této </w:t>
      </w:r>
      <w:r w:rsidR="003461ED">
        <w:rPr>
          <w:rFonts w:ascii="Arial" w:hAnsi="Arial" w:cs="Arial"/>
          <w:sz w:val="20"/>
          <w:szCs w:val="20"/>
          <w:lang w:eastAsia="en-US"/>
        </w:rPr>
        <w:t>Dohody</w:t>
      </w:r>
      <w:r w:rsidR="001B1B6B" w:rsidRPr="00D13BEB">
        <w:rPr>
          <w:rFonts w:ascii="Arial" w:hAnsi="Arial" w:cs="Arial"/>
          <w:sz w:val="20"/>
          <w:szCs w:val="20"/>
          <w:lang w:eastAsia="en-US"/>
        </w:rPr>
        <w:t xml:space="preserve">. </w:t>
      </w:r>
      <w:r w:rsidR="00C70610">
        <w:rPr>
          <w:rFonts w:ascii="Arial" w:hAnsi="Arial" w:cs="Arial"/>
          <w:sz w:val="20"/>
          <w:szCs w:val="20"/>
        </w:rPr>
        <w:t>Komunikační aktivity budou</w:t>
      </w:r>
      <w:r w:rsidR="001B1B6B" w:rsidRPr="00D13BEB">
        <w:rPr>
          <w:rFonts w:ascii="Arial" w:hAnsi="Arial" w:cs="Arial"/>
          <w:sz w:val="20"/>
          <w:szCs w:val="20"/>
        </w:rPr>
        <w:t xml:space="preserve"> zahrnovat aktivity</w:t>
      </w:r>
      <w:r w:rsidR="00355DCD">
        <w:rPr>
          <w:rFonts w:ascii="Arial" w:hAnsi="Arial" w:cs="Arial"/>
          <w:sz w:val="20"/>
          <w:szCs w:val="20"/>
        </w:rPr>
        <w:t xml:space="preserve"> specifikované v příloze č. </w:t>
      </w:r>
      <w:r w:rsidR="000E2BD7">
        <w:rPr>
          <w:rFonts w:ascii="Arial" w:hAnsi="Arial" w:cs="Arial"/>
          <w:sz w:val="20"/>
          <w:szCs w:val="20"/>
        </w:rPr>
        <w:t xml:space="preserve">1 a 2 této </w:t>
      </w:r>
      <w:r w:rsidR="003461ED">
        <w:rPr>
          <w:rFonts w:ascii="Arial" w:hAnsi="Arial" w:cs="Arial"/>
          <w:sz w:val="20"/>
          <w:szCs w:val="20"/>
          <w:lang w:eastAsia="en-US"/>
        </w:rPr>
        <w:t>Dohody</w:t>
      </w:r>
      <w:r w:rsidR="00355DCD">
        <w:rPr>
          <w:rFonts w:ascii="Arial" w:hAnsi="Arial" w:cs="Arial"/>
          <w:sz w:val="20"/>
          <w:szCs w:val="20"/>
        </w:rPr>
        <w:t>.</w:t>
      </w:r>
      <w:r w:rsidR="001E0299">
        <w:rPr>
          <w:rFonts w:ascii="Arial" w:hAnsi="Arial" w:cs="Arial"/>
          <w:sz w:val="20"/>
          <w:szCs w:val="20"/>
        </w:rPr>
        <w:t xml:space="preserve"> </w:t>
      </w:r>
    </w:p>
    <w:p w14:paraId="6981C2F3" w14:textId="77777777" w:rsidR="001B1B6B" w:rsidRDefault="001E0299" w:rsidP="00E144C5">
      <w:pPr>
        <w:numPr>
          <w:ilvl w:val="1"/>
          <w:numId w:val="3"/>
        </w:numPr>
        <w:tabs>
          <w:tab w:val="left" w:pos="567"/>
        </w:tabs>
        <w:spacing w:before="120" w:line="280" w:lineRule="atLeast"/>
        <w:ind w:left="573" w:hanging="573"/>
        <w:jc w:val="both"/>
        <w:rPr>
          <w:rFonts w:ascii="Arial" w:hAnsi="Arial" w:cs="Arial"/>
          <w:sz w:val="20"/>
          <w:szCs w:val="20"/>
          <w:lang w:eastAsia="en-US"/>
        </w:rPr>
      </w:pPr>
      <w:r>
        <w:rPr>
          <w:rFonts w:ascii="Arial" w:hAnsi="Arial" w:cs="Arial"/>
          <w:sz w:val="20"/>
          <w:szCs w:val="20"/>
        </w:rPr>
        <w:lastRenderedPageBreak/>
        <w:t xml:space="preserve">Komunikační aktivity budou poskytovány </w:t>
      </w:r>
      <w:r w:rsidR="00836346">
        <w:rPr>
          <w:rFonts w:ascii="Arial" w:hAnsi="Arial" w:cs="Arial"/>
          <w:sz w:val="20"/>
          <w:szCs w:val="20"/>
        </w:rPr>
        <w:t>podle aktuálních potřeb Objednatele</w:t>
      </w:r>
      <w:r w:rsidR="004323B5">
        <w:rPr>
          <w:rFonts w:ascii="Arial" w:hAnsi="Arial" w:cs="Arial"/>
          <w:sz w:val="20"/>
          <w:szCs w:val="20"/>
        </w:rPr>
        <w:t xml:space="preserve"> a budou poskytovány na základě uzavřených objednávek. Objednávku k poskytnutí plnění vystavuje Objednatel. Poskytovatel objednávku Objednateli písemně potvrdí. </w:t>
      </w:r>
    </w:p>
    <w:p w14:paraId="3220C8FB" w14:textId="701897F4" w:rsidR="00CA7D71" w:rsidRDefault="00CA7D71" w:rsidP="00E144C5">
      <w:pPr>
        <w:numPr>
          <w:ilvl w:val="1"/>
          <w:numId w:val="3"/>
        </w:numPr>
        <w:tabs>
          <w:tab w:val="left" w:pos="567"/>
        </w:tabs>
        <w:spacing w:before="120" w:line="280" w:lineRule="atLeast"/>
        <w:ind w:left="573" w:hanging="573"/>
        <w:jc w:val="both"/>
        <w:rPr>
          <w:rFonts w:ascii="Arial" w:hAnsi="Arial" w:cs="Arial"/>
          <w:sz w:val="20"/>
          <w:szCs w:val="20"/>
          <w:lang w:eastAsia="en-US"/>
        </w:rPr>
      </w:pPr>
      <w:r>
        <w:rPr>
          <w:rFonts w:ascii="Arial" w:hAnsi="Arial" w:cs="Arial"/>
          <w:sz w:val="20"/>
          <w:szCs w:val="20"/>
          <w:lang w:eastAsia="en-US"/>
        </w:rPr>
        <w:t xml:space="preserve">Jednotlivé položky </w:t>
      </w:r>
      <w:r w:rsidR="001D3FF7">
        <w:rPr>
          <w:rFonts w:ascii="Arial" w:hAnsi="Arial" w:cs="Arial"/>
          <w:sz w:val="20"/>
          <w:szCs w:val="20"/>
          <w:lang w:eastAsia="en-US"/>
        </w:rPr>
        <w:t xml:space="preserve">přílohy č. 2 této </w:t>
      </w:r>
      <w:r w:rsidR="003461ED">
        <w:rPr>
          <w:rFonts w:ascii="Arial" w:hAnsi="Arial" w:cs="Arial"/>
          <w:sz w:val="20"/>
          <w:szCs w:val="20"/>
          <w:lang w:eastAsia="en-US"/>
        </w:rPr>
        <w:t>Dohody</w:t>
      </w:r>
      <w:r w:rsidR="001D3FF7">
        <w:rPr>
          <w:rFonts w:ascii="Arial" w:hAnsi="Arial" w:cs="Arial"/>
          <w:sz w:val="20"/>
          <w:szCs w:val="20"/>
          <w:lang w:eastAsia="en-US"/>
        </w:rPr>
        <w:t xml:space="preserve"> </w:t>
      </w:r>
      <w:r>
        <w:rPr>
          <w:rFonts w:ascii="Arial" w:hAnsi="Arial" w:cs="Arial"/>
          <w:sz w:val="20"/>
          <w:szCs w:val="20"/>
          <w:lang w:eastAsia="en-US"/>
        </w:rPr>
        <w:t>mohou být Objednatelem objedná</w:t>
      </w:r>
      <w:r w:rsidR="001D3FF7">
        <w:rPr>
          <w:rFonts w:ascii="Arial" w:hAnsi="Arial" w:cs="Arial"/>
          <w:sz w:val="20"/>
          <w:szCs w:val="20"/>
          <w:lang w:eastAsia="en-US"/>
        </w:rPr>
        <w:t>vá</w:t>
      </w:r>
      <w:r>
        <w:rPr>
          <w:rFonts w:ascii="Arial" w:hAnsi="Arial" w:cs="Arial"/>
          <w:sz w:val="20"/>
          <w:szCs w:val="20"/>
          <w:lang w:eastAsia="en-US"/>
        </w:rPr>
        <w:t>ny opakovaně,</w:t>
      </w:r>
      <w:r w:rsidR="0030670F">
        <w:rPr>
          <w:rFonts w:ascii="Arial" w:hAnsi="Arial" w:cs="Arial"/>
          <w:sz w:val="20"/>
          <w:szCs w:val="20"/>
          <w:lang w:eastAsia="en-US"/>
        </w:rPr>
        <w:br/>
      </w:r>
      <w:r>
        <w:rPr>
          <w:rFonts w:ascii="Arial" w:hAnsi="Arial" w:cs="Arial"/>
          <w:sz w:val="20"/>
          <w:szCs w:val="20"/>
          <w:lang w:eastAsia="en-US"/>
        </w:rPr>
        <w:t xml:space="preserve">a to až do výše </w:t>
      </w:r>
      <w:r w:rsidR="009A283A">
        <w:rPr>
          <w:rFonts w:ascii="Arial" w:hAnsi="Arial" w:cs="Arial"/>
          <w:sz w:val="20"/>
          <w:szCs w:val="20"/>
          <w:lang w:eastAsia="en-US"/>
        </w:rPr>
        <w:t>finančního limitu dle</w:t>
      </w:r>
      <w:r>
        <w:rPr>
          <w:rFonts w:ascii="Arial" w:hAnsi="Arial" w:cs="Arial"/>
          <w:sz w:val="20"/>
          <w:szCs w:val="20"/>
          <w:lang w:eastAsia="en-US"/>
        </w:rPr>
        <w:t xml:space="preserve"> </w:t>
      </w:r>
      <w:r w:rsidR="00313135">
        <w:rPr>
          <w:rFonts w:ascii="Arial" w:hAnsi="Arial" w:cs="Arial"/>
          <w:sz w:val="20"/>
          <w:szCs w:val="20"/>
          <w:lang w:eastAsia="en-US"/>
        </w:rPr>
        <w:t>ods</w:t>
      </w:r>
      <w:r w:rsidR="00740749">
        <w:rPr>
          <w:rFonts w:ascii="Arial" w:hAnsi="Arial" w:cs="Arial"/>
          <w:sz w:val="20"/>
          <w:szCs w:val="20"/>
          <w:lang w:eastAsia="en-US"/>
        </w:rPr>
        <w:t>t</w:t>
      </w:r>
      <w:r w:rsidR="006266DA">
        <w:rPr>
          <w:rFonts w:ascii="Arial" w:hAnsi="Arial" w:cs="Arial"/>
          <w:sz w:val="20"/>
          <w:szCs w:val="20"/>
          <w:lang w:eastAsia="en-US"/>
        </w:rPr>
        <w:t xml:space="preserve">. 4.2. této </w:t>
      </w:r>
      <w:r w:rsidR="003461ED">
        <w:rPr>
          <w:rFonts w:ascii="Arial" w:hAnsi="Arial" w:cs="Arial"/>
          <w:sz w:val="20"/>
          <w:szCs w:val="20"/>
          <w:lang w:eastAsia="en-US"/>
        </w:rPr>
        <w:t>Dohody</w:t>
      </w:r>
      <w:r>
        <w:rPr>
          <w:rFonts w:ascii="Arial" w:hAnsi="Arial" w:cs="Arial"/>
          <w:sz w:val="20"/>
          <w:szCs w:val="20"/>
          <w:lang w:eastAsia="en-US"/>
        </w:rPr>
        <w:t>.</w:t>
      </w:r>
    </w:p>
    <w:p w14:paraId="2ECB23D2" w14:textId="77777777" w:rsidR="00B60E5A" w:rsidRDefault="00B60E5A" w:rsidP="00EE751E">
      <w:pPr>
        <w:numPr>
          <w:ilvl w:val="1"/>
          <w:numId w:val="3"/>
        </w:numPr>
        <w:tabs>
          <w:tab w:val="left" w:pos="567"/>
        </w:tabs>
        <w:spacing w:before="120" w:line="280" w:lineRule="atLeast"/>
        <w:ind w:hanging="574"/>
        <w:jc w:val="both"/>
        <w:rPr>
          <w:rFonts w:ascii="Arial" w:hAnsi="Arial" w:cs="Arial"/>
          <w:sz w:val="20"/>
          <w:szCs w:val="20"/>
          <w:lang w:eastAsia="en-US"/>
        </w:rPr>
      </w:pPr>
      <w:r>
        <w:rPr>
          <w:rFonts w:ascii="Arial" w:hAnsi="Arial" w:cs="Arial"/>
          <w:sz w:val="20"/>
          <w:szCs w:val="20"/>
          <w:lang w:eastAsia="en-US"/>
        </w:rPr>
        <w:t>V souladu s předchozím odstavcem mohou být jednotlivé položky</w:t>
      </w:r>
      <w:r w:rsidRPr="00B60E5A">
        <w:rPr>
          <w:rFonts w:ascii="Arial" w:hAnsi="Arial" w:cs="Arial"/>
          <w:sz w:val="20"/>
          <w:szCs w:val="20"/>
          <w:lang w:eastAsia="en-US"/>
        </w:rPr>
        <w:t xml:space="preserve"> </w:t>
      </w:r>
      <w:r>
        <w:rPr>
          <w:rFonts w:ascii="Arial" w:hAnsi="Arial" w:cs="Arial"/>
          <w:sz w:val="20"/>
          <w:szCs w:val="20"/>
          <w:lang w:eastAsia="en-US"/>
        </w:rPr>
        <w:t xml:space="preserve">přílohy č. 2 této </w:t>
      </w:r>
      <w:r w:rsidR="003461ED">
        <w:rPr>
          <w:rFonts w:ascii="Arial" w:hAnsi="Arial" w:cs="Arial"/>
          <w:sz w:val="20"/>
          <w:szCs w:val="20"/>
          <w:lang w:eastAsia="en-US"/>
        </w:rPr>
        <w:t>Dohody</w:t>
      </w:r>
      <w:r>
        <w:rPr>
          <w:rFonts w:ascii="Arial" w:hAnsi="Arial" w:cs="Arial"/>
          <w:sz w:val="20"/>
          <w:szCs w:val="20"/>
          <w:lang w:eastAsia="en-US"/>
        </w:rPr>
        <w:t xml:space="preserve"> objednávány pouze a jen v písemné podobě.</w:t>
      </w:r>
      <w:r w:rsidR="00D53714">
        <w:rPr>
          <w:rFonts w:ascii="Arial" w:hAnsi="Arial" w:cs="Arial"/>
          <w:sz w:val="20"/>
          <w:szCs w:val="20"/>
          <w:lang w:eastAsia="en-US"/>
        </w:rPr>
        <w:t xml:space="preserve"> Objednávka bude obsahovat zejména tyto skutečnosti:</w:t>
      </w:r>
    </w:p>
    <w:p w14:paraId="4229F293" w14:textId="77777777" w:rsidR="00D53714" w:rsidRDefault="00D53714" w:rsidP="00D53714">
      <w:pPr>
        <w:numPr>
          <w:ilvl w:val="0"/>
          <w:numId w:val="26"/>
        </w:numPr>
        <w:tabs>
          <w:tab w:val="left" w:pos="567"/>
        </w:tabs>
        <w:spacing w:before="120" w:line="280" w:lineRule="atLeast"/>
        <w:jc w:val="both"/>
        <w:rPr>
          <w:rFonts w:ascii="Arial" w:hAnsi="Arial" w:cs="Arial"/>
          <w:sz w:val="20"/>
          <w:szCs w:val="20"/>
          <w:lang w:eastAsia="en-US"/>
        </w:rPr>
      </w:pPr>
      <w:r>
        <w:rPr>
          <w:rFonts w:ascii="Arial" w:hAnsi="Arial" w:cs="Arial"/>
          <w:sz w:val="20"/>
          <w:szCs w:val="20"/>
          <w:lang w:eastAsia="en-US"/>
        </w:rPr>
        <w:t xml:space="preserve">specifikace požadovaného plnění </w:t>
      </w:r>
      <w:r w:rsidR="00347C28">
        <w:rPr>
          <w:rFonts w:ascii="Arial" w:hAnsi="Arial" w:cs="Arial"/>
          <w:sz w:val="20"/>
          <w:szCs w:val="20"/>
          <w:lang w:eastAsia="en-US"/>
        </w:rPr>
        <w:t xml:space="preserve">ve formě položek </w:t>
      </w:r>
      <w:r>
        <w:rPr>
          <w:rFonts w:ascii="Arial" w:hAnsi="Arial" w:cs="Arial"/>
          <w:sz w:val="20"/>
          <w:szCs w:val="20"/>
          <w:lang w:eastAsia="en-US"/>
        </w:rPr>
        <w:t xml:space="preserve">dle přílohy 2 této </w:t>
      </w:r>
      <w:r w:rsidR="003461ED">
        <w:rPr>
          <w:rFonts w:ascii="Arial" w:hAnsi="Arial" w:cs="Arial"/>
          <w:sz w:val="20"/>
          <w:szCs w:val="20"/>
          <w:lang w:eastAsia="en-US"/>
        </w:rPr>
        <w:t>Dohody</w:t>
      </w:r>
      <w:r w:rsidR="00554B04">
        <w:rPr>
          <w:rFonts w:ascii="Arial" w:hAnsi="Arial" w:cs="Arial"/>
          <w:sz w:val="20"/>
          <w:szCs w:val="20"/>
          <w:lang w:eastAsia="en-US"/>
        </w:rPr>
        <w:t>;</w:t>
      </w:r>
    </w:p>
    <w:p w14:paraId="5E4BCF96" w14:textId="77777777" w:rsidR="00EE3B31" w:rsidRDefault="00D53714" w:rsidP="00D53714">
      <w:pPr>
        <w:numPr>
          <w:ilvl w:val="0"/>
          <w:numId w:val="26"/>
        </w:numPr>
        <w:tabs>
          <w:tab w:val="left" w:pos="567"/>
        </w:tabs>
        <w:spacing w:before="120" w:line="280" w:lineRule="atLeast"/>
        <w:jc w:val="both"/>
        <w:rPr>
          <w:rFonts w:ascii="Arial" w:hAnsi="Arial" w:cs="Arial"/>
          <w:sz w:val="20"/>
          <w:szCs w:val="20"/>
          <w:lang w:eastAsia="en-US"/>
        </w:rPr>
      </w:pPr>
      <w:r>
        <w:rPr>
          <w:rFonts w:ascii="Arial" w:hAnsi="Arial" w:cs="Arial"/>
          <w:sz w:val="20"/>
          <w:szCs w:val="20"/>
          <w:lang w:eastAsia="en-US"/>
        </w:rPr>
        <w:t>termín dodání požadovaného plnění (lhůta pro dodání</w:t>
      </w:r>
      <w:r w:rsidR="00A21F74">
        <w:rPr>
          <w:rFonts w:ascii="Arial" w:hAnsi="Arial" w:cs="Arial"/>
          <w:sz w:val="20"/>
          <w:szCs w:val="20"/>
          <w:lang w:eastAsia="en-US"/>
        </w:rPr>
        <w:t>)</w:t>
      </w:r>
      <w:r>
        <w:rPr>
          <w:rFonts w:ascii="Arial" w:hAnsi="Arial" w:cs="Arial"/>
          <w:sz w:val="20"/>
          <w:szCs w:val="20"/>
          <w:lang w:eastAsia="en-US"/>
        </w:rPr>
        <w:t xml:space="preserve"> počíná běžet dnem následujícím ode dne </w:t>
      </w:r>
      <w:r w:rsidR="009449B4">
        <w:rPr>
          <w:rFonts w:ascii="Arial" w:hAnsi="Arial" w:cs="Arial"/>
          <w:sz w:val="20"/>
          <w:szCs w:val="20"/>
          <w:lang w:eastAsia="en-US"/>
        </w:rPr>
        <w:t xml:space="preserve">uveřejnění objednávky v registru smluv dle odst. 13.1. této </w:t>
      </w:r>
      <w:r w:rsidR="003461ED">
        <w:rPr>
          <w:rFonts w:ascii="Arial" w:hAnsi="Arial" w:cs="Arial"/>
          <w:sz w:val="20"/>
          <w:szCs w:val="20"/>
          <w:lang w:eastAsia="en-US"/>
        </w:rPr>
        <w:t>Dohody</w:t>
      </w:r>
      <w:r>
        <w:rPr>
          <w:rFonts w:ascii="Arial" w:hAnsi="Arial" w:cs="Arial"/>
          <w:sz w:val="20"/>
          <w:szCs w:val="20"/>
          <w:lang w:eastAsia="en-US"/>
        </w:rPr>
        <w:t xml:space="preserve">; nebude-li </w:t>
      </w:r>
      <w:r w:rsidR="00377B84">
        <w:rPr>
          <w:rFonts w:ascii="Arial" w:hAnsi="Arial" w:cs="Arial"/>
          <w:sz w:val="20"/>
          <w:szCs w:val="20"/>
          <w:lang w:eastAsia="en-US"/>
        </w:rPr>
        <w:t xml:space="preserve">objednávka uveřejněna v registru smluv, tato lhůta počíná běžet dnem následujícím ode dne </w:t>
      </w:r>
      <w:r w:rsidR="00A21F74">
        <w:rPr>
          <w:rFonts w:ascii="Arial" w:hAnsi="Arial" w:cs="Arial"/>
          <w:sz w:val="20"/>
          <w:szCs w:val="20"/>
          <w:lang w:eastAsia="en-US"/>
        </w:rPr>
        <w:t>uzavření</w:t>
      </w:r>
      <w:r w:rsidR="00377B84">
        <w:rPr>
          <w:rFonts w:ascii="Arial" w:hAnsi="Arial" w:cs="Arial"/>
          <w:sz w:val="20"/>
          <w:szCs w:val="20"/>
          <w:lang w:eastAsia="en-US"/>
        </w:rPr>
        <w:t xml:space="preserve"> objednávky</w:t>
      </w:r>
      <w:r w:rsidR="00554B04">
        <w:rPr>
          <w:rFonts w:ascii="Arial" w:hAnsi="Arial" w:cs="Arial"/>
          <w:sz w:val="20"/>
          <w:szCs w:val="20"/>
          <w:lang w:eastAsia="en-US"/>
        </w:rPr>
        <w:t>;</w:t>
      </w:r>
    </w:p>
    <w:p w14:paraId="1D6793B2" w14:textId="77777777" w:rsidR="00D53714" w:rsidRDefault="00EE3B31" w:rsidP="00D53714">
      <w:pPr>
        <w:numPr>
          <w:ilvl w:val="0"/>
          <w:numId w:val="26"/>
        </w:numPr>
        <w:tabs>
          <w:tab w:val="left" w:pos="567"/>
        </w:tabs>
        <w:spacing w:before="120" w:line="280" w:lineRule="atLeast"/>
        <w:jc w:val="both"/>
        <w:rPr>
          <w:rFonts w:ascii="Arial" w:hAnsi="Arial" w:cs="Arial"/>
          <w:sz w:val="20"/>
          <w:szCs w:val="20"/>
          <w:lang w:eastAsia="en-US"/>
        </w:rPr>
      </w:pPr>
      <w:r>
        <w:rPr>
          <w:rFonts w:ascii="Arial" w:hAnsi="Arial" w:cs="Arial"/>
          <w:sz w:val="20"/>
          <w:szCs w:val="20"/>
          <w:lang w:eastAsia="en-US"/>
        </w:rPr>
        <w:t xml:space="preserve">další specifikace týkající se požadovaného plnění, v souladu s Přílohou č. 1 této </w:t>
      </w:r>
      <w:r w:rsidR="003461ED">
        <w:rPr>
          <w:rFonts w:ascii="Arial" w:hAnsi="Arial" w:cs="Arial"/>
          <w:sz w:val="20"/>
          <w:szCs w:val="20"/>
          <w:lang w:eastAsia="en-US"/>
        </w:rPr>
        <w:t>Dohody</w:t>
      </w:r>
      <w:r>
        <w:rPr>
          <w:rFonts w:ascii="Arial" w:hAnsi="Arial" w:cs="Arial"/>
          <w:sz w:val="20"/>
          <w:szCs w:val="20"/>
          <w:lang w:eastAsia="en-US"/>
        </w:rPr>
        <w:t xml:space="preserve"> a s požadavky a potřebami Objednatele</w:t>
      </w:r>
      <w:r w:rsidR="00E720DC">
        <w:rPr>
          <w:rFonts w:ascii="Arial" w:hAnsi="Arial" w:cs="Arial"/>
          <w:sz w:val="20"/>
          <w:szCs w:val="20"/>
          <w:lang w:eastAsia="en-US"/>
        </w:rPr>
        <w:t xml:space="preserve"> (harmonogram s dílčími termíny, </w:t>
      </w:r>
      <w:r w:rsidR="007C1F7E">
        <w:rPr>
          <w:rFonts w:ascii="Arial" w:hAnsi="Arial" w:cs="Arial"/>
          <w:sz w:val="20"/>
          <w:szCs w:val="20"/>
          <w:lang w:eastAsia="en-US"/>
        </w:rPr>
        <w:t xml:space="preserve">hmotné výstupy, které budou předány Objednateli, </w:t>
      </w:r>
      <w:r w:rsidR="00E720DC">
        <w:rPr>
          <w:rFonts w:ascii="Arial" w:hAnsi="Arial" w:cs="Arial"/>
          <w:sz w:val="20"/>
          <w:szCs w:val="20"/>
          <w:lang w:eastAsia="en-US"/>
        </w:rPr>
        <w:t>způsob akceptace plnění apod.)</w:t>
      </w:r>
      <w:r>
        <w:rPr>
          <w:rFonts w:ascii="Arial" w:hAnsi="Arial" w:cs="Arial"/>
          <w:sz w:val="20"/>
          <w:szCs w:val="20"/>
          <w:lang w:eastAsia="en-US"/>
        </w:rPr>
        <w:t>.</w:t>
      </w:r>
    </w:p>
    <w:p w14:paraId="2999E437" w14:textId="77777777" w:rsidR="00210BA1" w:rsidRDefault="00210BA1" w:rsidP="00A10E3C">
      <w:pPr>
        <w:pStyle w:val="Nadpis1"/>
      </w:pPr>
      <w:r>
        <w:t xml:space="preserve">Místo a doba </w:t>
      </w:r>
      <w:r w:rsidR="009B60F3">
        <w:t xml:space="preserve">plnění předmětu </w:t>
      </w:r>
      <w:r w:rsidR="003461ED">
        <w:t>Dohody</w:t>
      </w:r>
    </w:p>
    <w:p w14:paraId="0FD4CF93" w14:textId="77777777" w:rsidR="0098365E" w:rsidRDefault="00210BA1" w:rsidP="00E144C5">
      <w:pPr>
        <w:pStyle w:val="TextnormlnslovanChar"/>
        <w:numPr>
          <w:ilvl w:val="1"/>
          <w:numId w:val="11"/>
        </w:numPr>
        <w:spacing w:before="120" w:after="0" w:line="280" w:lineRule="atLeast"/>
        <w:ind w:left="567" w:hanging="567"/>
        <w:jc w:val="both"/>
        <w:rPr>
          <w:szCs w:val="20"/>
          <w:lang w:val="cs-CZ"/>
        </w:rPr>
      </w:pPr>
      <w:r w:rsidRPr="0098365E">
        <w:rPr>
          <w:szCs w:val="20"/>
        </w:rPr>
        <w:t xml:space="preserve">Místo </w:t>
      </w:r>
      <w:r w:rsidR="00D23CCB" w:rsidRPr="0098365E">
        <w:rPr>
          <w:szCs w:val="20"/>
          <w:lang w:val="cs-CZ"/>
        </w:rPr>
        <w:t xml:space="preserve">plnění </w:t>
      </w:r>
      <w:r w:rsidR="003461ED">
        <w:rPr>
          <w:szCs w:val="20"/>
          <w:lang w:eastAsia="en-US"/>
        </w:rPr>
        <w:t>Dohody</w:t>
      </w:r>
      <w:r w:rsidRPr="0098365E">
        <w:rPr>
          <w:szCs w:val="20"/>
        </w:rPr>
        <w:t xml:space="preserve"> není objednatelem nijak omezeno.</w:t>
      </w:r>
    </w:p>
    <w:p w14:paraId="722BF9B7" w14:textId="77777777" w:rsidR="00E720DC" w:rsidRPr="00AA4BDA" w:rsidRDefault="00E720DC" w:rsidP="00A21F74">
      <w:pPr>
        <w:pStyle w:val="RLTextlnkuslovan"/>
        <w:numPr>
          <w:ilvl w:val="1"/>
          <w:numId w:val="11"/>
        </w:numPr>
        <w:tabs>
          <w:tab w:val="left" w:pos="567"/>
        </w:tabs>
        <w:spacing w:before="120" w:line="280" w:lineRule="atLeast"/>
        <w:ind w:left="567" w:hanging="567"/>
        <w:rPr>
          <w:rFonts w:cs="Arial"/>
        </w:rPr>
      </w:pPr>
      <w:bookmarkStart w:id="1" w:name="_Ref370398867"/>
      <w:r w:rsidRPr="00AA4BDA">
        <w:rPr>
          <w:rFonts w:cs="Arial"/>
        </w:rPr>
        <w:t xml:space="preserve">Poskytovatel se zavazuje provádět pro Objednatele plnění </w:t>
      </w:r>
      <w:r w:rsidR="003461ED">
        <w:rPr>
          <w:rFonts w:cs="Arial"/>
        </w:rPr>
        <w:t>Dohody</w:t>
      </w:r>
      <w:r w:rsidRPr="00AA4BDA">
        <w:rPr>
          <w:rFonts w:cs="Arial"/>
        </w:rPr>
        <w:t xml:space="preserve"> v souladu s</w:t>
      </w:r>
      <w:r w:rsidR="00AA4BDA">
        <w:rPr>
          <w:rFonts w:cs="Arial"/>
        </w:rPr>
        <w:t> </w:t>
      </w:r>
      <w:r w:rsidRPr="00AA4BDA">
        <w:rPr>
          <w:rFonts w:cs="Arial"/>
        </w:rPr>
        <w:t>podmínkami</w:t>
      </w:r>
      <w:r w:rsidR="00AA4BDA">
        <w:rPr>
          <w:rFonts w:cs="Arial"/>
        </w:rPr>
        <w:br/>
      </w:r>
      <w:r w:rsidRPr="00AA4BDA">
        <w:rPr>
          <w:rFonts w:cs="Arial"/>
        </w:rPr>
        <w:t>a požadavky sjednanými v jednotlivých objednávkách</w:t>
      </w:r>
      <w:r w:rsidR="00F770C6" w:rsidRPr="00AA4BDA">
        <w:rPr>
          <w:rFonts w:cs="Arial"/>
        </w:rPr>
        <w:t xml:space="preserve">, nikoliv však v rozporu s touto </w:t>
      </w:r>
      <w:r w:rsidR="003461ED">
        <w:rPr>
          <w:rFonts w:cs="Arial"/>
        </w:rPr>
        <w:t>Dohod</w:t>
      </w:r>
      <w:r w:rsidR="00F770C6" w:rsidRPr="00AA4BDA">
        <w:rPr>
          <w:rFonts w:cs="Arial"/>
        </w:rPr>
        <w:t>ou</w:t>
      </w:r>
      <w:r w:rsidRPr="00AA4BDA">
        <w:rPr>
          <w:rFonts w:cs="Arial"/>
        </w:rPr>
        <w:t>.</w:t>
      </w:r>
    </w:p>
    <w:p w14:paraId="1C17CDFB" w14:textId="77777777" w:rsidR="00E720DC" w:rsidRPr="00A85184" w:rsidRDefault="00E720DC" w:rsidP="00E720DC">
      <w:pPr>
        <w:pStyle w:val="RLTextlnkuslovan"/>
        <w:numPr>
          <w:ilvl w:val="1"/>
          <w:numId w:val="11"/>
        </w:numPr>
        <w:tabs>
          <w:tab w:val="left" w:pos="567"/>
        </w:tabs>
        <w:spacing w:line="280" w:lineRule="atLeast"/>
        <w:ind w:left="567" w:hanging="567"/>
        <w:rPr>
          <w:rFonts w:cs="Arial"/>
        </w:rPr>
      </w:pPr>
      <w:r w:rsidRPr="00A85184">
        <w:rPr>
          <w:rFonts w:cs="Arial"/>
        </w:rPr>
        <w:t xml:space="preserve">Poskytovatel se zavazuje provádět pro Objednatele </w:t>
      </w:r>
      <w:r>
        <w:rPr>
          <w:rFonts w:cs="Arial"/>
        </w:rPr>
        <w:t xml:space="preserve">plnění </w:t>
      </w:r>
      <w:r w:rsidR="003461ED">
        <w:rPr>
          <w:rFonts w:cs="Arial"/>
        </w:rPr>
        <w:t>Dohody</w:t>
      </w:r>
      <w:r w:rsidRPr="00A85184">
        <w:rPr>
          <w:rFonts w:cs="Arial"/>
        </w:rPr>
        <w:t xml:space="preserve"> ode dne účinnosti této </w:t>
      </w:r>
      <w:r w:rsidR="003461ED">
        <w:rPr>
          <w:rFonts w:cs="Arial"/>
        </w:rPr>
        <w:t>Dohody</w:t>
      </w:r>
      <w:r w:rsidRPr="00A85184">
        <w:rPr>
          <w:rFonts w:cs="Arial"/>
        </w:rPr>
        <w:t xml:space="preserve"> </w:t>
      </w:r>
      <w:r w:rsidRPr="00A85184">
        <w:rPr>
          <w:rFonts w:cs="Arial"/>
          <w:lang w:eastAsia="en-US"/>
        </w:rPr>
        <w:t>do data sk</w:t>
      </w:r>
      <w:r>
        <w:rPr>
          <w:rFonts w:cs="Arial"/>
          <w:lang w:eastAsia="en-US"/>
        </w:rPr>
        <w:t xml:space="preserve">ončení účinnosti této </w:t>
      </w:r>
      <w:r w:rsidR="003461ED">
        <w:rPr>
          <w:rFonts w:cs="Arial"/>
          <w:lang w:eastAsia="en-US"/>
        </w:rPr>
        <w:t>Dohody</w:t>
      </w:r>
      <w:r>
        <w:rPr>
          <w:rFonts w:cs="Arial"/>
          <w:lang w:eastAsia="en-US"/>
        </w:rPr>
        <w:t xml:space="preserve"> </w:t>
      </w:r>
      <w:r w:rsidRPr="00A85184">
        <w:rPr>
          <w:rFonts w:cs="Arial"/>
          <w:lang w:eastAsia="en-US"/>
        </w:rPr>
        <w:t xml:space="preserve">dle </w:t>
      </w:r>
      <w:r>
        <w:rPr>
          <w:rFonts w:cs="Arial"/>
          <w:lang w:eastAsia="en-US"/>
        </w:rPr>
        <w:t>článku 13. této</w:t>
      </w:r>
      <w:r w:rsidRPr="00A85184">
        <w:rPr>
          <w:rFonts w:cs="Arial"/>
          <w:lang w:eastAsia="en-US"/>
        </w:rPr>
        <w:t xml:space="preserve"> </w:t>
      </w:r>
      <w:r w:rsidR="003461ED">
        <w:rPr>
          <w:rFonts w:cs="Arial"/>
          <w:lang w:eastAsia="en-US"/>
        </w:rPr>
        <w:t>Dohody</w:t>
      </w:r>
      <w:r w:rsidRPr="00A85184">
        <w:rPr>
          <w:rFonts w:cs="Arial"/>
          <w:lang w:eastAsia="en-US"/>
        </w:rPr>
        <w:t>.</w:t>
      </w:r>
      <w:bookmarkEnd w:id="1"/>
      <w:r w:rsidR="00BA0790">
        <w:rPr>
          <w:rFonts w:cs="Arial"/>
          <w:lang w:eastAsia="en-US"/>
        </w:rPr>
        <w:t xml:space="preserve"> Doba účinnosti jednotlivých objednávek uzavřených před uplynutím účinnosti této Dohody může přesáhnout dobu dle předchozí věty. </w:t>
      </w:r>
    </w:p>
    <w:p w14:paraId="5845CA42" w14:textId="77777777" w:rsidR="00210BA1" w:rsidRDefault="00D23CCB" w:rsidP="00A10E3C">
      <w:pPr>
        <w:pStyle w:val="Nadpis1"/>
      </w:pPr>
      <w:r>
        <w:t>Odměna</w:t>
      </w:r>
      <w:r w:rsidR="0069673C">
        <w:t>,</w:t>
      </w:r>
      <w:r w:rsidR="00210BA1">
        <w:t xml:space="preserve"> platební podmínky</w:t>
      </w:r>
      <w:r w:rsidR="0069673C">
        <w:t xml:space="preserve"> a finanční limit </w:t>
      </w:r>
      <w:r w:rsidR="003461ED">
        <w:t>Dohody</w:t>
      </w:r>
    </w:p>
    <w:p w14:paraId="086D2909" w14:textId="77777777" w:rsidR="007965A9" w:rsidRPr="00D13BEB" w:rsidRDefault="007965A9" w:rsidP="00E144C5">
      <w:pPr>
        <w:numPr>
          <w:ilvl w:val="1"/>
          <w:numId w:val="12"/>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Objednatel se zavazuje za řádně poskytnuté plnění dle této </w:t>
      </w:r>
      <w:r w:rsidR="003461ED">
        <w:rPr>
          <w:rFonts w:ascii="Arial" w:hAnsi="Arial" w:cs="Arial"/>
          <w:sz w:val="20"/>
          <w:szCs w:val="20"/>
          <w:lang w:eastAsia="en-US"/>
        </w:rPr>
        <w:t>Dohody</w:t>
      </w:r>
      <w:r w:rsidRPr="00D13BEB">
        <w:rPr>
          <w:rFonts w:ascii="Arial" w:hAnsi="Arial" w:cs="Arial"/>
          <w:sz w:val="20"/>
          <w:szCs w:val="20"/>
          <w:lang w:eastAsia="en-US"/>
        </w:rPr>
        <w:t xml:space="preserve"> a řádně předané hmotné výstupy plnění zaplatit Poskytovateli níže sjednanou </w:t>
      </w:r>
      <w:r>
        <w:rPr>
          <w:rFonts w:ascii="Arial" w:hAnsi="Arial" w:cs="Arial"/>
          <w:sz w:val="20"/>
          <w:szCs w:val="20"/>
          <w:lang w:eastAsia="en-US"/>
        </w:rPr>
        <w:t>odměnu</w:t>
      </w:r>
      <w:r w:rsidRPr="00D13BEB">
        <w:rPr>
          <w:rFonts w:ascii="Arial" w:hAnsi="Arial" w:cs="Arial"/>
          <w:sz w:val="20"/>
          <w:szCs w:val="20"/>
          <w:lang w:eastAsia="en-US"/>
        </w:rPr>
        <w:t xml:space="preserve"> v Kč bez DPH. K této </w:t>
      </w:r>
      <w:r>
        <w:rPr>
          <w:rFonts w:ascii="Arial" w:hAnsi="Arial" w:cs="Arial"/>
          <w:sz w:val="20"/>
          <w:szCs w:val="20"/>
          <w:lang w:eastAsia="en-US"/>
        </w:rPr>
        <w:t>odměně</w:t>
      </w:r>
      <w:r w:rsidRPr="00D13BEB">
        <w:rPr>
          <w:rFonts w:ascii="Arial" w:hAnsi="Arial" w:cs="Arial"/>
          <w:sz w:val="20"/>
          <w:szCs w:val="20"/>
          <w:lang w:eastAsia="en-US"/>
        </w:rPr>
        <w:t xml:space="preserve"> bude účtována daň z přidané hodnoty podle platných a účinných právních předpisů. Není-li Poskytovatel registrovaným plátcem DPH, bude tato skutečnost uvedena v záhlaví této </w:t>
      </w:r>
      <w:r w:rsidR="003461ED">
        <w:rPr>
          <w:rFonts w:ascii="Arial" w:hAnsi="Arial" w:cs="Arial"/>
          <w:sz w:val="20"/>
          <w:szCs w:val="20"/>
          <w:lang w:eastAsia="en-US"/>
        </w:rPr>
        <w:t>Dohody</w:t>
      </w:r>
      <w:r w:rsidR="009C524E">
        <w:rPr>
          <w:rFonts w:ascii="Arial" w:hAnsi="Arial" w:cs="Arial"/>
          <w:sz w:val="20"/>
          <w:szCs w:val="20"/>
          <w:lang w:eastAsia="en-US"/>
        </w:rPr>
        <w:t xml:space="preserve"> a Poskytovatel DPH nevyčíslí.</w:t>
      </w:r>
    </w:p>
    <w:p w14:paraId="5ECBF6B0" w14:textId="373BB022" w:rsidR="007965A9" w:rsidRPr="00D13BEB" w:rsidRDefault="007E7911" w:rsidP="00E144C5">
      <w:pPr>
        <w:numPr>
          <w:ilvl w:val="1"/>
          <w:numId w:val="12"/>
        </w:numPr>
        <w:tabs>
          <w:tab w:val="left" w:pos="567"/>
        </w:tabs>
        <w:spacing w:before="120" w:line="280" w:lineRule="atLeast"/>
        <w:ind w:left="567" w:hanging="567"/>
        <w:jc w:val="both"/>
        <w:rPr>
          <w:rFonts w:ascii="Arial" w:hAnsi="Arial" w:cs="Arial"/>
          <w:sz w:val="20"/>
          <w:szCs w:val="20"/>
          <w:lang w:eastAsia="en-US"/>
        </w:rPr>
      </w:pPr>
      <w:r w:rsidRPr="00F27E01">
        <w:rPr>
          <w:rFonts w:ascii="Arial" w:hAnsi="Arial" w:cs="Arial"/>
          <w:sz w:val="20"/>
          <w:szCs w:val="20"/>
          <w:lang w:eastAsia="en-US"/>
        </w:rPr>
        <w:t>Finanční limit</w:t>
      </w:r>
      <w:r w:rsidR="007965A9" w:rsidRPr="00F27E01">
        <w:rPr>
          <w:rFonts w:ascii="Arial" w:hAnsi="Arial" w:cs="Arial"/>
          <w:sz w:val="20"/>
          <w:szCs w:val="20"/>
          <w:lang w:eastAsia="en-US"/>
        </w:rPr>
        <w:t xml:space="preserve"> dle této </w:t>
      </w:r>
      <w:r w:rsidR="003461ED" w:rsidRPr="00F27E01">
        <w:rPr>
          <w:rFonts w:ascii="Arial" w:hAnsi="Arial" w:cs="Arial"/>
          <w:sz w:val="20"/>
          <w:szCs w:val="20"/>
          <w:lang w:eastAsia="en-US"/>
        </w:rPr>
        <w:t>Dohody</w:t>
      </w:r>
      <w:r w:rsidR="007965A9" w:rsidRPr="00F27E01">
        <w:rPr>
          <w:rFonts w:ascii="Arial" w:hAnsi="Arial" w:cs="Arial"/>
          <w:sz w:val="20"/>
          <w:szCs w:val="20"/>
          <w:lang w:eastAsia="en-US"/>
        </w:rPr>
        <w:t xml:space="preserve"> činí</w:t>
      </w:r>
      <w:r w:rsidR="00CA7D71" w:rsidRPr="00F27E01">
        <w:rPr>
          <w:rFonts w:ascii="Arial" w:hAnsi="Arial" w:cs="Arial"/>
          <w:sz w:val="20"/>
          <w:szCs w:val="20"/>
          <w:lang w:eastAsia="en-US"/>
        </w:rPr>
        <w:t xml:space="preserve"> </w:t>
      </w:r>
      <w:r w:rsidR="00AB02DE" w:rsidRPr="00F27E01">
        <w:rPr>
          <w:rFonts w:ascii="Arial" w:hAnsi="Arial" w:cs="Arial"/>
          <w:b/>
          <w:sz w:val="20"/>
          <w:szCs w:val="20"/>
          <w:lang w:eastAsia="en-US"/>
        </w:rPr>
        <w:t>30</w:t>
      </w:r>
      <w:r w:rsidR="004041FB">
        <w:rPr>
          <w:rFonts w:ascii="Arial" w:hAnsi="Arial" w:cs="Arial"/>
          <w:b/>
          <w:sz w:val="20"/>
          <w:szCs w:val="20"/>
          <w:lang w:eastAsia="en-US"/>
        </w:rPr>
        <w:t> </w:t>
      </w:r>
      <w:r w:rsidR="00CA7D71" w:rsidRPr="00F27E01">
        <w:rPr>
          <w:rFonts w:ascii="Arial" w:hAnsi="Arial" w:cs="Arial"/>
          <w:b/>
          <w:sz w:val="20"/>
          <w:szCs w:val="20"/>
          <w:lang w:eastAsia="en-US"/>
        </w:rPr>
        <w:t>000</w:t>
      </w:r>
      <w:r w:rsidR="004041FB">
        <w:rPr>
          <w:rFonts w:ascii="Arial" w:hAnsi="Arial" w:cs="Arial"/>
          <w:b/>
          <w:sz w:val="20"/>
          <w:szCs w:val="20"/>
          <w:lang w:eastAsia="en-US"/>
        </w:rPr>
        <w:t xml:space="preserve"> </w:t>
      </w:r>
      <w:r w:rsidR="00CA7D71" w:rsidRPr="00F27E01">
        <w:rPr>
          <w:rFonts w:ascii="Arial" w:hAnsi="Arial" w:cs="Arial"/>
          <w:b/>
          <w:sz w:val="20"/>
          <w:szCs w:val="20"/>
          <w:lang w:eastAsia="en-US"/>
        </w:rPr>
        <w:t xml:space="preserve">000,- </w:t>
      </w:r>
      <w:r w:rsidR="007965A9" w:rsidRPr="00F27E01">
        <w:rPr>
          <w:rFonts w:ascii="Arial" w:hAnsi="Arial" w:cs="Arial"/>
          <w:b/>
          <w:sz w:val="20"/>
          <w:szCs w:val="20"/>
          <w:lang w:eastAsia="en-US"/>
        </w:rPr>
        <w:t>Kč</w:t>
      </w:r>
      <w:r w:rsidR="007965A9" w:rsidRPr="00F27E01">
        <w:rPr>
          <w:rFonts w:ascii="Arial" w:hAnsi="Arial" w:cs="Arial"/>
          <w:sz w:val="20"/>
          <w:szCs w:val="20"/>
          <w:lang w:eastAsia="en-US"/>
        </w:rPr>
        <w:t xml:space="preserve"> (slovy: </w:t>
      </w:r>
      <w:r w:rsidR="001D6760" w:rsidRPr="00F27E01">
        <w:rPr>
          <w:rFonts w:ascii="Arial" w:hAnsi="Arial" w:cs="Arial"/>
          <w:sz w:val="20"/>
          <w:szCs w:val="20"/>
          <w:lang w:eastAsia="en-US"/>
        </w:rPr>
        <w:t>třicet</w:t>
      </w:r>
      <w:r w:rsidR="00EE3B31" w:rsidRPr="00F27E01">
        <w:rPr>
          <w:rFonts w:ascii="Arial" w:hAnsi="Arial" w:cs="Arial"/>
          <w:sz w:val="20"/>
          <w:szCs w:val="20"/>
          <w:lang w:eastAsia="en-US"/>
        </w:rPr>
        <w:t xml:space="preserve"> </w:t>
      </w:r>
      <w:r w:rsidR="00CA7D71" w:rsidRPr="00F27E01">
        <w:rPr>
          <w:rFonts w:ascii="Arial" w:hAnsi="Arial" w:cs="Arial"/>
          <w:sz w:val="20"/>
          <w:szCs w:val="20"/>
          <w:lang w:eastAsia="en-US"/>
        </w:rPr>
        <w:t xml:space="preserve">milionů </w:t>
      </w:r>
      <w:r w:rsidR="007965A9" w:rsidRPr="00F27E01">
        <w:rPr>
          <w:rFonts w:ascii="Arial" w:hAnsi="Arial" w:cs="Arial"/>
          <w:sz w:val="20"/>
          <w:szCs w:val="20"/>
          <w:lang w:eastAsia="en-US"/>
        </w:rPr>
        <w:t>korun českých) bez</w:t>
      </w:r>
      <w:r w:rsidR="007965A9" w:rsidRPr="00D13BEB">
        <w:rPr>
          <w:rFonts w:ascii="Arial" w:hAnsi="Arial" w:cs="Arial"/>
          <w:sz w:val="20"/>
          <w:szCs w:val="20"/>
          <w:lang w:eastAsia="en-US"/>
        </w:rPr>
        <w:t xml:space="preserve"> DPH.</w:t>
      </w:r>
    </w:p>
    <w:p w14:paraId="51C3B586" w14:textId="77777777" w:rsidR="008B2224" w:rsidRDefault="008B2224" w:rsidP="00E144C5">
      <w:pPr>
        <w:numPr>
          <w:ilvl w:val="1"/>
          <w:numId w:val="12"/>
        </w:numPr>
        <w:tabs>
          <w:tab w:val="left" w:pos="567"/>
        </w:tabs>
        <w:spacing w:before="120" w:line="280" w:lineRule="atLeast"/>
        <w:ind w:left="567" w:hanging="567"/>
        <w:jc w:val="both"/>
        <w:rPr>
          <w:rFonts w:ascii="Arial" w:hAnsi="Arial" w:cs="Arial"/>
          <w:sz w:val="20"/>
          <w:szCs w:val="20"/>
          <w:lang w:eastAsia="en-US"/>
        </w:rPr>
      </w:pPr>
      <w:r>
        <w:rPr>
          <w:rFonts w:ascii="Arial" w:hAnsi="Arial" w:cs="Arial"/>
          <w:sz w:val="20"/>
          <w:szCs w:val="20"/>
          <w:lang w:eastAsia="en-US"/>
        </w:rPr>
        <w:t xml:space="preserve">Jednotkové ceny za položky předmětu plnění této </w:t>
      </w:r>
      <w:r w:rsidR="003461ED">
        <w:rPr>
          <w:rFonts w:ascii="Arial" w:hAnsi="Arial" w:cs="Arial"/>
          <w:sz w:val="20"/>
          <w:szCs w:val="20"/>
          <w:lang w:eastAsia="en-US"/>
        </w:rPr>
        <w:t>Dohody</w:t>
      </w:r>
      <w:r>
        <w:rPr>
          <w:rFonts w:ascii="Arial" w:hAnsi="Arial" w:cs="Arial"/>
          <w:sz w:val="20"/>
          <w:szCs w:val="20"/>
          <w:lang w:eastAsia="en-US"/>
        </w:rPr>
        <w:t xml:space="preserve"> jsou uvedeny v Příloze č. 2 této </w:t>
      </w:r>
      <w:r w:rsidR="003461ED">
        <w:rPr>
          <w:rFonts w:ascii="Arial" w:hAnsi="Arial" w:cs="Arial"/>
          <w:sz w:val="20"/>
          <w:szCs w:val="20"/>
          <w:lang w:eastAsia="en-US"/>
        </w:rPr>
        <w:t>Dohody</w:t>
      </w:r>
      <w:r>
        <w:rPr>
          <w:rFonts w:ascii="Arial" w:hAnsi="Arial" w:cs="Arial"/>
          <w:sz w:val="20"/>
          <w:szCs w:val="20"/>
          <w:lang w:eastAsia="en-US"/>
        </w:rPr>
        <w:t>.</w:t>
      </w:r>
    </w:p>
    <w:p w14:paraId="5C17AB9F" w14:textId="66E4EF5F" w:rsidR="007965A9" w:rsidRPr="00D13BEB" w:rsidRDefault="007965A9" w:rsidP="00E144C5">
      <w:pPr>
        <w:numPr>
          <w:ilvl w:val="1"/>
          <w:numId w:val="12"/>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Celková </w:t>
      </w:r>
      <w:r>
        <w:rPr>
          <w:rFonts w:ascii="Arial" w:hAnsi="Arial" w:cs="Arial"/>
          <w:sz w:val="20"/>
          <w:szCs w:val="20"/>
          <w:lang w:eastAsia="en-US"/>
        </w:rPr>
        <w:t>odměna</w:t>
      </w:r>
      <w:r w:rsidRPr="00D13BEB">
        <w:rPr>
          <w:rFonts w:ascii="Arial" w:hAnsi="Arial" w:cs="Arial"/>
          <w:sz w:val="20"/>
          <w:szCs w:val="20"/>
          <w:lang w:eastAsia="en-US"/>
        </w:rPr>
        <w:t xml:space="preserve"> za předmět plnění dle této </w:t>
      </w:r>
      <w:r w:rsidR="003461ED">
        <w:rPr>
          <w:rFonts w:ascii="Arial" w:hAnsi="Arial" w:cs="Arial"/>
          <w:sz w:val="20"/>
          <w:szCs w:val="20"/>
          <w:lang w:eastAsia="en-US"/>
        </w:rPr>
        <w:t>Dohody</w:t>
      </w:r>
      <w:r w:rsidR="008B2224">
        <w:rPr>
          <w:rFonts w:ascii="Arial" w:hAnsi="Arial" w:cs="Arial"/>
          <w:sz w:val="20"/>
          <w:szCs w:val="20"/>
          <w:lang w:eastAsia="en-US"/>
        </w:rPr>
        <w:t>, jakožto i veškeré ceny uvedené v</w:t>
      </w:r>
      <w:r w:rsidR="0030670F">
        <w:rPr>
          <w:rFonts w:ascii="Arial" w:hAnsi="Arial" w:cs="Arial"/>
          <w:sz w:val="20"/>
          <w:szCs w:val="20"/>
          <w:lang w:eastAsia="en-US"/>
        </w:rPr>
        <w:t> </w:t>
      </w:r>
      <w:r w:rsidR="008B2224">
        <w:rPr>
          <w:rFonts w:ascii="Arial" w:hAnsi="Arial" w:cs="Arial"/>
          <w:sz w:val="20"/>
          <w:szCs w:val="20"/>
          <w:lang w:eastAsia="en-US"/>
        </w:rPr>
        <w:t>Příloze</w:t>
      </w:r>
      <w:r w:rsidR="0030670F">
        <w:rPr>
          <w:rFonts w:ascii="Arial" w:hAnsi="Arial" w:cs="Arial"/>
          <w:sz w:val="20"/>
          <w:szCs w:val="20"/>
          <w:lang w:eastAsia="en-US"/>
        </w:rPr>
        <w:br/>
      </w:r>
      <w:r w:rsidR="008B2224">
        <w:rPr>
          <w:rFonts w:ascii="Arial" w:hAnsi="Arial" w:cs="Arial"/>
          <w:sz w:val="20"/>
          <w:szCs w:val="20"/>
          <w:lang w:eastAsia="en-US"/>
        </w:rPr>
        <w:t xml:space="preserve">č. 2 této </w:t>
      </w:r>
      <w:r w:rsidR="003461ED">
        <w:rPr>
          <w:rFonts w:ascii="Arial" w:hAnsi="Arial" w:cs="Arial"/>
          <w:sz w:val="20"/>
          <w:szCs w:val="20"/>
          <w:lang w:eastAsia="en-US"/>
        </w:rPr>
        <w:t>Dohody</w:t>
      </w:r>
      <w:r w:rsidR="008B2224">
        <w:rPr>
          <w:rFonts w:ascii="Arial" w:hAnsi="Arial" w:cs="Arial"/>
          <w:sz w:val="20"/>
          <w:szCs w:val="20"/>
          <w:lang w:eastAsia="en-US"/>
        </w:rPr>
        <w:t>,</w:t>
      </w:r>
      <w:r w:rsidRPr="00D13BEB">
        <w:rPr>
          <w:rFonts w:ascii="Arial" w:hAnsi="Arial" w:cs="Arial"/>
          <w:sz w:val="20"/>
          <w:szCs w:val="20"/>
          <w:lang w:eastAsia="en-US"/>
        </w:rPr>
        <w:t xml:space="preserve"> j</w:t>
      </w:r>
      <w:r w:rsidR="008B2224">
        <w:rPr>
          <w:rFonts w:ascii="Arial" w:hAnsi="Arial" w:cs="Arial"/>
          <w:sz w:val="20"/>
          <w:szCs w:val="20"/>
          <w:lang w:eastAsia="en-US"/>
        </w:rPr>
        <w:t>sou</w:t>
      </w:r>
      <w:r w:rsidRPr="00D13BEB">
        <w:rPr>
          <w:rFonts w:ascii="Arial" w:hAnsi="Arial" w:cs="Arial"/>
          <w:sz w:val="20"/>
          <w:szCs w:val="20"/>
          <w:lang w:eastAsia="en-US"/>
        </w:rPr>
        <w:t xml:space="preserve"> konečn</w:t>
      </w:r>
      <w:r w:rsidR="008B2224">
        <w:rPr>
          <w:rFonts w:ascii="Arial" w:hAnsi="Arial" w:cs="Arial"/>
          <w:sz w:val="20"/>
          <w:szCs w:val="20"/>
          <w:lang w:eastAsia="en-US"/>
        </w:rPr>
        <w:t>é</w:t>
      </w:r>
      <w:r w:rsidRPr="00D13BEB">
        <w:rPr>
          <w:rFonts w:ascii="Arial" w:hAnsi="Arial" w:cs="Arial"/>
          <w:sz w:val="20"/>
          <w:szCs w:val="20"/>
          <w:lang w:eastAsia="en-US"/>
        </w:rPr>
        <w:t xml:space="preserve"> a nepřekročiteln</w:t>
      </w:r>
      <w:r w:rsidR="008B2224">
        <w:rPr>
          <w:rFonts w:ascii="Arial" w:hAnsi="Arial" w:cs="Arial"/>
          <w:sz w:val="20"/>
          <w:szCs w:val="20"/>
          <w:lang w:eastAsia="en-US"/>
        </w:rPr>
        <w:t>é</w:t>
      </w:r>
      <w:r w:rsidRPr="00D13BEB">
        <w:rPr>
          <w:rFonts w:ascii="Arial" w:hAnsi="Arial" w:cs="Arial"/>
          <w:sz w:val="20"/>
          <w:szCs w:val="20"/>
          <w:lang w:eastAsia="en-US"/>
        </w:rPr>
        <w:t>, a zahrnuj</w:t>
      </w:r>
      <w:r w:rsidR="008B2224">
        <w:rPr>
          <w:rFonts w:ascii="Arial" w:hAnsi="Arial" w:cs="Arial"/>
          <w:sz w:val="20"/>
          <w:szCs w:val="20"/>
          <w:lang w:eastAsia="en-US"/>
        </w:rPr>
        <w:t>í</w:t>
      </w:r>
      <w:r w:rsidRPr="00D13BEB">
        <w:rPr>
          <w:rFonts w:ascii="Arial" w:hAnsi="Arial" w:cs="Arial"/>
          <w:sz w:val="20"/>
          <w:szCs w:val="20"/>
          <w:lang w:eastAsia="en-US"/>
        </w:rPr>
        <w:t xml:space="preserve"> veškeré náklady, které Poskytovateli v souvislosti s poskytováním plnění dle této </w:t>
      </w:r>
      <w:r w:rsidR="003461ED">
        <w:rPr>
          <w:rFonts w:ascii="Arial" w:hAnsi="Arial" w:cs="Arial"/>
          <w:sz w:val="20"/>
          <w:szCs w:val="20"/>
          <w:lang w:eastAsia="en-US"/>
        </w:rPr>
        <w:t>Dohody</w:t>
      </w:r>
      <w:r w:rsidRPr="00D13BEB">
        <w:rPr>
          <w:rFonts w:ascii="Arial" w:hAnsi="Arial" w:cs="Arial"/>
          <w:sz w:val="20"/>
          <w:szCs w:val="20"/>
          <w:lang w:eastAsia="en-US"/>
        </w:rPr>
        <w:t xml:space="preserve"> vznikly a které jsou nutné pro řádné a včasné poskytnutí plnění.</w:t>
      </w:r>
    </w:p>
    <w:p w14:paraId="131FD9B7" w14:textId="77777777" w:rsidR="007965A9" w:rsidRPr="00D13BEB" w:rsidRDefault="007965A9" w:rsidP="00E144C5">
      <w:pPr>
        <w:numPr>
          <w:ilvl w:val="1"/>
          <w:numId w:val="12"/>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Celkovou </w:t>
      </w:r>
      <w:r>
        <w:rPr>
          <w:rFonts w:ascii="Arial" w:hAnsi="Arial" w:cs="Arial"/>
          <w:sz w:val="20"/>
          <w:szCs w:val="20"/>
          <w:lang w:eastAsia="en-US"/>
        </w:rPr>
        <w:t>odměnu</w:t>
      </w:r>
      <w:r w:rsidRPr="00D13BEB">
        <w:rPr>
          <w:rFonts w:ascii="Arial" w:hAnsi="Arial" w:cs="Arial"/>
          <w:sz w:val="20"/>
          <w:szCs w:val="20"/>
          <w:lang w:eastAsia="en-US"/>
        </w:rPr>
        <w:t xml:space="preserve"> za předmět plnění dle odst. 4.2 tohoto článku </w:t>
      </w:r>
      <w:r w:rsidR="003461ED">
        <w:rPr>
          <w:rFonts w:ascii="Arial" w:hAnsi="Arial" w:cs="Arial"/>
          <w:sz w:val="20"/>
          <w:szCs w:val="20"/>
          <w:lang w:eastAsia="en-US"/>
        </w:rPr>
        <w:t>Dohody</w:t>
      </w:r>
      <w:r w:rsidRPr="00D13BEB">
        <w:rPr>
          <w:rFonts w:ascii="Arial" w:hAnsi="Arial" w:cs="Arial"/>
          <w:sz w:val="20"/>
          <w:szCs w:val="20"/>
          <w:lang w:eastAsia="en-US"/>
        </w:rPr>
        <w:t xml:space="preserve"> je možné překročit pouze v případě zvýšení sazby DPH, a to pouze ohledně placeného DPH o částku odpovídající této změně. V případě snížení zákonné sazby DPH bude účtována a placena tato snížená sazba DPH.</w:t>
      </w:r>
    </w:p>
    <w:p w14:paraId="47F00AFC" w14:textId="347C82F9" w:rsidR="007965A9" w:rsidRPr="00D13BEB" w:rsidRDefault="007965A9" w:rsidP="00E2775F">
      <w:pPr>
        <w:numPr>
          <w:ilvl w:val="1"/>
          <w:numId w:val="12"/>
        </w:numPr>
        <w:tabs>
          <w:tab w:val="left" w:pos="567"/>
        </w:tabs>
        <w:spacing w:before="120" w:line="280" w:lineRule="atLeast"/>
        <w:ind w:left="567" w:hanging="567"/>
        <w:jc w:val="both"/>
        <w:rPr>
          <w:rFonts w:ascii="Arial" w:hAnsi="Arial" w:cs="Arial"/>
          <w:sz w:val="20"/>
          <w:szCs w:val="20"/>
          <w:lang w:eastAsia="en-US"/>
        </w:rPr>
      </w:pPr>
      <w:r>
        <w:rPr>
          <w:rFonts w:ascii="Arial" w:hAnsi="Arial" w:cs="Arial"/>
          <w:sz w:val="20"/>
          <w:szCs w:val="20"/>
          <w:lang w:eastAsia="en-US"/>
        </w:rPr>
        <w:lastRenderedPageBreak/>
        <w:t>Odměna</w:t>
      </w:r>
      <w:r w:rsidRPr="00D13BEB">
        <w:rPr>
          <w:rFonts w:ascii="Arial" w:hAnsi="Arial" w:cs="Arial"/>
          <w:sz w:val="20"/>
          <w:szCs w:val="20"/>
          <w:lang w:eastAsia="en-US"/>
        </w:rPr>
        <w:t xml:space="preserve"> bude Objednatelem placena na základě Poskytovatelem řádně vystavených daňových či účetních dokladů (dále jen „faktura“). </w:t>
      </w:r>
      <w:r w:rsidR="005962B6">
        <w:rPr>
          <w:rFonts w:ascii="Arial" w:hAnsi="Arial" w:cs="Arial"/>
          <w:sz w:val="20"/>
          <w:szCs w:val="20"/>
          <w:lang w:eastAsia="en-US"/>
        </w:rPr>
        <w:t>Fakturu</w:t>
      </w:r>
      <w:r w:rsidR="005962B6" w:rsidRPr="005962B6">
        <w:rPr>
          <w:rFonts w:ascii="Arial" w:hAnsi="Arial" w:cs="Arial"/>
          <w:sz w:val="20"/>
          <w:szCs w:val="20"/>
          <w:lang w:eastAsia="en-US"/>
        </w:rPr>
        <w:t xml:space="preserve"> je </w:t>
      </w:r>
      <w:r w:rsidR="00861EC1">
        <w:rPr>
          <w:rFonts w:ascii="Arial" w:hAnsi="Arial" w:cs="Arial"/>
          <w:sz w:val="20"/>
          <w:szCs w:val="20"/>
          <w:lang w:eastAsia="en-US"/>
        </w:rPr>
        <w:t>Poskytovatel</w:t>
      </w:r>
      <w:r w:rsidR="00861EC1" w:rsidRPr="005962B6">
        <w:rPr>
          <w:rFonts w:ascii="Arial" w:hAnsi="Arial" w:cs="Arial"/>
          <w:sz w:val="20"/>
          <w:szCs w:val="20"/>
          <w:lang w:eastAsia="en-US"/>
        </w:rPr>
        <w:t xml:space="preserve"> </w:t>
      </w:r>
      <w:r w:rsidR="005962B6" w:rsidRPr="005962B6">
        <w:rPr>
          <w:rFonts w:ascii="Arial" w:hAnsi="Arial" w:cs="Arial"/>
          <w:sz w:val="20"/>
          <w:szCs w:val="20"/>
          <w:lang w:eastAsia="en-US"/>
        </w:rPr>
        <w:t>oprávněn vystavit</w:t>
      </w:r>
      <w:r w:rsidR="006E1A22">
        <w:rPr>
          <w:szCs w:val="20"/>
        </w:rPr>
        <w:t xml:space="preserve"> </w:t>
      </w:r>
      <w:r w:rsidR="003E6E10" w:rsidRPr="00D51AE7">
        <w:rPr>
          <w:rFonts w:ascii="Arial" w:hAnsi="Arial" w:cs="Arial"/>
          <w:sz w:val="20"/>
          <w:szCs w:val="20"/>
          <w:lang w:eastAsia="en-US"/>
        </w:rPr>
        <w:t>do</w:t>
      </w:r>
      <w:r w:rsidR="006E1A22" w:rsidRPr="00D51AE7">
        <w:rPr>
          <w:rFonts w:ascii="Arial" w:hAnsi="Arial" w:cs="Arial"/>
          <w:szCs w:val="20"/>
        </w:rPr>
        <w:t> </w:t>
      </w:r>
      <w:r w:rsidR="003E6E10" w:rsidRPr="00D51AE7">
        <w:rPr>
          <w:rFonts w:ascii="Arial" w:hAnsi="Arial" w:cs="Arial"/>
          <w:sz w:val="20"/>
          <w:szCs w:val="20"/>
          <w:lang w:eastAsia="en-US"/>
        </w:rPr>
        <w:t>5</w:t>
      </w:r>
      <w:r w:rsidR="006E1A22" w:rsidRPr="00D51AE7">
        <w:rPr>
          <w:rFonts w:ascii="Arial" w:hAnsi="Arial" w:cs="Arial"/>
          <w:szCs w:val="20"/>
        </w:rPr>
        <w:t> </w:t>
      </w:r>
      <w:r w:rsidR="003E6E10" w:rsidRPr="00D51AE7">
        <w:rPr>
          <w:rFonts w:ascii="Arial" w:hAnsi="Arial" w:cs="Arial"/>
          <w:sz w:val="20"/>
          <w:szCs w:val="20"/>
          <w:lang w:eastAsia="en-US"/>
        </w:rPr>
        <w:t>kalendářních</w:t>
      </w:r>
      <w:r w:rsidR="003E6E10">
        <w:rPr>
          <w:rFonts w:ascii="Arial" w:hAnsi="Arial" w:cs="Arial"/>
          <w:sz w:val="20"/>
          <w:szCs w:val="20"/>
          <w:lang w:eastAsia="en-US"/>
        </w:rPr>
        <w:t xml:space="preserve"> dnů </w:t>
      </w:r>
      <w:r w:rsidR="005962B6" w:rsidRPr="005962B6">
        <w:rPr>
          <w:rFonts w:ascii="Arial" w:hAnsi="Arial" w:cs="Arial"/>
          <w:sz w:val="20"/>
          <w:szCs w:val="20"/>
          <w:lang w:eastAsia="en-US"/>
        </w:rPr>
        <w:t xml:space="preserve">po schválení příslušného </w:t>
      </w:r>
      <w:r w:rsidR="007738E2">
        <w:rPr>
          <w:rFonts w:ascii="Arial" w:hAnsi="Arial" w:cs="Arial"/>
          <w:sz w:val="20"/>
          <w:szCs w:val="20"/>
          <w:lang w:eastAsia="en-US"/>
        </w:rPr>
        <w:t>čtvrtletního reportu</w:t>
      </w:r>
      <w:r w:rsidR="002265F1">
        <w:rPr>
          <w:rFonts w:ascii="Arial" w:hAnsi="Arial" w:cs="Arial"/>
          <w:sz w:val="20"/>
          <w:szCs w:val="20"/>
          <w:lang w:eastAsia="en-US"/>
        </w:rPr>
        <w:t xml:space="preserve"> dle přílohy č. 1 </w:t>
      </w:r>
      <w:r w:rsidR="003461ED">
        <w:rPr>
          <w:rFonts w:ascii="Arial" w:hAnsi="Arial" w:cs="Arial"/>
          <w:sz w:val="20"/>
          <w:szCs w:val="20"/>
          <w:lang w:eastAsia="en-US"/>
        </w:rPr>
        <w:t>Dohody</w:t>
      </w:r>
      <w:r w:rsidR="007738E2">
        <w:rPr>
          <w:rFonts w:ascii="Arial" w:hAnsi="Arial" w:cs="Arial"/>
          <w:sz w:val="20"/>
          <w:szCs w:val="20"/>
          <w:lang w:eastAsia="en-US"/>
        </w:rPr>
        <w:t xml:space="preserve"> O</w:t>
      </w:r>
      <w:r w:rsidR="005962B6" w:rsidRPr="005962B6">
        <w:rPr>
          <w:rFonts w:ascii="Arial" w:hAnsi="Arial" w:cs="Arial"/>
          <w:sz w:val="20"/>
          <w:szCs w:val="20"/>
          <w:lang w:eastAsia="en-US"/>
        </w:rPr>
        <w:t xml:space="preserve">bjednatelem. </w:t>
      </w:r>
      <w:r w:rsidR="005962B6">
        <w:rPr>
          <w:rFonts w:ascii="Arial" w:hAnsi="Arial" w:cs="Arial"/>
          <w:sz w:val="20"/>
          <w:szCs w:val="20"/>
          <w:lang w:eastAsia="en-US"/>
        </w:rPr>
        <w:t>Faktura bude vystavena</w:t>
      </w:r>
      <w:r w:rsidR="005962B6" w:rsidRPr="005962B6">
        <w:rPr>
          <w:rFonts w:ascii="Arial" w:hAnsi="Arial" w:cs="Arial"/>
          <w:sz w:val="20"/>
          <w:szCs w:val="20"/>
          <w:lang w:eastAsia="en-US"/>
        </w:rPr>
        <w:t xml:space="preserve"> v souladu s jednotkovými cenami uvedenými</w:t>
      </w:r>
      <w:r w:rsidR="002265F1">
        <w:rPr>
          <w:rFonts w:ascii="Arial" w:hAnsi="Arial" w:cs="Arial"/>
          <w:sz w:val="20"/>
          <w:szCs w:val="20"/>
          <w:lang w:eastAsia="en-US"/>
        </w:rPr>
        <w:br/>
      </w:r>
      <w:r w:rsidR="005962B6" w:rsidRPr="005962B6">
        <w:rPr>
          <w:rFonts w:ascii="Arial" w:hAnsi="Arial" w:cs="Arial"/>
          <w:sz w:val="20"/>
          <w:szCs w:val="20"/>
          <w:lang w:eastAsia="en-US"/>
        </w:rPr>
        <w:t xml:space="preserve">v nabídce </w:t>
      </w:r>
      <w:r w:rsidR="001F3E7D">
        <w:rPr>
          <w:rFonts w:ascii="Arial" w:hAnsi="Arial" w:cs="Arial"/>
          <w:sz w:val="20"/>
          <w:szCs w:val="20"/>
          <w:lang w:eastAsia="en-US"/>
        </w:rPr>
        <w:t>Poskyto</w:t>
      </w:r>
      <w:r w:rsidR="001F3E7D" w:rsidRPr="005962B6">
        <w:rPr>
          <w:rFonts w:ascii="Arial" w:hAnsi="Arial" w:cs="Arial"/>
          <w:sz w:val="20"/>
          <w:szCs w:val="20"/>
          <w:lang w:eastAsia="en-US"/>
        </w:rPr>
        <w:t xml:space="preserve">vatele </w:t>
      </w:r>
      <w:r w:rsidR="00E2775F">
        <w:rPr>
          <w:rFonts w:ascii="Arial" w:hAnsi="Arial" w:cs="Arial"/>
          <w:sz w:val="20"/>
          <w:szCs w:val="20"/>
          <w:lang w:eastAsia="en-US"/>
        </w:rPr>
        <w:t>za</w:t>
      </w:r>
      <w:r w:rsidR="005962B6" w:rsidRPr="005962B6">
        <w:rPr>
          <w:rFonts w:ascii="Arial" w:hAnsi="Arial" w:cs="Arial"/>
          <w:sz w:val="20"/>
          <w:szCs w:val="20"/>
          <w:lang w:eastAsia="en-US"/>
        </w:rPr>
        <w:t xml:space="preserve"> uskutečněn</w:t>
      </w:r>
      <w:r w:rsidR="00E2775F">
        <w:rPr>
          <w:rFonts w:ascii="Arial" w:hAnsi="Arial" w:cs="Arial"/>
          <w:sz w:val="20"/>
          <w:szCs w:val="20"/>
          <w:lang w:eastAsia="en-US"/>
        </w:rPr>
        <w:t>é</w:t>
      </w:r>
      <w:r w:rsidR="005962B6" w:rsidRPr="005962B6">
        <w:rPr>
          <w:rFonts w:ascii="Arial" w:hAnsi="Arial" w:cs="Arial"/>
          <w:sz w:val="20"/>
          <w:szCs w:val="20"/>
          <w:lang w:eastAsia="en-US"/>
        </w:rPr>
        <w:t xml:space="preserve"> </w:t>
      </w:r>
      <w:r w:rsidR="00DC7C77">
        <w:rPr>
          <w:rFonts w:ascii="Arial" w:hAnsi="Arial" w:cs="Arial"/>
          <w:sz w:val="20"/>
          <w:szCs w:val="20"/>
          <w:lang w:eastAsia="en-US"/>
        </w:rPr>
        <w:t xml:space="preserve">či </w:t>
      </w:r>
      <w:r w:rsidR="00336047">
        <w:rPr>
          <w:rFonts w:ascii="Arial" w:hAnsi="Arial" w:cs="Arial"/>
          <w:sz w:val="20"/>
          <w:szCs w:val="20"/>
          <w:lang w:eastAsia="en-US"/>
        </w:rPr>
        <w:t xml:space="preserve">řádně </w:t>
      </w:r>
      <w:r w:rsidR="00DC7C77">
        <w:rPr>
          <w:rFonts w:ascii="Arial" w:hAnsi="Arial" w:cs="Arial"/>
          <w:sz w:val="20"/>
          <w:szCs w:val="20"/>
          <w:lang w:eastAsia="en-US"/>
        </w:rPr>
        <w:t xml:space="preserve">dodané </w:t>
      </w:r>
      <w:r w:rsidR="0083421E">
        <w:rPr>
          <w:rFonts w:ascii="Arial" w:hAnsi="Arial" w:cs="Arial"/>
          <w:sz w:val="20"/>
          <w:szCs w:val="20"/>
          <w:lang w:eastAsia="en-US"/>
        </w:rPr>
        <w:t xml:space="preserve">a </w:t>
      </w:r>
      <w:r w:rsidR="007D0A46">
        <w:rPr>
          <w:rFonts w:ascii="Arial" w:hAnsi="Arial" w:cs="Arial"/>
          <w:sz w:val="20"/>
          <w:szCs w:val="20"/>
          <w:lang w:eastAsia="en-US"/>
        </w:rPr>
        <w:t xml:space="preserve">Objednatelem </w:t>
      </w:r>
      <w:r w:rsidR="00E2775F">
        <w:rPr>
          <w:rFonts w:ascii="Arial" w:hAnsi="Arial" w:cs="Arial"/>
          <w:sz w:val="20"/>
          <w:szCs w:val="20"/>
          <w:lang w:eastAsia="en-US"/>
        </w:rPr>
        <w:t xml:space="preserve">akceptované </w:t>
      </w:r>
      <w:r w:rsidR="005962B6" w:rsidRPr="005962B6">
        <w:rPr>
          <w:rFonts w:ascii="Arial" w:hAnsi="Arial" w:cs="Arial"/>
          <w:sz w:val="20"/>
          <w:szCs w:val="20"/>
          <w:lang w:eastAsia="en-US"/>
        </w:rPr>
        <w:t>komunikační aktivit</w:t>
      </w:r>
      <w:r w:rsidR="00E2775F">
        <w:rPr>
          <w:rFonts w:ascii="Arial" w:hAnsi="Arial" w:cs="Arial"/>
          <w:sz w:val="20"/>
          <w:szCs w:val="20"/>
          <w:lang w:eastAsia="en-US"/>
        </w:rPr>
        <w:t>y</w:t>
      </w:r>
      <w:r w:rsidR="005962B6" w:rsidRPr="005962B6">
        <w:rPr>
          <w:rFonts w:ascii="Arial" w:hAnsi="Arial" w:cs="Arial"/>
          <w:sz w:val="20"/>
          <w:szCs w:val="20"/>
          <w:lang w:eastAsia="en-US"/>
        </w:rPr>
        <w:t xml:space="preserve"> </w:t>
      </w:r>
      <w:r w:rsidR="00E2775F">
        <w:rPr>
          <w:rFonts w:ascii="Arial" w:hAnsi="Arial" w:cs="Arial"/>
          <w:sz w:val="20"/>
          <w:szCs w:val="20"/>
          <w:lang w:eastAsia="en-US"/>
        </w:rPr>
        <w:t>uvedené</w:t>
      </w:r>
      <w:r w:rsidR="002265F1">
        <w:rPr>
          <w:rFonts w:ascii="Arial" w:hAnsi="Arial" w:cs="Arial"/>
          <w:sz w:val="20"/>
          <w:szCs w:val="20"/>
          <w:lang w:eastAsia="en-US"/>
        </w:rPr>
        <w:t xml:space="preserve"> </w:t>
      </w:r>
      <w:r w:rsidR="00E2775F">
        <w:rPr>
          <w:rFonts w:ascii="Arial" w:hAnsi="Arial" w:cs="Arial"/>
          <w:sz w:val="20"/>
          <w:szCs w:val="20"/>
          <w:lang w:eastAsia="en-US"/>
        </w:rPr>
        <w:t xml:space="preserve">ve </w:t>
      </w:r>
      <w:r w:rsidR="00E2775F" w:rsidRPr="002265F1">
        <w:rPr>
          <w:rFonts w:ascii="Arial" w:hAnsi="Arial" w:cs="Arial"/>
          <w:sz w:val="20"/>
          <w:szCs w:val="20"/>
          <w:lang w:eastAsia="en-US"/>
        </w:rPr>
        <w:t>čtvrtletním</w:t>
      </w:r>
      <w:r w:rsidR="005962B6" w:rsidRPr="002265F1">
        <w:rPr>
          <w:rFonts w:ascii="Arial" w:hAnsi="Arial" w:cs="Arial"/>
          <w:sz w:val="20"/>
          <w:szCs w:val="20"/>
          <w:lang w:eastAsia="en-US"/>
        </w:rPr>
        <w:t xml:space="preserve"> reportu</w:t>
      </w:r>
      <w:r w:rsidR="005962B6" w:rsidRPr="005962B6">
        <w:rPr>
          <w:rFonts w:ascii="Arial" w:hAnsi="Arial" w:cs="Arial"/>
          <w:sz w:val="20"/>
          <w:szCs w:val="20"/>
          <w:lang w:eastAsia="en-US"/>
        </w:rPr>
        <w:t xml:space="preserve">. </w:t>
      </w:r>
      <w:r w:rsidR="00E2775F">
        <w:rPr>
          <w:rFonts w:ascii="Arial" w:hAnsi="Arial" w:cs="Arial"/>
          <w:sz w:val="20"/>
          <w:szCs w:val="20"/>
          <w:lang w:eastAsia="en-US"/>
        </w:rPr>
        <w:t>K</w:t>
      </w:r>
      <w:r w:rsidR="005962B6" w:rsidRPr="005962B6">
        <w:rPr>
          <w:rFonts w:ascii="Arial" w:hAnsi="Arial" w:cs="Arial"/>
          <w:sz w:val="20"/>
          <w:szCs w:val="20"/>
          <w:lang w:eastAsia="en-US"/>
        </w:rPr>
        <w:t xml:space="preserve">omunikační aktivity </w:t>
      </w:r>
      <w:r w:rsidR="00E2775F">
        <w:rPr>
          <w:rFonts w:ascii="Arial" w:hAnsi="Arial" w:cs="Arial"/>
          <w:sz w:val="20"/>
          <w:szCs w:val="20"/>
          <w:lang w:eastAsia="en-US"/>
        </w:rPr>
        <w:t>uvedené ve</w:t>
      </w:r>
      <w:r w:rsidR="006E1A22" w:rsidRPr="00F97027">
        <w:rPr>
          <w:rFonts w:ascii="Arial" w:hAnsi="Arial" w:cs="Arial"/>
          <w:szCs w:val="20"/>
        </w:rPr>
        <w:t> </w:t>
      </w:r>
      <w:r w:rsidR="00E2775F">
        <w:rPr>
          <w:rFonts w:ascii="Arial" w:hAnsi="Arial" w:cs="Arial"/>
          <w:sz w:val="20"/>
          <w:szCs w:val="20"/>
          <w:lang w:eastAsia="en-US"/>
        </w:rPr>
        <w:t xml:space="preserve">čtvrtletním reportu </w:t>
      </w:r>
      <w:r w:rsidR="005962B6" w:rsidRPr="005962B6">
        <w:rPr>
          <w:rFonts w:ascii="Arial" w:hAnsi="Arial" w:cs="Arial"/>
          <w:sz w:val="20"/>
          <w:szCs w:val="20"/>
          <w:lang w:eastAsia="en-US"/>
        </w:rPr>
        <w:t>musí vycházet</w:t>
      </w:r>
      <w:r w:rsidR="002265F1">
        <w:rPr>
          <w:rFonts w:ascii="Arial" w:hAnsi="Arial" w:cs="Arial"/>
          <w:sz w:val="20"/>
          <w:szCs w:val="20"/>
          <w:lang w:eastAsia="en-US"/>
        </w:rPr>
        <w:t xml:space="preserve"> </w:t>
      </w:r>
      <w:r w:rsidR="005962B6" w:rsidRPr="005962B6">
        <w:rPr>
          <w:rFonts w:ascii="Arial" w:hAnsi="Arial" w:cs="Arial"/>
          <w:sz w:val="20"/>
          <w:szCs w:val="20"/>
          <w:lang w:eastAsia="en-US"/>
        </w:rPr>
        <w:t xml:space="preserve">z </w:t>
      </w:r>
      <w:r w:rsidR="007D0A46">
        <w:rPr>
          <w:rFonts w:ascii="Arial" w:hAnsi="Arial" w:cs="Arial"/>
          <w:sz w:val="20"/>
          <w:szCs w:val="20"/>
          <w:lang w:eastAsia="en-US"/>
        </w:rPr>
        <w:t>O</w:t>
      </w:r>
      <w:r w:rsidR="005962B6" w:rsidRPr="005962B6">
        <w:rPr>
          <w:rFonts w:ascii="Arial" w:hAnsi="Arial" w:cs="Arial"/>
          <w:sz w:val="20"/>
          <w:szCs w:val="20"/>
          <w:lang w:eastAsia="en-US"/>
        </w:rPr>
        <w:t xml:space="preserve">bjednatelem </w:t>
      </w:r>
      <w:r w:rsidR="005962B6">
        <w:rPr>
          <w:rFonts w:ascii="Arial" w:hAnsi="Arial" w:cs="Arial"/>
          <w:sz w:val="20"/>
          <w:szCs w:val="20"/>
          <w:lang w:eastAsia="en-US"/>
        </w:rPr>
        <w:t>schválených objednávek</w:t>
      </w:r>
      <w:r w:rsidR="005962B6" w:rsidRPr="005962B6">
        <w:rPr>
          <w:rFonts w:ascii="Arial" w:hAnsi="Arial" w:cs="Arial"/>
          <w:sz w:val="20"/>
          <w:szCs w:val="20"/>
          <w:lang w:eastAsia="en-US"/>
        </w:rPr>
        <w:t>.</w:t>
      </w:r>
    </w:p>
    <w:p w14:paraId="5EE246A7" w14:textId="3FC5F9F9" w:rsidR="007965A9" w:rsidRPr="00D13BEB" w:rsidRDefault="007965A9" w:rsidP="00E144C5">
      <w:pPr>
        <w:numPr>
          <w:ilvl w:val="1"/>
          <w:numId w:val="12"/>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Splatnost faktur nesmí být kratší než 30 kalendářních dnů ode dne jejich prokazatelného doručení Objednateli. Smluvní strany sjednávají, že splatnost faktur doručených Objednateli v době od</w:t>
      </w:r>
      <w:r w:rsidR="0030670F">
        <w:rPr>
          <w:rFonts w:ascii="Arial" w:hAnsi="Arial" w:cs="Arial"/>
          <w:sz w:val="20"/>
          <w:szCs w:val="20"/>
          <w:lang w:eastAsia="en-US"/>
        </w:rPr>
        <w:br/>
      </w:r>
      <w:r w:rsidRPr="00D13BEB">
        <w:rPr>
          <w:rFonts w:ascii="Arial" w:hAnsi="Arial" w:cs="Arial"/>
          <w:sz w:val="20"/>
          <w:szCs w:val="20"/>
          <w:lang w:eastAsia="en-US"/>
        </w:rPr>
        <w:t>11. prosince do 31. ledna následujícího roku</w:t>
      </w:r>
      <w:r w:rsidR="00E03959">
        <w:rPr>
          <w:rFonts w:ascii="Arial" w:hAnsi="Arial" w:cs="Arial"/>
          <w:sz w:val="20"/>
          <w:szCs w:val="20"/>
          <w:lang w:eastAsia="en-US"/>
        </w:rPr>
        <w:t xml:space="preserve">, </w:t>
      </w:r>
      <w:r w:rsidR="00E03959" w:rsidRPr="00E03959">
        <w:rPr>
          <w:rFonts w:ascii="Arial" w:hAnsi="Arial" w:cs="Arial"/>
          <w:sz w:val="20"/>
          <w:szCs w:val="20"/>
          <w:lang w:eastAsia="en-US"/>
        </w:rPr>
        <w:t>bude splatnost prodloužena až na 60 kalendářních dnů, a to v souvislosti s procesem schvalování státního rozpočtu</w:t>
      </w:r>
      <w:r w:rsidRPr="00D13BEB">
        <w:rPr>
          <w:rFonts w:ascii="Arial" w:hAnsi="Arial" w:cs="Arial"/>
          <w:sz w:val="20"/>
          <w:szCs w:val="20"/>
          <w:lang w:eastAsia="en-US"/>
        </w:rPr>
        <w:t>.</w:t>
      </w:r>
    </w:p>
    <w:p w14:paraId="29BD5E18" w14:textId="6FCA842D" w:rsidR="007965A9" w:rsidRPr="00D13BEB" w:rsidRDefault="00550421" w:rsidP="00E144C5">
      <w:pPr>
        <w:numPr>
          <w:ilvl w:val="1"/>
          <w:numId w:val="12"/>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Faktury budou hrazeny Objednatelem vždy bezhotovostním převodem na účet Poskytovatele</w:t>
      </w:r>
      <w:r>
        <w:rPr>
          <w:rFonts w:ascii="Arial" w:hAnsi="Arial" w:cs="Arial"/>
          <w:sz w:val="20"/>
          <w:szCs w:val="20"/>
          <w:lang w:eastAsia="en-US"/>
        </w:rPr>
        <w:t>.</w:t>
      </w:r>
      <w:r w:rsidRPr="004A1F50">
        <w:rPr>
          <w:rFonts w:ascii="Arial" w:hAnsi="Arial" w:cs="Arial"/>
          <w:sz w:val="20"/>
          <w:szCs w:val="20"/>
          <w:lang w:eastAsia="en-US"/>
        </w:rPr>
        <w:t xml:space="preserve"> </w:t>
      </w:r>
      <w:r w:rsidR="004A1F50" w:rsidRPr="004A1F50">
        <w:rPr>
          <w:rFonts w:ascii="Arial" w:hAnsi="Arial" w:cs="Arial"/>
          <w:sz w:val="20"/>
          <w:szCs w:val="20"/>
          <w:lang w:eastAsia="en-US"/>
        </w:rPr>
        <w:t>Dnem úhrady se rozumí den, kterým je fakturovaná částka odepsaná z účtu Objednatele ve prospěch účtu Poskytovatele. Faktura je považována za proplacenou okamžikem připsání příslušné částky na účet Poskytovatele</w:t>
      </w:r>
      <w:r w:rsidR="007965A9" w:rsidRPr="00D13BEB">
        <w:rPr>
          <w:rFonts w:ascii="Arial" w:hAnsi="Arial" w:cs="Arial"/>
          <w:sz w:val="20"/>
          <w:szCs w:val="20"/>
          <w:lang w:eastAsia="en-US"/>
        </w:rPr>
        <w:t>.</w:t>
      </w:r>
    </w:p>
    <w:p w14:paraId="60CF87FF" w14:textId="15491107" w:rsidR="007965A9" w:rsidRPr="00D13BEB" w:rsidRDefault="007965A9" w:rsidP="00E144C5">
      <w:pPr>
        <w:numPr>
          <w:ilvl w:val="1"/>
          <w:numId w:val="12"/>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Faktura musí být Poskytovatelem vystavena řádně v souladu s § 11 odst. 1 zákona č. 563/1991 Sb., o účetnictví, ve znění pozdějších předpisů a bude obsahovat náležitosti řádného daňového dokladu dle § 2</w:t>
      </w:r>
      <w:r w:rsidR="000A5DFE">
        <w:rPr>
          <w:rFonts w:ascii="Arial" w:hAnsi="Arial" w:cs="Arial"/>
          <w:sz w:val="20"/>
          <w:szCs w:val="20"/>
          <w:lang w:eastAsia="en-US"/>
        </w:rPr>
        <w:t>9</w:t>
      </w:r>
      <w:r w:rsidRPr="00D13BEB">
        <w:rPr>
          <w:rFonts w:ascii="Arial" w:hAnsi="Arial" w:cs="Arial"/>
          <w:sz w:val="20"/>
          <w:szCs w:val="20"/>
          <w:lang w:eastAsia="en-US"/>
        </w:rPr>
        <w:t xml:space="preserve"> zákona č. 235/2004 Sb., o dani z přidané hodnoty, ve znění pozdějších předpisů. Na každé faktuře musí být uvedeno označení projektu </w:t>
      </w:r>
      <w:r w:rsidR="00F37AD7" w:rsidRPr="000D0A80">
        <w:rPr>
          <w:rFonts w:ascii="Arial" w:hAnsi="Arial" w:cs="Arial"/>
          <w:sz w:val="20"/>
          <w:szCs w:val="20"/>
          <w:lang w:eastAsia="en-US"/>
        </w:rPr>
        <w:t>„</w:t>
      </w:r>
      <w:r w:rsidR="0062267D" w:rsidRPr="002A0009">
        <w:rPr>
          <w:rFonts w:ascii="Arial" w:hAnsi="Arial" w:cs="Arial"/>
          <w:sz w:val="20"/>
          <w:szCs w:val="20"/>
          <w:lang w:eastAsia="en-US"/>
        </w:rPr>
        <w:t>Publicita</w:t>
      </w:r>
      <w:r w:rsidR="0062267D">
        <w:rPr>
          <w:rFonts w:ascii="Arial" w:hAnsi="Arial" w:cs="Arial"/>
          <w:sz w:val="20"/>
          <w:szCs w:val="20"/>
          <w:lang w:eastAsia="en-US"/>
        </w:rPr>
        <w:t xml:space="preserve"> </w:t>
      </w:r>
      <w:r w:rsidR="0062267D" w:rsidRPr="002A0009">
        <w:rPr>
          <w:rFonts w:ascii="Arial" w:hAnsi="Arial" w:cs="Arial"/>
          <w:sz w:val="20"/>
          <w:szCs w:val="20"/>
          <w:lang w:eastAsia="en-US"/>
        </w:rPr>
        <w:t>a komunikace OPZ/ESF</w:t>
      </w:r>
      <w:r w:rsidR="00F37AD7" w:rsidRPr="000D0A80">
        <w:rPr>
          <w:rFonts w:ascii="Arial" w:hAnsi="Arial" w:cs="Arial"/>
          <w:sz w:val="20"/>
          <w:szCs w:val="20"/>
          <w:lang w:eastAsia="en-US"/>
        </w:rPr>
        <w:t>“</w:t>
      </w:r>
      <w:r w:rsidR="005962B6">
        <w:rPr>
          <w:rFonts w:ascii="Arial" w:hAnsi="Arial" w:cs="Arial"/>
          <w:sz w:val="20"/>
          <w:szCs w:val="20"/>
          <w:lang w:eastAsia="en-US"/>
        </w:rPr>
        <w:t>,</w:t>
      </w:r>
      <w:r w:rsidR="00DA6044">
        <w:rPr>
          <w:rFonts w:ascii="Arial" w:hAnsi="Arial" w:cs="Arial"/>
          <w:sz w:val="20"/>
          <w:szCs w:val="20"/>
          <w:lang w:eastAsia="en-US"/>
        </w:rPr>
        <w:t xml:space="preserve"> </w:t>
      </w:r>
      <w:r w:rsidR="00F37AD7" w:rsidRPr="000D0A80">
        <w:rPr>
          <w:rFonts w:ascii="Arial" w:hAnsi="Arial" w:cs="Arial"/>
          <w:sz w:val="20"/>
          <w:szCs w:val="20"/>
          <w:lang w:eastAsia="en-US"/>
        </w:rPr>
        <w:t>registrační číslo</w:t>
      </w:r>
      <w:r w:rsidR="00DA6044">
        <w:rPr>
          <w:rFonts w:ascii="Arial" w:hAnsi="Arial" w:cs="Arial"/>
          <w:sz w:val="20"/>
          <w:szCs w:val="20"/>
          <w:lang w:eastAsia="en-US"/>
        </w:rPr>
        <w:t>:</w:t>
      </w:r>
      <w:r w:rsidR="00F37AD7" w:rsidRPr="000D0A80">
        <w:rPr>
          <w:rFonts w:ascii="Arial" w:hAnsi="Arial" w:cs="Arial"/>
          <w:sz w:val="20"/>
          <w:szCs w:val="20"/>
          <w:lang w:eastAsia="en-US"/>
        </w:rPr>
        <w:t xml:space="preserve"> </w:t>
      </w:r>
      <w:r w:rsidR="0062267D" w:rsidRPr="002A0009">
        <w:rPr>
          <w:rFonts w:ascii="Arial" w:hAnsi="Arial" w:cs="Arial"/>
          <w:sz w:val="20"/>
          <w:szCs w:val="20"/>
          <w:lang w:eastAsia="en-US"/>
        </w:rPr>
        <w:t>CZ.03.5.125/0.0/0.0/15_012/0002751</w:t>
      </w:r>
      <w:r w:rsidR="005962B6">
        <w:rPr>
          <w:rFonts w:ascii="Arial" w:hAnsi="Arial" w:cs="Arial"/>
          <w:sz w:val="20"/>
          <w:szCs w:val="20"/>
          <w:lang w:eastAsia="en-US"/>
        </w:rPr>
        <w:t xml:space="preserve"> a číslo PRV, které bude sděleno Objednatelem</w:t>
      </w:r>
      <w:r w:rsidRPr="00D13BEB">
        <w:rPr>
          <w:rFonts w:ascii="Arial" w:hAnsi="Arial" w:cs="Arial"/>
          <w:sz w:val="20"/>
          <w:szCs w:val="20"/>
          <w:lang w:eastAsia="en-US"/>
        </w:rPr>
        <w:t>.</w:t>
      </w:r>
      <w:r w:rsidR="008C1548">
        <w:rPr>
          <w:rFonts w:ascii="Arial" w:hAnsi="Arial" w:cs="Arial"/>
          <w:sz w:val="20"/>
          <w:szCs w:val="20"/>
          <w:lang w:eastAsia="en-US"/>
        </w:rPr>
        <w:t xml:space="preserve"> </w:t>
      </w:r>
      <w:r w:rsidR="000D11F9">
        <w:rPr>
          <w:rFonts w:ascii="Arial" w:hAnsi="Arial" w:cs="Arial"/>
          <w:sz w:val="20"/>
          <w:szCs w:val="20"/>
          <w:lang w:eastAsia="en-US"/>
        </w:rPr>
        <w:t>Požadované údaje</w:t>
      </w:r>
      <w:r w:rsidR="00A343CE">
        <w:rPr>
          <w:rFonts w:ascii="Arial" w:hAnsi="Arial" w:cs="Arial"/>
          <w:sz w:val="20"/>
          <w:szCs w:val="20"/>
          <w:lang w:eastAsia="en-US"/>
        </w:rPr>
        <w:t xml:space="preserve"> pro</w:t>
      </w:r>
      <w:r w:rsidR="008C1548">
        <w:rPr>
          <w:rFonts w:ascii="Arial" w:hAnsi="Arial" w:cs="Arial"/>
          <w:sz w:val="20"/>
          <w:szCs w:val="20"/>
          <w:lang w:eastAsia="en-US"/>
        </w:rPr>
        <w:t> fakturaci z OPZ+ budou sděleny Objednatelem.</w:t>
      </w:r>
    </w:p>
    <w:p w14:paraId="14A13434" w14:textId="77777777" w:rsidR="007965A9" w:rsidRPr="00D13BEB" w:rsidRDefault="007965A9" w:rsidP="00E144C5">
      <w:pPr>
        <w:numPr>
          <w:ilvl w:val="1"/>
          <w:numId w:val="12"/>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V případě, že faktura nebude splňovat požadované náležitosti nebo nebude obsahovat správné údaje, je Objednatel oprávněn takovou fakturu vrátit Poskytovateli s uvedením konkrétních nedostatků k doplnění údajů a odstranění případných nedostatků v Objednatelem stanovené lhůtě. Nová lhůta splatnosti začíná běžet dnem prokazatelného doručení opravené faktury Objednateli.</w:t>
      </w:r>
    </w:p>
    <w:p w14:paraId="075C7E52" w14:textId="77777777" w:rsidR="007965A9" w:rsidRPr="00D13BEB" w:rsidRDefault="007965A9" w:rsidP="00E144C5">
      <w:pPr>
        <w:numPr>
          <w:ilvl w:val="1"/>
          <w:numId w:val="12"/>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Platby budou probíhat výhradně v Kč (CZK) a rovněž veškeré cenové údaje budou uváděny v této měně.</w:t>
      </w:r>
    </w:p>
    <w:p w14:paraId="0266B196" w14:textId="77777777" w:rsidR="007965A9" w:rsidRPr="00D13BEB" w:rsidRDefault="007965A9" w:rsidP="00E144C5">
      <w:pPr>
        <w:numPr>
          <w:ilvl w:val="1"/>
          <w:numId w:val="12"/>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Objednatel nebude poskytovat zálohy a Poskytovatel není oprávněn žádat o poskytnutí jakékoliv zálohy.</w:t>
      </w:r>
    </w:p>
    <w:p w14:paraId="38B777E6" w14:textId="77777777" w:rsidR="00210BA1" w:rsidRPr="007C1F7E" w:rsidRDefault="007B4B8B" w:rsidP="00A10E3C">
      <w:pPr>
        <w:pStyle w:val="Nadpis1"/>
      </w:pPr>
      <w:r>
        <w:t>P</w:t>
      </w:r>
      <w:r w:rsidRPr="0098365E">
        <w:t>ředání a převzetí</w:t>
      </w:r>
      <w:r w:rsidRPr="00D23CCB">
        <w:t xml:space="preserve"> </w:t>
      </w:r>
      <w:r>
        <w:t>(akceptace) předmětu plnění</w:t>
      </w:r>
    </w:p>
    <w:p w14:paraId="717F7311" w14:textId="77777777" w:rsidR="0098365E" w:rsidRDefault="0098365E" w:rsidP="00732740">
      <w:pPr>
        <w:pStyle w:val="Zkladntext"/>
        <w:numPr>
          <w:ilvl w:val="1"/>
          <w:numId w:val="13"/>
        </w:numPr>
        <w:spacing w:before="120" w:after="0" w:line="280" w:lineRule="atLeast"/>
        <w:ind w:left="567" w:hanging="567"/>
        <w:rPr>
          <w:rFonts w:ascii="Arial" w:hAnsi="Arial" w:cs="Arial"/>
          <w:szCs w:val="20"/>
          <w:lang w:val="cs-CZ"/>
        </w:rPr>
      </w:pPr>
      <w:r w:rsidRPr="00C57BDE">
        <w:rPr>
          <w:rFonts w:ascii="Arial" w:hAnsi="Arial" w:cs="Arial"/>
          <w:szCs w:val="20"/>
          <w:lang w:val="cs-CZ"/>
        </w:rPr>
        <w:t xml:space="preserve">Veškeré plnění </w:t>
      </w:r>
      <w:r w:rsidR="00C57BDE">
        <w:rPr>
          <w:rFonts w:ascii="Arial" w:hAnsi="Arial" w:cs="Arial"/>
          <w:szCs w:val="20"/>
          <w:lang w:val="cs-CZ"/>
        </w:rPr>
        <w:t>předmětu</w:t>
      </w:r>
      <w:r w:rsidR="00C57BDE" w:rsidRPr="00C57BDE">
        <w:rPr>
          <w:rFonts w:ascii="Arial" w:hAnsi="Arial" w:cs="Arial"/>
          <w:szCs w:val="20"/>
          <w:lang w:val="cs-CZ"/>
        </w:rPr>
        <w:t xml:space="preserve"> </w:t>
      </w:r>
      <w:r w:rsidRPr="00C57BDE">
        <w:rPr>
          <w:rFonts w:ascii="Arial" w:hAnsi="Arial" w:cs="Arial"/>
          <w:szCs w:val="20"/>
          <w:lang w:val="cs-CZ"/>
        </w:rPr>
        <w:t xml:space="preserve">této </w:t>
      </w:r>
      <w:r w:rsidR="003461ED">
        <w:rPr>
          <w:rFonts w:ascii="Arial" w:hAnsi="Arial" w:cs="Arial"/>
          <w:szCs w:val="20"/>
          <w:lang w:val="cs-CZ"/>
        </w:rPr>
        <w:t>Dohody</w:t>
      </w:r>
      <w:r w:rsidRPr="00C57BDE">
        <w:rPr>
          <w:rFonts w:ascii="Arial" w:hAnsi="Arial" w:cs="Arial"/>
          <w:szCs w:val="20"/>
          <w:lang w:val="cs-CZ"/>
        </w:rPr>
        <w:t xml:space="preserve"> se Poskytovatel zavazuje Objednateli poskytovat</w:t>
      </w:r>
      <w:r w:rsidR="003F008F">
        <w:rPr>
          <w:rFonts w:ascii="Arial" w:hAnsi="Arial" w:cs="Arial"/>
          <w:szCs w:val="20"/>
          <w:lang w:val="cs-CZ"/>
        </w:rPr>
        <w:br/>
      </w:r>
      <w:r w:rsidRPr="00C57BDE">
        <w:rPr>
          <w:rFonts w:ascii="Arial" w:hAnsi="Arial" w:cs="Arial"/>
          <w:szCs w:val="20"/>
          <w:lang w:val="cs-CZ"/>
        </w:rPr>
        <w:t>a veškeré výstupy plnění předávat v souladu s </w:t>
      </w:r>
      <w:r w:rsidR="00E102A1">
        <w:rPr>
          <w:rFonts w:ascii="Arial" w:hAnsi="Arial" w:cs="Arial"/>
          <w:szCs w:val="20"/>
          <w:lang w:val="cs-CZ"/>
        </w:rPr>
        <w:t>požadavky</w:t>
      </w:r>
      <w:r w:rsidR="00E102A1" w:rsidRPr="00C57BDE">
        <w:rPr>
          <w:rFonts w:ascii="Arial" w:hAnsi="Arial" w:cs="Arial"/>
          <w:szCs w:val="20"/>
          <w:lang w:val="cs-CZ"/>
        </w:rPr>
        <w:t xml:space="preserve"> </w:t>
      </w:r>
      <w:r w:rsidRPr="00C57BDE">
        <w:rPr>
          <w:rFonts w:ascii="Arial" w:hAnsi="Arial" w:cs="Arial"/>
          <w:szCs w:val="20"/>
          <w:lang w:val="cs-CZ"/>
        </w:rPr>
        <w:t>uvedenými v </w:t>
      </w:r>
      <w:r w:rsidR="00090521">
        <w:rPr>
          <w:rFonts w:ascii="Arial" w:hAnsi="Arial" w:cs="Arial"/>
          <w:szCs w:val="20"/>
          <w:lang w:val="cs-CZ"/>
        </w:rPr>
        <w:t>Příloze</w:t>
      </w:r>
      <w:r w:rsidRPr="00C57BDE">
        <w:rPr>
          <w:rFonts w:ascii="Arial" w:hAnsi="Arial" w:cs="Arial"/>
          <w:szCs w:val="20"/>
          <w:lang w:val="cs-CZ"/>
        </w:rPr>
        <w:t xml:space="preserve"> č. </w:t>
      </w:r>
      <w:r w:rsidR="00C57BDE" w:rsidRPr="00C57BDE">
        <w:rPr>
          <w:rFonts w:ascii="Arial" w:hAnsi="Arial" w:cs="Arial"/>
          <w:szCs w:val="20"/>
          <w:lang w:val="cs-CZ"/>
        </w:rPr>
        <w:t>1</w:t>
      </w:r>
      <w:r w:rsidRPr="00C57BDE">
        <w:rPr>
          <w:rFonts w:ascii="Arial" w:hAnsi="Arial" w:cs="Arial"/>
          <w:szCs w:val="20"/>
          <w:lang w:val="cs-CZ"/>
        </w:rPr>
        <w:t xml:space="preserve"> této </w:t>
      </w:r>
      <w:r w:rsidR="003461ED">
        <w:rPr>
          <w:rFonts w:ascii="Arial" w:hAnsi="Arial" w:cs="Arial"/>
          <w:szCs w:val="20"/>
          <w:lang w:val="cs-CZ"/>
        </w:rPr>
        <w:t>Dohody</w:t>
      </w:r>
      <w:r w:rsidR="00E102A1">
        <w:rPr>
          <w:rFonts w:ascii="Arial" w:hAnsi="Arial" w:cs="Arial"/>
          <w:szCs w:val="20"/>
          <w:lang w:val="cs-CZ"/>
        </w:rPr>
        <w:t xml:space="preserve"> a v jednotlivých objednávkách</w:t>
      </w:r>
      <w:r w:rsidRPr="00C57BDE">
        <w:rPr>
          <w:rFonts w:ascii="Arial" w:hAnsi="Arial" w:cs="Arial"/>
          <w:szCs w:val="20"/>
          <w:lang w:val="cs-CZ"/>
        </w:rPr>
        <w:t>.</w:t>
      </w:r>
      <w:r w:rsidR="00732740">
        <w:rPr>
          <w:rFonts w:ascii="Arial" w:hAnsi="Arial" w:cs="Arial"/>
          <w:szCs w:val="20"/>
          <w:lang w:val="cs-CZ"/>
        </w:rPr>
        <w:t xml:space="preserve"> </w:t>
      </w:r>
      <w:r w:rsidR="00E102A1">
        <w:rPr>
          <w:rFonts w:ascii="Arial" w:hAnsi="Arial" w:cs="Arial"/>
          <w:szCs w:val="20"/>
          <w:lang w:val="cs-CZ"/>
        </w:rPr>
        <w:t>Plnění</w:t>
      </w:r>
      <w:r w:rsidR="00732740">
        <w:rPr>
          <w:rFonts w:ascii="Arial" w:hAnsi="Arial" w:cs="Arial"/>
          <w:szCs w:val="20"/>
          <w:lang w:val="cs-CZ"/>
        </w:rPr>
        <w:t xml:space="preserve"> bud</w:t>
      </w:r>
      <w:r w:rsidR="00E102A1">
        <w:rPr>
          <w:rFonts w:ascii="Arial" w:hAnsi="Arial" w:cs="Arial"/>
          <w:szCs w:val="20"/>
          <w:lang w:val="cs-CZ"/>
        </w:rPr>
        <w:t>e</w:t>
      </w:r>
      <w:r w:rsidR="00732740">
        <w:rPr>
          <w:rFonts w:ascii="Arial" w:hAnsi="Arial" w:cs="Arial"/>
          <w:szCs w:val="20"/>
          <w:lang w:val="cs-CZ"/>
        </w:rPr>
        <w:t xml:space="preserve"> ze strany Objednatele podléhat akceptačnímu řízení</w:t>
      </w:r>
      <w:r w:rsidR="00E102A1">
        <w:rPr>
          <w:rFonts w:ascii="Arial" w:hAnsi="Arial" w:cs="Arial"/>
          <w:szCs w:val="20"/>
          <w:lang w:val="cs-CZ"/>
        </w:rPr>
        <w:t xml:space="preserve"> </w:t>
      </w:r>
      <w:r w:rsidR="007C1F7E">
        <w:rPr>
          <w:rFonts w:ascii="Arial" w:hAnsi="Arial" w:cs="Arial"/>
          <w:szCs w:val="20"/>
          <w:lang w:val="cs-CZ"/>
        </w:rPr>
        <w:t>definovanému</w:t>
      </w:r>
      <w:r w:rsidR="00E102A1">
        <w:rPr>
          <w:rFonts w:ascii="Arial" w:hAnsi="Arial" w:cs="Arial"/>
          <w:szCs w:val="20"/>
          <w:lang w:val="cs-CZ"/>
        </w:rPr>
        <w:t xml:space="preserve"> v jednotlivých objednávkách.</w:t>
      </w:r>
      <w:r w:rsidR="007C1F7E">
        <w:rPr>
          <w:rFonts w:ascii="Arial" w:hAnsi="Arial" w:cs="Arial"/>
          <w:szCs w:val="20"/>
          <w:lang w:val="cs-CZ"/>
        </w:rPr>
        <w:t xml:space="preserve"> Plnění připravené k akceptaci bude takto označeno a bude součástí čtvrtletního reportu. Odsouhlasení čtvrtletního reportu bude zároveň akceptací tohoto plnění ze strany Objednatele. Plnění akceptované odsouhlasením čtvrtletního reportu Objednatelem může Poskytovatel fakturovat v souladu s článkem 4. </w:t>
      </w:r>
      <w:r w:rsidR="00306B6E">
        <w:rPr>
          <w:rFonts w:ascii="Arial" w:hAnsi="Arial" w:cs="Arial"/>
          <w:szCs w:val="20"/>
          <w:lang w:val="cs-CZ"/>
        </w:rPr>
        <w:t>t</w:t>
      </w:r>
      <w:r w:rsidR="007C1F7E">
        <w:rPr>
          <w:rFonts w:ascii="Arial" w:hAnsi="Arial" w:cs="Arial"/>
          <w:szCs w:val="20"/>
          <w:lang w:val="cs-CZ"/>
        </w:rPr>
        <w:t xml:space="preserve">éto </w:t>
      </w:r>
      <w:r w:rsidR="003461ED">
        <w:rPr>
          <w:rFonts w:ascii="Arial" w:hAnsi="Arial" w:cs="Arial"/>
          <w:szCs w:val="20"/>
          <w:lang w:val="cs-CZ"/>
        </w:rPr>
        <w:t>Dohody</w:t>
      </w:r>
      <w:r w:rsidR="007C1F7E">
        <w:rPr>
          <w:rFonts w:ascii="Arial" w:hAnsi="Arial" w:cs="Arial"/>
          <w:szCs w:val="20"/>
          <w:lang w:val="cs-CZ"/>
        </w:rPr>
        <w:t>.</w:t>
      </w:r>
    </w:p>
    <w:p w14:paraId="416E5314" w14:textId="77777777" w:rsidR="007C1F7E" w:rsidRPr="007C1F7E" w:rsidRDefault="007C1F7E" w:rsidP="007C1F7E">
      <w:pPr>
        <w:pStyle w:val="TextnormlnslovanChar"/>
        <w:numPr>
          <w:ilvl w:val="1"/>
          <w:numId w:val="13"/>
        </w:numPr>
        <w:tabs>
          <w:tab w:val="left" w:pos="567"/>
        </w:tabs>
        <w:spacing w:before="120" w:after="0" w:line="280" w:lineRule="atLeast"/>
        <w:ind w:left="567" w:hanging="567"/>
        <w:jc w:val="both"/>
        <w:rPr>
          <w:szCs w:val="20"/>
          <w:lang w:val="cs-CZ"/>
        </w:rPr>
      </w:pPr>
      <w:r>
        <w:rPr>
          <w:lang w:val="cs-CZ"/>
        </w:rPr>
        <w:t>Poskytova</w:t>
      </w:r>
      <w:r w:rsidRPr="007965A9">
        <w:t xml:space="preserve">tel se zavazuje, že </w:t>
      </w:r>
      <w:r w:rsidR="003C39A1">
        <w:rPr>
          <w:lang w:val="cs-CZ"/>
        </w:rPr>
        <w:t>veškeré</w:t>
      </w:r>
      <w:r w:rsidR="003C39A1" w:rsidRPr="007965A9">
        <w:t xml:space="preserve"> </w:t>
      </w:r>
      <w:r w:rsidRPr="007965A9">
        <w:t xml:space="preserve">výstupy vzniknuvší v rámci </w:t>
      </w:r>
      <w:r>
        <w:rPr>
          <w:lang w:val="cs-CZ"/>
        </w:rPr>
        <w:t>plnění</w:t>
      </w:r>
      <w:r w:rsidRPr="007965A9">
        <w:t xml:space="preserve"> </w:t>
      </w:r>
      <w:r>
        <w:rPr>
          <w:lang w:val="cs-CZ"/>
        </w:rPr>
        <w:t xml:space="preserve">předmětu </w:t>
      </w:r>
      <w:r w:rsidR="003461ED">
        <w:rPr>
          <w:lang w:val="cs-CZ"/>
        </w:rPr>
        <w:t>Dohody</w:t>
      </w:r>
      <w:r w:rsidRPr="007965A9">
        <w:t xml:space="preserve"> budou předány na adrese</w:t>
      </w:r>
      <w:r>
        <w:rPr>
          <w:lang w:val="cs-CZ"/>
        </w:rPr>
        <w:t>:</w:t>
      </w:r>
      <w:r w:rsidRPr="007965A9">
        <w:t xml:space="preserve"> </w:t>
      </w:r>
      <w:r>
        <w:rPr>
          <w:lang w:val="cs-CZ"/>
        </w:rPr>
        <w:t>Kartouzská 4</w:t>
      </w:r>
      <w:r w:rsidRPr="007965A9">
        <w:t>, 1</w:t>
      </w:r>
      <w:r>
        <w:rPr>
          <w:lang w:val="cs-CZ"/>
        </w:rPr>
        <w:t>50</w:t>
      </w:r>
      <w:r w:rsidRPr="007965A9">
        <w:t xml:space="preserve"> 0</w:t>
      </w:r>
      <w:r>
        <w:rPr>
          <w:lang w:val="cs-CZ"/>
        </w:rPr>
        <w:t>0</w:t>
      </w:r>
      <w:r w:rsidRPr="007965A9">
        <w:t xml:space="preserve"> Praha </w:t>
      </w:r>
      <w:r>
        <w:rPr>
          <w:lang w:val="cs-CZ"/>
        </w:rPr>
        <w:t xml:space="preserve">5 – Smíchov, </w:t>
      </w:r>
      <w:r w:rsidRPr="0009029A">
        <w:rPr>
          <w:szCs w:val="20"/>
          <w:lang w:val="cs-CZ"/>
        </w:rPr>
        <w:t>a to osobně na adresu sídla Objednatele</w:t>
      </w:r>
      <w:r w:rsidR="007E5AC1">
        <w:rPr>
          <w:szCs w:val="20"/>
          <w:lang w:val="cs-CZ"/>
        </w:rPr>
        <w:t xml:space="preserve"> (případně budou </w:t>
      </w:r>
      <w:r w:rsidR="0053787C">
        <w:rPr>
          <w:szCs w:val="20"/>
          <w:lang w:val="cs-CZ"/>
        </w:rPr>
        <w:t xml:space="preserve">výstupy </w:t>
      </w:r>
      <w:r w:rsidR="007E5AC1">
        <w:rPr>
          <w:szCs w:val="20"/>
          <w:lang w:val="cs-CZ"/>
        </w:rPr>
        <w:t>doručeny Objednateli v elektronické podobě, stanoví-li tak Objednatel)</w:t>
      </w:r>
      <w:r w:rsidRPr="0009029A">
        <w:rPr>
          <w:szCs w:val="20"/>
          <w:lang w:val="cs-CZ"/>
        </w:rPr>
        <w:t xml:space="preserve">, konkrétně </w:t>
      </w:r>
      <w:r w:rsidR="00090827">
        <w:rPr>
          <w:szCs w:val="20"/>
          <w:lang w:val="cs-CZ"/>
        </w:rPr>
        <w:t>kontaktní</w:t>
      </w:r>
      <w:r w:rsidRPr="0009029A">
        <w:rPr>
          <w:szCs w:val="20"/>
          <w:lang w:val="cs-CZ"/>
        </w:rPr>
        <w:t xml:space="preserve"> osobě Objednatele uvedené v odst. </w:t>
      </w:r>
      <w:r>
        <w:rPr>
          <w:szCs w:val="20"/>
          <w:lang w:val="cs-CZ"/>
        </w:rPr>
        <w:t>8</w:t>
      </w:r>
      <w:r w:rsidRPr="0009029A">
        <w:rPr>
          <w:szCs w:val="20"/>
          <w:lang w:val="cs-CZ"/>
        </w:rPr>
        <w:t xml:space="preserve">.1. této </w:t>
      </w:r>
      <w:r w:rsidR="003461ED">
        <w:rPr>
          <w:szCs w:val="20"/>
          <w:lang w:val="cs-CZ"/>
        </w:rPr>
        <w:t>Dohody</w:t>
      </w:r>
      <w:r>
        <w:rPr>
          <w:szCs w:val="20"/>
          <w:lang w:val="cs-CZ"/>
        </w:rPr>
        <w:t xml:space="preserve">, </w:t>
      </w:r>
      <w:r w:rsidR="002F3924">
        <w:rPr>
          <w:szCs w:val="20"/>
          <w:lang w:val="cs-CZ"/>
        </w:rPr>
        <w:t>příp.</w:t>
      </w:r>
      <w:r>
        <w:rPr>
          <w:szCs w:val="20"/>
          <w:lang w:val="cs-CZ"/>
        </w:rPr>
        <w:t xml:space="preserve"> jí </w:t>
      </w:r>
      <w:r w:rsidR="002F3924">
        <w:rPr>
          <w:szCs w:val="20"/>
          <w:lang w:val="cs-CZ"/>
        </w:rPr>
        <w:t>pověřeným zástupcům</w:t>
      </w:r>
      <w:r w:rsidRPr="007965A9">
        <w:t>.</w:t>
      </w:r>
    </w:p>
    <w:p w14:paraId="40760281" w14:textId="1EB255C6" w:rsidR="0098365E" w:rsidRDefault="003C39A1" w:rsidP="00A417A0">
      <w:pPr>
        <w:pStyle w:val="Zkladntext"/>
        <w:numPr>
          <w:ilvl w:val="1"/>
          <w:numId w:val="13"/>
        </w:numPr>
        <w:spacing w:before="120" w:after="0" w:line="280" w:lineRule="atLeast"/>
        <w:ind w:left="567" w:hanging="567"/>
        <w:rPr>
          <w:rFonts w:ascii="Arial" w:hAnsi="Arial" w:cs="Arial"/>
          <w:szCs w:val="20"/>
          <w:lang w:val="cs-CZ"/>
        </w:rPr>
      </w:pPr>
      <w:r>
        <w:rPr>
          <w:rFonts w:ascii="Arial" w:hAnsi="Arial" w:cs="Arial"/>
          <w:szCs w:val="20"/>
          <w:lang w:val="cs-CZ"/>
        </w:rPr>
        <w:t>V</w:t>
      </w:r>
      <w:r w:rsidR="00A417A0" w:rsidRPr="00A417A0">
        <w:rPr>
          <w:rFonts w:ascii="Arial" w:hAnsi="Arial" w:cs="Arial"/>
          <w:szCs w:val="20"/>
          <w:lang w:val="cs-CZ"/>
        </w:rPr>
        <w:t xml:space="preserve">ýstupy předmětu plnění dle této </w:t>
      </w:r>
      <w:r w:rsidR="003461ED">
        <w:rPr>
          <w:rFonts w:ascii="Arial" w:hAnsi="Arial" w:cs="Arial"/>
          <w:szCs w:val="20"/>
          <w:lang w:val="cs-CZ"/>
        </w:rPr>
        <w:t>Dohody</w:t>
      </w:r>
      <w:r w:rsidR="00A417A0" w:rsidRPr="00A417A0">
        <w:rPr>
          <w:rFonts w:ascii="Arial" w:hAnsi="Arial" w:cs="Arial"/>
          <w:szCs w:val="20"/>
          <w:lang w:val="cs-CZ"/>
        </w:rPr>
        <w:t xml:space="preserve"> budou Objednateli předány na základě oboustranně podepsaného Předávacího protokolu</w:t>
      </w:r>
      <w:r w:rsidR="00351C32">
        <w:rPr>
          <w:rFonts w:ascii="Arial" w:hAnsi="Arial" w:cs="Arial"/>
          <w:szCs w:val="20"/>
          <w:lang w:val="cs-CZ"/>
        </w:rPr>
        <w:t>, přičemž tento protokol bude vyhotoven ve</w:t>
      </w:r>
      <w:r w:rsidR="006E1A22" w:rsidRPr="00F97027">
        <w:rPr>
          <w:rFonts w:ascii="Arial" w:hAnsi="Arial" w:cs="Arial"/>
          <w:szCs w:val="20"/>
          <w:lang w:val="cs-CZ"/>
        </w:rPr>
        <w:t> </w:t>
      </w:r>
      <w:r w:rsidR="00351C32">
        <w:rPr>
          <w:rFonts w:ascii="Arial" w:hAnsi="Arial" w:cs="Arial"/>
          <w:szCs w:val="20"/>
          <w:lang w:val="cs-CZ"/>
        </w:rPr>
        <w:t>2</w:t>
      </w:r>
      <w:r w:rsidR="006E1A22" w:rsidRPr="00F97027">
        <w:rPr>
          <w:rFonts w:ascii="Arial" w:hAnsi="Arial" w:cs="Arial"/>
          <w:szCs w:val="20"/>
          <w:lang w:val="cs-CZ"/>
        </w:rPr>
        <w:t> </w:t>
      </w:r>
      <w:r w:rsidR="00351C32">
        <w:rPr>
          <w:rFonts w:ascii="Arial" w:hAnsi="Arial" w:cs="Arial"/>
          <w:szCs w:val="20"/>
          <w:lang w:val="cs-CZ"/>
        </w:rPr>
        <w:t>vyhotoveních</w:t>
      </w:r>
      <w:r w:rsidR="0098365E" w:rsidRPr="0098365E">
        <w:rPr>
          <w:rFonts w:ascii="Arial" w:hAnsi="Arial" w:cs="Arial"/>
          <w:szCs w:val="20"/>
          <w:lang w:val="cs-CZ"/>
        </w:rPr>
        <w:t>.</w:t>
      </w:r>
      <w:r w:rsidR="00FC48F9">
        <w:rPr>
          <w:rFonts w:ascii="Arial" w:hAnsi="Arial" w:cs="Arial"/>
          <w:szCs w:val="20"/>
          <w:lang w:val="cs-CZ"/>
        </w:rPr>
        <w:t xml:space="preserve"> Jedno vyhotovení obdrží Objednatel a jedno vyhotovení obdrží Poskytovatel.</w:t>
      </w:r>
    </w:p>
    <w:p w14:paraId="0A4AD958" w14:textId="77777777" w:rsidR="0078170E" w:rsidRDefault="0078170E" w:rsidP="00313135">
      <w:pPr>
        <w:pStyle w:val="Zkladntext"/>
        <w:numPr>
          <w:ilvl w:val="1"/>
          <w:numId w:val="13"/>
        </w:numPr>
        <w:spacing w:before="120" w:after="0" w:line="280" w:lineRule="atLeast"/>
        <w:ind w:left="567" w:hanging="567"/>
        <w:rPr>
          <w:rFonts w:ascii="Arial" w:hAnsi="Arial" w:cs="Arial"/>
          <w:szCs w:val="20"/>
          <w:lang w:val="cs-CZ"/>
        </w:rPr>
      </w:pPr>
      <w:r w:rsidRPr="0078170E">
        <w:rPr>
          <w:rFonts w:ascii="Arial" w:hAnsi="Arial" w:cs="Arial"/>
          <w:szCs w:val="20"/>
          <w:lang w:val="cs-CZ"/>
        </w:rPr>
        <w:lastRenderedPageBreak/>
        <w:t>Předávací protokol bude obsahovat min. následující údaje</w:t>
      </w:r>
      <w:r>
        <w:rPr>
          <w:rFonts w:ascii="Arial" w:hAnsi="Arial" w:cs="Arial"/>
          <w:szCs w:val="20"/>
          <w:lang w:val="cs-CZ"/>
        </w:rPr>
        <w:t>:</w:t>
      </w:r>
    </w:p>
    <w:p w14:paraId="7480CD92" w14:textId="77777777" w:rsidR="0078170E" w:rsidRDefault="0078170E" w:rsidP="0078170E">
      <w:pPr>
        <w:pStyle w:val="Text"/>
        <w:numPr>
          <w:ilvl w:val="0"/>
          <w:numId w:val="21"/>
        </w:numPr>
        <w:suppressAutoHyphens w:val="0"/>
        <w:spacing w:before="120" w:after="0" w:line="280" w:lineRule="atLeast"/>
        <w:ind w:left="993"/>
        <w:jc w:val="both"/>
        <w:rPr>
          <w:sz w:val="20"/>
        </w:rPr>
      </w:pPr>
      <w:r>
        <w:rPr>
          <w:sz w:val="20"/>
        </w:rPr>
        <w:t xml:space="preserve">označení smluvních stran dle záhlaví této </w:t>
      </w:r>
      <w:r w:rsidR="003461ED">
        <w:rPr>
          <w:sz w:val="20"/>
        </w:rPr>
        <w:t>Dohody</w:t>
      </w:r>
      <w:r>
        <w:rPr>
          <w:sz w:val="20"/>
        </w:rPr>
        <w:t>,</w:t>
      </w:r>
    </w:p>
    <w:p w14:paraId="0C5B5A9F" w14:textId="77777777" w:rsidR="007C1F7E" w:rsidRDefault="0078170E" w:rsidP="0078170E">
      <w:pPr>
        <w:pStyle w:val="Text"/>
        <w:numPr>
          <w:ilvl w:val="0"/>
          <w:numId w:val="21"/>
        </w:numPr>
        <w:suppressAutoHyphens w:val="0"/>
        <w:spacing w:before="120" w:after="0" w:line="280" w:lineRule="atLeast"/>
        <w:ind w:left="993"/>
        <w:jc w:val="both"/>
        <w:rPr>
          <w:sz w:val="20"/>
        </w:rPr>
      </w:pPr>
      <w:r>
        <w:rPr>
          <w:sz w:val="20"/>
        </w:rPr>
        <w:t>co je předmětem předání a převzetí</w:t>
      </w:r>
      <w:r w:rsidR="007C1F7E">
        <w:rPr>
          <w:sz w:val="20"/>
        </w:rPr>
        <w:t>,</w:t>
      </w:r>
    </w:p>
    <w:p w14:paraId="27B02D8D" w14:textId="77777777" w:rsidR="0078170E" w:rsidRDefault="007C1F7E" w:rsidP="0078170E">
      <w:pPr>
        <w:pStyle w:val="Text"/>
        <w:numPr>
          <w:ilvl w:val="0"/>
          <w:numId w:val="21"/>
        </w:numPr>
        <w:suppressAutoHyphens w:val="0"/>
        <w:spacing w:before="120" w:after="0" w:line="280" w:lineRule="atLeast"/>
        <w:ind w:left="993"/>
        <w:jc w:val="both"/>
        <w:rPr>
          <w:sz w:val="20"/>
        </w:rPr>
      </w:pPr>
      <w:r>
        <w:rPr>
          <w:sz w:val="20"/>
        </w:rPr>
        <w:t>číslo objednávky, ke které se výstupy vztahují</w:t>
      </w:r>
      <w:r w:rsidR="0078170E">
        <w:rPr>
          <w:sz w:val="20"/>
        </w:rPr>
        <w:t>,</w:t>
      </w:r>
    </w:p>
    <w:p w14:paraId="2CD03F02" w14:textId="2F544437" w:rsidR="0078170E" w:rsidRDefault="0078170E" w:rsidP="0078170E">
      <w:pPr>
        <w:pStyle w:val="Text"/>
        <w:numPr>
          <w:ilvl w:val="0"/>
          <w:numId w:val="21"/>
        </w:numPr>
        <w:suppressAutoHyphens w:val="0"/>
        <w:spacing w:before="120" w:after="0" w:line="280" w:lineRule="atLeast"/>
        <w:ind w:left="993"/>
        <w:jc w:val="both"/>
        <w:rPr>
          <w:sz w:val="20"/>
        </w:rPr>
      </w:pPr>
      <w:r>
        <w:rPr>
          <w:sz w:val="20"/>
        </w:rPr>
        <w:t>název a registrační číslo projektu dle odst. 1.</w:t>
      </w:r>
      <w:r w:rsidR="00B36E38">
        <w:rPr>
          <w:sz w:val="20"/>
        </w:rPr>
        <w:t>6</w:t>
      </w:r>
      <w:r>
        <w:rPr>
          <w:sz w:val="20"/>
        </w:rPr>
        <w:t xml:space="preserve">. této </w:t>
      </w:r>
      <w:r w:rsidR="003461ED">
        <w:rPr>
          <w:sz w:val="20"/>
        </w:rPr>
        <w:t>Dohody</w:t>
      </w:r>
      <w:r>
        <w:rPr>
          <w:sz w:val="20"/>
        </w:rPr>
        <w:t>,</w:t>
      </w:r>
    </w:p>
    <w:p w14:paraId="4C0DFFD3" w14:textId="77777777" w:rsidR="00E101C5" w:rsidRDefault="00E101C5" w:rsidP="0078170E">
      <w:pPr>
        <w:pStyle w:val="Text"/>
        <w:numPr>
          <w:ilvl w:val="0"/>
          <w:numId w:val="21"/>
        </w:numPr>
        <w:suppressAutoHyphens w:val="0"/>
        <w:spacing w:before="120" w:after="0" w:line="280" w:lineRule="atLeast"/>
        <w:ind w:left="993"/>
        <w:jc w:val="both"/>
        <w:rPr>
          <w:sz w:val="20"/>
        </w:rPr>
      </w:pPr>
      <w:r>
        <w:rPr>
          <w:sz w:val="20"/>
        </w:rPr>
        <w:t xml:space="preserve">další údaje a informace, které </w:t>
      </w:r>
      <w:r w:rsidR="00E00ED0">
        <w:rPr>
          <w:sz w:val="20"/>
        </w:rPr>
        <w:t>smluvní strany považují za podstatné,</w:t>
      </w:r>
    </w:p>
    <w:p w14:paraId="501C2229" w14:textId="32EE42E0" w:rsidR="0078170E" w:rsidRDefault="0078170E" w:rsidP="0078170E">
      <w:pPr>
        <w:pStyle w:val="Text"/>
        <w:numPr>
          <w:ilvl w:val="0"/>
          <w:numId w:val="21"/>
        </w:numPr>
        <w:suppressAutoHyphens w:val="0"/>
        <w:spacing w:before="120" w:after="0" w:line="280" w:lineRule="atLeast"/>
        <w:ind w:left="993"/>
        <w:jc w:val="both"/>
        <w:rPr>
          <w:sz w:val="20"/>
        </w:rPr>
      </w:pPr>
      <w:r>
        <w:rPr>
          <w:sz w:val="20"/>
        </w:rPr>
        <w:t xml:space="preserve">datum a podpisy (včetně jména a příjmení) </w:t>
      </w:r>
      <w:r w:rsidR="00090827">
        <w:rPr>
          <w:sz w:val="20"/>
        </w:rPr>
        <w:t xml:space="preserve">kontaktních </w:t>
      </w:r>
      <w:r>
        <w:rPr>
          <w:sz w:val="20"/>
        </w:rPr>
        <w:t>osob smluvních stran dle článku</w:t>
      </w:r>
      <w:r w:rsidR="0030670F">
        <w:rPr>
          <w:sz w:val="20"/>
        </w:rPr>
        <w:br/>
      </w:r>
      <w:r>
        <w:rPr>
          <w:sz w:val="20"/>
        </w:rPr>
        <w:t xml:space="preserve">8.1. této </w:t>
      </w:r>
      <w:r w:rsidR="003461ED">
        <w:rPr>
          <w:sz w:val="20"/>
        </w:rPr>
        <w:t>Dohody</w:t>
      </w:r>
      <w:r w:rsidR="00E03A03">
        <w:rPr>
          <w:sz w:val="20"/>
        </w:rPr>
        <w:t>, příp. jimi pověřených zástupců</w:t>
      </w:r>
      <w:r>
        <w:rPr>
          <w:sz w:val="20"/>
        </w:rPr>
        <w:t>.</w:t>
      </w:r>
    </w:p>
    <w:p w14:paraId="625756EF" w14:textId="7F5DCF22" w:rsidR="00E03A03" w:rsidRPr="00E03A03" w:rsidRDefault="00E03A03" w:rsidP="00E03A03">
      <w:pPr>
        <w:numPr>
          <w:ilvl w:val="1"/>
          <w:numId w:val="13"/>
        </w:numPr>
        <w:suppressAutoHyphens/>
        <w:spacing w:before="120" w:line="280" w:lineRule="atLeast"/>
        <w:ind w:left="567" w:hanging="567"/>
        <w:jc w:val="both"/>
        <w:rPr>
          <w:rFonts w:ascii="Arial" w:hAnsi="Arial" w:cs="Arial"/>
          <w:sz w:val="20"/>
          <w:szCs w:val="20"/>
          <w:lang w:val="x-none" w:eastAsia="ar-SA"/>
        </w:rPr>
      </w:pPr>
      <w:r w:rsidRPr="00E03A03">
        <w:rPr>
          <w:rFonts w:ascii="Arial" w:hAnsi="Arial" w:cs="Arial"/>
          <w:sz w:val="20"/>
          <w:szCs w:val="20"/>
          <w:lang w:val="x-none" w:eastAsia="ar-SA"/>
        </w:rPr>
        <w:t>V případě, že některé výstupy nejsou v souladu s předmětem plnění dle o</w:t>
      </w:r>
      <w:r w:rsidRPr="00E03A03">
        <w:rPr>
          <w:rFonts w:ascii="Arial" w:hAnsi="Arial" w:cs="Arial"/>
          <w:sz w:val="20"/>
          <w:szCs w:val="20"/>
          <w:lang w:eastAsia="ar-SA"/>
        </w:rPr>
        <w:t>d</w:t>
      </w:r>
      <w:r w:rsidRPr="00E03A03">
        <w:rPr>
          <w:rFonts w:ascii="Arial" w:hAnsi="Arial" w:cs="Arial"/>
          <w:sz w:val="20"/>
          <w:szCs w:val="20"/>
          <w:lang w:val="x-none" w:eastAsia="ar-SA"/>
        </w:rPr>
        <w:t>st</w:t>
      </w:r>
      <w:r w:rsidRPr="00E03A03">
        <w:rPr>
          <w:rFonts w:ascii="Arial" w:hAnsi="Arial" w:cs="Arial"/>
          <w:sz w:val="20"/>
          <w:szCs w:val="20"/>
          <w:lang w:eastAsia="ar-SA"/>
        </w:rPr>
        <w:t>.</w:t>
      </w:r>
      <w:r w:rsidRPr="00E03A03">
        <w:rPr>
          <w:rFonts w:ascii="Arial" w:hAnsi="Arial" w:cs="Arial"/>
          <w:sz w:val="20"/>
          <w:szCs w:val="20"/>
          <w:lang w:val="x-none" w:eastAsia="ar-SA"/>
        </w:rPr>
        <w:t xml:space="preserve"> 2.2</w:t>
      </w:r>
      <w:r w:rsidRPr="00E03A03">
        <w:rPr>
          <w:rFonts w:ascii="Arial" w:hAnsi="Arial" w:cs="Arial"/>
          <w:sz w:val="20"/>
          <w:szCs w:val="20"/>
          <w:lang w:eastAsia="ar-SA"/>
        </w:rPr>
        <w:t>.</w:t>
      </w:r>
      <w:r w:rsidRPr="00E03A03">
        <w:rPr>
          <w:rFonts w:ascii="Arial" w:hAnsi="Arial" w:cs="Arial"/>
          <w:sz w:val="20"/>
          <w:szCs w:val="20"/>
          <w:lang w:val="x-none" w:eastAsia="ar-SA"/>
        </w:rPr>
        <w:t xml:space="preserve"> této </w:t>
      </w:r>
      <w:r w:rsidR="003461ED">
        <w:rPr>
          <w:rFonts w:ascii="Arial" w:hAnsi="Arial" w:cs="Arial"/>
          <w:sz w:val="20"/>
          <w:szCs w:val="20"/>
          <w:lang w:val="x-none" w:eastAsia="ar-SA"/>
        </w:rPr>
        <w:t>Dohody</w:t>
      </w:r>
      <w:r w:rsidR="0030670F">
        <w:rPr>
          <w:rFonts w:ascii="Arial" w:hAnsi="Arial" w:cs="Arial"/>
          <w:sz w:val="20"/>
          <w:szCs w:val="20"/>
          <w:lang w:val="x-none" w:eastAsia="ar-SA"/>
        </w:rPr>
        <w:br/>
      </w:r>
      <w:r w:rsidR="002F3924">
        <w:rPr>
          <w:rFonts w:ascii="Arial" w:hAnsi="Arial" w:cs="Arial"/>
          <w:sz w:val="20"/>
          <w:szCs w:val="20"/>
          <w:lang w:eastAsia="ar-SA"/>
        </w:rPr>
        <w:t>a s jednotlivými objednávkami</w:t>
      </w:r>
      <w:r w:rsidRPr="00E03A03">
        <w:rPr>
          <w:rFonts w:ascii="Arial" w:hAnsi="Arial" w:cs="Arial"/>
          <w:sz w:val="20"/>
          <w:szCs w:val="20"/>
          <w:lang w:val="x-none" w:eastAsia="ar-SA"/>
        </w:rPr>
        <w:t xml:space="preserve">, vyhrazuje </w:t>
      </w:r>
      <w:r w:rsidRPr="00E03A03">
        <w:rPr>
          <w:rFonts w:ascii="Arial" w:hAnsi="Arial" w:cs="Arial"/>
          <w:sz w:val="20"/>
          <w:szCs w:val="20"/>
          <w:lang w:eastAsia="ar-SA"/>
        </w:rPr>
        <w:t>si Objednatel</w:t>
      </w:r>
      <w:r w:rsidRPr="00E03A03">
        <w:rPr>
          <w:rFonts w:ascii="Arial" w:hAnsi="Arial" w:cs="Arial"/>
          <w:sz w:val="20"/>
          <w:szCs w:val="20"/>
          <w:lang w:val="x-none" w:eastAsia="ar-SA"/>
        </w:rPr>
        <w:t xml:space="preserve"> právo odmítn</w:t>
      </w:r>
      <w:r w:rsidRPr="00E03A03">
        <w:rPr>
          <w:rFonts w:ascii="Arial" w:hAnsi="Arial" w:cs="Arial"/>
          <w:sz w:val="20"/>
          <w:szCs w:val="20"/>
          <w:lang w:eastAsia="ar-SA"/>
        </w:rPr>
        <w:t>out</w:t>
      </w:r>
      <w:r w:rsidRPr="00E03A03">
        <w:rPr>
          <w:rFonts w:ascii="Arial" w:hAnsi="Arial" w:cs="Arial"/>
          <w:sz w:val="20"/>
          <w:szCs w:val="20"/>
          <w:lang w:val="x-none" w:eastAsia="ar-SA"/>
        </w:rPr>
        <w:t xml:space="preserve"> převzetí </w:t>
      </w:r>
      <w:r w:rsidRPr="00E03A03">
        <w:rPr>
          <w:rFonts w:ascii="Arial" w:hAnsi="Arial" w:cs="Arial"/>
          <w:sz w:val="20"/>
          <w:szCs w:val="20"/>
          <w:lang w:eastAsia="ar-SA"/>
        </w:rPr>
        <w:t>všech</w:t>
      </w:r>
      <w:r w:rsidR="00697411">
        <w:rPr>
          <w:rFonts w:ascii="Arial" w:hAnsi="Arial" w:cs="Arial"/>
          <w:sz w:val="20"/>
          <w:szCs w:val="20"/>
          <w:lang w:eastAsia="ar-SA"/>
        </w:rPr>
        <w:t xml:space="preserve"> či jen některých</w:t>
      </w:r>
      <w:r w:rsidRPr="00E03A03">
        <w:rPr>
          <w:rFonts w:ascii="Arial" w:hAnsi="Arial" w:cs="Arial"/>
          <w:sz w:val="20"/>
          <w:szCs w:val="20"/>
          <w:lang w:eastAsia="ar-SA"/>
        </w:rPr>
        <w:t xml:space="preserve"> výstupů. Výhrady Objednatele budou zapsány </w:t>
      </w:r>
      <w:r w:rsidR="00697411">
        <w:rPr>
          <w:rFonts w:ascii="Arial" w:hAnsi="Arial" w:cs="Arial"/>
          <w:sz w:val="20"/>
          <w:szCs w:val="20"/>
          <w:lang w:eastAsia="ar-SA"/>
        </w:rPr>
        <w:t>do</w:t>
      </w:r>
      <w:r w:rsidRPr="00E03A03">
        <w:rPr>
          <w:rFonts w:ascii="Arial" w:hAnsi="Arial" w:cs="Arial"/>
          <w:sz w:val="20"/>
          <w:szCs w:val="20"/>
          <w:lang w:eastAsia="ar-SA"/>
        </w:rPr>
        <w:t xml:space="preserve"> předávací</w:t>
      </w:r>
      <w:r w:rsidR="00697411">
        <w:rPr>
          <w:rFonts w:ascii="Arial" w:hAnsi="Arial" w:cs="Arial"/>
          <w:sz w:val="20"/>
          <w:szCs w:val="20"/>
          <w:lang w:eastAsia="ar-SA"/>
        </w:rPr>
        <w:t>ho</w:t>
      </w:r>
      <w:r w:rsidRPr="00E03A03">
        <w:rPr>
          <w:rFonts w:ascii="Arial" w:hAnsi="Arial" w:cs="Arial"/>
          <w:sz w:val="20"/>
          <w:szCs w:val="20"/>
          <w:lang w:eastAsia="ar-SA"/>
        </w:rPr>
        <w:t xml:space="preserve"> protokol</w:t>
      </w:r>
      <w:r w:rsidR="00697411">
        <w:rPr>
          <w:rFonts w:ascii="Arial" w:hAnsi="Arial" w:cs="Arial"/>
          <w:sz w:val="20"/>
          <w:szCs w:val="20"/>
          <w:lang w:eastAsia="ar-SA"/>
        </w:rPr>
        <w:t>u</w:t>
      </w:r>
      <w:r w:rsidRPr="00E03A03">
        <w:rPr>
          <w:rFonts w:ascii="Arial" w:hAnsi="Arial" w:cs="Arial"/>
          <w:sz w:val="20"/>
          <w:szCs w:val="20"/>
          <w:lang w:val="x-none" w:eastAsia="ar-SA"/>
        </w:rPr>
        <w:t>.</w:t>
      </w:r>
    </w:p>
    <w:p w14:paraId="4BAEF912" w14:textId="2D87B8EA" w:rsidR="00E03A03" w:rsidRPr="00E03A03" w:rsidRDefault="00E03A03" w:rsidP="00E03A03">
      <w:pPr>
        <w:numPr>
          <w:ilvl w:val="1"/>
          <w:numId w:val="13"/>
        </w:numPr>
        <w:suppressAutoHyphens/>
        <w:spacing w:before="120" w:line="280" w:lineRule="atLeast"/>
        <w:ind w:left="567" w:hanging="567"/>
        <w:jc w:val="both"/>
        <w:rPr>
          <w:rFonts w:ascii="Arial" w:hAnsi="Arial" w:cs="Arial"/>
          <w:sz w:val="20"/>
          <w:szCs w:val="20"/>
          <w:lang w:val="x-none" w:eastAsia="ar-SA"/>
        </w:rPr>
      </w:pPr>
      <w:r w:rsidRPr="00E03A03">
        <w:rPr>
          <w:rFonts w:ascii="Arial" w:hAnsi="Arial" w:cs="Arial"/>
          <w:sz w:val="20"/>
          <w:szCs w:val="20"/>
          <w:lang w:val="x-none" w:eastAsia="ar-SA"/>
        </w:rPr>
        <w:t>V </w:t>
      </w:r>
      <w:r w:rsidRPr="00E03A03">
        <w:rPr>
          <w:rFonts w:ascii="Arial" w:hAnsi="Arial" w:cs="Arial"/>
          <w:sz w:val="20"/>
          <w:szCs w:val="20"/>
          <w:lang w:eastAsia="ar-SA"/>
        </w:rPr>
        <w:t>případě</w:t>
      </w:r>
      <w:r w:rsidRPr="00E03A03">
        <w:rPr>
          <w:rFonts w:ascii="Arial" w:hAnsi="Arial" w:cs="Arial"/>
          <w:sz w:val="20"/>
          <w:szCs w:val="20"/>
          <w:lang w:val="x-none" w:eastAsia="ar-SA"/>
        </w:rPr>
        <w:t xml:space="preserve"> odmítnutí převzetí výstupů se </w:t>
      </w:r>
      <w:r w:rsidRPr="00E03A03">
        <w:rPr>
          <w:rFonts w:ascii="Arial" w:hAnsi="Arial" w:cs="Arial"/>
          <w:sz w:val="20"/>
          <w:lang w:eastAsia="ar-SA"/>
        </w:rPr>
        <w:t>Poskytovatel</w:t>
      </w:r>
      <w:r w:rsidRPr="00E03A03">
        <w:rPr>
          <w:rFonts w:ascii="Arial" w:hAnsi="Arial" w:cs="Arial"/>
          <w:sz w:val="20"/>
          <w:szCs w:val="20"/>
          <w:lang w:val="x-none" w:eastAsia="ar-SA"/>
        </w:rPr>
        <w:t xml:space="preserve"> zavazuje na vlastní náklady sjednat nápravu do 1</w:t>
      </w:r>
      <w:r w:rsidRPr="00E03A03">
        <w:rPr>
          <w:rFonts w:ascii="Arial" w:hAnsi="Arial" w:cs="Arial"/>
          <w:sz w:val="20"/>
          <w:szCs w:val="20"/>
          <w:lang w:eastAsia="ar-SA"/>
        </w:rPr>
        <w:t>0</w:t>
      </w:r>
      <w:r w:rsidRPr="00E03A03">
        <w:rPr>
          <w:rFonts w:ascii="Arial" w:hAnsi="Arial" w:cs="Arial"/>
          <w:sz w:val="20"/>
          <w:szCs w:val="20"/>
          <w:lang w:val="x-none" w:eastAsia="ar-SA"/>
        </w:rPr>
        <w:t xml:space="preserve"> pracovních dnů od </w:t>
      </w:r>
      <w:r w:rsidRPr="00E03A03">
        <w:rPr>
          <w:rFonts w:ascii="Arial" w:hAnsi="Arial" w:cs="Arial"/>
          <w:sz w:val="20"/>
          <w:szCs w:val="20"/>
          <w:lang w:eastAsia="ar-SA"/>
        </w:rPr>
        <w:t>písemného sdělení výhrad Objednatelem na předávacím protokolu</w:t>
      </w:r>
      <w:r w:rsidRPr="00E03A03">
        <w:rPr>
          <w:rFonts w:ascii="Arial" w:hAnsi="Arial" w:cs="Arial"/>
          <w:sz w:val="20"/>
          <w:szCs w:val="20"/>
          <w:lang w:val="x-none" w:eastAsia="ar-SA"/>
        </w:rPr>
        <w:t>.</w:t>
      </w:r>
    </w:p>
    <w:p w14:paraId="1296171C" w14:textId="77777777" w:rsidR="009422D1" w:rsidRPr="00C346F3" w:rsidRDefault="00E03A03" w:rsidP="00157F9F">
      <w:pPr>
        <w:numPr>
          <w:ilvl w:val="1"/>
          <w:numId w:val="13"/>
        </w:numPr>
        <w:suppressAutoHyphens/>
        <w:spacing w:before="120" w:line="280" w:lineRule="atLeast"/>
        <w:ind w:left="567" w:hanging="567"/>
        <w:jc w:val="both"/>
        <w:rPr>
          <w:rFonts w:ascii="Arial" w:hAnsi="Arial" w:cs="Arial"/>
          <w:sz w:val="20"/>
          <w:szCs w:val="20"/>
          <w:lang w:val="x-none" w:eastAsia="ar-SA"/>
        </w:rPr>
      </w:pPr>
      <w:r w:rsidRPr="00E03A03">
        <w:rPr>
          <w:rFonts w:ascii="Arial" w:hAnsi="Arial" w:cs="Arial"/>
          <w:sz w:val="20"/>
          <w:szCs w:val="20"/>
          <w:lang w:eastAsia="ar-SA"/>
        </w:rPr>
        <w:t xml:space="preserve">V případě, že budou do 10 pracovních dnů od předání výstupů zjištěny vady a nedodělky, které způsobují nesoulad výstupů s touto </w:t>
      </w:r>
      <w:r w:rsidR="003461ED">
        <w:rPr>
          <w:rFonts w:ascii="Arial" w:hAnsi="Arial" w:cs="Arial"/>
          <w:sz w:val="20"/>
          <w:szCs w:val="20"/>
          <w:lang w:eastAsia="ar-SA"/>
        </w:rPr>
        <w:t>Dohod</w:t>
      </w:r>
      <w:r w:rsidRPr="00E03A03">
        <w:rPr>
          <w:rFonts w:ascii="Arial" w:hAnsi="Arial" w:cs="Arial"/>
          <w:sz w:val="20"/>
          <w:szCs w:val="20"/>
          <w:lang w:eastAsia="ar-SA"/>
        </w:rPr>
        <w:t>ou</w:t>
      </w:r>
      <w:r w:rsidR="005C50DE">
        <w:rPr>
          <w:rFonts w:ascii="Arial" w:hAnsi="Arial" w:cs="Arial"/>
          <w:sz w:val="20"/>
          <w:szCs w:val="20"/>
          <w:lang w:eastAsia="ar-SA"/>
        </w:rPr>
        <w:t>,</w:t>
      </w:r>
      <w:r w:rsidRPr="00E03A03">
        <w:rPr>
          <w:rFonts w:ascii="Arial" w:hAnsi="Arial" w:cs="Arial"/>
          <w:sz w:val="20"/>
          <w:szCs w:val="20"/>
          <w:lang w:eastAsia="ar-SA"/>
        </w:rPr>
        <w:t xml:space="preserve"> jejími přílohami</w:t>
      </w:r>
      <w:r w:rsidR="00FF6C41">
        <w:rPr>
          <w:rFonts w:ascii="Arial" w:hAnsi="Arial" w:cs="Arial"/>
          <w:sz w:val="20"/>
          <w:szCs w:val="20"/>
          <w:lang w:eastAsia="ar-SA"/>
        </w:rPr>
        <w:t xml:space="preserve"> </w:t>
      </w:r>
      <w:r w:rsidR="002F3924">
        <w:rPr>
          <w:rFonts w:ascii="Arial" w:hAnsi="Arial" w:cs="Arial"/>
          <w:sz w:val="20"/>
          <w:szCs w:val="20"/>
          <w:lang w:eastAsia="ar-SA"/>
        </w:rPr>
        <w:t xml:space="preserve">a jednotlivými </w:t>
      </w:r>
      <w:r w:rsidR="00E13E19">
        <w:rPr>
          <w:rFonts w:ascii="Arial" w:hAnsi="Arial" w:cs="Arial"/>
          <w:sz w:val="20"/>
          <w:szCs w:val="20"/>
          <w:lang w:eastAsia="ar-SA"/>
        </w:rPr>
        <w:t>objednávkami</w:t>
      </w:r>
      <w:r w:rsidRPr="00E03A03">
        <w:rPr>
          <w:rFonts w:ascii="Arial" w:hAnsi="Arial" w:cs="Arial"/>
          <w:sz w:val="20"/>
          <w:szCs w:val="20"/>
          <w:lang w:eastAsia="ar-SA"/>
        </w:rPr>
        <w:t>, Objednatel písemně informuje o této skutečnosti Poskytovatele. Objednatel se zavazuje stanovit dodatečnou přiměřenou lhůtu k předání nově zpracovaných výstupů.</w:t>
      </w:r>
    </w:p>
    <w:p w14:paraId="23015268" w14:textId="77777777" w:rsidR="009422D1" w:rsidRPr="00E03A03" w:rsidRDefault="009422D1" w:rsidP="00C346F3">
      <w:pPr>
        <w:numPr>
          <w:ilvl w:val="1"/>
          <w:numId w:val="13"/>
        </w:numPr>
        <w:suppressAutoHyphens/>
        <w:spacing w:before="120" w:line="280" w:lineRule="atLeast"/>
        <w:ind w:left="567" w:hanging="567"/>
        <w:jc w:val="both"/>
        <w:rPr>
          <w:rFonts w:ascii="Arial" w:hAnsi="Arial" w:cs="Arial"/>
          <w:sz w:val="20"/>
          <w:szCs w:val="20"/>
          <w:lang w:val="x-none" w:eastAsia="ar-SA"/>
        </w:rPr>
      </w:pPr>
      <w:r w:rsidRPr="00E03A03">
        <w:rPr>
          <w:rFonts w:ascii="Arial" w:hAnsi="Arial" w:cs="Arial"/>
          <w:sz w:val="20"/>
          <w:szCs w:val="20"/>
          <w:lang w:eastAsia="ar-SA"/>
        </w:rPr>
        <w:t>Řádně dodaným výstupem se rozumí výstup bez vad, nedodělků či bez výhrad,</w:t>
      </w:r>
      <w:r w:rsidR="00FF6C41">
        <w:rPr>
          <w:rFonts w:ascii="Arial" w:hAnsi="Arial" w:cs="Arial"/>
          <w:sz w:val="20"/>
          <w:szCs w:val="20"/>
          <w:lang w:eastAsia="ar-SA"/>
        </w:rPr>
        <w:br/>
      </w:r>
      <w:r w:rsidRPr="00E03A03">
        <w:rPr>
          <w:rFonts w:ascii="Arial" w:hAnsi="Arial" w:cs="Arial"/>
          <w:sz w:val="20"/>
          <w:szCs w:val="20"/>
          <w:lang w:eastAsia="ar-SA"/>
        </w:rPr>
        <w:t>tj.</w:t>
      </w:r>
      <w:r w:rsidR="00FF6C41">
        <w:rPr>
          <w:rFonts w:ascii="Arial" w:hAnsi="Arial" w:cs="Arial"/>
          <w:sz w:val="20"/>
          <w:szCs w:val="20"/>
          <w:lang w:eastAsia="ar-SA"/>
        </w:rPr>
        <w:t xml:space="preserve"> </w:t>
      </w:r>
      <w:r>
        <w:rPr>
          <w:rFonts w:ascii="Arial" w:hAnsi="Arial" w:cs="Arial"/>
          <w:sz w:val="20"/>
          <w:szCs w:val="20"/>
          <w:lang w:eastAsia="ar-SA"/>
        </w:rPr>
        <w:t xml:space="preserve">Objednatelem převzatý </w:t>
      </w:r>
      <w:r w:rsidRPr="00E03A03">
        <w:rPr>
          <w:rFonts w:ascii="Arial" w:hAnsi="Arial" w:cs="Arial"/>
          <w:sz w:val="20"/>
          <w:szCs w:val="20"/>
          <w:lang w:eastAsia="ar-SA"/>
        </w:rPr>
        <w:t>výstup,</w:t>
      </w:r>
      <w:r w:rsidR="00C346F3">
        <w:rPr>
          <w:rFonts w:ascii="Arial" w:hAnsi="Arial" w:cs="Arial"/>
          <w:sz w:val="20"/>
          <w:szCs w:val="20"/>
          <w:lang w:eastAsia="ar-SA"/>
        </w:rPr>
        <w:t xml:space="preserve"> </w:t>
      </w:r>
      <w:r w:rsidRPr="00E03A03">
        <w:rPr>
          <w:rFonts w:ascii="Arial" w:hAnsi="Arial" w:cs="Arial"/>
          <w:sz w:val="20"/>
          <w:szCs w:val="20"/>
          <w:lang w:eastAsia="ar-SA"/>
        </w:rPr>
        <w:t>u něhož</w:t>
      </w:r>
    </w:p>
    <w:p w14:paraId="04C33355" w14:textId="77777777" w:rsidR="009422D1" w:rsidRPr="00E03A03" w:rsidRDefault="009422D1" w:rsidP="009422D1">
      <w:pPr>
        <w:numPr>
          <w:ilvl w:val="0"/>
          <w:numId w:val="28"/>
        </w:numPr>
        <w:suppressAutoHyphens/>
        <w:spacing w:before="120" w:line="280" w:lineRule="atLeast"/>
        <w:jc w:val="both"/>
        <w:rPr>
          <w:rFonts w:ascii="Arial" w:hAnsi="Arial" w:cs="Arial"/>
          <w:sz w:val="20"/>
          <w:szCs w:val="20"/>
          <w:lang w:eastAsia="ar-SA"/>
        </w:rPr>
      </w:pPr>
      <w:r w:rsidRPr="00E03A03">
        <w:rPr>
          <w:rFonts w:ascii="Arial" w:hAnsi="Arial" w:cs="Arial"/>
          <w:sz w:val="20"/>
          <w:szCs w:val="20"/>
          <w:lang w:eastAsia="ar-SA"/>
        </w:rPr>
        <w:t xml:space="preserve">uplyne lhůta dle odst. </w:t>
      </w:r>
      <w:r>
        <w:rPr>
          <w:rFonts w:ascii="Arial" w:hAnsi="Arial" w:cs="Arial"/>
          <w:sz w:val="20"/>
          <w:szCs w:val="20"/>
          <w:lang w:eastAsia="ar-SA"/>
        </w:rPr>
        <w:t>5.7</w:t>
      </w:r>
      <w:r w:rsidRPr="00E03A03">
        <w:rPr>
          <w:rFonts w:ascii="Arial" w:hAnsi="Arial" w:cs="Arial"/>
          <w:sz w:val="20"/>
          <w:szCs w:val="20"/>
          <w:lang w:eastAsia="ar-SA"/>
        </w:rPr>
        <w:t>. Smlouvy a Objednatel v této lhůtě neinformuje Poskytovatele o zjištěných vadách a/nebo nedodělcích; nebo</w:t>
      </w:r>
    </w:p>
    <w:p w14:paraId="4F94E54C" w14:textId="77777777" w:rsidR="009422D1" w:rsidRPr="003C39A1" w:rsidRDefault="009422D1" w:rsidP="009422D1">
      <w:pPr>
        <w:numPr>
          <w:ilvl w:val="0"/>
          <w:numId w:val="28"/>
        </w:numPr>
        <w:suppressAutoHyphens/>
        <w:spacing w:before="120" w:line="280" w:lineRule="atLeast"/>
        <w:jc w:val="both"/>
        <w:rPr>
          <w:rFonts w:ascii="Arial" w:hAnsi="Arial" w:cs="Arial"/>
          <w:sz w:val="20"/>
          <w:szCs w:val="20"/>
          <w:lang w:val="x-none" w:eastAsia="ar-SA"/>
        </w:rPr>
      </w:pPr>
      <w:r w:rsidRPr="00E03A03">
        <w:rPr>
          <w:rFonts w:ascii="Arial" w:hAnsi="Arial" w:cs="Arial"/>
          <w:sz w:val="20"/>
          <w:szCs w:val="20"/>
          <w:lang w:eastAsia="ar-SA"/>
        </w:rPr>
        <w:t xml:space="preserve">Objednatel písemně informuje Poskytovatele o tom, že tento je bez vad (lhůta dle odst. </w:t>
      </w:r>
      <w:r>
        <w:rPr>
          <w:rFonts w:ascii="Arial" w:hAnsi="Arial" w:cs="Arial"/>
          <w:sz w:val="20"/>
          <w:szCs w:val="20"/>
          <w:lang w:eastAsia="ar-SA"/>
        </w:rPr>
        <w:t>5.7</w:t>
      </w:r>
      <w:r w:rsidRPr="00E03A03">
        <w:rPr>
          <w:rFonts w:ascii="Arial" w:hAnsi="Arial" w:cs="Arial"/>
          <w:sz w:val="20"/>
          <w:szCs w:val="20"/>
          <w:lang w:eastAsia="ar-SA"/>
        </w:rPr>
        <w:t>. tímto zaniká).</w:t>
      </w:r>
    </w:p>
    <w:p w14:paraId="1E2D6EE6" w14:textId="77777777" w:rsidR="003C39A1" w:rsidRPr="00E03A03" w:rsidRDefault="003C39A1" w:rsidP="003C39A1">
      <w:pPr>
        <w:numPr>
          <w:ilvl w:val="1"/>
          <w:numId w:val="13"/>
        </w:numPr>
        <w:suppressAutoHyphens/>
        <w:spacing w:before="120" w:line="280" w:lineRule="atLeast"/>
        <w:ind w:left="567" w:hanging="567"/>
        <w:jc w:val="both"/>
        <w:rPr>
          <w:rFonts w:ascii="Arial" w:hAnsi="Arial" w:cs="Arial"/>
          <w:sz w:val="20"/>
          <w:szCs w:val="20"/>
          <w:lang w:val="x-none" w:eastAsia="ar-SA"/>
        </w:rPr>
      </w:pPr>
      <w:r>
        <w:rPr>
          <w:rFonts w:ascii="Arial" w:hAnsi="Arial" w:cs="Arial"/>
          <w:sz w:val="20"/>
          <w:szCs w:val="20"/>
          <w:lang w:eastAsia="ar-SA"/>
        </w:rPr>
        <w:t xml:space="preserve">Objednatel může stanovit, že některé výstupy předmětu plnění této Dohody nebudou podléhat postupu dle odst. 5.3. </w:t>
      </w:r>
      <w:r w:rsidR="00FF6C41">
        <w:rPr>
          <w:rFonts w:ascii="Arial" w:hAnsi="Arial" w:cs="Arial"/>
          <w:sz w:val="20"/>
          <w:szCs w:val="20"/>
          <w:lang w:eastAsia="ar-SA"/>
        </w:rPr>
        <w:t xml:space="preserve">až 5.8. </w:t>
      </w:r>
      <w:r>
        <w:rPr>
          <w:rFonts w:ascii="Arial" w:hAnsi="Arial" w:cs="Arial"/>
          <w:sz w:val="20"/>
          <w:szCs w:val="20"/>
          <w:lang w:eastAsia="ar-SA"/>
        </w:rPr>
        <w:t>této Dohody</w:t>
      </w:r>
      <w:r w:rsidRPr="00E03A03">
        <w:rPr>
          <w:rFonts w:ascii="Arial" w:hAnsi="Arial" w:cs="Arial"/>
          <w:sz w:val="20"/>
          <w:szCs w:val="20"/>
          <w:lang w:val="x-none" w:eastAsia="ar-SA"/>
        </w:rPr>
        <w:t>.</w:t>
      </w:r>
      <w:r w:rsidR="001F41E3">
        <w:rPr>
          <w:rFonts w:ascii="Arial" w:hAnsi="Arial" w:cs="Arial"/>
          <w:sz w:val="20"/>
          <w:szCs w:val="20"/>
          <w:lang w:eastAsia="ar-SA"/>
        </w:rPr>
        <w:t xml:space="preserve"> Zadavatel si dále může stanovit, že u výstupů předmětu plnění </w:t>
      </w:r>
      <w:r w:rsidR="00765D1D">
        <w:rPr>
          <w:rFonts w:ascii="Arial" w:hAnsi="Arial" w:cs="Arial"/>
          <w:sz w:val="20"/>
          <w:szCs w:val="20"/>
          <w:lang w:eastAsia="ar-SA"/>
        </w:rPr>
        <w:t xml:space="preserve">předávaných v elektronické podobě </w:t>
      </w:r>
      <w:r w:rsidR="001F41E3">
        <w:rPr>
          <w:rFonts w:ascii="Arial" w:hAnsi="Arial" w:cs="Arial"/>
          <w:sz w:val="20"/>
          <w:szCs w:val="20"/>
          <w:lang w:eastAsia="ar-SA"/>
        </w:rPr>
        <w:t>lze namísto listinné formy předávacího protokolu využít e-mailové zprávy, která však bude obsahovat náležitosti uvedené odst.</w:t>
      </w:r>
      <w:r w:rsidR="009E508B">
        <w:rPr>
          <w:rFonts w:ascii="Arial" w:hAnsi="Arial" w:cs="Arial"/>
          <w:sz w:val="20"/>
          <w:szCs w:val="20"/>
          <w:lang w:eastAsia="ar-SA"/>
        </w:rPr>
        <w:br/>
      </w:r>
      <w:r w:rsidR="001F41E3">
        <w:rPr>
          <w:rFonts w:ascii="Arial" w:hAnsi="Arial" w:cs="Arial"/>
          <w:sz w:val="20"/>
          <w:szCs w:val="20"/>
          <w:lang w:eastAsia="ar-SA"/>
        </w:rPr>
        <w:t>5.4. Dohody.</w:t>
      </w:r>
    </w:p>
    <w:p w14:paraId="500442AC" w14:textId="13C1539E" w:rsidR="00521819" w:rsidRPr="00D13BEB" w:rsidRDefault="00F37AD7" w:rsidP="00A10E3C">
      <w:pPr>
        <w:pStyle w:val="Nadpis1"/>
      </w:pPr>
      <w:r>
        <w:t>Poddodavatelé</w:t>
      </w:r>
    </w:p>
    <w:p w14:paraId="0280CBCD" w14:textId="77777777" w:rsidR="00902F99" w:rsidRPr="00902F99" w:rsidRDefault="00902F99" w:rsidP="00902F99">
      <w:pPr>
        <w:spacing w:before="120" w:line="280" w:lineRule="atLeast"/>
        <w:jc w:val="both"/>
        <w:rPr>
          <w:rFonts w:ascii="Arial" w:hAnsi="Arial" w:cs="Arial"/>
          <w:sz w:val="20"/>
          <w:szCs w:val="20"/>
        </w:rPr>
      </w:pPr>
      <w:r w:rsidRPr="00902F99">
        <w:rPr>
          <w:rFonts w:ascii="Arial" w:hAnsi="Arial" w:cs="Arial"/>
          <w:sz w:val="20"/>
          <w:szCs w:val="20"/>
        </w:rPr>
        <w:t xml:space="preserve">Veškeré plnění tvořící předmět </w:t>
      </w:r>
      <w:r w:rsidR="003461ED">
        <w:rPr>
          <w:rFonts w:ascii="Arial" w:hAnsi="Arial" w:cs="Arial"/>
          <w:sz w:val="20"/>
          <w:szCs w:val="20"/>
        </w:rPr>
        <w:t>Dohody</w:t>
      </w:r>
      <w:r w:rsidRPr="00902F99">
        <w:rPr>
          <w:rFonts w:ascii="Arial" w:hAnsi="Arial" w:cs="Arial"/>
          <w:sz w:val="20"/>
          <w:szCs w:val="20"/>
        </w:rPr>
        <w:t xml:space="preserve"> se Poskytovatel zavazuje realizovat vlastními silami, tj. bez využití poddodavatelů.</w:t>
      </w:r>
    </w:p>
    <w:p w14:paraId="2DE44846" w14:textId="2EEB04F1" w:rsidR="009A04BF" w:rsidRPr="00D13BEB" w:rsidRDefault="009A04BF" w:rsidP="00A10E3C">
      <w:pPr>
        <w:pStyle w:val="Nadpis1"/>
      </w:pPr>
      <w:r w:rsidRPr="00D13BEB">
        <w:t>Ochrana informací</w:t>
      </w:r>
      <w:r w:rsidR="00642F25">
        <w:t xml:space="preserve"> a osobních údajů</w:t>
      </w:r>
    </w:p>
    <w:p w14:paraId="29B56E30" w14:textId="77777777" w:rsidR="005265BB" w:rsidRPr="00D13BEB" w:rsidRDefault="009A04BF" w:rsidP="00E144C5">
      <w:pPr>
        <w:numPr>
          <w:ilvl w:val="1"/>
          <w:numId w:val="15"/>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Poskytovatel</w:t>
      </w:r>
      <w:r w:rsidR="005265BB" w:rsidRPr="00D13BEB">
        <w:rPr>
          <w:rFonts w:ascii="Arial" w:hAnsi="Arial" w:cs="Arial"/>
          <w:sz w:val="20"/>
          <w:szCs w:val="20"/>
          <w:lang w:eastAsia="en-US"/>
        </w:rPr>
        <w:t xml:space="preserve"> se zavazuje, že zachová jako citlivé veškeré informace, o kterých se dozví v souvislosti s</w:t>
      </w:r>
      <w:r w:rsidR="00672F62" w:rsidRPr="00D13BEB">
        <w:rPr>
          <w:rFonts w:ascii="Arial" w:hAnsi="Arial" w:cs="Arial"/>
          <w:sz w:val="20"/>
          <w:szCs w:val="20"/>
          <w:lang w:eastAsia="en-US"/>
        </w:rPr>
        <w:t> poskytováním plnění</w:t>
      </w:r>
      <w:r w:rsidR="005265BB" w:rsidRPr="00D13BEB">
        <w:rPr>
          <w:rFonts w:ascii="Arial" w:hAnsi="Arial" w:cs="Arial"/>
          <w:sz w:val="20"/>
          <w:szCs w:val="20"/>
          <w:lang w:eastAsia="en-US"/>
        </w:rPr>
        <w:t xml:space="preserve"> této </w:t>
      </w:r>
      <w:r w:rsidR="003461ED">
        <w:rPr>
          <w:rFonts w:ascii="Arial" w:hAnsi="Arial" w:cs="Arial"/>
          <w:sz w:val="20"/>
          <w:szCs w:val="20"/>
          <w:lang w:eastAsia="en-US"/>
        </w:rPr>
        <w:t>Dohody</w:t>
      </w:r>
      <w:r w:rsidR="005265BB" w:rsidRPr="00D13BEB">
        <w:rPr>
          <w:rFonts w:ascii="Arial" w:hAnsi="Arial" w:cs="Arial"/>
          <w:sz w:val="20"/>
          <w:szCs w:val="20"/>
          <w:lang w:eastAsia="en-US"/>
        </w:rPr>
        <w:t>. Povinnost poskytovat informace podle zákona č. 106/1999 Sb., o svobodném přístupu k informacím, ve znění pozdějších předpisů</w:t>
      </w:r>
      <w:r w:rsidR="00960CBF">
        <w:rPr>
          <w:rFonts w:ascii="Arial" w:hAnsi="Arial" w:cs="Arial"/>
          <w:sz w:val="20"/>
          <w:szCs w:val="20"/>
          <w:lang w:eastAsia="en-US"/>
        </w:rPr>
        <w:t>,</w:t>
      </w:r>
      <w:r w:rsidR="005265BB" w:rsidRPr="00D13BEB">
        <w:rPr>
          <w:rFonts w:ascii="Arial" w:hAnsi="Arial" w:cs="Arial"/>
          <w:sz w:val="20"/>
          <w:szCs w:val="20"/>
          <w:lang w:eastAsia="en-US"/>
        </w:rPr>
        <w:t xml:space="preserve"> není tímto ustanovením dotčena.</w:t>
      </w:r>
    </w:p>
    <w:p w14:paraId="3050E93A" w14:textId="77777777" w:rsidR="005265BB" w:rsidRPr="00D13BEB" w:rsidRDefault="009A04BF" w:rsidP="00E144C5">
      <w:pPr>
        <w:numPr>
          <w:ilvl w:val="1"/>
          <w:numId w:val="15"/>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Poskytovatel</w:t>
      </w:r>
      <w:r w:rsidR="005265BB" w:rsidRPr="00D13BEB">
        <w:rPr>
          <w:rFonts w:ascii="Arial" w:hAnsi="Arial" w:cs="Arial"/>
          <w:sz w:val="20"/>
          <w:szCs w:val="20"/>
          <w:lang w:eastAsia="en-US"/>
        </w:rPr>
        <w:t xml:space="preserve"> se zavazuje, že neuvolní, nesdělí ani nezpřístupní jakékoliv třetí osobě informace Objednatele bez jeho předchozího písemného souhlasu, a to v jakékoliv formě, a</w:t>
      </w:r>
      <w:r w:rsidRPr="00D13BEB">
        <w:rPr>
          <w:rFonts w:ascii="Arial" w:hAnsi="Arial" w:cs="Arial"/>
          <w:sz w:val="20"/>
          <w:szCs w:val="20"/>
          <w:lang w:eastAsia="en-US"/>
        </w:rPr>
        <w:t> </w:t>
      </w:r>
      <w:r w:rsidR="005265BB" w:rsidRPr="00D13BEB">
        <w:rPr>
          <w:rFonts w:ascii="Arial" w:hAnsi="Arial" w:cs="Arial"/>
          <w:sz w:val="20"/>
          <w:szCs w:val="20"/>
          <w:lang w:eastAsia="en-US"/>
        </w:rPr>
        <w:t>že</w:t>
      </w:r>
      <w:r w:rsidRPr="00D13BEB">
        <w:rPr>
          <w:rFonts w:ascii="Arial" w:hAnsi="Arial" w:cs="Arial"/>
          <w:sz w:val="20"/>
          <w:szCs w:val="20"/>
          <w:lang w:eastAsia="en-US"/>
        </w:rPr>
        <w:t> </w:t>
      </w:r>
      <w:r w:rsidR="005265BB" w:rsidRPr="00D13BEB">
        <w:rPr>
          <w:rFonts w:ascii="Arial" w:hAnsi="Arial" w:cs="Arial"/>
          <w:sz w:val="20"/>
          <w:szCs w:val="20"/>
          <w:lang w:eastAsia="en-US"/>
        </w:rPr>
        <w:t xml:space="preserve">podnikne všechny nezbytné kroky k zabezpečení těchto informací. Závazek mlčenlivosti a ochrany citlivých informací zůstává v platnosti neomezeně dlouho i po ukončení </w:t>
      </w:r>
      <w:r w:rsidRPr="00D13BEB">
        <w:rPr>
          <w:rFonts w:ascii="Arial" w:hAnsi="Arial" w:cs="Arial"/>
          <w:sz w:val="20"/>
          <w:szCs w:val="20"/>
          <w:lang w:eastAsia="en-US"/>
        </w:rPr>
        <w:t xml:space="preserve">trvání </w:t>
      </w:r>
      <w:r w:rsidR="005265BB" w:rsidRPr="00D13BEB">
        <w:rPr>
          <w:rFonts w:ascii="Arial" w:hAnsi="Arial" w:cs="Arial"/>
          <w:sz w:val="20"/>
          <w:szCs w:val="20"/>
          <w:lang w:eastAsia="en-US"/>
        </w:rPr>
        <w:t xml:space="preserve">této </w:t>
      </w:r>
      <w:r w:rsidR="003461ED">
        <w:rPr>
          <w:rFonts w:ascii="Arial" w:hAnsi="Arial" w:cs="Arial"/>
          <w:sz w:val="20"/>
          <w:szCs w:val="20"/>
          <w:lang w:eastAsia="en-US"/>
        </w:rPr>
        <w:t>Dohody</w:t>
      </w:r>
      <w:r w:rsidR="005265BB" w:rsidRPr="00D13BEB">
        <w:rPr>
          <w:rFonts w:ascii="Arial" w:hAnsi="Arial" w:cs="Arial"/>
          <w:sz w:val="20"/>
          <w:szCs w:val="20"/>
          <w:lang w:eastAsia="en-US"/>
        </w:rPr>
        <w:t>.</w:t>
      </w:r>
    </w:p>
    <w:p w14:paraId="2B101BFB" w14:textId="77777777" w:rsidR="005265BB" w:rsidRPr="00D13BEB" w:rsidRDefault="009A04BF" w:rsidP="00E144C5">
      <w:pPr>
        <w:numPr>
          <w:ilvl w:val="1"/>
          <w:numId w:val="15"/>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lastRenderedPageBreak/>
        <w:t>Poskytovatel</w:t>
      </w:r>
      <w:r w:rsidR="005265BB" w:rsidRPr="00D13BEB">
        <w:rPr>
          <w:rFonts w:ascii="Arial" w:hAnsi="Arial" w:cs="Arial"/>
          <w:sz w:val="20"/>
          <w:szCs w:val="20"/>
          <w:lang w:eastAsia="en-US"/>
        </w:rPr>
        <w:t xml:space="preserve"> se zavazuje zabezpečit veškeré podklady, mající charakter citlivé informace, poskytnuté mu Objednatelem, proti</w:t>
      </w:r>
      <w:r w:rsidR="007806EA">
        <w:rPr>
          <w:rFonts w:ascii="Arial" w:hAnsi="Arial" w:cs="Arial"/>
          <w:sz w:val="20"/>
          <w:szCs w:val="20"/>
          <w:lang w:eastAsia="en-US"/>
        </w:rPr>
        <w:t xml:space="preserve"> odcizení nebo jinému zneužití.</w:t>
      </w:r>
    </w:p>
    <w:p w14:paraId="240E31B8" w14:textId="77777777" w:rsidR="005265BB" w:rsidRPr="00D13BEB" w:rsidRDefault="009A04BF" w:rsidP="00E144C5">
      <w:pPr>
        <w:numPr>
          <w:ilvl w:val="1"/>
          <w:numId w:val="15"/>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Poskytovatel </w:t>
      </w:r>
      <w:r w:rsidR="005265BB" w:rsidRPr="00D13BEB">
        <w:rPr>
          <w:rFonts w:ascii="Arial" w:hAnsi="Arial" w:cs="Arial"/>
          <w:sz w:val="20"/>
          <w:szCs w:val="20"/>
          <w:lang w:eastAsia="en-US"/>
        </w:rPr>
        <w:t xml:space="preserve">se zavazuje svého případného </w:t>
      </w:r>
      <w:r w:rsidR="00F37AD7">
        <w:rPr>
          <w:rFonts w:ascii="Arial" w:hAnsi="Arial" w:cs="Arial"/>
          <w:sz w:val="20"/>
          <w:szCs w:val="20"/>
          <w:lang w:eastAsia="en-US"/>
        </w:rPr>
        <w:t>pod</w:t>
      </w:r>
      <w:r w:rsidR="005265BB" w:rsidRPr="00D13BEB">
        <w:rPr>
          <w:rFonts w:ascii="Arial" w:hAnsi="Arial" w:cs="Arial"/>
          <w:sz w:val="20"/>
          <w:szCs w:val="20"/>
          <w:lang w:eastAsia="en-US"/>
        </w:rPr>
        <w:t>dodavatele zavázat povinností mlčenlivosti a respektováním práv Objednatele nejméně ve stejném rozsahu, v jakém je v závazkovém vztahu zavázán sám. Za porušení závazku mlčenlivosti</w:t>
      </w:r>
      <w:r w:rsidR="00F37AD7">
        <w:rPr>
          <w:rFonts w:ascii="Arial" w:hAnsi="Arial" w:cs="Arial"/>
          <w:sz w:val="20"/>
          <w:szCs w:val="20"/>
          <w:lang w:eastAsia="en-US"/>
        </w:rPr>
        <w:t xml:space="preserve"> a ochrany citlivých informací pod</w:t>
      </w:r>
      <w:r w:rsidR="005265BB" w:rsidRPr="00D13BEB">
        <w:rPr>
          <w:rFonts w:ascii="Arial" w:hAnsi="Arial" w:cs="Arial"/>
          <w:sz w:val="20"/>
          <w:szCs w:val="20"/>
          <w:lang w:eastAsia="en-US"/>
        </w:rPr>
        <w:t xml:space="preserve">dodavatelem odpovídá Objednateli přímo </w:t>
      </w:r>
      <w:r w:rsidRPr="00D13BEB">
        <w:rPr>
          <w:rFonts w:ascii="Arial" w:hAnsi="Arial" w:cs="Arial"/>
          <w:sz w:val="20"/>
          <w:szCs w:val="20"/>
          <w:lang w:eastAsia="en-US"/>
        </w:rPr>
        <w:t>Poskytovatel</w:t>
      </w:r>
      <w:r w:rsidR="005265BB" w:rsidRPr="00D13BEB">
        <w:rPr>
          <w:rFonts w:ascii="Arial" w:hAnsi="Arial" w:cs="Arial"/>
          <w:sz w:val="20"/>
          <w:szCs w:val="20"/>
          <w:lang w:eastAsia="en-US"/>
        </w:rPr>
        <w:t>.</w:t>
      </w:r>
    </w:p>
    <w:p w14:paraId="4F9628E6" w14:textId="77777777" w:rsidR="0060454F" w:rsidRPr="00D13BEB" w:rsidRDefault="0060454F" w:rsidP="0060454F">
      <w:pPr>
        <w:numPr>
          <w:ilvl w:val="1"/>
          <w:numId w:val="15"/>
        </w:numPr>
        <w:tabs>
          <w:tab w:val="left" w:pos="567"/>
        </w:tabs>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Povinnost zachovávat mlčenlivost se nevztahuje na informace:</w:t>
      </w:r>
    </w:p>
    <w:p w14:paraId="4EABDD37" w14:textId="77777777" w:rsidR="0060454F" w:rsidRPr="00D13BEB" w:rsidRDefault="0060454F" w:rsidP="0060454F">
      <w:pPr>
        <w:numPr>
          <w:ilvl w:val="0"/>
          <w:numId w:val="16"/>
        </w:numPr>
        <w:tabs>
          <w:tab w:val="left" w:pos="567"/>
        </w:tabs>
        <w:spacing w:before="120" w:line="280" w:lineRule="atLeast"/>
        <w:ind w:left="993"/>
        <w:jc w:val="both"/>
        <w:rPr>
          <w:rFonts w:ascii="Arial" w:hAnsi="Arial" w:cs="Arial"/>
          <w:sz w:val="20"/>
          <w:szCs w:val="20"/>
          <w:lang w:eastAsia="en-US"/>
        </w:rPr>
      </w:pPr>
      <w:r w:rsidRPr="00D13BEB">
        <w:rPr>
          <w:rFonts w:ascii="Arial" w:hAnsi="Arial" w:cs="Arial"/>
          <w:sz w:val="20"/>
          <w:szCs w:val="20"/>
          <w:lang w:eastAsia="en-US"/>
        </w:rPr>
        <w:t xml:space="preserve">které jsou nebo se stanou všeobecně a veřejně přístupnými jinak, než porušením ustanovení tohoto článku </w:t>
      </w:r>
      <w:r w:rsidR="003461ED">
        <w:rPr>
          <w:rFonts w:ascii="Arial" w:hAnsi="Arial" w:cs="Arial"/>
          <w:sz w:val="20"/>
          <w:szCs w:val="20"/>
          <w:lang w:eastAsia="en-US"/>
        </w:rPr>
        <w:t>Dohody</w:t>
      </w:r>
      <w:r w:rsidRPr="00D13BEB">
        <w:rPr>
          <w:rFonts w:ascii="Arial" w:hAnsi="Arial" w:cs="Arial"/>
          <w:sz w:val="20"/>
          <w:szCs w:val="20"/>
          <w:lang w:eastAsia="en-US"/>
        </w:rPr>
        <w:t xml:space="preserve"> ze strany Poskytovatele,</w:t>
      </w:r>
    </w:p>
    <w:p w14:paraId="325262C5" w14:textId="77777777" w:rsidR="0060454F" w:rsidRPr="00D13BEB" w:rsidRDefault="0060454F" w:rsidP="0060454F">
      <w:pPr>
        <w:numPr>
          <w:ilvl w:val="0"/>
          <w:numId w:val="16"/>
        </w:numPr>
        <w:tabs>
          <w:tab w:val="left" w:pos="567"/>
        </w:tabs>
        <w:spacing w:before="120" w:line="280" w:lineRule="atLeast"/>
        <w:ind w:left="993"/>
        <w:jc w:val="both"/>
        <w:rPr>
          <w:rFonts w:ascii="Arial" w:hAnsi="Arial" w:cs="Arial"/>
          <w:sz w:val="20"/>
          <w:szCs w:val="20"/>
          <w:lang w:eastAsia="en-US"/>
        </w:rPr>
      </w:pPr>
      <w:r w:rsidRPr="00D13BEB">
        <w:rPr>
          <w:rFonts w:ascii="Arial" w:hAnsi="Arial" w:cs="Arial"/>
          <w:sz w:val="20"/>
          <w:szCs w:val="20"/>
          <w:lang w:eastAsia="en-US"/>
        </w:rPr>
        <w:t>které jsou Poskytovateli známy a byly mu volně k dispozici ještě před přijetím těchto informací od Objednatele,</w:t>
      </w:r>
    </w:p>
    <w:p w14:paraId="1DA3E69A" w14:textId="77777777" w:rsidR="0060454F" w:rsidRPr="00D13BEB" w:rsidRDefault="0060454F" w:rsidP="0060454F">
      <w:pPr>
        <w:numPr>
          <w:ilvl w:val="0"/>
          <w:numId w:val="16"/>
        </w:numPr>
        <w:tabs>
          <w:tab w:val="left" w:pos="567"/>
        </w:tabs>
        <w:spacing w:before="120" w:line="280" w:lineRule="atLeast"/>
        <w:ind w:left="993"/>
        <w:jc w:val="both"/>
        <w:rPr>
          <w:rFonts w:ascii="Arial" w:hAnsi="Arial" w:cs="Arial"/>
          <w:sz w:val="20"/>
          <w:szCs w:val="20"/>
          <w:lang w:eastAsia="en-US"/>
        </w:rPr>
      </w:pPr>
      <w:r w:rsidRPr="00D13BEB">
        <w:rPr>
          <w:rFonts w:ascii="Arial" w:hAnsi="Arial" w:cs="Arial"/>
          <w:sz w:val="20"/>
          <w:szCs w:val="20"/>
          <w:lang w:eastAsia="en-US"/>
        </w:rPr>
        <w:t>které budou následně Poskytovateli sděleny bez závazku mlčenlivosti vůči třetí osobě, jež rovněž není ve vztahu k nim nijak vázána,</w:t>
      </w:r>
    </w:p>
    <w:p w14:paraId="33D25CEA" w14:textId="77777777" w:rsidR="0060454F" w:rsidRPr="00D13BEB" w:rsidRDefault="0060454F" w:rsidP="0060454F">
      <w:pPr>
        <w:numPr>
          <w:ilvl w:val="0"/>
          <w:numId w:val="16"/>
        </w:numPr>
        <w:tabs>
          <w:tab w:val="left" w:pos="567"/>
        </w:tabs>
        <w:spacing w:before="120" w:line="280" w:lineRule="atLeast"/>
        <w:ind w:left="993"/>
        <w:jc w:val="both"/>
        <w:rPr>
          <w:rFonts w:ascii="Arial" w:hAnsi="Arial" w:cs="Arial"/>
          <w:sz w:val="20"/>
          <w:szCs w:val="20"/>
          <w:lang w:eastAsia="en-US"/>
        </w:rPr>
      </w:pPr>
      <w:r>
        <w:rPr>
          <w:rFonts w:ascii="Arial" w:hAnsi="Arial" w:cs="Arial"/>
          <w:sz w:val="20"/>
          <w:szCs w:val="20"/>
          <w:lang w:eastAsia="en-US"/>
        </w:rPr>
        <w:t>j</w:t>
      </w:r>
      <w:r w:rsidRPr="00D13BEB">
        <w:rPr>
          <w:rFonts w:ascii="Arial" w:hAnsi="Arial" w:cs="Arial"/>
          <w:sz w:val="20"/>
          <w:szCs w:val="20"/>
          <w:lang w:eastAsia="en-US"/>
        </w:rPr>
        <w:t>ejichž sdělení vyžadují platné a účinné právní předpisy.</w:t>
      </w:r>
    </w:p>
    <w:p w14:paraId="284354FA" w14:textId="160BCF5A" w:rsidR="0060454F" w:rsidRPr="009E58BD" w:rsidRDefault="003A3319" w:rsidP="00E144C5">
      <w:pPr>
        <w:numPr>
          <w:ilvl w:val="1"/>
          <w:numId w:val="15"/>
        </w:numPr>
        <w:tabs>
          <w:tab w:val="left" w:pos="567"/>
        </w:tabs>
        <w:spacing w:before="120" w:line="280" w:lineRule="atLeast"/>
        <w:ind w:left="567" w:hanging="567"/>
        <w:jc w:val="both"/>
        <w:rPr>
          <w:rFonts w:ascii="Arial" w:hAnsi="Arial" w:cs="Arial"/>
          <w:sz w:val="20"/>
          <w:szCs w:val="20"/>
        </w:rPr>
      </w:pPr>
      <w:r w:rsidRPr="003A3319">
        <w:rPr>
          <w:rFonts w:ascii="Arial" w:hAnsi="Arial" w:cs="Arial"/>
          <w:sz w:val="20"/>
          <w:szCs w:val="20"/>
        </w:rPr>
        <w:t xml:space="preserve">Smluvní strany se zavazují v plném rozsahu zachovávat povinnost mlčenlivosti a povinnost chránit důvěrné informace vyplývající z této </w:t>
      </w:r>
      <w:r w:rsidR="00A45985">
        <w:rPr>
          <w:rFonts w:ascii="Arial" w:hAnsi="Arial" w:cs="Arial"/>
          <w:sz w:val="20"/>
          <w:szCs w:val="20"/>
        </w:rPr>
        <w:t>Dohody</w:t>
      </w:r>
      <w:r w:rsidRPr="003A3319">
        <w:rPr>
          <w:rFonts w:ascii="Arial" w:hAnsi="Arial" w:cs="Arial"/>
          <w:sz w:val="20"/>
          <w:szCs w:val="20"/>
        </w:rPr>
        <w:t xml:space="preserve"> a též z příslušných právních předpisů, zejména povinnosti vyplývající ze zákona č. 110/2019 Sb.,</w:t>
      </w:r>
      <w:r>
        <w:rPr>
          <w:rFonts w:ascii="Arial" w:hAnsi="Arial" w:cs="Arial"/>
          <w:sz w:val="20"/>
          <w:szCs w:val="20"/>
        </w:rPr>
        <w:t xml:space="preserve"> </w:t>
      </w:r>
      <w:r w:rsidRPr="003A3319">
        <w:rPr>
          <w:rFonts w:ascii="Arial" w:hAnsi="Arial" w:cs="Arial"/>
          <w:sz w:val="20"/>
          <w:szCs w:val="20"/>
        </w:rPr>
        <w:t>o zpracování osobních údajů,</w:t>
      </w:r>
      <w:r w:rsidR="00D97979">
        <w:rPr>
          <w:rFonts w:ascii="Arial" w:hAnsi="Arial" w:cs="Arial"/>
          <w:sz w:val="20"/>
          <w:szCs w:val="20"/>
        </w:rPr>
        <w:br/>
      </w:r>
      <w:r w:rsidRPr="003A3319">
        <w:rPr>
          <w:rFonts w:ascii="Arial" w:hAnsi="Arial" w:cs="Arial"/>
          <w:sz w:val="20"/>
          <w:szCs w:val="20"/>
        </w:rPr>
        <w:t>v platném znění, a dále z nařízení Evropského parlamentu a Rady (EU) 2016/679 ze dne</w:t>
      </w:r>
      <w:r w:rsidR="00D97979">
        <w:rPr>
          <w:rFonts w:ascii="Arial" w:hAnsi="Arial" w:cs="Arial"/>
          <w:sz w:val="20"/>
          <w:szCs w:val="20"/>
        </w:rPr>
        <w:br/>
      </w:r>
      <w:r w:rsidRPr="003A3319">
        <w:rPr>
          <w:rFonts w:ascii="Arial" w:hAnsi="Arial" w:cs="Arial"/>
          <w:sz w:val="20"/>
          <w:szCs w:val="20"/>
        </w:rPr>
        <w:t>27. dubna 2016 o ochraně fyzických osob v souvislosti se zpracováním osobních údajů</w:t>
      </w:r>
      <w:r w:rsidR="00D97979">
        <w:rPr>
          <w:rFonts w:ascii="Arial" w:hAnsi="Arial" w:cs="Arial"/>
          <w:sz w:val="20"/>
          <w:szCs w:val="20"/>
        </w:rPr>
        <w:br/>
      </w:r>
      <w:r w:rsidRPr="003A3319">
        <w:rPr>
          <w:rFonts w:ascii="Arial" w:hAnsi="Arial" w:cs="Arial"/>
          <w:sz w:val="20"/>
          <w:szCs w:val="20"/>
        </w:rPr>
        <w:t xml:space="preserve">a o volném pohybu těchto údajů a o zrušení směrnice 95/46/ES (obecné nařízení o ochraně osobních údajů) (dále jen „GDPR“). Smluvní strany se v této souvislosti zavazují poučit veškeré osoby, které se na jejich straně budou podílet na plnění </w:t>
      </w:r>
      <w:r w:rsidR="00A45985">
        <w:rPr>
          <w:rFonts w:ascii="Arial" w:hAnsi="Arial" w:cs="Arial"/>
          <w:sz w:val="20"/>
          <w:szCs w:val="20"/>
        </w:rPr>
        <w:t xml:space="preserve">předmětu </w:t>
      </w:r>
      <w:r w:rsidRPr="003A3319">
        <w:rPr>
          <w:rFonts w:ascii="Arial" w:hAnsi="Arial" w:cs="Arial"/>
          <w:sz w:val="20"/>
          <w:szCs w:val="20"/>
        </w:rPr>
        <w:t xml:space="preserve">této </w:t>
      </w:r>
      <w:r w:rsidR="00A45985">
        <w:rPr>
          <w:rFonts w:ascii="Arial" w:hAnsi="Arial" w:cs="Arial"/>
          <w:sz w:val="20"/>
          <w:szCs w:val="20"/>
        </w:rPr>
        <w:t>Dohody</w:t>
      </w:r>
      <w:r w:rsidRPr="003A3319">
        <w:rPr>
          <w:rFonts w:ascii="Arial" w:hAnsi="Arial" w:cs="Arial"/>
          <w:sz w:val="20"/>
          <w:szCs w:val="20"/>
        </w:rPr>
        <w:t xml:space="preserve">, o výše uvedených povinnostech mlčenlivosti a ochrany důvěrných informací a dále se zavazují vhodným způsobem zajistit dodržování těchto povinností všemi osobami podílejícími se na plnění </w:t>
      </w:r>
      <w:r w:rsidR="00E347D8">
        <w:rPr>
          <w:rFonts w:ascii="Arial" w:hAnsi="Arial" w:cs="Arial"/>
          <w:sz w:val="20"/>
          <w:szCs w:val="20"/>
        </w:rPr>
        <w:t xml:space="preserve">předmětu </w:t>
      </w:r>
      <w:r w:rsidRPr="003A3319">
        <w:rPr>
          <w:rFonts w:ascii="Arial" w:hAnsi="Arial" w:cs="Arial"/>
          <w:sz w:val="20"/>
          <w:szCs w:val="20"/>
        </w:rPr>
        <w:t xml:space="preserve">této </w:t>
      </w:r>
      <w:r w:rsidR="00E347D8">
        <w:rPr>
          <w:rFonts w:ascii="Arial" w:hAnsi="Arial" w:cs="Arial"/>
          <w:sz w:val="20"/>
          <w:szCs w:val="20"/>
        </w:rPr>
        <w:t>Dohod</w:t>
      </w:r>
      <w:r w:rsidRPr="003A3319">
        <w:rPr>
          <w:rFonts w:ascii="Arial" w:hAnsi="Arial" w:cs="Arial"/>
          <w:sz w:val="20"/>
          <w:szCs w:val="20"/>
        </w:rPr>
        <w:t>y</w:t>
      </w:r>
      <w:r w:rsidR="0060454F">
        <w:rPr>
          <w:rFonts w:ascii="Arial" w:hAnsi="Arial" w:cs="Arial"/>
          <w:sz w:val="20"/>
          <w:szCs w:val="20"/>
        </w:rPr>
        <w:t>.</w:t>
      </w:r>
    </w:p>
    <w:p w14:paraId="3A1FB7BD" w14:textId="4CB91528" w:rsidR="00BC6306" w:rsidRDefault="00FD453A" w:rsidP="00BC6306">
      <w:pPr>
        <w:numPr>
          <w:ilvl w:val="1"/>
          <w:numId w:val="15"/>
        </w:numPr>
        <w:tabs>
          <w:tab w:val="left" w:pos="567"/>
        </w:tabs>
        <w:spacing w:before="120" w:line="280" w:lineRule="atLeast"/>
        <w:ind w:left="567" w:hanging="567"/>
        <w:jc w:val="both"/>
        <w:rPr>
          <w:rFonts w:ascii="Arial" w:hAnsi="Arial" w:cs="Arial"/>
          <w:sz w:val="20"/>
          <w:szCs w:val="20"/>
          <w:lang w:eastAsia="en-US"/>
        </w:rPr>
      </w:pPr>
      <w:r>
        <w:rPr>
          <w:rFonts w:ascii="Arial" w:hAnsi="Arial" w:cs="Arial"/>
          <w:sz w:val="20"/>
          <w:szCs w:val="20"/>
          <w:lang w:eastAsia="en-US"/>
        </w:rPr>
        <w:t xml:space="preserve">V návaznosti na závazek dle předchozího odstavce této Dohody se </w:t>
      </w:r>
      <w:r w:rsidR="00BC6306">
        <w:rPr>
          <w:rFonts w:ascii="Arial" w:hAnsi="Arial" w:cs="Arial"/>
          <w:sz w:val="20"/>
          <w:szCs w:val="20"/>
          <w:lang w:eastAsia="en-US"/>
        </w:rPr>
        <w:t>Poskyto</w:t>
      </w:r>
      <w:r w:rsidR="00BC6306" w:rsidRPr="00BC6306">
        <w:rPr>
          <w:rFonts w:ascii="Arial" w:hAnsi="Arial" w:cs="Arial"/>
          <w:sz w:val="20"/>
          <w:szCs w:val="20"/>
          <w:lang w:eastAsia="en-US"/>
        </w:rPr>
        <w:t xml:space="preserve">vatel zavazuje získat od </w:t>
      </w:r>
      <w:r w:rsidR="00E021CD">
        <w:rPr>
          <w:rFonts w:ascii="Arial" w:hAnsi="Arial" w:cs="Arial"/>
          <w:sz w:val="20"/>
          <w:szCs w:val="20"/>
          <w:lang w:eastAsia="en-US"/>
        </w:rPr>
        <w:t xml:space="preserve">dotčených </w:t>
      </w:r>
      <w:r w:rsidR="00BC6306">
        <w:rPr>
          <w:rFonts w:ascii="Arial" w:hAnsi="Arial" w:cs="Arial"/>
          <w:sz w:val="20"/>
          <w:szCs w:val="20"/>
          <w:lang w:eastAsia="en-US"/>
        </w:rPr>
        <w:t xml:space="preserve">osob </w:t>
      </w:r>
      <w:r w:rsidR="00BC6306" w:rsidRPr="00BC6306">
        <w:rPr>
          <w:rFonts w:ascii="Arial" w:hAnsi="Arial" w:cs="Arial"/>
          <w:sz w:val="20"/>
          <w:szCs w:val="20"/>
          <w:lang w:eastAsia="en-US"/>
        </w:rPr>
        <w:t>předem jejich souhlas se zpracováním osobních údajů a poskytnout jim poučení o jejich právech v souvislosti s ochranou osobních údajů. Za tímt</w:t>
      </w:r>
      <w:r w:rsidR="00BC6306">
        <w:rPr>
          <w:rFonts w:ascii="Arial" w:hAnsi="Arial" w:cs="Arial"/>
          <w:sz w:val="20"/>
          <w:szCs w:val="20"/>
          <w:lang w:eastAsia="en-US"/>
        </w:rPr>
        <w:t xml:space="preserve">o účelem </w:t>
      </w:r>
      <w:r w:rsidR="00227A4B">
        <w:rPr>
          <w:rFonts w:ascii="Arial" w:hAnsi="Arial" w:cs="Arial"/>
          <w:sz w:val="20"/>
          <w:szCs w:val="20"/>
          <w:lang w:eastAsia="en-US"/>
        </w:rPr>
        <w:t xml:space="preserve">může Poskytovatel </w:t>
      </w:r>
      <w:r w:rsidR="009E508B">
        <w:rPr>
          <w:rFonts w:ascii="Arial" w:hAnsi="Arial" w:cs="Arial"/>
          <w:sz w:val="20"/>
          <w:szCs w:val="20"/>
          <w:lang w:eastAsia="en-US"/>
        </w:rPr>
        <w:t>použít</w:t>
      </w:r>
      <w:r w:rsidR="00BC6306">
        <w:rPr>
          <w:rFonts w:ascii="Arial" w:hAnsi="Arial" w:cs="Arial"/>
          <w:sz w:val="20"/>
          <w:szCs w:val="20"/>
          <w:lang w:eastAsia="en-US"/>
        </w:rPr>
        <w:t xml:space="preserve"> vzor souhlasu, který je přílohou</w:t>
      </w:r>
      <w:r w:rsidR="00BC6306" w:rsidRPr="00BC6306">
        <w:rPr>
          <w:rFonts w:ascii="Arial" w:hAnsi="Arial" w:cs="Arial"/>
          <w:sz w:val="20"/>
          <w:szCs w:val="20"/>
          <w:lang w:eastAsia="en-US"/>
        </w:rPr>
        <w:t xml:space="preserve"> č. </w:t>
      </w:r>
      <w:r w:rsidR="00BC6306">
        <w:rPr>
          <w:rFonts w:ascii="Arial" w:hAnsi="Arial" w:cs="Arial"/>
          <w:sz w:val="20"/>
          <w:szCs w:val="20"/>
          <w:lang w:eastAsia="en-US"/>
        </w:rPr>
        <w:t>5</w:t>
      </w:r>
      <w:r w:rsidR="00BC6306" w:rsidRPr="00BC6306">
        <w:rPr>
          <w:rFonts w:ascii="Arial" w:hAnsi="Arial" w:cs="Arial"/>
          <w:sz w:val="20"/>
          <w:szCs w:val="20"/>
          <w:lang w:eastAsia="en-US"/>
        </w:rPr>
        <w:t xml:space="preserve"> této </w:t>
      </w:r>
      <w:r w:rsidR="003461ED">
        <w:rPr>
          <w:rFonts w:ascii="Arial" w:hAnsi="Arial" w:cs="Arial"/>
          <w:sz w:val="20"/>
          <w:szCs w:val="20"/>
          <w:lang w:eastAsia="en-US"/>
        </w:rPr>
        <w:t>Dohody</w:t>
      </w:r>
      <w:r w:rsidR="00BC6306" w:rsidRPr="00BC6306">
        <w:rPr>
          <w:rFonts w:ascii="Arial" w:hAnsi="Arial" w:cs="Arial"/>
          <w:sz w:val="20"/>
          <w:szCs w:val="20"/>
          <w:lang w:eastAsia="en-US"/>
        </w:rPr>
        <w:t>.</w:t>
      </w:r>
    </w:p>
    <w:p w14:paraId="6DD89AFC" w14:textId="57EBDFA3" w:rsidR="009A04BF" w:rsidRPr="00D13BEB" w:rsidRDefault="00612F97" w:rsidP="009A4E01">
      <w:pPr>
        <w:pStyle w:val="Nadpis1"/>
      </w:pPr>
      <w:r>
        <w:t>Kontaktní</w:t>
      </w:r>
      <w:r w:rsidRPr="00D13BEB">
        <w:t xml:space="preserve"> </w:t>
      </w:r>
      <w:r w:rsidR="009A04BF" w:rsidRPr="00D13BEB">
        <w:t>osoby smluvních stran</w:t>
      </w:r>
    </w:p>
    <w:p w14:paraId="29BEA0C5" w14:textId="638372C4" w:rsidR="00B70E9D" w:rsidRPr="00B70E9D" w:rsidRDefault="00612F97" w:rsidP="00E144C5">
      <w:pPr>
        <w:numPr>
          <w:ilvl w:val="1"/>
          <w:numId w:val="17"/>
        </w:numPr>
        <w:tabs>
          <w:tab w:val="left" w:pos="567"/>
        </w:tabs>
        <w:spacing w:before="120" w:line="280" w:lineRule="atLeast"/>
        <w:ind w:left="567" w:hanging="567"/>
        <w:jc w:val="both"/>
        <w:rPr>
          <w:rFonts w:ascii="Arial" w:hAnsi="Arial" w:cs="Arial"/>
          <w:sz w:val="20"/>
          <w:szCs w:val="20"/>
          <w:lang w:eastAsia="en-US"/>
        </w:rPr>
      </w:pPr>
      <w:r w:rsidRPr="00E8787F">
        <w:rPr>
          <w:rFonts w:ascii="Arial" w:hAnsi="Arial" w:cs="Arial"/>
          <w:sz w:val="20"/>
          <w:szCs w:val="20"/>
          <w:lang w:eastAsia="en-US"/>
        </w:rPr>
        <w:t>Kontaktní</w:t>
      </w:r>
      <w:r w:rsidRPr="00D13BEB">
        <w:rPr>
          <w:rFonts w:ascii="Arial" w:hAnsi="Arial" w:cs="Arial"/>
          <w:sz w:val="20"/>
          <w:szCs w:val="20"/>
          <w:lang w:eastAsia="en-US"/>
        </w:rPr>
        <w:t xml:space="preserve"> </w:t>
      </w:r>
      <w:r w:rsidR="009A04BF" w:rsidRPr="00D13BEB">
        <w:rPr>
          <w:rFonts w:ascii="Arial" w:hAnsi="Arial" w:cs="Arial"/>
          <w:sz w:val="20"/>
          <w:szCs w:val="20"/>
          <w:lang w:eastAsia="en-US"/>
        </w:rPr>
        <w:t xml:space="preserve">osobou Objednatele ve věcech týkajících se této </w:t>
      </w:r>
      <w:r w:rsidR="003461ED">
        <w:rPr>
          <w:rFonts w:ascii="Arial" w:hAnsi="Arial" w:cs="Arial"/>
          <w:sz w:val="20"/>
          <w:szCs w:val="20"/>
          <w:lang w:eastAsia="en-US"/>
        </w:rPr>
        <w:t>Dohody</w:t>
      </w:r>
      <w:r w:rsidR="009A04BF" w:rsidRPr="00D13BEB">
        <w:rPr>
          <w:rFonts w:ascii="Arial" w:hAnsi="Arial" w:cs="Arial"/>
          <w:sz w:val="20"/>
          <w:szCs w:val="20"/>
          <w:lang w:eastAsia="en-US"/>
        </w:rPr>
        <w:t>, vyjma jednání</w:t>
      </w:r>
      <w:r w:rsidR="00672F62" w:rsidRPr="00D13BEB">
        <w:rPr>
          <w:rFonts w:ascii="Arial" w:hAnsi="Arial" w:cs="Arial"/>
          <w:sz w:val="20"/>
          <w:szCs w:val="20"/>
          <w:lang w:eastAsia="en-US"/>
        </w:rPr>
        <w:t xml:space="preserve"> o změnách obsahu této </w:t>
      </w:r>
      <w:r w:rsidR="003461ED">
        <w:rPr>
          <w:rFonts w:ascii="Arial" w:hAnsi="Arial" w:cs="Arial"/>
          <w:sz w:val="20"/>
          <w:szCs w:val="20"/>
          <w:lang w:eastAsia="en-US"/>
        </w:rPr>
        <w:t>Dohody</w:t>
      </w:r>
      <w:r w:rsidR="00672F62" w:rsidRPr="00D13BEB">
        <w:rPr>
          <w:rFonts w:ascii="Arial" w:hAnsi="Arial" w:cs="Arial"/>
          <w:sz w:val="20"/>
          <w:szCs w:val="20"/>
          <w:lang w:eastAsia="en-US"/>
        </w:rPr>
        <w:t xml:space="preserve">, </w:t>
      </w:r>
      <w:r w:rsidR="009A04BF" w:rsidRPr="00D13BEB">
        <w:rPr>
          <w:rFonts w:ascii="Arial" w:hAnsi="Arial" w:cs="Arial"/>
          <w:sz w:val="20"/>
          <w:szCs w:val="20"/>
          <w:lang w:eastAsia="en-US"/>
        </w:rPr>
        <w:t>je</w:t>
      </w:r>
      <w:r w:rsidR="00F079B2" w:rsidRPr="00E8787F">
        <w:rPr>
          <w:rFonts w:ascii="Arial" w:hAnsi="Arial" w:cs="Arial"/>
          <w:sz w:val="20"/>
          <w:szCs w:val="20"/>
          <w:lang w:eastAsia="en-US"/>
        </w:rPr>
        <w:t xml:space="preserve"> </w:t>
      </w:r>
      <w:r w:rsidR="00C63FA2" w:rsidRPr="00C63FA2">
        <w:rPr>
          <w:rFonts w:ascii="Arial" w:hAnsi="Arial" w:cs="Arial"/>
          <w:bCs/>
          <w:i/>
          <w:iCs/>
          <w:sz w:val="20"/>
          <w:szCs w:val="20"/>
          <w:lang w:eastAsia="ar-SA"/>
        </w:rPr>
        <w:t>neveřejný údaj</w:t>
      </w:r>
      <w:r w:rsidR="00AE16FE" w:rsidRPr="00E8787F">
        <w:rPr>
          <w:rFonts w:ascii="Arial" w:hAnsi="Arial" w:cs="Arial"/>
          <w:sz w:val="20"/>
          <w:szCs w:val="20"/>
          <w:lang w:eastAsia="en-US"/>
        </w:rPr>
        <w:t>,</w:t>
      </w:r>
      <w:r w:rsidR="00C63FA2">
        <w:rPr>
          <w:rFonts w:ascii="Arial" w:hAnsi="Arial" w:cs="Arial"/>
          <w:sz w:val="20"/>
          <w:szCs w:val="20"/>
        </w:rPr>
        <w:t xml:space="preserve"> </w:t>
      </w:r>
      <w:r w:rsidR="00B70E9D" w:rsidRPr="00E8787F">
        <w:rPr>
          <w:rFonts w:ascii="Arial" w:hAnsi="Arial" w:cs="Arial"/>
          <w:sz w:val="20"/>
          <w:szCs w:val="20"/>
          <w:lang w:eastAsia="en-US"/>
        </w:rPr>
        <w:t>e-mail:</w:t>
      </w:r>
      <w:r w:rsidR="00AE16FE" w:rsidRPr="00E8787F">
        <w:rPr>
          <w:rFonts w:ascii="Arial" w:hAnsi="Arial" w:cs="Arial"/>
          <w:sz w:val="20"/>
          <w:szCs w:val="20"/>
          <w:lang w:eastAsia="en-US"/>
        </w:rPr>
        <w:t xml:space="preserve"> </w:t>
      </w:r>
      <w:r w:rsidR="00C63FA2" w:rsidRPr="00C63FA2">
        <w:rPr>
          <w:rFonts w:ascii="Arial" w:hAnsi="Arial" w:cs="Arial"/>
          <w:bCs/>
          <w:i/>
          <w:iCs/>
          <w:sz w:val="20"/>
          <w:szCs w:val="20"/>
          <w:lang w:eastAsia="ar-SA"/>
        </w:rPr>
        <w:t>neveřejný údaj</w:t>
      </w:r>
      <w:r w:rsidR="00F079B2" w:rsidRPr="00E8787F">
        <w:rPr>
          <w:rFonts w:ascii="Arial" w:hAnsi="Arial" w:cs="Arial"/>
          <w:sz w:val="20"/>
          <w:szCs w:val="20"/>
          <w:lang w:eastAsia="en-US"/>
        </w:rPr>
        <w:t>,</w:t>
      </w:r>
      <w:r w:rsidR="004B2BAD" w:rsidRPr="00E8787F">
        <w:rPr>
          <w:rFonts w:ascii="Arial" w:hAnsi="Arial" w:cs="Arial"/>
          <w:sz w:val="20"/>
          <w:szCs w:val="20"/>
          <w:lang w:eastAsia="en-US"/>
        </w:rPr>
        <w:t xml:space="preserve"> </w:t>
      </w:r>
      <w:r w:rsidR="00B70E9D" w:rsidRPr="00E8787F">
        <w:rPr>
          <w:rFonts w:ascii="Arial" w:hAnsi="Arial" w:cs="Arial"/>
          <w:sz w:val="20"/>
          <w:szCs w:val="20"/>
          <w:lang w:eastAsia="en-US"/>
        </w:rPr>
        <w:t xml:space="preserve">tel.: </w:t>
      </w:r>
      <w:r w:rsidR="00C63FA2" w:rsidRPr="00C63FA2">
        <w:rPr>
          <w:rFonts w:ascii="Arial" w:hAnsi="Arial" w:cs="Arial"/>
          <w:bCs/>
          <w:i/>
          <w:iCs/>
          <w:sz w:val="20"/>
          <w:szCs w:val="20"/>
          <w:lang w:eastAsia="ar-SA"/>
        </w:rPr>
        <w:t>neveřejný údaj</w:t>
      </w:r>
      <w:r w:rsidR="004B2BAD" w:rsidRPr="00E8787F">
        <w:rPr>
          <w:rFonts w:ascii="Arial" w:hAnsi="Arial" w:cs="Arial"/>
          <w:sz w:val="20"/>
          <w:szCs w:val="20"/>
          <w:lang w:eastAsia="en-US"/>
        </w:rPr>
        <w:t>.</w:t>
      </w:r>
    </w:p>
    <w:p w14:paraId="112A7CB6" w14:textId="153D818F" w:rsidR="009A04BF" w:rsidRDefault="00612F97" w:rsidP="00E144C5">
      <w:pPr>
        <w:numPr>
          <w:ilvl w:val="1"/>
          <w:numId w:val="17"/>
        </w:numPr>
        <w:tabs>
          <w:tab w:val="left" w:pos="567"/>
        </w:tabs>
        <w:spacing w:before="120" w:line="280" w:lineRule="atLeast"/>
        <w:ind w:left="567" w:hanging="567"/>
        <w:jc w:val="both"/>
        <w:rPr>
          <w:rFonts w:ascii="Arial" w:hAnsi="Arial" w:cs="Arial"/>
          <w:sz w:val="20"/>
          <w:szCs w:val="20"/>
          <w:lang w:eastAsia="en-US"/>
        </w:rPr>
      </w:pPr>
      <w:r>
        <w:rPr>
          <w:rFonts w:ascii="Arial" w:hAnsi="Arial" w:cs="Arial"/>
          <w:sz w:val="20"/>
          <w:szCs w:val="20"/>
          <w:lang w:eastAsia="en-US"/>
        </w:rPr>
        <w:t>Kontaktní</w:t>
      </w:r>
      <w:r w:rsidRPr="00B70E9D">
        <w:rPr>
          <w:rFonts w:ascii="Arial" w:hAnsi="Arial" w:cs="Arial"/>
          <w:sz w:val="20"/>
          <w:szCs w:val="20"/>
          <w:lang w:eastAsia="en-US"/>
        </w:rPr>
        <w:t xml:space="preserve"> </w:t>
      </w:r>
      <w:r w:rsidR="00672F62" w:rsidRPr="00B70E9D">
        <w:rPr>
          <w:rFonts w:ascii="Arial" w:hAnsi="Arial" w:cs="Arial"/>
          <w:sz w:val="20"/>
          <w:szCs w:val="20"/>
          <w:lang w:eastAsia="en-US"/>
        </w:rPr>
        <w:t xml:space="preserve">osobou Poskytovatele </w:t>
      </w:r>
      <w:r w:rsidR="009A04BF" w:rsidRPr="00B70E9D">
        <w:rPr>
          <w:rFonts w:ascii="Arial" w:hAnsi="Arial" w:cs="Arial"/>
          <w:sz w:val="20"/>
          <w:szCs w:val="20"/>
          <w:lang w:eastAsia="en-US"/>
        </w:rPr>
        <w:t xml:space="preserve">ve věcech této </w:t>
      </w:r>
      <w:r w:rsidR="003461ED">
        <w:rPr>
          <w:rFonts w:ascii="Arial" w:hAnsi="Arial" w:cs="Arial"/>
          <w:sz w:val="20"/>
          <w:szCs w:val="20"/>
          <w:lang w:eastAsia="en-US"/>
        </w:rPr>
        <w:t>Dohody</w:t>
      </w:r>
      <w:r w:rsidR="009A04BF" w:rsidRPr="00B70E9D">
        <w:rPr>
          <w:rFonts w:ascii="Arial" w:hAnsi="Arial" w:cs="Arial"/>
          <w:sz w:val="20"/>
          <w:szCs w:val="20"/>
          <w:lang w:eastAsia="en-US"/>
        </w:rPr>
        <w:t xml:space="preserve">, vyjma jednání o změnách obsahu této </w:t>
      </w:r>
      <w:r w:rsidR="003461ED">
        <w:rPr>
          <w:rFonts w:ascii="Arial" w:hAnsi="Arial" w:cs="Arial"/>
          <w:sz w:val="20"/>
          <w:szCs w:val="20"/>
          <w:lang w:eastAsia="en-US"/>
        </w:rPr>
        <w:t>Dohody</w:t>
      </w:r>
      <w:r w:rsidR="009A04BF" w:rsidRPr="00B70E9D">
        <w:rPr>
          <w:rFonts w:ascii="Arial" w:hAnsi="Arial" w:cs="Arial"/>
          <w:sz w:val="20"/>
          <w:szCs w:val="20"/>
          <w:lang w:eastAsia="en-US"/>
        </w:rPr>
        <w:t xml:space="preserve">, je </w:t>
      </w:r>
      <w:r w:rsidR="00E10610" w:rsidRPr="00C63FA2">
        <w:rPr>
          <w:rFonts w:ascii="Arial" w:hAnsi="Arial" w:cs="Arial"/>
          <w:bCs/>
          <w:i/>
          <w:iCs/>
          <w:sz w:val="20"/>
          <w:szCs w:val="20"/>
          <w:lang w:eastAsia="ar-SA"/>
        </w:rPr>
        <w:t>neveřejný údaj</w:t>
      </w:r>
      <w:r w:rsidR="009A04BF" w:rsidRPr="00B70E9D">
        <w:rPr>
          <w:rFonts w:ascii="Arial" w:hAnsi="Arial" w:cs="Arial"/>
          <w:sz w:val="20"/>
          <w:szCs w:val="20"/>
          <w:lang w:eastAsia="en-US"/>
        </w:rPr>
        <w:t xml:space="preserve">, e-mail: </w:t>
      </w:r>
      <w:r w:rsidR="00E10610" w:rsidRPr="00C63FA2">
        <w:rPr>
          <w:rFonts w:ascii="Arial" w:hAnsi="Arial" w:cs="Arial"/>
          <w:bCs/>
          <w:i/>
          <w:iCs/>
          <w:sz w:val="20"/>
          <w:szCs w:val="20"/>
          <w:lang w:eastAsia="ar-SA"/>
        </w:rPr>
        <w:t>neveřejný údaj</w:t>
      </w:r>
      <w:r w:rsidR="009A04BF" w:rsidRPr="00B70E9D">
        <w:rPr>
          <w:rFonts w:ascii="Arial" w:hAnsi="Arial" w:cs="Arial"/>
          <w:sz w:val="20"/>
          <w:szCs w:val="20"/>
          <w:lang w:eastAsia="en-US"/>
        </w:rPr>
        <w:t xml:space="preserve">, tel.: </w:t>
      </w:r>
      <w:r w:rsidR="00E10610" w:rsidRPr="00C63FA2">
        <w:rPr>
          <w:rFonts w:ascii="Arial" w:hAnsi="Arial" w:cs="Arial"/>
          <w:bCs/>
          <w:i/>
          <w:iCs/>
          <w:sz w:val="20"/>
          <w:szCs w:val="20"/>
          <w:lang w:eastAsia="ar-SA"/>
        </w:rPr>
        <w:t>neveřejný údaj</w:t>
      </w:r>
      <w:r w:rsidR="009A04BF" w:rsidRPr="004E5BEE">
        <w:rPr>
          <w:rFonts w:ascii="Arial" w:hAnsi="Arial" w:cs="Arial"/>
          <w:sz w:val="20"/>
          <w:szCs w:val="20"/>
          <w:lang w:eastAsia="en-US"/>
        </w:rPr>
        <w:t>.</w:t>
      </w:r>
    </w:p>
    <w:p w14:paraId="25FF0F1C" w14:textId="77777777" w:rsidR="008B08E7" w:rsidRDefault="008B08E7" w:rsidP="008B08E7">
      <w:pPr>
        <w:numPr>
          <w:ilvl w:val="1"/>
          <w:numId w:val="17"/>
        </w:numPr>
        <w:tabs>
          <w:tab w:val="left" w:pos="567"/>
        </w:tabs>
        <w:spacing w:before="120" w:line="280" w:lineRule="atLeast"/>
        <w:ind w:left="567" w:hanging="567"/>
        <w:jc w:val="both"/>
        <w:rPr>
          <w:rFonts w:ascii="Arial" w:hAnsi="Arial" w:cs="Arial"/>
          <w:sz w:val="20"/>
          <w:szCs w:val="20"/>
          <w:lang w:eastAsia="en-US"/>
        </w:rPr>
      </w:pPr>
      <w:r w:rsidRPr="008B08E7">
        <w:rPr>
          <w:rFonts w:ascii="Arial" w:hAnsi="Arial" w:cs="Arial"/>
          <w:sz w:val="20"/>
          <w:szCs w:val="20"/>
          <w:lang w:eastAsia="en-US"/>
        </w:rPr>
        <w:t>Případnou změnu kontaktních údajů je smluvní strana povinna bez zbytečného odkladu písemně oznámit druhé smluvní straně</w:t>
      </w:r>
      <w:r>
        <w:rPr>
          <w:rFonts w:ascii="Arial" w:hAnsi="Arial" w:cs="Arial"/>
          <w:sz w:val="20"/>
          <w:szCs w:val="20"/>
          <w:lang w:eastAsia="en-US"/>
        </w:rPr>
        <w:t>.</w:t>
      </w:r>
    </w:p>
    <w:p w14:paraId="5E1FFBE3" w14:textId="26F8FDE5" w:rsidR="003C4058" w:rsidRDefault="003461ED" w:rsidP="003C4058">
      <w:pPr>
        <w:numPr>
          <w:ilvl w:val="1"/>
          <w:numId w:val="17"/>
        </w:numPr>
        <w:tabs>
          <w:tab w:val="left" w:pos="567"/>
        </w:tabs>
        <w:spacing w:before="120" w:line="280" w:lineRule="atLeast"/>
        <w:ind w:left="567" w:hanging="567"/>
        <w:jc w:val="both"/>
        <w:rPr>
          <w:rFonts w:ascii="Arial" w:hAnsi="Arial" w:cs="Arial"/>
          <w:sz w:val="20"/>
          <w:szCs w:val="20"/>
          <w:lang w:eastAsia="en-US"/>
        </w:rPr>
      </w:pPr>
      <w:r>
        <w:rPr>
          <w:rFonts w:ascii="Arial" w:hAnsi="Arial" w:cs="Arial"/>
          <w:sz w:val="20"/>
          <w:szCs w:val="20"/>
          <w:lang w:eastAsia="en-US"/>
        </w:rPr>
        <w:t>Není-li v</w:t>
      </w:r>
      <w:r w:rsidR="008B08E7" w:rsidRPr="008B08E7">
        <w:rPr>
          <w:rFonts w:ascii="Arial" w:hAnsi="Arial" w:cs="Arial"/>
          <w:sz w:val="20"/>
          <w:szCs w:val="20"/>
          <w:lang w:eastAsia="en-US"/>
        </w:rPr>
        <w:t xml:space="preserve"> </w:t>
      </w:r>
      <w:r>
        <w:rPr>
          <w:rFonts w:ascii="Arial" w:hAnsi="Arial" w:cs="Arial"/>
          <w:sz w:val="20"/>
          <w:szCs w:val="20"/>
          <w:lang w:eastAsia="en-US"/>
        </w:rPr>
        <w:t>Dohodě</w:t>
      </w:r>
      <w:r w:rsidR="008B08E7" w:rsidRPr="008B08E7">
        <w:rPr>
          <w:rFonts w:ascii="Arial" w:hAnsi="Arial" w:cs="Arial"/>
          <w:sz w:val="20"/>
          <w:szCs w:val="20"/>
          <w:lang w:eastAsia="en-US"/>
        </w:rPr>
        <w:t xml:space="preserve"> uvedeno jinak, obě smluvní strany budou vzájemně komunikovat či si předávat informace a dokumenty prostřednictvím výše uvedených </w:t>
      </w:r>
      <w:r w:rsidR="00612F97">
        <w:rPr>
          <w:rFonts w:ascii="Arial" w:hAnsi="Arial" w:cs="Arial"/>
          <w:sz w:val="20"/>
          <w:szCs w:val="20"/>
          <w:lang w:eastAsia="en-US"/>
        </w:rPr>
        <w:t>kontaktních</w:t>
      </w:r>
      <w:r w:rsidR="00612F97" w:rsidRPr="008B08E7">
        <w:rPr>
          <w:rFonts w:ascii="Arial" w:hAnsi="Arial" w:cs="Arial"/>
          <w:sz w:val="20"/>
          <w:szCs w:val="20"/>
          <w:lang w:eastAsia="en-US"/>
        </w:rPr>
        <w:t xml:space="preserve"> </w:t>
      </w:r>
      <w:r w:rsidR="008B08E7" w:rsidRPr="008B08E7">
        <w:rPr>
          <w:rFonts w:ascii="Arial" w:hAnsi="Arial" w:cs="Arial"/>
          <w:sz w:val="20"/>
          <w:szCs w:val="20"/>
          <w:lang w:eastAsia="en-US"/>
        </w:rPr>
        <w:t>osob</w:t>
      </w:r>
      <w:r w:rsidR="00E13E19">
        <w:rPr>
          <w:rFonts w:ascii="Arial" w:hAnsi="Arial" w:cs="Arial"/>
          <w:sz w:val="20"/>
          <w:szCs w:val="20"/>
          <w:lang w:eastAsia="en-US"/>
        </w:rPr>
        <w:t xml:space="preserve">, </w:t>
      </w:r>
      <w:r w:rsidR="00E13E19" w:rsidRPr="00E13E19">
        <w:rPr>
          <w:rFonts w:ascii="Arial" w:hAnsi="Arial" w:cs="Arial"/>
          <w:sz w:val="20"/>
          <w:szCs w:val="20"/>
          <w:lang w:eastAsia="en-US"/>
        </w:rPr>
        <w:t>příp. j</w:t>
      </w:r>
      <w:r w:rsidR="00E13E19">
        <w:rPr>
          <w:rFonts w:ascii="Arial" w:hAnsi="Arial" w:cs="Arial"/>
          <w:sz w:val="20"/>
          <w:szCs w:val="20"/>
          <w:lang w:eastAsia="en-US"/>
        </w:rPr>
        <w:t>imi</w:t>
      </w:r>
      <w:r w:rsidR="00E13E19" w:rsidRPr="00E13E19">
        <w:rPr>
          <w:rFonts w:ascii="Arial" w:hAnsi="Arial" w:cs="Arial"/>
          <w:sz w:val="20"/>
          <w:szCs w:val="20"/>
          <w:lang w:eastAsia="en-US"/>
        </w:rPr>
        <w:t xml:space="preserve"> pověřeným</w:t>
      </w:r>
      <w:r w:rsidR="00E13E19">
        <w:rPr>
          <w:rFonts w:ascii="Arial" w:hAnsi="Arial" w:cs="Arial"/>
          <w:sz w:val="20"/>
          <w:szCs w:val="20"/>
          <w:lang w:eastAsia="en-US"/>
        </w:rPr>
        <w:t>i</w:t>
      </w:r>
      <w:r w:rsidR="00E13E19" w:rsidRPr="00E13E19">
        <w:rPr>
          <w:rFonts w:ascii="Arial" w:hAnsi="Arial" w:cs="Arial"/>
          <w:sz w:val="20"/>
          <w:szCs w:val="20"/>
          <w:lang w:eastAsia="en-US"/>
        </w:rPr>
        <w:t xml:space="preserve"> zástupc</w:t>
      </w:r>
      <w:r w:rsidR="00E13E19">
        <w:rPr>
          <w:rFonts w:ascii="Arial" w:hAnsi="Arial" w:cs="Arial"/>
          <w:sz w:val="20"/>
          <w:szCs w:val="20"/>
          <w:lang w:eastAsia="en-US"/>
        </w:rPr>
        <w:t>i</w:t>
      </w:r>
      <w:r w:rsidR="008B08E7">
        <w:rPr>
          <w:rFonts w:ascii="Arial" w:hAnsi="Arial" w:cs="Arial"/>
          <w:sz w:val="20"/>
          <w:szCs w:val="20"/>
          <w:lang w:eastAsia="en-US"/>
        </w:rPr>
        <w:t>.</w:t>
      </w:r>
    </w:p>
    <w:p w14:paraId="4B87B155" w14:textId="0FD8ABA7" w:rsidR="009A04BF" w:rsidRPr="00D13BEB" w:rsidRDefault="00163F05" w:rsidP="009A4E01">
      <w:pPr>
        <w:pStyle w:val="Nadpis1"/>
      </w:pPr>
      <w:r w:rsidRPr="00D13BEB">
        <w:t>V</w:t>
      </w:r>
      <w:r w:rsidR="009A04BF" w:rsidRPr="00D13BEB">
        <w:t>lastnick</w:t>
      </w:r>
      <w:r w:rsidR="00EF4154">
        <w:t>á</w:t>
      </w:r>
      <w:r w:rsidR="009A04BF" w:rsidRPr="00D13BEB">
        <w:t xml:space="preserve"> </w:t>
      </w:r>
      <w:r w:rsidR="00EF4154">
        <w:t>a licenční o</w:t>
      </w:r>
      <w:r w:rsidR="009A04BF" w:rsidRPr="00D13BEB">
        <w:t>práv</w:t>
      </w:r>
      <w:r w:rsidR="00EF4154">
        <w:t>nění</w:t>
      </w:r>
    </w:p>
    <w:p w14:paraId="2FAAE152" w14:textId="19358556" w:rsidR="009A04BF" w:rsidRPr="00D13BEB" w:rsidRDefault="009A04BF" w:rsidP="00E144C5">
      <w:pPr>
        <w:numPr>
          <w:ilvl w:val="1"/>
          <w:numId w:val="18"/>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Vlastnické právo k veškerým </w:t>
      </w:r>
      <w:r w:rsidR="005B5F07">
        <w:rPr>
          <w:rFonts w:ascii="Arial" w:hAnsi="Arial" w:cs="Arial"/>
          <w:sz w:val="20"/>
          <w:szCs w:val="20"/>
          <w:lang w:eastAsia="en-US"/>
        </w:rPr>
        <w:t>relevantním</w:t>
      </w:r>
      <w:r w:rsidR="005B5F07" w:rsidRPr="00D13BEB">
        <w:rPr>
          <w:rFonts w:ascii="Arial" w:hAnsi="Arial" w:cs="Arial"/>
          <w:sz w:val="20"/>
          <w:szCs w:val="20"/>
          <w:lang w:eastAsia="en-US"/>
        </w:rPr>
        <w:t xml:space="preserve"> </w:t>
      </w:r>
      <w:r w:rsidRPr="00D13BEB">
        <w:rPr>
          <w:rFonts w:ascii="Arial" w:hAnsi="Arial" w:cs="Arial"/>
          <w:sz w:val="20"/>
          <w:szCs w:val="20"/>
          <w:lang w:eastAsia="en-US"/>
        </w:rPr>
        <w:t xml:space="preserve">výstupům plnění </w:t>
      </w:r>
      <w:r w:rsidR="00496741">
        <w:rPr>
          <w:rFonts w:ascii="Arial" w:hAnsi="Arial" w:cs="Arial"/>
          <w:sz w:val="20"/>
          <w:szCs w:val="20"/>
          <w:lang w:eastAsia="en-US"/>
        </w:rPr>
        <w:t>předmětu</w:t>
      </w:r>
      <w:r w:rsidRPr="00D13BEB">
        <w:rPr>
          <w:rFonts w:ascii="Arial" w:hAnsi="Arial" w:cs="Arial"/>
          <w:sz w:val="20"/>
          <w:szCs w:val="20"/>
          <w:lang w:eastAsia="en-US"/>
        </w:rPr>
        <w:t xml:space="preserve"> této </w:t>
      </w:r>
      <w:r w:rsidR="003461ED">
        <w:rPr>
          <w:rFonts w:ascii="Arial" w:hAnsi="Arial" w:cs="Arial"/>
          <w:sz w:val="20"/>
          <w:szCs w:val="20"/>
          <w:lang w:eastAsia="en-US"/>
        </w:rPr>
        <w:t>Dohody</w:t>
      </w:r>
      <w:r w:rsidRPr="00D13BEB">
        <w:rPr>
          <w:rFonts w:ascii="Arial" w:hAnsi="Arial" w:cs="Arial"/>
          <w:sz w:val="20"/>
          <w:szCs w:val="20"/>
          <w:lang w:eastAsia="en-US"/>
        </w:rPr>
        <w:t xml:space="preserve"> přechází na Objednatele dnem jejich převzetí Objednatelem na základě akceptačního řízení</w:t>
      </w:r>
      <w:r w:rsidR="00210FF2">
        <w:rPr>
          <w:rFonts w:ascii="Arial" w:hAnsi="Arial" w:cs="Arial"/>
          <w:sz w:val="20"/>
          <w:szCs w:val="20"/>
          <w:lang w:eastAsia="en-US"/>
        </w:rPr>
        <w:t xml:space="preserve"> dle čl.</w:t>
      </w:r>
      <w:r w:rsidR="006E1A22" w:rsidRPr="00D13BEB">
        <w:rPr>
          <w:rFonts w:ascii="Arial" w:hAnsi="Arial" w:cs="Arial"/>
          <w:sz w:val="20"/>
          <w:szCs w:val="20"/>
          <w:lang w:eastAsia="en-US"/>
        </w:rPr>
        <w:t> </w:t>
      </w:r>
      <w:r w:rsidR="00210FF2">
        <w:rPr>
          <w:rFonts w:ascii="Arial" w:hAnsi="Arial" w:cs="Arial"/>
          <w:sz w:val="20"/>
          <w:szCs w:val="20"/>
          <w:lang w:eastAsia="en-US"/>
        </w:rPr>
        <w:t>5.</w:t>
      </w:r>
      <w:r w:rsidR="006E1A22" w:rsidRPr="00D13BEB">
        <w:rPr>
          <w:rFonts w:ascii="Arial" w:hAnsi="Arial" w:cs="Arial"/>
          <w:sz w:val="20"/>
          <w:szCs w:val="20"/>
          <w:lang w:eastAsia="en-US"/>
        </w:rPr>
        <w:t> </w:t>
      </w:r>
      <w:r w:rsidR="00210FF2">
        <w:rPr>
          <w:rFonts w:ascii="Arial" w:hAnsi="Arial" w:cs="Arial"/>
          <w:sz w:val="20"/>
          <w:szCs w:val="20"/>
          <w:lang w:eastAsia="en-US"/>
        </w:rPr>
        <w:t xml:space="preserve">této </w:t>
      </w:r>
      <w:r w:rsidR="003461ED">
        <w:rPr>
          <w:rFonts w:ascii="Arial" w:hAnsi="Arial" w:cs="Arial"/>
          <w:sz w:val="20"/>
          <w:szCs w:val="20"/>
          <w:lang w:eastAsia="en-US"/>
        </w:rPr>
        <w:t>Dohody</w:t>
      </w:r>
      <w:r w:rsidRPr="00D13BEB">
        <w:rPr>
          <w:rFonts w:ascii="Arial" w:hAnsi="Arial" w:cs="Arial"/>
          <w:sz w:val="20"/>
          <w:szCs w:val="20"/>
          <w:lang w:eastAsia="en-US"/>
        </w:rPr>
        <w:t>.</w:t>
      </w:r>
    </w:p>
    <w:p w14:paraId="4992DFA7" w14:textId="77777777" w:rsidR="009A04BF" w:rsidRPr="00D13BEB" w:rsidRDefault="009A04BF" w:rsidP="00E144C5">
      <w:pPr>
        <w:numPr>
          <w:ilvl w:val="1"/>
          <w:numId w:val="18"/>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lastRenderedPageBreak/>
        <w:t xml:space="preserve">Autorskoprávní režim </w:t>
      </w:r>
      <w:r w:rsidR="003C08ED">
        <w:rPr>
          <w:rFonts w:ascii="Arial" w:hAnsi="Arial" w:cs="Arial"/>
          <w:sz w:val="20"/>
          <w:szCs w:val="20"/>
          <w:lang w:eastAsia="en-US"/>
        </w:rPr>
        <w:t xml:space="preserve">relevantních </w:t>
      </w:r>
      <w:r w:rsidRPr="00D13BEB">
        <w:rPr>
          <w:rFonts w:ascii="Arial" w:hAnsi="Arial" w:cs="Arial"/>
          <w:sz w:val="20"/>
          <w:szCs w:val="20"/>
          <w:lang w:eastAsia="en-US"/>
        </w:rPr>
        <w:t xml:space="preserve">výstupů plnění zpracovaných na základě této </w:t>
      </w:r>
      <w:r w:rsidR="003461ED">
        <w:rPr>
          <w:rFonts w:ascii="Arial" w:hAnsi="Arial" w:cs="Arial"/>
          <w:sz w:val="20"/>
          <w:szCs w:val="20"/>
          <w:lang w:eastAsia="en-US"/>
        </w:rPr>
        <w:t>Dohody</w:t>
      </w:r>
      <w:r w:rsidRPr="00D13BEB">
        <w:rPr>
          <w:rFonts w:ascii="Arial" w:hAnsi="Arial" w:cs="Arial"/>
          <w:sz w:val="20"/>
          <w:szCs w:val="20"/>
          <w:lang w:eastAsia="en-US"/>
        </w:rPr>
        <w:t xml:space="preserve"> se řídí § 61 odst. 1 zákona č. 121/2000 Sb. o právu autorském, právech souvisejících s právem autorským a o změně některých zákonů (autorský zákon), ve znění pozdějších předpisů.</w:t>
      </w:r>
    </w:p>
    <w:p w14:paraId="229AF3D8" w14:textId="77777777" w:rsidR="009A04BF" w:rsidRDefault="009A04BF" w:rsidP="007738E2">
      <w:pPr>
        <w:numPr>
          <w:ilvl w:val="1"/>
          <w:numId w:val="18"/>
        </w:numPr>
        <w:spacing w:before="120" w:line="280" w:lineRule="atLeast"/>
        <w:ind w:left="567" w:hanging="567"/>
        <w:jc w:val="both"/>
        <w:rPr>
          <w:rFonts w:ascii="Arial" w:hAnsi="Arial" w:cs="Arial"/>
          <w:sz w:val="20"/>
          <w:szCs w:val="20"/>
          <w:lang w:eastAsia="en-US"/>
        </w:rPr>
      </w:pPr>
      <w:r w:rsidRPr="007738E2">
        <w:rPr>
          <w:rFonts w:ascii="Arial" w:hAnsi="Arial" w:cs="Arial"/>
          <w:sz w:val="20"/>
          <w:szCs w:val="20"/>
          <w:lang w:eastAsia="en-US"/>
        </w:rPr>
        <w:t xml:space="preserve">Poskytovatel se zavazuje na Objednatele převést veškerá práva k duševnímu vlastnictví spojená s předmětem plnění této </w:t>
      </w:r>
      <w:r w:rsidR="003461ED">
        <w:rPr>
          <w:rFonts w:ascii="Arial" w:hAnsi="Arial" w:cs="Arial"/>
          <w:sz w:val="20"/>
          <w:szCs w:val="20"/>
          <w:lang w:eastAsia="en-US"/>
        </w:rPr>
        <w:t>Dohody</w:t>
      </w:r>
      <w:r w:rsidRPr="007738E2">
        <w:rPr>
          <w:rFonts w:ascii="Arial" w:hAnsi="Arial" w:cs="Arial"/>
          <w:sz w:val="20"/>
          <w:szCs w:val="20"/>
          <w:lang w:eastAsia="en-US"/>
        </w:rPr>
        <w:t xml:space="preserve">, </w:t>
      </w:r>
      <w:r w:rsidR="007738E2">
        <w:rPr>
          <w:rFonts w:ascii="Arial" w:hAnsi="Arial" w:cs="Arial"/>
          <w:sz w:val="20"/>
          <w:szCs w:val="20"/>
          <w:lang w:eastAsia="en-US"/>
        </w:rPr>
        <w:t xml:space="preserve">a to ke dni </w:t>
      </w:r>
      <w:r w:rsidR="00E8787F">
        <w:rPr>
          <w:rFonts w:ascii="Arial" w:hAnsi="Arial" w:cs="Arial"/>
          <w:sz w:val="20"/>
          <w:szCs w:val="20"/>
          <w:lang w:eastAsia="en-US"/>
        </w:rPr>
        <w:t>převzetí výstupu plnění</w:t>
      </w:r>
      <w:r w:rsidR="007738E2">
        <w:rPr>
          <w:rFonts w:ascii="Arial" w:hAnsi="Arial" w:cs="Arial"/>
          <w:sz w:val="20"/>
          <w:szCs w:val="20"/>
          <w:lang w:eastAsia="en-US"/>
        </w:rPr>
        <w:t xml:space="preserve"> Objednatelem</w:t>
      </w:r>
      <w:r w:rsidR="002F79B3">
        <w:rPr>
          <w:rFonts w:ascii="Arial" w:hAnsi="Arial" w:cs="Arial"/>
          <w:sz w:val="20"/>
          <w:szCs w:val="20"/>
          <w:lang w:eastAsia="en-US"/>
        </w:rPr>
        <w:t xml:space="preserve"> v souladu s odst. 5.8. této Dohody</w:t>
      </w:r>
      <w:r w:rsidR="007738E2">
        <w:rPr>
          <w:rFonts w:ascii="Arial" w:hAnsi="Arial" w:cs="Arial"/>
          <w:sz w:val="20"/>
          <w:szCs w:val="20"/>
          <w:lang w:eastAsia="en-US"/>
        </w:rPr>
        <w:t>.</w:t>
      </w:r>
      <w:r w:rsidR="00014C12">
        <w:rPr>
          <w:rFonts w:ascii="Arial" w:hAnsi="Arial" w:cs="Arial"/>
          <w:sz w:val="20"/>
          <w:szCs w:val="20"/>
          <w:lang w:eastAsia="en-US"/>
        </w:rPr>
        <w:t xml:space="preserve"> </w:t>
      </w:r>
      <w:r w:rsidRPr="007738E2">
        <w:rPr>
          <w:rFonts w:ascii="Arial" w:hAnsi="Arial" w:cs="Arial"/>
          <w:sz w:val="20"/>
          <w:szCs w:val="20"/>
          <w:lang w:eastAsia="en-US"/>
        </w:rPr>
        <w:t xml:space="preserve">Poskytovatel se zavazuje, že neposkytne předmět plnění dle této </w:t>
      </w:r>
      <w:r w:rsidR="003461ED">
        <w:rPr>
          <w:rFonts w:ascii="Arial" w:hAnsi="Arial" w:cs="Arial"/>
          <w:sz w:val="20"/>
          <w:szCs w:val="20"/>
          <w:lang w:eastAsia="en-US"/>
        </w:rPr>
        <w:t>Dohody</w:t>
      </w:r>
      <w:r w:rsidRPr="007738E2">
        <w:rPr>
          <w:rFonts w:ascii="Arial" w:hAnsi="Arial" w:cs="Arial"/>
          <w:sz w:val="20"/>
          <w:szCs w:val="20"/>
          <w:lang w:eastAsia="en-US"/>
        </w:rPr>
        <w:t xml:space="preserve"> třetí osobě bez předchozího písemného souhlasu Objednatele.</w:t>
      </w:r>
    </w:p>
    <w:p w14:paraId="2D8967B5" w14:textId="361054B8" w:rsidR="00DC4CF2" w:rsidRPr="00DC4CF2" w:rsidRDefault="00861EC1" w:rsidP="001620AC">
      <w:pPr>
        <w:numPr>
          <w:ilvl w:val="1"/>
          <w:numId w:val="18"/>
        </w:numPr>
        <w:spacing w:before="120" w:line="280" w:lineRule="atLeast"/>
        <w:ind w:left="567" w:hanging="567"/>
        <w:jc w:val="both"/>
        <w:rPr>
          <w:rFonts w:ascii="Arial" w:hAnsi="Arial" w:cs="Arial"/>
          <w:sz w:val="20"/>
          <w:szCs w:val="20"/>
          <w:lang w:eastAsia="en-US"/>
        </w:rPr>
      </w:pPr>
      <w:r>
        <w:rPr>
          <w:rFonts w:ascii="Arial" w:hAnsi="Arial" w:cs="Arial"/>
          <w:sz w:val="20"/>
          <w:szCs w:val="20"/>
          <w:lang w:eastAsia="en-US"/>
        </w:rPr>
        <w:t>Poskytovatel</w:t>
      </w:r>
      <w:r w:rsidRPr="00DC4CF2">
        <w:rPr>
          <w:rFonts w:ascii="Arial" w:hAnsi="Arial" w:cs="Arial"/>
          <w:sz w:val="20"/>
          <w:szCs w:val="20"/>
          <w:lang w:eastAsia="en-US"/>
        </w:rPr>
        <w:t xml:space="preserve"> </w:t>
      </w:r>
      <w:r w:rsidR="00DC4CF2" w:rsidRPr="00DC4CF2">
        <w:rPr>
          <w:rFonts w:ascii="Arial" w:hAnsi="Arial" w:cs="Arial"/>
          <w:sz w:val="20"/>
          <w:szCs w:val="20"/>
          <w:lang w:eastAsia="en-US"/>
        </w:rPr>
        <w:t xml:space="preserve">se zavazuje objednateli poskytnout veškerá práva související s ochranou duševního vlastnictví vztahující se </w:t>
      </w:r>
      <w:r w:rsidR="00BA5622">
        <w:rPr>
          <w:rFonts w:ascii="Arial" w:hAnsi="Arial" w:cs="Arial"/>
          <w:sz w:val="20"/>
          <w:szCs w:val="20"/>
          <w:lang w:eastAsia="en-US"/>
        </w:rPr>
        <w:t>k relevantním výstupům předmětu této Dohody</w:t>
      </w:r>
      <w:r w:rsidR="00A81C37">
        <w:rPr>
          <w:rFonts w:ascii="Arial" w:hAnsi="Arial" w:cs="Arial"/>
          <w:sz w:val="20"/>
          <w:szCs w:val="20"/>
          <w:lang w:eastAsia="en-US"/>
        </w:rPr>
        <w:t xml:space="preserve">, </w:t>
      </w:r>
      <w:r w:rsidR="005B5F07">
        <w:rPr>
          <w:rFonts w:ascii="Arial" w:hAnsi="Arial" w:cs="Arial"/>
          <w:sz w:val="20"/>
          <w:szCs w:val="20"/>
          <w:lang w:eastAsia="en-US"/>
        </w:rPr>
        <w:t xml:space="preserve">zejména </w:t>
      </w:r>
      <w:r w:rsidR="00DC4CF2" w:rsidRPr="00DC4CF2">
        <w:rPr>
          <w:rFonts w:ascii="Arial" w:hAnsi="Arial" w:cs="Arial"/>
          <w:sz w:val="20"/>
          <w:szCs w:val="20"/>
          <w:lang w:eastAsia="en-US"/>
        </w:rPr>
        <w:t>k</w:t>
      </w:r>
      <w:r w:rsidR="0030670F">
        <w:rPr>
          <w:rFonts w:ascii="Arial" w:hAnsi="Arial" w:cs="Arial"/>
          <w:sz w:val="20"/>
          <w:szCs w:val="20"/>
          <w:lang w:eastAsia="en-US"/>
        </w:rPr>
        <w:t> </w:t>
      </w:r>
      <w:r w:rsidR="00C44248">
        <w:rPr>
          <w:rFonts w:ascii="Arial" w:hAnsi="Arial" w:cs="Arial"/>
          <w:sz w:val="20"/>
          <w:szCs w:val="20"/>
          <w:lang w:eastAsia="en-US"/>
        </w:rPr>
        <w:t>fotografiím</w:t>
      </w:r>
      <w:r w:rsidR="0030670F">
        <w:rPr>
          <w:rFonts w:ascii="Arial" w:hAnsi="Arial" w:cs="Arial"/>
          <w:sz w:val="20"/>
          <w:szCs w:val="20"/>
          <w:lang w:eastAsia="en-US"/>
        </w:rPr>
        <w:br/>
      </w:r>
      <w:r w:rsidR="00C44248">
        <w:rPr>
          <w:rFonts w:ascii="Arial" w:hAnsi="Arial" w:cs="Arial"/>
          <w:sz w:val="20"/>
          <w:szCs w:val="20"/>
          <w:lang w:eastAsia="en-US"/>
        </w:rPr>
        <w:t xml:space="preserve">a </w:t>
      </w:r>
      <w:r w:rsidR="00DC4CF2" w:rsidRPr="00DC4CF2">
        <w:rPr>
          <w:rFonts w:ascii="Arial" w:hAnsi="Arial" w:cs="Arial"/>
          <w:sz w:val="20"/>
          <w:szCs w:val="20"/>
          <w:lang w:eastAsia="en-US"/>
        </w:rPr>
        <w:t>videospotům</w:t>
      </w:r>
      <w:r w:rsidR="00A81C37">
        <w:rPr>
          <w:rFonts w:ascii="Arial" w:hAnsi="Arial" w:cs="Arial"/>
          <w:sz w:val="20"/>
          <w:szCs w:val="20"/>
          <w:lang w:eastAsia="en-US"/>
        </w:rPr>
        <w:t>,</w:t>
      </w:r>
      <w:r w:rsidR="00DC4CF2" w:rsidRPr="00DC4CF2">
        <w:rPr>
          <w:rFonts w:ascii="Arial" w:hAnsi="Arial" w:cs="Arial"/>
          <w:sz w:val="20"/>
          <w:szCs w:val="20"/>
          <w:lang w:eastAsia="en-US"/>
        </w:rPr>
        <w:t xml:space="preserve"> ve smyslu § 2 zákona</w:t>
      </w:r>
      <w:r w:rsidR="00DC4CF2">
        <w:rPr>
          <w:rFonts w:ascii="Arial" w:hAnsi="Arial" w:cs="Arial"/>
          <w:sz w:val="20"/>
          <w:szCs w:val="20"/>
          <w:lang w:eastAsia="en-US"/>
        </w:rPr>
        <w:t xml:space="preserve"> </w:t>
      </w:r>
      <w:r w:rsidR="00DC4CF2" w:rsidRPr="00DC4CF2">
        <w:rPr>
          <w:rFonts w:ascii="Arial" w:hAnsi="Arial" w:cs="Arial"/>
          <w:sz w:val="20"/>
          <w:szCs w:val="20"/>
          <w:lang w:eastAsia="en-US"/>
        </w:rPr>
        <w:t>č. 121/2000 Sb.,</w:t>
      </w:r>
      <w:r w:rsidR="005B5F07">
        <w:rPr>
          <w:rFonts w:ascii="Arial" w:hAnsi="Arial" w:cs="Arial"/>
          <w:sz w:val="20"/>
          <w:szCs w:val="20"/>
          <w:lang w:eastAsia="en-US"/>
        </w:rPr>
        <w:t xml:space="preserve"> </w:t>
      </w:r>
      <w:r w:rsidR="00DC4CF2" w:rsidRPr="00DC4CF2">
        <w:rPr>
          <w:rFonts w:ascii="Arial" w:hAnsi="Arial" w:cs="Arial"/>
          <w:sz w:val="20"/>
          <w:szCs w:val="20"/>
          <w:lang w:eastAsia="en-US"/>
        </w:rPr>
        <w:t>o právu autorském,</w:t>
      </w:r>
      <w:r w:rsidR="0030670F">
        <w:rPr>
          <w:rFonts w:ascii="Arial" w:hAnsi="Arial" w:cs="Arial"/>
          <w:sz w:val="20"/>
          <w:szCs w:val="20"/>
          <w:lang w:eastAsia="en-US"/>
        </w:rPr>
        <w:t xml:space="preserve"> </w:t>
      </w:r>
      <w:r w:rsidR="00DC4CF2" w:rsidRPr="00DC4CF2">
        <w:rPr>
          <w:rFonts w:ascii="Arial" w:hAnsi="Arial" w:cs="Arial"/>
          <w:sz w:val="20"/>
          <w:szCs w:val="20"/>
          <w:lang w:eastAsia="en-US"/>
        </w:rPr>
        <w:t>o právech souvisejících s právem autorským</w:t>
      </w:r>
      <w:r w:rsidR="00DC4CF2">
        <w:rPr>
          <w:rFonts w:ascii="Arial" w:hAnsi="Arial" w:cs="Arial"/>
          <w:sz w:val="20"/>
          <w:szCs w:val="20"/>
          <w:lang w:eastAsia="en-US"/>
        </w:rPr>
        <w:t xml:space="preserve"> </w:t>
      </w:r>
      <w:r w:rsidR="00DC4CF2" w:rsidRPr="00DC4CF2">
        <w:rPr>
          <w:rFonts w:ascii="Arial" w:hAnsi="Arial" w:cs="Arial"/>
          <w:sz w:val="20"/>
          <w:szCs w:val="20"/>
          <w:lang w:eastAsia="en-US"/>
        </w:rPr>
        <w:t xml:space="preserve">a o změně některých zákonů, ve znění pozdějších předpisů (dále jen „autorský zákon“). </w:t>
      </w:r>
      <w:r>
        <w:rPr>
          <w:rFonts w:ascii="Arial" w:hAnsi="Arial" w:cs="Arial"/>
          <w:sz w:val="20"/>
          <w:szCs w:val="20"/>
          <w:lang w:eastAsia="en-US"/>
        </w:rPr>
        <w:t>Poskytovatel</w:t>
      </w:r>
      <w:r w:rsidRPr="00DC4CF2">
        <w:rPr>
          <w:rFonts w:ascii="Arial" w:hAnsi="Arial" w:cs="Arial"/>
          <w:sz w:val="20"/>
          <w:szCs w:val="20"/>
          <w:lang w:eastAsia="en-US"/>
        </w:rPr>
        <w:t xml:space="preserve"> </w:t>
      </w:r>
      <w:r w:rsidR="00DC4CF2" w:rsidRPr="00DC4CF2">
        <w:rPr>
          <w:rFonts w:ascii="Arial" w:hAnsi="Arial" w:cs="Arial"/>
          <w:sz w:val="20"/>
          <w:szCs w:val="20"/>
          <w:lang w:eastAsia="en-US"/>
        </w:rPr>
        <w:t>se zavazuje poskytnout Objednateli tato práva</w:t>
      </w:r>
      <w:r w:rsidR="0030670F">
        <w:rPr>
          <w:rFonts w:ascii="Arial" w:hAnsi="Arial" w:cs="Arial"/>
          <w:sz w:val="20"/>
          <w:szCs w:val="20"/>
          <w:lang w:eastAsia="en-US"/>
        </w:rPr>
        <w:br/>
      </w:r>
      <w:r w:rsidR="00DC4CF2" w:rsidRPr="00DC4CF2">
        <w:rPr>
          <w:rFonts w:ascii="Arial" w:hAnsi="Arial" w:cs="Arial"/>
          <w:sz w:val="20"/>
          <w:szCs w:val="20"/>
          <w:lang w:eastAsia="en-US"/>
        </w:rPr>
        <w:t xml:space="preserve">v rozsahu nezbytném pro řádné užívání </w:t>
      </w:r>
      <w:r w:rsidR="00876ACB">
        <w:rPr>
          <w:rFonts w:ascii="Arial" w:hAnsi="Arial" w:cs="Arial"/>
          <w:sz w:val="20"/>
          <w:szCs w:val="20"/>
          <w:lang w:eastAsia="en-US"/>
        </w:rPr>
        <w:t xml:space="preserve">zejména </w:t>
      </w:r>
      <w:r w:rsidR="00DC4CF2" w:rsidRPr="00DC4CF2">
        <w:rPr>
          <w:rFonts w:ascii="Arial" w:hAnsi="Arial" w:cs="Arial"/>
          <w:sz w:val="20"/>
          <w:szCs w:val="20"/>
          <w:lang w:eastAsia="en-US"/>
        </w:rPr>
        <w:t xml:space="preserve">všech </w:t>
      </w:r>
      <w:r w:rsidR="00C44248">
        <w:rPr>
          <w:rFonts w:ascii="Arial" w:hAnsi="Arial" w:cs="Arial"/>
          <w:sz w:val="20"/>
          <w:szCs w:val="20"/>
          <w:lang w:eastAsia="en-US"/>
        </w:rPr>
        <w:t xml:space="preserve">fotografií a </w:t>
      </w:r>
      <w:r w:rsidR="00DC4CF2" w:rsidRPr="00DC4CF2">
        <w:rPr>
          <w:rFonts w:ascii="Arial" w:hAnsi="Arial" w:cs="Arial"/>
          <w:sz w:val="20"/>
          <w:szCs w:val="20"/>
          <w:lang w:eastAsia="en-US"/>
        </w:rPr>
        <w:t xml:space="preserve">videospotů, které vzniknou v rámci plnění předmětu této </w:t>
      </w:r>
      <w:r w:rsidR="003461ED">
        <w:rPr>
          <w:rFonts w:ascii="Arial" w:hAnsi="Arial" w:cs="Arial"/>
          <w:sz w:val="20"/>
          <w:szCs w:val="20"/>
          <w:lang w:eastAsia="en-US"/>
        </w:rPr>
        <w:t>Dohody</w:t>
      </w:r>
      <w:r w:rsidR="00DC4CF2" w:rsidRPr="00DC4CF2">
        <w:rPr>
          <w:rFonts w:ascii="Arial" w:hAnsi="Arial" w:cs="Arial"/>
          <w:sz w:val="20"/>
          <w:szCs w:val="20"/>
          <w:lang w:eastAsia="en-US"/>
        </w:rPr>
        <w:t xml:space="preserve"> (dále také jen „autorská díla“). </w:t>
      </w:r>
      <w:r>
        <w:rPr>
          <w:rFonts w:ascii="Arial" w:hAnsi="Arial" w:cs="Arial"/>
          <w:sz w:val="20"/>
          <w:szCs w:val="20"/>
          <w:lang w:eastAsia="en-US"/>
        </w:rPr>
        <w:t>Poskytovatel</w:t>
      </w:r>
      <w:r w:rsidRPr="00DC4CF2">
        <w:rPr>
          <w:rFonts w:ascii="Arial" w:hAnsi="Arial" w:cs="Arial"/>
          <w:sz w:val="20"/>
          <w:szCs w:val="20"/>
          <w:lang w:eastAsia="en-US"/>
        </w:rPr>
        <w:t xml:space="preserve"> </w:t>
      </w:r>
      <w:r w:rsidR="00DC4CF2" w:rsidRPr="00DC4CF2">
        <w:rPr>
          <w:rFonts w:ascii="Arial" w:hAnsi="Arial" w:cs="Arial"/>
          <w:sz w:val="20"/>
          <w:szCs w:val="20"/>
          <w:lang w:eastAsia="en-US"/>
        </w:rPr>
        <w:t xml:space="preserve">se zavazuje poskytnout Objednateli zejména veškerá majetková práva k řádně dodaným autorským dílům dle čl. 5. této </w:t>
      </w:r>
      <w:r w:rsidR="003461ED">
        <w:rPr>
          <w:rFonts w:ascii="Arial" w:hAnsi="Arial" w:cs="Arial"/>
          <w:sz w:val="20"/>
          <w:szCs w:val="20"/>
          <w:lang w:eastAsia="en-US"/>
        </w:rPr>
        <w:t>Dohody</w:t>
      </w:r>
      <w:r w:rsidR="00DC4CF2" w:rsidRPr="00DC4CF2">
        <w:rPr>
          <w:rFonts w:ascii="Arial" w:hAnsi="Arial" w:cs="Arial"/>
          <w:sz w:val="20"/>
          <w:szCs w:val="20"/>
          <w:lang w:eastAsia="en-US"/>
        </w:rPr>
        <w:t>. Majetková práva k</w:t>
      </w:r>
      <w:r w:rsidR="006E1A22" w:rsidRPr="00D13BEB">
        <w:rPr>
          <w:rFonts w:ascii="Arial" w:hAnsi="Arial" w:cs="Arial"/>
          <w:sz w:val="20"/>
          <w:szCs w:val="20"/>
          <w:lang w:eastAsia="en-US"/>
        </w:rPr>
        <w:t> </w:t>
      </w:r>
      <w:r w:rsidR="00DC4CF2" w:rsidRPr="00DC4CF2">
        <w:rPr>
          <w:rFonts w:ascii="Arial" w:hAnsi="Arial" w:cs="Arial"/>
          <w:sz w:val="20"/>
          <w:szCs w:val="20"/>
          <w:lang w:eastAsia="en-US"/>
        </w:rPr>
        <w:t xml:space="preserve">výše uvedeným autorským dílům se </w:t>
      </w:r>
      <w:r>
        <w:rPr>
          <w:rFonts w:ascii="Arial" w:hAnsi="Arial" w:cs="Arial"/>
          <w:sz w:val="20"/>
          <w:szCs w:val="20"/>
          <w:lang w:eastAsia="en-US"/>
        </w:rPr>
        <w:t>Poskytovatel</w:t>
      </w:r>
      <w:r w:rsidRPr="00DC4CF2">
        <w:rPr>
          <w:rFonts w:ascii="Arial" w:hAnsi="Arial" w:cs="Arial"/>
          <w:sz w:val="20"/>
          <w:szCs w:val="20"/>
          <w:lang w:eastAsia="en-US"/>
        </w:rPr>
        <w:t xml:space="preserve"> </w:t>
      </w:r>
      <w:r w:rsidR="00DC4CF2" w:rsidRPr="00DC4CF2">
        <w:rPr>
          <w:rFonts w:ascii="Arial" w:hAnsi="Arial" w:cs="Arial"/>
          <w:sz w:val="20"/>
          <w:szCs w:val="20"/>
          <w:lang w:eastAsia="en-US"/>
        </w:rPr>
        <w:t>zavazuje poskytnout Objednateli, pokud nebude dohodnuto jinak, formou licenčního ujednání ve smyslu ustanovení dle § 2358 a násl. občanského zákoníku majícího následující charakteristiky:</w:t>
      </w:r>
    </w:p>
    <w:p w14:paraId="0B5C541D" w14:textId="77777777" w:rsidR="00DC4CF2" w:rsidRPr="00DC4CF2" w:rsidRDefault="00DC4CF2" w:rsidP="00DC4CF2">
      <w:pPr>
        <w:numPr>
          <w:ilvl w:val="2"/>
          <w:numId w:val="18"/>
        </w:numPr>
        <w:spacing w:before="120" w:line="280" w:lineRule="atLeast"/>
        <w:ind w:left="1134" w:hanging="567"/>
        <w:jc w:val="both"/>
        <w:rPr>
          <w:rFonts w:ascii="Arial" w:hAnsi="Arial" w:cs="Arial"/>
          <w:sz w:val="20"/>
          <w:szCs w:val="20"/>
          <w:lang w:eastAsia="en-US"/>
        </w:rPr>
      </w:pPr>
      <w:r w:rsidRPr="00DC4CF2">
        <w:rPr>
          <w:rFonts w:ascii="Arial" w:hAnsi="Arial" w:cs="Arial"/>
          <w:sz w:val="20"/>
          <w:szCs w:val="20"/>
          <w:lang w:eastAsia="en-US"/>
        </w:rPr>
        <w:t xml:space="preserve">výhradní licence k veškerým známým způsobům užití jednotlivých autorských děl a jejich případných dalších verzí, zejména k účelu, ke kterému bylo takové dílo </w:t>
      </w:r>
      <w:r w:rsidR="00861EC1">
        <w:rPr>
          <w:rFonts w:ascii="Arial" w:hAnsi="Arial" w:cs="Arial"/>
          <w:sz w:val="20"/>
          <w:szCs w:val="20"/>
          <w:lang w:eastAsia="en-US"/>
        </w:rPr>
        <w:t>Poskytovatelem</w:t>
      </w:r>
      <w:r w:rsidR="00861EC1" w:rsidRPr="00DC4CF2">
        <w:rPr>
          <w:rFonts w:ascii="Arial" w:hAnsi="Arial" w:cs="Arial"/>
          <w:sz w:val="20"/>
          <w:szCs w:val="20"/>
          <w:lang w:eastAsia="en-US"/>
        </w:rPr>
        <w:t xml:space="preserve"> </w:t>
      </w:r>
      <w:r w:rsidRPr="00DC4CF2">
        <w:rPr>
          <w:rFonts w:ascii="Arial" w:hAnsi="Arial" w:cs="Arial"/>
          <w:sz w:val="20"/>
          <w:szCs w:val="20"/>
          <w:lang w:eastAsia="en-US"/>
        </w:rPr>
        <w:t xml:space="preserve">vytvořeno v souladu s touto </w:t>
      </w:r>
      <w:r w:rsidR="003461ED">
        <w:rPr>
          <w:rFonts w:ascii="Arial" w:hAnsi="Arial" w:cs="Arial"/>
          <w:sz w:val="20"/>
          <w:szCs w:val="20"/>
          <w:lang w:eastAsia="en-US"/>
        </w:rPr>
        <w:t>Dohod</w:t>
      </w:r>
      <w:r w:rsidRPr="00DC4CF2">
        <w:rPr>
          <w:rFonts w:ascii="Arial" w:hAnsi="Arial" w:cs="Arial"/>
          <w:sz w:val="20"/>
          <w:szCs w:val="20"/>
          <w:lang w:eastAsia="en-US"/>
        </w:rPr>
        <w:t>ou, a to v rozsahu minimálně nezbytném pro řádné užívání díla ze strany Objednatele,</w:t>
      </w:r>
    </w:p>
    <w:p w14:paraId="70138957" w14:textId="77777777" w:rsidR="00DC4CF2" w:rsidRPr="00DC4CF2" w:rsidRDefault="00DC4CF2" w:rsidP="00DC4CF2">
      <w:pPr>
        <w:numPr>
          <w:ilvl w:val="2"/>
          <w:numId w:val="18"/>
        </w:numPr>
        <w:spacing w:before="120" w:line="280" w:lineRule="atLeast"/>
        <w:ind w:left="1134" w:hanging="567"/>
        <w:jc w:val="both"/>
        <w:rPr>
          <w:rFonts w:ascii="Arial" w:hAnsi="Arial" w:cs="Arial"/>
          <w:sz w:val="20"/>
          <w:szCs w:val="20"/>
          <w:lang w:eastAsia="en-US"/>
        </w:rPr>
      </w:pPr>
      <w:r w:rsidRPr="00DC4CF2">
        <w:rPr>
          <w:rFonts w:ascii="Arial" w:hAnsi="Arial" w:cs="Arial"/>
          <w:sz w:val="20"/>
          <w:szCs w:val="20"/>
          <w:lang w:eastAsia="en-US"/>
        </w:rPr>
        <w:t>licence je neomezená územním či množstevním rozsahem a rovněž tak neomezená rozsahem užití či mírou využívání,</w:t>
      </w:r>
    </w:p>
    <w:p w14:paraId="3888C046" w14:textId="5C2669AB" w:rsidR="00DC4CF2" w:rsidRPr="00DC4CF2" w:rsidRDefault="00DC4CF2" w:rsidP="00DC4CF2">
      <w:pPr>
        <w:numPr>
          <w:ilvl w:val="2"/>
          <w:numId w:val="18"/>
        </w:numPr>
        <w:spacing w:before="120" w:line="280" w:lineRule="atLeast"/>
        <w:ind w:left="1134" w:hanging="567"/>
        <w:jc w:val="both"/>
        <w:rPr>
          <w:rFonts w:ascii="Arial" w:hAnsi="Arial" w:cs="Arial"/>
          <w:sz w:val="20"/>
          <w:szCs w:val="20"/>
          <w:lang w:eastAsia="en-US"/>
        </w:rPr>
      </w:pPr>
      <w:r w:rsidRPr="00DC4CF2">
        <w:rPr>
          <w:rFonts w:ascii="Arial" w:hAnsi="Arial" w:cs="Arial"/>
          <w:sz w:val="20"/>
          <w:szCs w:val="20"/>
          <w:lang w:eastAsia="en-US"/>
        </w:rPr>
        <w:t>licence je udělena na dobu určitou, a to do doby ukončení činnosti </w:t>
      </w:r>
      <w:r w:rsidR="00571D5C">
        <w:rPr>
          <w:rFonts w:ascii="Arial" w:hAnsi="Arial" w:cs="Arial"/>
          <w:sz w:val="20"/>
          <w:szCs w:val="20"/>
          <w:lang w:eastAsia="en-US"/>
        </w:rPr>
        <w:t>ESF</w:t>
      </w:r>
      <w:r w:rsidR="007347AC">
        <w:rPr>
          <w:rFonts w:ascii="Arial" w:hAnsi="Arial" w:cs="Arial"/>
          <w:sz w:val="20"/>
          <w:szCs w:val="20"/>
          <w:lang w:eastAsia="en-US"/>
        </w:rPr>
        <w:t xml:space="preserve">, potažmo </w:t>
      </w:r>
      <w:r w:rsidR="00571D5C">
        <w:rPr>
          <w:rFonts w:ascii="Arial" w:hAnsi="Arial" w:cs="Arial"/>
          <w:sz w:val="20"/>
          <w:szCs w:val="20"/>
          <w:lang w:eastAsia="en-US"/>
        </w:rPr>
        <w:t>ESF+</w:t>
      </w:r>
      <w:r w:rsidRPr="00DC4CF2">
        <w:rPr>
          <w:rFonts w:ascii="Arial" w:hAnsi="Arial" w:cs="Arial"/>
          <w:sz w:val="20"/>
          <w:szCs w:val="20"/>
          <w:lang w:eastAsia="en-US"/>
        </w:rPr>
        <w:t xml:space="preserve"> na území ČR,</w:t>
      </w:r>
    </w:p>
    <w:p w14:paraId="71450608" w14:textId="77777777" w:rsidR="00DC4CF2" w:rsidRDefault="00DC4CF2" w:rsidP="00DC4CF2">
      <w:pPr>
        <w:numPr>
          <w:ilvl w:val="2"/>
          <w:numId w:val="18"/>
        </w:numPr>
        <w:spacing w:before="120" w:line="280" w:lineRule="atLeast"/>
        <w:ind w:left="1134" w:hanging="567"/>
        <w:jc w:val="both"/>
        <w:rPr>
          <w:rFonts w:ascii="Arial" w:hAnsi="Arial" w:cs="Arial"/>
          <w:sz w:val="20"/>
          <w:szCs w:val="20"/>
          <w:lang w:eastAsia="en-US"/>
        </w:rPr>
      </w:pPr>
      <w:r w:rsidRPr="00DC4CF2">
        <w:rPr>
          <w:rFonts w:ascii="Arial" w:hAnsi="Arial" w:cs="Arial"/>
          <w:sz w:val="20"/>
          <w:szCs w:val="20"/>
          <w:lang w:eastAsia="en-US"/>
        </w:rPr>
        <w:t>licence je převoditelná a postupitelná, tj. je udělena s právem udělení podlicence či postoupení licence jakékoliv třetí osobě.</w:t>
      </w:r>
    </w:p>
    <w:p w14:paraId="44BB862C" w14:textId="452CC620" w:rsidR="000009DF" w:rsidRPr="00381F14" w:rsidRDefault="00257505" w:rsidP="002C5651">
      <w:pPr>
        <w:numPr>
          <w:ilvl w:val="1"/>
          <w:numId w:val="18"/>
        </w:numPr>
        <w:spacing w:before="120" w:line="280" w:lineRule="atLeast"/>
        <w:ind w:left="567" w:hanging="567"/>
        <w:jc w:val="both"/>
        <w:rPr>
          <w:rFonts w:ascii="Arial" w:hAnsi="Arial" w:cs="Arial"/>
          <w:sz w:val="20"/>
          <w:szCs w:val="20"/>
          <w:lang w:eastAsia="en-US"/>
        </w:rPr>
      </w:pPr>
      <w:r w:rsidRPr="00257505">
        <w:rPr>
          <w:rFonts w:ascii="Arial" w:hAnsi="Arial" w:cs="Arial"/>
          <w:sz w:val="20"/>
          <w:szCs w:val="20"/>
          <w:lang w:eastAsia="en-US"/>
        </w:rPr>
        <w:t xml:space="preserve">Součástí licence je neomezené oprávnění Objednatele provádět jakékoliv modifikace, úpravy, změny autorského díla tvořícího součást nebo výsledek </w:t>
      </w:r>
      <w:r w:rsidR="00BF3677">
        <w:rPr>
          <w:rFonts w:ascii="Arial" w:hAnsi="Arial" w:cs="Arial"/>
          <w:sz w:val="20"/>
          <w:szCs w:val="20"/>
          <w:lang w:eastAsia="en-US"/>
        </w:rPr>
        <w:t>p</w:t>
      </w:r>
      <w:r w:rsidRPr="00257505">
        <w:rPr>
          <w:rFonts w:ascii="Arial" w:hAnsi="Arial" w:cs="Arial"/>
          <w:sz w:val="20"/>
          <w:szCs w:val="20"/>
          <w:lang w:eastAsia="en-US"/>
        </w:rPr>
        <w:t xml:space="preserve">lnění </w:t>
      </w:r>
      <w:r w:rsidR="00BF3677">
        <w:rPr>
          <w:rFonts w:ascii="Arial" w:hAnsi="Arial" w:cs="Arial"/>
          <w:sz w:val="20"/>
          <w:szCs w:val="20"/>
          <w:lang w:eastAsia="en-US"/>
        </w:rPr>
        <w:t xml:space="preserve">předmětu této Dohody </w:t>
      </w:r>
      <w:r w:rsidRPr="00257505">
        <w:rPr>
          <w:rFonts w:ascii="Arial" w:hAnsi="Arial" w:cs="Arial"/>
          <w:sz w:val="20"/>
          <w:szCs w:val="20"/>
          <w:lang w:eastAsia="en-US"/>
        </w:rPr>
        <w:t>a dle svého uvážení do něj zasahovat, zapracovávat ho do dalších autorských děl, zařazovat ho do děl souborných či do databází apod., a to</w:t>
      </w:r>
      <w:r>
        <w:rPr>
          <w:rFonts w:ascii="Arial" w:hAnsi="Arial" w:cs="Arial"/>
          <w:sz w:val="20"/>
          <w:szCs w:val="20"/>
          <w:lang w:eastAsia="en-US"/>
        </w:rPr>
        <w:t xml:space="preserve"> </w:t>
      </w:r>
      <w:r w:rsidRPr="00257505">
        <w:rPr>
          <w:rFonts w:ascii="Arial" w:hAnsi="Arial" w:cs="Arial"/>
          <w:sz w:val="20"/>
          <w:szCs w:val="20"/>
          <w:lang w:eastAsia="en-US"/>
        </w:rPr>
        <w:t>i prostřednictvím třetích osob. Objednatel je bez potřeby jakéhokoliv dalšího svolení Poskytovatele oprávněn udělit třetí osobě podlicenci k užití autorského díla nebo svoje oprávnění k užití autorského díla třetí osobě postoupit. Objednatel není povinen licenci využít.</w:t>
      </w:r>
      <w:r w:rsidR="000009DF" w:rsidRPr="008C24F8">
        <w:rPr>
          <w:rFonts w:ascii="Arial" w:hAnsi="Arial" w:cs="Arial"/>
          <w:sz w:val="20"/>
          <w:szCs w:val="20"/>
          <w:lang w:eastAsia="en-US"/>
        </w:rPr>
        <w:t xml:space="preserve"> </w:t>
      </w:r>
      <w:r w:rsidR="00381F14" w:rsidRPr="00257505">
        <w:rPr>
          <w:rFonts w:ascii="Arial" w:hAnsi="Arial" w:cs="Arial"/>
          <w:sz w:val="20"/>
          <w:szCs w:val="20"/>
          <w:lang w:eastAsia="en-US"/>
        </w:rPr>
        <w:t xml:space="preserve">Současně </w:t>
      </w:r>
      <w:r w:rsidR="006A1E4F">
        <w:rPr>
          <w:rFonts w:ascii="Arial" w:hAnsi="Arial" w:cs="Arial"/>
          <w:sz w:val="20"/>
          <w:szCs w:val="20"/>
          <w:lang w:eastAsia="en-US"/>
        </w:rPr>
        <w:t xml:space="preserve">se </w:t>
      </w:r>
      <w:r w:rsidR="006A1E4F" w:rsidRPr="006A1E4F">
        <w:rPr>
          <w:rFonts w:ascii="Arial" w:hAnsi="Arial" w:cs="Arial"/>
          <w:sz w:val="20"/>
          <w:szCs w:val="20"/>
          <w:lang w:eastAsia="en-US"/>
        </w:rPr>
        <w:t xml:space="preserve">Poskytovatel zavazuje postupovat tak, aby udělení licence k autorskému dílu dle této </w:t>
      </w:r>
      <w:r w:rsidR="00C3217B">
        <w:rPr>
          <w:rFonts w:ascii="Arial" w:hAnsi="Arial" w:cs="Arial"/>
          <w:sz w:val="20"/>
          <w:szCs w:val="20"/>
          <w:lang w:eastAsia="en-US"/>
        </w:rPr>
        <w:t>Dohody</w:t>
      </w:r>
      <w:r w:rsidR="006A1E4F" w:rsidRPr="006A1E4F">
        <w:rPr>
          <w:rFonts w:ascii="Arial" w:hAnsi="Arial" w:cs="Arial"/>
          <w:sz w:val="20"/>
          <w:szCs w:val="20"/>
          <w:lang w:eastAsia="en-US"/>
        </w:rPr>
        <w:t xml:space="preserve"> včetně oprávnění udělit podlicenci a souvisejících oprávnění zabezpečil, a to bez újmy na právech třetích osob</w:t>
      </w:r>
      <w:r w:rsidR="000009DF" w:rsidRPr="001A60E6">
        <w:rPr>
          <w:rFonts w:ascii="Arial" w:hAnsi="Arial" w:cs="Arial"/>
          <w:sz w:val="20"/>
          <w:szCs w:val="20"/>
          <w:lang w:eastAsia="en-US"/>
        </w:rPr>
        <w:t>.</w:t>
      </w:r>
    </w:p>
    <w:p w14:paraId="0005617D" w14:textId="361E07ED" w:rsidR="00AB2EC6" w:rsidRDefault="00AB2EC6" w:rsidP="00AB2EC6">
      <w:pPr>
        <w:numPr>
          <w:ilvl w:val="1"/>
          <w:numId w:val="18"/>
        </w:numPr>
        <w:spacing w:before="120" w:line="280" w:lineRule="atLeast"/>
        <w:ind w:left="567" w:hanging="567"/>
        <w:jc w:val="both"/>
        <w:rPr>
          <w:rFonts w:ascii="Arial" w:hAnsi="Arial" w:cs="Arial"/>
          <w:sz w:val="20"/>
          <w:szCs w:val="20"/>
          <w:lang w:eastAsia="en-US"/>
        </w:rPr>
      </w:pPr>
      <w:r>
        <w:rPr>
          <w:rFonts w:ascii="Arial" w:hAnsi="Arial" w:cs="Arial"/>
          <w:sz w:val="20"/>
          <w:szCs w:val="20"/>
          <w:lang w:eastAsia="en-US"/>
        </w:rPr>
        <w:t>Poskytov</w:t>
      </w:r>
      <w:r w:rsidRPr="00AB2EC6">
        <w:rPr>
          <w:rFonts w:ascii="Arial" w:hAnsi="Arial" w:cs="Arial"/>
          <w:sz w:val="20"/>
          <w:szCs w:val="20"/>
          <w:lang w:eastAsia="en-US"/>
        </w:rPr>
        <w:t xml:space="preserve">atel prohlašuje, že cena za veškerá oprávnění a </w:t>
      </w:r>
      <w:r w:rsidR="0042483C">
        <w:rPr>
          <w:rFonts w:ascii="Arial" w:hAnsi="Arial" w:cs="Arial"/>
          <w:sz w:val="20"/>
          <w:szCs w:val="20"/>
          <w:lang w:eastAsia="en-US"/>
        </w:rPr>
        <w:t>licence</w:t>
      </w:r>
      <w:r w:rsidR="0042483C" w:rsidRPr="00AB2EC6">
        <w:rPr>
          <w:rFonts w:ascii="Arial" w:hAnsi="Arial" w:cs="Arial"/>
          <w:sz w:val="20"/>
          <w:szCs w:val="20"/>
          <w:lang w:eastAsia="en-US"/>
        </w:rPr>
        <w:t xml:space="preserve"> </w:t>
      </w:r>
      <w:r w:rsidRPr="00AB2EC6">
        <w:rPr>
          <w:rFonts w:ascii="Arial" w:hAnsi="Arial" w:cs="Arial"/>
          <w:sz w:val="20"/>
          <w:szCs w:val="20"/>
          <w:lang w:eastAsia="en-US"/>
        </w:rPr>
        <w:t>poskytnut</w:t>
      </w:r>
      <w:r w:rsidR="00207FA8">
        <w:rPr>
          <w:rFonts w:ascii="Arial" w:hAnsi="Arial" w:cs="Arial"/>
          <w:sz w:val="20"/>
          <w:szCs w:val="20"/>
          <w:lang w:eastAsia="en-US"/>
        </w:rPr>
        <w:t>é</w:t>
      </w:r>
      <w:r w:rsidRPr="00AB2EC6">
        <w:rPr>
          <w:rFonts w:ascii="Arial" w:hAnsi="Arial" w:cs="Arial"/>
          <w:sz w:val="20"/>
          <w:szCs w:val="20"/>
          <w:lang w:eastAsia="en-US"/>
        </w:rPr>
        <w:t xml:space="preserve"> Objednateli</w:t>
      </w:r>
      <w:r w:rsidR="009F5F53">
        <w:rPr>
          <w:rFonts w:ascii="Arial" w:hAnsi="Arial" w:cs="Arial"/>
          <w:sz w:val="20"/>
          <w:szCs w:val="20"/>
          <w:lang w:eastAsia="en-US"/>
        </w:rPr>
        <w:br/>
      </w:r>
      <w:r w:rsidRPr="00AB2EC6">
        <w:rPr>
          <w:rFonts w:ascii="Arial" w:hAnsi="Arial" w:cs="Arial"/>
          <w:sz w:val="20"/>
          <w:szCs w:val="20"/>
          <w:lang w:eastAsia="en-US"/>
        </w:rPr>
        <w:t xml:space="preserve">a dalším osobám v souladu s tímto článkem </w:t>
      </w:r>
      <w:r w:rsidR="003461ED">
        <w:rPr>
          <w:rFonts w:ascii="Arial" w:hAnsi="Arial" w:cs="Arial"/>
          <w:sz w:val="20"/>
          <w:szCs w:val="20"/>
          <w:lang w:eastAsia="en-US"/>
        </w:rPr>
        <w:t>Dohody</w:t>
      </w:r>
      <w:r w:rsidRPr="00AB2EC6">
        <w:rPr>
          <w:rFonts w:ascii="Arial" w:hAnsi="Arial" w:cs="Arial"/>
          <w:sz w:val="20"/>
          <w:szCs w:val="20"/>
          <w:lang w:eastAsia="en-US"/>
        </w:rPr>
        <w:t xml:space="preserve"> je již zahrnuta v odměně </w:t>
      </w:r>
      <w:r>
        <w:rPr>
          <w:rFonts w:ascii="Arial" w:hAnsi="Arial" w:cs="Arial"/>
          <w:sz w:val="20"/>
          <w:szCs w:val="20"/>
          <w:lang w:eastAsia="en-US"/>
        </w:rPr>
        <w:t>dle čl. 4</w:t>
      </w:r>
      <w:r w:rsidRPr="00AB2EC6">
        <w:rPr>
          <w:rFonts w:ascii="Arial" w:hAnsi="Arial" w:cs="Arial"/>
          <w:sz w:val="20"/>
          <w:szCs w:val="20"/>
          <w:lang w:eastAsia="en-US"/>
        </w:rPr>
        <w:t xml:space="preserve">. této </w:t>
      </w:r>
      <w:r w:rsidR="003461ED">
        <w:rPr>
          <w:rFonts w:ascii="Arial" w:hAnsi="Arial" w:cs="Arial"/>
          <w:sz w:val="20"/>
          <w:szCs w:val="20"/>
          <w:lang w:eastAsia="en-US"/>
        </w:rPr>
        <w:t>Dohody</w:t>
      </w:r>
      <w:r w:rsidRPr="00AB2EC6">
        <w:rPr>
          <w:rFonts w:ascii="Arial" w:hAnsi="Arial" w:cs="Arial"/>
          <w:sz w:val="20"/>
          <w:szCs w:val="20"/>
          <w:lang w:eastAsia="en-US"/>
        </w:rPr>
        <w:t>.</w:t>
      </w:r>
    </w:p>
    <w:p w14:paraId="6979A032" w14:textId="108ED1C9" w:rsidR="00C32B01" w:rsidRPr="00D13BEB" w:rsidRDefault="00C32B01" w:rsidP="009A4E01">
      <w:pPr>
        <w:pStyle w:val="Nadpis1"/>
      </w:pPr>
      <w:r w:rsidRPr="00D13BEB">
        <w:t>Práva a povinnosti smluvních stran</w:t>
      </w:r>
    </w:p>
    <w:p w14:paraId="7A03894F" w14:textId="77777777" w:rsidR="001D2932" w:rsidRPr="00D13BEB" w:rsidRDefault="001D2932" w:rsidP="00666FEC">
      <w:pPr>
        <w:numPr>
          <w:ilvl w:val="1"/>
          <w:numId w:val="19"/>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Poskytovatel se zavazuje poskytovat plnění dle této </w:t>
      </w:r>
      <w:r w:rsidR="003461ED">
        <w:rPr>
          <w:rFonts w:ascii="Arial" w:hAnsi="Arial" w:cs="Arial"/>
          <w:sz w:val="20"/>
          <w:szCs w:val="20"/>
          <w:lang w:eastAsia="en-US"/>
        </w:rPr>
        <w:t>Dohody</w:t>
      </w:r>
      <w:r w:rsidRPr="00D13BEB">
        <w:rPr>
          <w:rFonts w:ascii="Arial" w:hAnsi="Arial" w:cs="Arial"/>
          <w:sz w:val="20"/>
          <w:szCs w:val="20"/>
          <w:lang w:eastAsia="en-US"/>
        </w:rPr>
        <w:t xml:space="preserve"> svědomitě, s řádnou a odbornou péčí a potřebnými odbornými schopnostmi. Při poskytování plnění dle této </w:t>
      </w:r>
      <w:r w:rsidR="003461ED">
        <w:rPr>
          <w:rFonts w:ascii="Arial" w:hAnsi="Arial" w:cs="Arial"/>
          <w:sz w:val="20"/>
          <w:szCs w:val="20"/>
          <w:lang w:eastAsia="en-US"/>
        </w:rPr>
        <w:t>Dohody</w:t>
      </w:r>
      <w:r w:rsidRPr="00D13BEB">
        <w:rPr>
          <w:rFonts w:ascii="Arial" w:hAnsi="Arial" w:cs="Arial"/>
          <w:sz w:val="20"/>
          <w:szCs w:val="20"/>
          <w:lang w:eastAsia="en-US"/>
        </w:rPr>
        <w:t xml:space="preserve"> je Poskytovatel vázán platnými a účinnými právními předpisy a pokyny Objednatele, pokud tyto nejsou v rozporu s těmito právními předpisy či zájmy Objednatele.</w:t>
      </w:r>
    </w:p>
    <w:p w14:paraId="74B7A005" w14:textId="77777777" w:rsidR="001D2932" w:rsidRPr="00D13BEB" w:rsidRDefault="001D2932" w:rsidP="00666FEC">
      <w:pPr>
        <w:numPr>
          <w:ilvl w:val="1"/>
          <w:numId w:val="19"/>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lastRenderedPageBreak/>
        <w:t xml:space="preserve">Objednatel se zavazuje předat Poskytovateli veškeré potřebné podklady či informace nezbytné ke splnění předmětu této </w:t>
      </w:r>
      <w:r w:rsidR="003461ED">
        <w:rPr>
          <w:rFonts w:ascii="Arial" w:hAnsi="Arial" w:cs="Arial"/>
          <w:sz w:val="20"/>
          <w:szCs w:val="20"/>
          <w:lang w:eastAsia="en-US"/>
        </w:rPr>
        <w:t>Dohody</w:t>
      </w:r>
      <w:r w:rsidRPr="00D13BEB">
        <w:rPr>
          <w:rFonts w:ascii="Arial" w:hAnsi="Arial" w:cs="Arial"/>
          <w:sz w:val="20"/>
          <w:szCs w:val="20"/>
          <w:lang w:eastAsia="en-US"/>
        </w:rPr>
        <w:t xml:space="preserve">, a Poskytovatel se zavazuje Objednatelem poskytnuté podklady či informace použít pouze za účelem splnění předmětu této </w:t>
      </w:r>
      <w:r w:rsidR="003461ED">
        <w:rPr>
          <w:rFonts w:ascii="Arial" w:hAnsi="Arial" w:cs="Arial"/>
          <w:sz w:val="20"/>
          <w:szCs w:val="20"/>
          <w:lang w:eastAsia="en-US"/>
        </w:rPr>
        <w:t>Dohody</w:t>
      </w:r>
      <w:r w:rsidRPr="00D13BEB">
        <w:rPr>
          <w:rFonts w:ascii="Arial" w:hAnsi="Arial" w:cs="Arial"/>
          <w:sz w:val="20"/>
          <w:szCs w:val="20"/>
          <w:lang w:eastAsia="en-US"/>
        </w:rPr>
        <w:t>, nebude-li smluvními stranami sjednáno jinak.</w:t>
      </w:r>
    </w:p>
    <w:p w14:paraId="4382D7A0" w14:textId="77777777" w:rsidR="001D2932" w:rsidRPr="00D13BEB" w:rsidRDefault="001D2932" w:rsidP="00666FEC">
      <w:pPr>
        <w:numPr>
          <w:ilvl w:val="1"/>
          <w:numId w:val="19"/>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Smluvní strany se zavazují vzájemně se informovat o všech okolnostech důležitých pro řádné a včasné splnění předmětu této </w:t>
      </w:r>
      <w:r w:rsidR="003461ED">
        <w:rPr>
          <w:rFonts w:ascii="Arial" w:hAnsi="Arial" w:cs="Arial"/>
          <w:sz w:val="20"/>
          <w:szCs w:val="20"/>
          <w:lang w:eastAsia="en-US"/>
        </w:rPr>
        <w:t>Dohody</w:t>
      </w:r>
      <w:r w:rsidRPr="00D13BEB">
        <w:rPr>
          <w:rFonts w:ascii="Arial" w:hAnsi="Arial" w:cs="Arial"/>
          <w:sz w:val="20"/>
          <w:szCs w:val="20"/>
          <w:lang w:eastAsia="en-US"/>
        </w:rPr>
        <w:t xml:space="preserve"> a poskytovat si navzájem za tímto účelem nezbytnou součinnost. </w:t>
      </w:r>
    </w:p>
    <w:p w14:paraId="0D97000D" w14:textId="77777777" w:rsidR="001D2932" w:rsidRPr="00D13BEB" w:rsidRDefault="001D2932" w:rsidP="00666FEC">
      <w:pPr>
        <w:numPr>
          <w:ilvl w:val="1"/>
          <w:numId w:val="19"/>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Poskytovatel se zavazuje zabezpečit, že předmět plnění dle této </w:t>
      </w:r>
      <w:r w:rsidR="003461ED">
        <w:rPr>
          <w:rFonts w:ascii="Arial" w:hAnsi="Arial" w:cs="Arial"/>
          <w:sz w:val="20"/>
          <w:szCs w:val="20"/>
          <w:lang w:eastAsia="en-US"/>
        </w:rPr>
        <w:t>Dohody</w:t>
      </w:r>
      <w:r w:rsidRPr="00D13BEB">
        <w:rPr>
          <w:rFonts w:ascii="Arial" w:hAnsi="Arial" w:cs="Arial"/>
          <w:sz w:val="20"/>
          <w:szCs w:val="20"/>
          <w:lang w:eastAsia="en-US"/>
        </w:rPr>
        <w:t xml:space="preserve"> bude </w:t>
      </w:r>
      <w:r w:rsidR="00672F62" w:rsidRPr="00D13BEB">
        <w:rPr>
          <w:rFonts w:ascii="Arial" w:hAnsi="Arial" w:cs="Arial"/>
          <w:sz w:val="20"/>
          <w:szCs w:val="20"/>
          <w:lang w:eastAsia="en-US"/>
        </w:rPr>
        <w:t xml:space="preserve">poskytován </w:t>
      </w:r>
      <w:r w:rsidRPr="00D13BEB">
        <w:rPr>
          <w:rFonts w:ascii="Arial" w:hAnsi="Arial" w:cs="Arial"/>
          <w:sz w:val="20"/>
          <w:szCs w:val="20"/>
          <w:lang w:eastAsia="en-US"/>
        </w:rPr>
        <w:t>v souladu s</w:t>
      </w:r>
      <w:r w:rsidR="00672F62" w:rsidRPr="00D13BEB">
        <w:rPr>
          <w:rFonts w:ascii="Arial" w:hAnsi="Arial" w:cs="Arial"/>
          <w:sz w:val="20"/>
          <w:szCs w:val="20"/>
          <w:lang w:eastAsia="en-US"/>
        </w:rPr>
        <w:t xml:space="preserve"> touto </w:t>
      </w:r>
      <w:r w:rsidR="003461ED">
        <w:rPr>
          <w:rFonts w:ascii="Arial" w:hAnsi="Arial" w:cs="Arial"/>
          <w:sz w:val="20"/>
          <w:szCs w:val="20"/>
          <w:lang w:eastAsia="en-US"/>
        </w:rPr>
        <w:t>Dohod</w:t>
      </w:r>
      <w:r w:rsidR="00672F62" w:rsidRPr="00D13BEB">
        <w:rPr>
          <w:rFonts w:ascii="Arial" w:hAnsi="Arial" w:cs="Arial"/>
          <w:sz w:val="20"/>
          <w:szCs w:val="20"/>
          <w:lang w:eastAsia="en-US"/>
        </w:rPr>
        <w:t>ou, nebude zatížen</w:t>
      </w:r>
      <w:r w:rsidRPr="00D13BEB">
        <w:rPr>
          <w:rFonts w:ascii="Arial" w:hAnsi="Arial" w:cs="Arial"/>
          <w:sz w:val="20"/>
          <w:szCs w:val="20"/>
          <w:lang w:eastAsia="en-US"/>
        </w:rPr>
        <w:t xml:space="preserve"> jakýmikoli právy třetích osob, zejména takovými, ze kterých by pro Objednatele plynuly jakékoliv další finanční nebo jiné nároky ve prospěch třetích osob. V opačném případě Poskytovatel ponese veškeré důsledky takovéhoto porušení práv třetích osob a zároveň se zavazuje takové právní vady bez zbytečného odkladu a na svůj náklad odstranit, resp. zajistit jejich odstranění.</w:t>
      </w:r>
    </w:p>
    <w:p w14:paraId="74E9ADEA" w14:textId="77777777" w:rsidR="001D2932" w:rsidRPr="00D13BEB" w:rsidRDefault="001D2932" w:rsidP="00666FEC">
      <w:pPr>
        <w:numPr>
          <w:ilvl w:val="1"/>
          <w:numId w:val="19"/>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Poskytovatel se zavazuje, že jím poskytované plnění dle této </w:t>
      </w:r>
      <w:r w:rsidR="003461ED">
        <w:rPr>
          <w:rFonts w:ascii="Arial" w:hAnsi="Arial" w:cs="Arial"/>
          <w:sz w:val="20"/>
          <w:szCs w:val="20"/>
          <w:lang w:eastAsia="en-US"/>
        </w:rPr>
        <w:t>Dohody</w:t>
      </w:r>
      <w:r w:rsidRPr="00D13BEB">
        <w:rPr>
          <w:rFonts w:ascii="Arial" w:hAnsi="Arial" w:cs="Arial"/>
          <w:sz w:val="20"/>
          <w:szCs w:val="20"/>
          <w:lang w:eastAsia="en-US"/>
        </w:rPr>
        <w:t xml:space="preserve"> odpovídá všem požadavkům vyplývajícím z platných a účinných právních předpisů či příslušných norem, které se na dané plnění vztahují.</w:t>
      </w:r>
    </w:p>
    <w:p w14:paraId="43C1D6E1" w14:textId="77777777" w:rsidR="001D2932" w:rsidRPr="00313135" w:rsidRDefault="00600786" w:rsidP="00666FEC">
      <w:pPr>
        <w:numPr>
          <w:ilvl w:val="1"/>
          <w:numId w:val="19"/>
        </w:numPr>
        <w:spacing w:before="120" w:line="280" w:lineRule="atLeast"/>
        <w:ind w:left="567" w:hanging="567"/>
        <w:jc w:val="both"/>
        <w:rPr>
          <w:rFonts w:ascii="Arial" w:hAnsi="Arial" w:cs="Arial"/>
          <w:sz w:val="20"/>
          <w:szCs w:val="20"/>
          <w:lang w:eastAsia="en-US"/>
        </w:rPr>
      </w:pPr>
      <w:r w:rsidRPr="00313135">
        <w:rPr>
          <w:rFonts w:ascii="Arial" w:hAnsi="Arial" w:cs="Arial"/>
          <w:sz w:val="20"/>
          <w:szCs w:val="20"/>
          <w:lang w:eastAsia="en-US"/>
        </w:rPr>
        <w:t xml:space="preserve">Poskytovatel se zavazuje využít k plnění předmětu této </w:t>
      </w:r>
      <w:r w:rsidR="003461ED">
        <w:rPr>
          <w:rFonts w:ascii="Arial" w:hAnsi="Arial" w:cs="Arial"/>
          <w:sz w:val="20"/>
          <w:szCs w:val="20"/>
          <w:lang w:eastAsia="en-US"/>
        </w:rPr>
        <w:t>Dohody</w:t>
      </w:r>
      <w:r w:rsidRPr="00313135">
        <w:rPr>
          <w:rFonts w:ascii="Arial" w:hAnsi="Arial" w:cs="Arial"/>
          <w:sz w:val="20"/>
          <w:szCs w:val="20"/>
          <w:lang w:eastAsia="en-US"/>
        </w:rPr>
        <w:t xml:space="preserve"> pouze konkrétní realizační tým. Jmenný seznam členů realizačního týmu je uveden v příloze č. 4 této </w:t>
      </w:r>
      <w:r w:rsidR="003461ED">
        <w:rPr>
          <w:rFonts w:ascii="Arial" w:hAnsi="Arial" w:cs="Arial"/>
          <w:sz w:val="20"/>
          <w:szCs w:val="20"/>
          <w:lang w:eastAsia="en-US"/>
        </w:rPr>
        <w:t>Dohody</w:t>
      </w:r>
      <w:r w:rsidRPr="00313135">
        <w:rPr>
          <w:rFonts w:ascii="Arial" w:hAnsi="Arial" w:cs="Arial"/>
          <w:sz w:val="20"/>
          <w:szCs w:val="20"/>
          <w:lang w:eastAsia="en-US"/>
        </w:rPr>
        <w:t xml:space="preserve">. Poskytovatel se zavazuje zachovávat po celou dobu plnění předmětu této </w:t>
      </w:r>
      <w:r w:rsidR="003461ED">
        <w:rPr>
          <w:rFonts w:ascii="Arial" w:hAnsi="Arial" w:cs="Arial"/>
          <w:sz w:val="20"/>
          <w:szCs w:val="20"/>
          <w:lang w:eastAsia="en-US"/>
        </w:rPr>
        <w:t>Dohody</w:t>
      </w:r>
      <w:r w:rsidRPr="00313135">
        <w:rPr>
          <w:rFonts w:ascii="Arial" w:hAnsi="Arial" w:cs="Arial"/>
          <w:sz w:val="20"/>
          <w:szCs w:val="20"/>
          <w:lang w:eastAsia="en-US"/>
        </w:rPr>
        <w:t xml:space="preserve"> toto složení realizačního týmu; jinak je Poskytovate</w:t>
      </w:r>
      <w:r w:rsidR="00D55354" w:rsidRPr="00313135">
        <w:rPr>
          <w:rFonts w:ascii="Arial" w:hAnsi="Arial" w:cs="Arial"/>
          <w:sz w:val="20"/>
          <w:szCs w:val="20"/>
          <w:lang w:eastAsia="en-US"/>
        </w:rPr>
        <w:t>l povinen postupovat dle odst. 10</w:t>
      </w:r>
      <w:r w:rsidRPr="00313135">
        <w:rPr>
          <w:rFonts w:ascii="Arial" w:hAnsi="Arial" w:cs="Arial"/>
          <w:sz w:val="20"/>
          <w:szCs w:val="20"/>
          <w:lang w:eastAsia="en-US"/>
        </w:rPr>
        <w:t xml:space="preserve">.7. této </w:t>
      </w:r>
      <w:r w:rsidR="003461ED">
        <w:rPr>
          <w:rFonts w:ascii="Arial" w:hAnsi="Arial" w:cs="Arial"/>
          <w:sz w:val="20"/>
          <w:szCs w:val="20"/>
          <w:lang w:eastAsia="en-US"/>
        </w:rPr>
        <w:t>Dohody</w:t>
      </w:r>
      <w:r w:rsidRPr="00313135">
        <w:rPr>
          <w:rFonts w:ascii="Arial" w:hAnsi="Arial" w:cs="Arial"/>
          <w:sz w:val="20"/>
          <w:szCs w:val="20"/>
          <w:lang w:eastAsia="en-US"/>
        </w:rPr>
        <w:t xml:space="preserve">. Poskytovatel se zavazuje k plnění předmětu této </w:t>
      </w:r>
      <w:r w:rsidR="003461ED">
        <w:rPr>
          <w:rFonts w:ascii="Arial" w:hAnsi="Arial" w:cs="Arial"/>
          <w:sz w:val="20"/>
          <w:szCs w:val="20"/>
          <w:lang w:eastAsia="en-US"/>
        </w:rPr>
        <w:t>Dohody</w:t>
      </w:r>
      <w:r w:rsidRPr="00313135">
        <w:rPr>
          <w:rFonts w:ascii="Arial" w:hAnsi="Arial" w:cs="Arial"/>
          <w:sz w:val="20"/>
          <w:szCs w:val="20"/>
          <w:lang w:eastAsia="en-US"/>
        </w:rPr>
        <w:t xml:space="preserve"> použít všechny osoby, prostřednictvím kterých prokazoval splnění podmínek kvalifikace, a to na pozicích, na které je při prokazování splnění podmínek kvalifikace jejich prostřednictvím nominoval</w:t>
      </w:r>
      <w:r w:rsidR="001D2932" w:rsidRPr="00313135">
        <w:rPr>
          <w:rFonts w:ascii="Arial" w:hAnsi="Arial" w:cs="Arial"/>
          <w:sz w:val="20"/>
          <w:szCs w:val="20"/>
          <w:lang w:eastAsia="en-US"/>
        </w:rPr>
        <w:t>.</w:t>
      </w:r>
    </w:p>
    <w:p w14:paraId="7E5D4CBA" w14:textId="77777777" w:rsidR="001D2932" w:rsidRPr="00D13BEB" w:rsidRDefault="00E615D9" w:rsidP="00666FEC">
      <w:pPr>
        <w:numPr>
          <w:ilvl w:val="1"/>
          <w:numId w:val="19"/>
        </w:numPr>
        <w:spacing w:before="120" w:line="280" w:lineRule="atLeast"/>
        <w:ind w:left="567" w:hanging="567"/>
        <w:jc w:val="both"/>
        <w:rPr>
          <w:rFonts w:ascii="Arial" w:hAnsi="Arial" w:cs="Arial"/>
          <w:sz w:val="20"/>
          <w:szCs w:val="20"/>
          <w:lang w:eastAsia="en-US"/>
        </w:rPr>
      </w:pPr>
      <w:r w:rsidRPr="00313135">
        <w:rPr>
          <w:rFonts w:ascii="Arial" w:hAnsi="Arial" w:cs="Arial"/>
          <w:sz w:val="20"/>
          <w:szCs w:val="20"/>
          <w:lang w:eastAsia="en-US"/>
        </w:rPr>
        <w:t xml:space="preserve">V případě, že Poskytovatel bude požadovat změnu člena realizačního týmu, zavazuje se </w:t>
      </w:r>
      <w:r w:rsidR="00FC4740">
        <w:rPr>
          <w:rFonts w:ascii="Arial" w:hAnsi="Arial" w:cs="Arial"/>
          <w:sz w:val="20"/>
          <w:szCs w:val="20"/>
          <w:lang w:eastAsia="en-US"/>
        </w:rPr>
        <w:t xml:space="preserve">tuto informaci Objednateli </w:t>
      </w:r>
      <w:r w:rsidR="006D3F3D">
        <w:rPr>
          <w:rFonts w:ascii="Arial" w:hAnsi="Arial" w:cs="Arial"/>
          <w:sz w:val="20"/>
          <w:szCs w:val="20"/>
          <w:lang w:eastAsia="en-US"/>
        </w:rPr>
        <w:t xml:space="preserve">písemně </w:t>
      </w:r>
      <w:r w:rsidR="00FC4740">
        <w:rPr>
          <w:rFonts w:ascii="Arial" w:hAnsi="Arial" w:cs="Arial"/>
          <w:sz w:val="20"/>
          <w:szCs w:val="20"/>
          <w:lang w:eastAsia="en-US"/>
        </w:rPr>
        <w:t>sdělit</w:t>
      </w:r>
      <w:r w:rsidRPr="00313135">
        <w:rPr>
          <w:rFonts w:ascii="Arial" w:hAnsi="Arial" w:cs="Arial"/>
          <w:sz w:val="20"/>
          <w:szCs w:val="20"/>
          <w:lang w:eastAsia="en-US"/>
        </w:rPr>
        <w:t xml:space="preserve">. </w:t>
      </w:r>
      <w:r w:rsidRPr="00E615D9">
        <w:rPr>
          <w:rFonts w:ascii="Arial" w:hAnsi="Arial" w:cs="Arial"/>
          <w:sz w:val="20"/>
          <w:szCs w:val="20"/>
          <w:lang w:eastAsia="en-US"/>
        </w:rPr>
        <w:t>Souhlas Objednatele nebude bezdůvodně odepřen. Objednatel si vyhrazuje právo požádat o výměnu člena realizačního týmu pro opakovanou nespokojenost s kvalitou jím odváděné práce nebo pro nedostatečnou komunikaci</w:t>
      </w:r>
      <w:r w:rsidR="008D4C34">
        <w:rPr>
          <w:rFonts w:ascii="Arial" w:hAnsi="Arial" w:cs="Arial"/>
          <w:sz w:val="20"/>
          <w:szCs w:val="20"/>
          <w:lang w:eastAsia="en-US"/>
        </w:rPr>
        <w:br/>
      </w:r>
      <w:r w:rsidRPr="00E615D9">
        <w:rPr>
          <w:rFonts w:ascii="Arial" w:hAnsi="Arial" w:cs="Arial"/>
          <w:sz w:val="20"/>
          <w:szCs w:val="20"/>
          <w:lang w:eastAsia="en-US"/>
        </w:rPr>
        <w:t xml:space="preserve">s Objednatelem. Poskytovatel je ve lhůtě </w:t>
      </w:r>
      <w:r w:rsidR="007738E2">
        <w:rPr>
          <w:rFonts w:ascii="Arial" w:hAnsi="Arial" w:cs="Arial"/>
          <w:sz w:val="20"/>
          <w:szCs w:val="20"/>
          <w:lang w:eastAsia="en-US"/>
        </w:rPr>
        <w:t>20</w:t>
      </w:r>
      <w:r w:rsidRPr="00E615D9">
        <w:rPr>
          <w:rFonts w:ascii="Arial" w:hAnsi="Arial" w:cs="Arial"/>
          <w:sz w:val="20"/>
          <w:szCs w:val="20"/>
          <w:lang w:eastAsia="en-US"/>
        </w:rPr>
        <w:t xml:space="preserve"> pracovních dnů od takové žádosti povinen provést výměnu jednoho či více členů realizačního týmu. Veškeré případné náklady související s jejich výměnou nese výlučně Poskytovatel</w:t>
      </w:r>
      <w:r w:rsidR="001D2932" w:rsidRPr="00D13BEB">
        <w:rPr>
          <w:rFonts w:ascii="Arial" w:hAnsi="Arial" w:cs="Arial"/>
          <w:sz w:val="20"/>
          <w:szCs w:val="20"/>
          <w:lang w:eastAsia="en-US"/>
        </w:rPr>
        <w:t>.</w:t>
      </w:r>
      <w:r w:rsidR="00A84394" w:rsidRPr="00A84394">
        <w:rPr>
          <w:rFonts w:ascii="Arial" w:hAnsi="Arial" w:cs="Arial"/>
          <w:sz w:val="20"/>
          <w:szCs w:val="20"/>
          <w:lang w:eastAsia="en-US"/>
        </w:rPr>
        <w:t xml:space="preserve"> </w:t>
      </w:r>
      <w:r w:rsidR="00A84394" w:rsidRPr="00313135">
        <w:rPr>
          <w:rFonts w:ascii="Arial" w:hAnsi="Arial" w:cs="Arial"/>
          <w:sz w:val="20"/>
          <w:szCs w:val="20"/>
          <w:lang w:eastAsia="en-US"/>
        </w:rPr>
        <w:t>V případě změny člena realizačního týmu</w:t>
      </w:r>
      <w:r w:rsidR="008D4C34">
        <w:rPr>
          <w:rFonts w:ascii="Arial" w:hAnsi="Arial" w:cs="Arial"/>
          <w:sz w:val="20"/>
          <w:szCs w:val="20"/>
          <w:lang w:eastAsia="en-US"/>
        </w:rPr>
        <w:t xml:space="preserve"> (na jedné</w:t>
      </w:r>
      <w:r w:rsidR="008D4C34">
        <w:rPr>
          <w:rFonts w:ascii="Arial" w:hAnsi="Arial" w:cs="Arial"/>
          <w:sz w:val="20"/>
          <w:szCs w:val="20"/>
          <w:lang w:eastAsia="en-US"/>
        </w:rPr>
        <w:br/>
        <w:t>z 5 pozic uvedených v Kvalifikační dokumentace Veřejné zakázky)</w:t>
      </w:r>
      <w:r w:rsidR="00A84394" w:rsidRPr="00313135">
        <w:rPr>
          <w:rFonts w:ascii="Arial" w:hAnsi="Arial" w:cs="Arial"/>
          <w:sz w:val="20"/>
          <w:szCs w:val="20"/>
          <w:lang w:eastAsia="en-US"/>
        </w:rPr>
        <w:t>, prostřednictvím kterého prokazoval splnění podmínek</w:t>
      </w:r>
      <w:r w:rsidR="00A84394" w:rsidRPr="00E615D9">
        <w:rPr>
          <w:rFonts w:ascii="Arial" w:hAnsi="Arial" w:cs="Arial"/>
          <w:sz w:val="20"/>
          <w:szCs w:val="20"/>
          <w:lang w:eastAsia="en-US"/>
        </w:rPr>
        <w:t xml:space="preserve"> kvalifikace, je Poskytovatel povinen doložit zároveň kvalifikaci nového člena</w:t>
      </w:r>
      <w:r w:rsidR="009A7809">
        <w:rPr>
          <w:rFonts w:ascii="Arial" w:hAnsi="Arial" w:cs="Arial"/>
          <w:sz w:val="20"/>
          <w:szCs w:val="20"/>
          <w:lang w:eastAsia="en-US"/>
        </w:rPr>
        <w:t xml:space="preserve"> (či členů)</w:t>
      </w:r>
      <w:r w:rsidR="00A84394" w:rsidRPr="00E615D9">
        <w:rPr>
          <w:rFonts w:ascii="Arial" w:hAnsi="Arial" w:cs="Arial"/>
          <w:sz w:val="20"/>
          <w:szCs w:val="20"/>
          <w:lang w:eastAsia="en-US"/>
        </w:rPr>
        <w:t xml:space="preserve"> realizačního týmu, která odpovídá </w:t>
      </w:r>
      <w:r w:rsidR="00A84394">
        <w:rPr>
          <w:rFonts w:ascii="Arial" w:hAnsi="Arial" w:cs="Arial"/>
          <w:sz w:val="20"/>
          <w:szCs w:val="20"/>
          <w:lang w:eastAsia="en-US"/>
        </w:rPr>
        <w:t xml:space="preserve">požadavkům Objednatele stanovených v zadávací dokumentaci Veřejné zakázky a v nabídce doložené </w:t>
      </w:r>
      <w:r w:rsidR="00A84394" w:rsidRPr="00E615D9">
        <w:rPr>
          <w:rFonts w:ascii="Arial" w:hAnsi="Arial" w:cs="Arial"/>
          <w:sz w:val="20"/>
          <w:szCs w:val="20"/>
          <w:lang w:eastAsia="en-US"/>
        </w:rPr>
        <w:t>kvalifikaci původního člena realizačního týmu</w:t>
      </w:r>
      <w:r w:rsidR="00A84394">
        <w:rPr>
          <w:rFonts w:ascii="Arial" w:hAnsi="Arial" w:cs="Arial"/>
          <w:sz w:val="20"/>
          <w:szCs w:val="20"/>
          <w:lang w:eastAsia="en-US"/>
        </w:rPr>
        <w:t>, tj. nový člen realizačního týmu musí splňovat podmínky kvalifikace min. v rozsahu, v jakém je splňoval původní člen realizačního týmu</w:t>
      </w:r>
      <w:r w:rsidR="00A84394" w:rsidRPr="00E615D9">
        <w:rPr>
          <w:rFonts w:ascii="Arial" w:hAnsi="Arial" w:cs="Arial"/>
          <w:sz w:val="20"/>
          <w:szCs w:val="20"/>
          <w:lang w:eastAsia="en-US"/>
        </w:rPr>
        <w:t>.</w:t>
      </w:r>
      <w:r w:rsidR="00342888">
        <w:rPr>
          <w:rFonts w:ascii="Arial" w:hAnsi="Arial" w:cs="Arial"/>
          <w:sz w:val="20"/>
          <w:szCs w:val="20"/>
          <w:lang w:eastAsia="en-US"/>
        </w:rPr>
        <w:t xml:space="preserve"> Poskytovatel se zároveň zavazuje, že délka praxe nového člena realizačního týmu bude dosahovat minimálně délky praxe původního člena realizačního týmu</w:t>
      </w:r>
      <w:r w:rsidR="00506D2B">
        <w:rPr>
          <w:rFonts w:ascii="Arial" w:hAnsi="Arial" w:cs="Arial"/>
          <w:sz w:val="20"/>
          <w:szCs w:val="20"/>
          <w:lang w:eastAsia="en-US"/>
        </w:rPr>
        <w:t xml:space="preserve"> dle přílohy č. </w:t>
      </w:r>
      <w:r w:rsidR="00AE5AE4">
        <w:rPr>
          <w:rFonts w:ascii="Arial" w:hAnsi="Arial" w:cs="Arial"/>
          <w:sz w:val="20"/>
          <w:szCs w:val="20"/>
          <w:lang w:eastAsia="en-US"/>
        </w:rPr>
        <w:t>6</w:t>
      </w:r>
      <w:r w:rsidR="008A6AE7">
        <w:rPr>
          <w:rFonts w:ascii="Arial" w:hAnsi="Arial" w:cs="Arial"/>
          <w:sz w:val="20"/>
          <w:szCs w:val="20"/>
          <w:lang w:eastAsia="en-US"/>
        </w:rPr>
        <w:t xml:space="preserve"> této Dohody</w:t>
      </w:r>
      <w:r w:rsidR="00342888">
        <w:rPr>
          <w:rFonts w:ascii="Arial" w:hAnsi="Arial" w:cs="Arial"/>
          <w:sz w:val="20"/>
          <w:szCs w:val="20"/>
          <w:lang w:eastAsia="en-US"/>
        </w:rPr>
        <w:t>, neboť se jednalo</w:t>
      </w:r>
      <w:r w:rsidR="008A6AE7">
        <w:rPr>
          <w:rFonts w:ascii="Arial" w:hAnsi="Arial" w:cs="Arial"/>
          <w:sz w:val="20"/>
          <w:szCs w:val="20"/>
          <w:lang w:eastAsia="en-US"/>
        </w:rPr>
        <w:br/>
      </w:r>
      <w:r w:rsidR="00342888">
        <w:rPr>
          <w:rFonts w:ascii="Arial" w:hAnsi="Arial" w:cs="Arial"/>
          <w:sz w:val="20"/>
          <w:szCs w:val="20"/>
          <w:lang w:eastAsia="en-US"/>
        </w:rPr>
        <w:t>o rozhodný údaj pro hodnocení nabídek v rámci kritéria „</w:t>
      </w:r>
      <w:r w:rsidR="00342888" w:rsidRPr="00342888">
        <w:rPr>
          <w:rFonts w:ascii="Arial" w:hAnsi="Arial" w:cs="Arial"/>
          <w:sz w:val="20"/>
          <w:szCs w:val="20"/>
        </w:rPr>
        <w:t>Délka pracovní praxe členů realizačního týmu</w:t>
      </w:r>
      <w:r w:rsidR="00342888" w:rsidRPr="008D4C34">
        <w:rPr>
          <w:rFonts w:ascii="Arial" w:hAnsi="Arial" w:cs="Arial"/>
          <w:sz w:val="20"/>
          <w:szCs w:val="20"/>
        </w:rPr>
        <w:t>“.</w:t>
      </w:r>
    </w:p>
    <w:p w14:paraId="5C55775A" w14:textId="77777777" w:rsidR="001D2932" w:rsidRPr="00D13BEB" w:rsidRDefault="001D2932" w:rsidP="00666FEC">
      <w:pPr>
        <w:numPr>
          <w:ilvl w:val="1"/>
          <w:numId w:val="19"/>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Poskytovatel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5D0943B" w14:textId="30BF46F5" w:rsidR="001D2932" w:rsidRPr="00D13BEB" w:rsidRDefault="001D2932" w:rsidP="00666FEC">
      <w:pPr>
        <w:numPr>
          <w:ilvl w:val="1"/>
          <w:numId w:val="19"/>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Poskytovatel se zavazuje umožnit osobám oprávněným k výkonu kontroly projektu, z něhož je předmět plnění</w:t>
      </w:r>
      <w:r w:rsidR="00672F62" w:rsidRPr="00D13BEB">
        <w:rPr>
          <w:rFonts w:ascii="Arial" w:hAnsi="Arial" w:cs="Arial"/>
          <w:sz w:val="20"/>
          <w:szCs w:val="20"/>
          <w:lang w:eastAsia="en-US"/>
        </w:rPr>
        <w:t xml:space="preserve"> dle této </w:t>
      </w:r>
      <w:r w:rsidR="003461ED">
        <w:rPr>
          <w:rFonts w:ascii="Arial" w:hAnsi="Arial" w:cs="Arial"/>
          <w:sz w:val="20"/>
          <w:szCs w:val="20"/>
          <w:lang w:eastAsia="en-US"/>
        </w:rPr>
        <w:t>Dohody</w:t>
      </w:r>
      <w:r w:rsidRPr="00D13BEB">
        <w:rPr>
          <w:rFonts w:ascii="Arial" w:hAnsi="Arial" w:cs="Arial"/>
          <w:sz w:val="20"/>
          <w:szCs w:val="20"/>
          <w:lang w:eastAsia="en-US"/>
        </w:rPr>
        <w:t xml:space="preserve"> hrazen, provést kontrolu dokladů souvisejících s plněním předmětu této </w:t>
      </w:r>
      <w:r w:rsidR="003461ED">
        <w:rPr>
          <w:rFonts w:ascii="Arial" w:hAnsi="Arial" w:cs="Arial"/>
          <w:sz w:val="20"/>
          <w:szCs w:val="20"/>
          <w:lang w:eastAsia="en-US"/>
        </w:rPr>
        <w:t>Dohody</w:t>
      </w:r>
      <w:r w:rsidRPr="00D13BEB">
        <w:rPr>
          <w:rFonts w:ascii="Arial" w:hAnsi="Arial" w:cs="Arial"/>
          <w:sz w:val="20"/>
          <w:szCs w:val="20"/>
          <w:lang w:eastAsia="en-US"/>
        </w:rPr>
        <w:t xml:space="preserve"> (tj. originálního vyhotovení </w:t>
      </w:r>
      <w:r w:rsidR="003461ED">
        <w:rPr>
          <w:rFonts w:ascii="Arial" w:hAnsi="Arial" w:cs="Arial"/>
          <w:sz w:val="20"/>
          <w:szCs w:val="20"/>
          <w:lang w:eastAsia="en-US"/>
        </w:rPr>
        <w:t>Dohody</w:t>
      </w:r>
      <w:r w:rsidRPr="00D13BEB">
        <w:rPr>
          <w:rFonts w:ascii="Arial" w:hAnsi="Arial" w:cs="Arial"/>
          <w:sz w:val="20"/>
          <w:szCs w:val="20"/>
          <w:lang w:eastAsia="en-US"/>
        </w:rPr>
        <w:t xml:space="preserve"> včetně jejich dodatků, originálů účetních či daňových dokladů a dalších dokladů vztahujících se k realizaci předmětu plnění dle </w:t>
      </w:r>
      <w:r w:rsidRPr="00D13BEB">
        <w:rPr>
          <w:rFonts w:ascii="Arial" w:hAnsi="Arial" w:cs="Arial"/>
          <w:sz w:val="20"/>
          <w:szCs w:val="20"/>
          <w:lang w:eastAsia="en-US"/>
        </w:rPr>
        <w:lastRenderedPageBreak/>
        <w:t xml:space="preserve">této </w:t>
      </w:r>
      <w:r w:rsidR="003461ED">
        <w:rPr>
          <w:rFonts w:ascii="Arial" w:hAnsi="Arial" w:cs="Arial"/>
          <w:sz w:val="20"/>
          <w:szCs w:val="20"/>
          <w:lang w:eastAsia="en-US"/>
        </w:rPr>
        <w:t>Dohody</w:t>
      </w:r>
      <w:r w:rsidRPr="00D13BEB">
        <w:rPr>
          <w:rFonts w:ascii="Arial" w:hAnsi="Arial" w:cs="Arial"/>
          <w:sz w:val="20"/>
          <w:szCs w:val="20"/>
          <w:lang w:eastAsia="en-US"/>
        </w:rPr>
        <w:t>), a to po dobu danou platnými a účinnými právními předpisy k jejich archivaci (zákon č. 563/1991 Sb., o účetnictví, ve znění pozdějších předpisů</w:t>
      </w:r>
      <w:r w:rsidR="00E16649">
        <w:rPr>
          <w:rFonts w:ascii="Arial" w:hAnsi="Arial" w:cs="Arial"/>
          <w:sz w:val="20"/>
          <w:szCs w:val="20"/>
          <w:lang w:eastAsia="en-US"/>
        </w:rPr>
        <w:t>,</w:t>
      </w:r>
      <w:r w:rsidRPr="00D13BEB">
        <w:rPr>
          <w:rFonts w:ascii="Arial" w:hAnsi="Arial" w:cs="Arial"/>
          <w:sz w:val="20"/>
          <w:szCs w:val="20"/>
          <w:lang w:eastAsia="en-US"/>
        </w:rPr>
        <w:t xml:space="preserve"> a zákon č. 235/2004 Sb., o</w:t>
      </w:r>
      <w:r w:rsidR="00672F62" w:rsidRPr="00D13BEB">
        <w:rPr>
          <w:rFonts w:ascii="Arial" w:hAnsi="Arial" w:cs="Arial"/>
          <w:sz w:val="20"/>
          <w:szCs w:val="20"/>
          <w:lang w:eastAsia="en-US"/>
        </w:rPr>
        <w:t> </w:t>
      </w:r>
      <w:r w:rsidRPr="00D13BEB">
        <w:rPr>
          <w:rFonts w:ascii="Arial" w:hAnsi="Arial" w:cs="Arial"/>
          <w:sz w:val="20"/>
          <w:szCs w:val="20"/>
          <w:lang w:eastAsia="en-US"/>
        </w:rPr>
        <w:t>dani z přidané hodnoty, ve znění pozdějších předpisů).</w:t>
      </w:r>
    </w:p>
    <w:p w14:paraId="3DD381C9" w14:textId="2345B9AB" w:rsidR="001D2932" w:rsidRPr="00F37AD7" w:rsidRDefault="00861EC1" w:rsidP="00666FEC">
      <w:pPr>
        <w:numPr>
          <w:ilvl w:val="1"/>
          <w:numId w:val="19"/>
        </w:numPr>
        <w:spacing w:before="120" w:line="280" w:lineRule="atLeast"/>
        <w:ind w:left="567" w:hanging="567"/>
        <w:jc w:val="both"/>
        <w:rPr>
          <w:rFonts w:ascii="Arial" w:hAnsi="Arial" w:cs="Arial"/>
          <w:sz w:val="20"/>
          <w:szCs w:val="20"/>
          <w:lang w:eastAsia="en-US"/>
        </w:rPr>
      </w:pPr>
      <w:r>
        <w:rPr>
          <w:rFonts w:ascii="Arial" w:hAnsi="Arial" w:cs="Arial"/>
          <w:sz w:val="20"/>
          <w:szCs w:val="20"/>
          <w:lang w:eastAsia="en-US"/>
        </w:rPr>
        <w:t>Poskytovatel</w:t>
      </w:r>
      <w:r w:rsidRPr="00DF313F">
        <w:rPr>
          <w:rFonts w:ascii="Arial" w:hAnsi="Arial" w:cs="Arial"/>
          <w:sz w:val="20"/>
          <w:szCs w:val="20"/>
          <w:lang w:eastAsia="en-US"/>
        </w:rPr>
        <w:t xml:space="preserve"> </w:t>
      </w:r>
      <w:r w:rsidR="00DF313F" w:rsidRPr="00DF313F">
        <w:rPr>
          <w:rFonts w:ascii="Arial" w:hAnsi="Arial" w:cs="Arial"/>
          <w:sz w:val="20"/>
          <w:szCs w:val="20"/>
          <w:lang w:eastAsia="en-US"/>
        </w:rPr>
        <w:t xml:space="preserve">se zavazuje umožnit osobám oprávněným k výkonu kontroly projektu provést kontrolu dokladů souvisejících s plněním předmětu </w:t>
      </w:r>
      <w:r w:rsidR="003461ED">
        <w:rPr>
          <w:rFonts w:ascii="Arial" w:hAnsi="Arial" w:cs="Arial"/>
          <w:sz w:val="20"/>
          <w:szCs w:val="20"/>
          <w:lang w:eastAsia="en-US"/>
        </w:rPr>
        <w:t>Dohody</w:t>
      </w:r>
      <w:r w:rsidR="00DF313F" w:rsidRPr="00DF313F">
        <w:rPr>
          <w:rFonts w:ascii="Arial" w:hAnsi="Arial" w:cs="Arial"/>
          <w:sz w:val="20"/>
          <w:szCs w:val="20"/>
          <w:lang w:eastAsia="en-US"/>
        </w:rPr>
        <w:t>, a to po dobu nejméně 10 let od</w:t>
      </w:r>
      <w:r w:rsidR="006E1A22" w:rsidRPr="00D13BEB">
        <w:rPr>
          <w:rFonts w:ascii="Arial" w:hAnsi="Arial" w:cs="Arial"/>
          <w:sz w:val="20"/>
          <w:szCs w:val="20"/>
          <w:lang w:eastAsia="en-US"/>
        </w:rPr>
        <w:t> </w:t>
      </w:r>
      <w:r w:rsidR="00DF313F" w:rsidRPr="00DF313F">
        <w:rPr>
          <w:rFonts w:ascii="Arial" w:hAnsi="Arial" w:cs="Arial"/>
          <w:sz w:val="20"/>
          <w:szCs w:val="20"/>
          <w:lang w:eastAsia="en-US"/>
        </w:rPr>
        <w:t>ukončení financování plnění způsobem, který je v souladu s platnými právními předpisy České republiky a Evropských společenství</w:t>
      </w:r>
      <w:r w:rsidR="00DF313F">
        <w:rPr>
          <w:rFonts w:ascii="Arial" w:hAnsi="Arial" w:cs="Arial"/>
          <w:sz w:val="20"/>
          <w:szCs w:val="20"/>
          <w:lang w:eastAsia="en-US"/>
        </w:rPr>
        <w:t>.</w:t>
      </w:r>
    </w:p>
    <w:p w14:paraId="7626DA80" w14:textId="4A0948FA" w:rsidR="001D2932" w:rsidRDefault="001D2932" w:rsidP="00666FEC">
      <w:pPr>
        <w:numPr>
          <w:ilvl w:val="1"/>
          <w:numId w:val="19"/>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Poskytovatel se zavazuje poskytnout Objednateli součinnost nezbytnou ke splnění povinnosti Objednatele vyplývající z ust. § </w:t>
      </w:r>
      <w:r w:rsidR="00F06B06">
        <w:rPr>
          <w:rFonts w:ascii="Arial" w:hAnsi="Arial" w:cs="Arial"/>
          <w:sz w:val="20"/>
          <w:szCs w:val="20"/>
          <w:lang w:eastAsia="en-US"/>
        </w:rPr>
        <w:t>219</w:t>
      </w:r>
      <w:r w:rsidRPr="00D13BEB">
        <w:rPr>
          <w:rFonts w:ascii="Arial" w:hAnsi="Arial" w:cs="Arial"/>
          <w:sz w:val="20"/>
          <w:szCs w:val="20"/>
          <w:lang w:eastAsia="en-US"/>
        </w:rPr>
        <w:t xml:space="preserve"> zákona č. 13</w:t>
      </w:r>
      <w:r w:rsidR="00F06B06">
        <w:rPr>
          <w:rFonts w:ascii="Arial" w:hAnsi="Arial" w:cs="Arial"/>
          <w:sz w:val="20"/>
          <w:szCs w:val="20"/>
          <w:lang w:eastAsia="en-US"/>
        </w:rPr>
        <w:t>4</w:t>
      </w:r>
      <w:r w:rsidRPr="00D13BEB">
        <w:rPr>
          <w:rFonts w:ascii="Arial" w:hAnsi="Arial" w:cs="Arial"/>
          <w:sz w:val="20"/>
          <w:szCs w:val="20"/>
          <w:lang w:eastAsia="en-US"/>
        </w:rPr>
        <w:t>/201</w:t>
      </w:r>
      <w:r w:rsidR="00F06B06">
        <w:rPr>
          <w:rFonts w:ascii="Arial" w:hAnsi="Arial" w:cs="Arial"/>
          <w:sz w:val="20"/>
          <w:szCs w:val="20"/>
          <w:lang w:eastAsia="en-US"/>
        </w:rPr>
        <w:t>6</w:t>
      </w:r>
      <w:r w:rsidRPr="00D13BEB">
        <w:rPr>
          <w:rFonts w:ascii="Arial" w:hAnsi="Arial" w:cs="Arial"/>
          <w:sz w:val="20"/>
          <w:szCs w:val="20"/>
          <w:lang w:eastAsia="en-US"/>
        </w:rPr>
        <w:t xml:space="preserve"> Sb., o </w:t>
      </w:r>
      <w:r w:rsidR="00F06B06">
        <w:rPr>
          <w:rFonts w:ascii="Arial" w:hAnsi="Arial" w:cs="Arial"/>
          <w:sz w:val="20"/>
          <w:szCs w:val="20"/>
          <w:lang w:eastAsia="en-US"/>
        </w:rPr>
        <w:t xml:space="preserve">zadávání </w:t>
      </w:r>
      <w:r w:rsidRPr="00D13BEB">
        <w:rPr>
          <w:rFonts w:ascii="Arial" w:hAnsi="Arial" w:cs="Arial"/>
          <w:sz w:val="20"/>
          <w:szCs w:val="20"/>
          <w:lang w:eastAsia="en-US"/>
        </w:rPr>
        <w:t>veřejných zakáz</w:t>
      </w:r>
      <w:r w:rsidR="00F06B06">
        <w:rPr>
          <w:rFonts w:ascii="Arial" w:hAnsi="Arial" w:cs="Arial"/>
          <w:sz w:val="20"/>
          <w:szCs w:val="20"/>
          <w:lang w:eastAsia="en-US"/>
        </w:rPr>
        <w:t>e</w:t>
      </w:r>
      <w:r w:rsidRPr="00D13BEB">
        <w:rPr>
          <w:rFonts w:ascii="Arial" w:hAnsi="Arial" w:cs="Arial"/>
          <w:sz w:val="20"/>
          <w:szCs w:val="20"/>
          <w:lang w:eastAsia="en-US"/>
        </w:rPr>
        <w:t>k, ve znění pozdějších předpisů</w:t>
      </w:r>
      <w:r w:rsidR="00884C62">
        <w:rPr>
          <w:rFonts w:ascii="Arial" w:hAnsi="Arial" w:cs="Arial"/>
          <w:sz w:val="20"/>
          <w:szCs w:val="20"/>
          <w:lang w:eastAsia="en-US"/>
        </w:rPr>
        <w:t xml:space="preserve"> (dále jen „ZZVZ“)</w:t>
      </w:r>
      <w:r w:rsidRPr="00D13BEB">
        <w:rPr>
          <w:rFonts w:ascii="Arial" w:hAnsi="Arial" w:cs="Arial"/>
          <w:sz w:val="20"/>
          <w:szCs w:val="20"/>
          <w:lang w:eastAsia="en-US"/>
        </w:rPr>
        <w:t>.</w:t>
      </w:r>
    </w:p>
    <w:p w14:paraId="4B996293" w14:textId="6F754792" w:rsidR="006C11D5" w:rsidRPr="00871098" w:rsidRDefault="006C11D5" w:rsidP="00C41708">
      <w:pPr>
        <w:numPr>
          <w:ilvl w:val="1"/>
          <w:numId w:val="19"/>
        </w:numPr>
        <w:spacing w:before="120" w:line="280" w:lineRule="atLeast"/>
        <w:ind w:left="567" w:hanging="567"/>
        <w:jc w:val="both"/>
        <w:rPr>
          <w:rFonts w:ascii="Arial" w:hAnsi="Arial" w:cs="Arial"/>
          <w:sz w:val="20"/>
          <w:szCs w:val="20"/>
          <w:lang w:eastAsia="en-US"/>
        </w:rPr>
      </w:pPr>
      <w:r w:rsidRPr="00C41708">
        <w:rPr>
          <w:rFonts w:ascii="Arial" w:hAnsi="Arial" w:cs="Arial"/>
          <w:sz w:val="20"/>
          <w:szCs w:val="20"/>
          <w:lang w:eastAsia="en-US"/>
        </w:rPr>
        <w:t>Poskytovatel se zavazuje, že zajistí, aby veškeré produkty, materiály a výstupy této Dohody byly označeny v souladu pravidly publicity OPZ. Pravidla jsou vymezena v Obecné části pravidel pro žadatele a příjemce (kapitola 19) v aktuální verzi, která jsou ke stažení na</w:t>
      </w:r>
      <w:r w:rsidR="006E1A22" w:rsidRPr="00D13BEB">
        <w:rPr>
          <w:rFonts w:ascii="Arial" w:hAnsi="Arial" w:cs="Arial"/>
          <w:sz w:val="20"/>
          <w:szCs w:val="20"/>
          <w:lang w:eastAsia="en-US"/>
        </w:rPr>
        <w:t> </w:t>
      </w:r>
      <w:hyperlink r:id="rId11" w:history="1">
        <w:r w:rsidRPr="00C41708">
          <w:rPr>
            <w:rStyle w:val="Hypertextovodkaz"/>
            <w:rFonts w:ascii="Arial" w:hAnsi="Arial" w:cs="Arial"/>
            <w:sz w:val="20"/>
            <w:szCs w:val="20"/>
            <w:lang w:eastAsia="en-US"/>
          </w:rPr>
          <w:t>www.esfcr.cz</w:t>
        </w:r>
      </w:hyperlink>
      <w:r w:rsidRPr="00C41708">
        <w:rPr>
          <w:rFonts w:ascii="Arial" w:hAnsi="Arial" w:cs="Arial"/>
          <w:sz w:val="20"/>
          <w:szCs w:val="20"/>
          <w:lang w:eastAsia="en-US"/>
        </w:rPr>
        <w:t>.</w:t>
      </w:r>
      <w:r w:rsidR="00C41708" w:rsidRPr="00C41708">
        <w:rPr>
          <w:rFonts w:ascii="Arial" w:hAnsi="Arial" w:cs="Arial"/>
          <w:sz w:val="20"/>
          <w:szCs w:val="20"/>
          <w:lang w:eastAsia="en-US"/>
        </w:rPr>
        <w:t xml:space="preserve"> </w:t>
      </w:r>
      <w:r w:rsidR="00A751B6">
        <w:rPr>
          <w:rFonts w:ascii="Arial" w:hAnsi="Arial" w:cs="Arial"/>
          <w:sz w:val="20"/>
          <w:szCs w:val="20"/>
          <w:lang w:eastAsia="en-US"/>
        </w:rPr>
        <w:t xml:space="preserve">Pravidla publicity </w:t>
      </w:r>
      <w:r w:rsidR="00994FD5">
        <w:rPr>
          <w:rFonts w:ascii="Arial" w:hAnsi="Arial" w:cs="Arial"/>
          <w:sz w:val="20"/>
          <w:szCs w:val="20"/>
          <w:lang w:eastAsia="en-US"/>
        </w:rPr>
        <w:t xml:space="preserve">OPZ+ sdělí </w:t>
      </w:r>
      <w:r w:rsidR="001C359F">
        <w:rPr>
          <w:rFonts w:ascii="Arial" w:hAnsi="Arial" w:cs="Arial"/>
          <w:sz w:val="20"/>
          <w:szCs w:val="20"/>
          <w:lang w:eastAsia="en-US"/>
        </w:rPr>
        <w:t xml:space="preserve">Objednatel Poskytovateli s dostatečným předstihem. </w:t>
      </w:r>
      <w:r w:rsidR="00C41708" w:rsidRPr="00C41708">
        <w:rPr>
          <w:rFonts w:ascii="Arial" w:hAnsi="Arial" w:cs="Arial"/>
          <w:sz w:val="20"/>
          <w:szCs w:val="20"/>
          <w:lang w:eastAsia="en-US"/>
        </w:rPr>
        <w:t>Poskytovatel bere na vědomí a výslovně souhlasí s tím, že když použije či dodá</w:t>
      </w:r>
      <w:r w:rsidR="006869CF">
        <w:rPr>
          <w:rFonts w:ascii="Arial" w:hAnsi="Arial" w:cs="Arial"/>
          <w:sz w:val="20"/>
          <w:szCs w:val="20"/>
          <w:lang w:eastAsia="en-US"/>
        </w:rPr>
        <w:t xml:space="preserve"> </w:t>
      </w:r>
      <w:r w:rsidR="00C41708" w:rsidRPr="00C41708">
        <w:rPr>
          <w:rFonts w:ascii="Arial" w:hAnsi="Arial" w:cs="Arial"/>
          <w:sz w:val="20"/>
          <w:szCs w:val="20"/>
          <w:lang w:eastAsia="en-US"/>
        </w:rPr>
        <w:t>v rámci komunikačních aktivit výstupy, které nebyly v souladu s</w:t>
      </w:r>
      <w:r w:rsidR="00C41708">
        <w:rPr>
          <w:rFonts w:ascii="Arial" w:hAnsi="Arial" w:cs="Arial"/>
          <w:sz w:val="20"/>
          <w:szCs w:val="20"/>
          <w:lang w:eastAsia="en-US"/>
        </w:rPr>
        <w:t xml:space="preserve"> tímto </w:t>
      </w:r>
      <w:r w:rsidR="00C41708" w:rsidRPr="00C41708">
        <w:rPr>
          <w:rFonts w:ascii="Arial" w:hAnsi="Arial" w:cs="Arial"/>
          <w:sz w:val="20"/>
          <w:szCs w:val="20"/>
          <w:lang w:eastAsia="en-US"/>
        </w:rPr>
        <w:t xml:space="preserve">bodem Dohody </w:t>
      </w:r>
      <w:r w:rsidR="00C41708">
        <w:rPr>
          <w:rFonts w:ascii="Arial" w:hAnsi="Arial" w:cs="Arial"/>
          <w:sz w:val="20"/>
          <w:szCs w:val="20"/>
          <w:lang w:eastAsia="en-US"/>
        </w:rPr>
        <w:t>a/</w:t>
      </w:r>
      <w:r w:rsidR="00C41708" w:rsidRPr="00C41708">
        <w:rPr>
          <w:rFonts w:ascii="Arial" w:hAnsi="Arial" w:cs="Arial"/>
          <w:sz w:val="20"/>
          <w:szCs w:val="20"/>
          <w:lang w:eastAsia="en-US"/>
        </w:rPr>
        <w:t xml:space="preserve">nebo nebyly v souladu s přílohou č. 1 této Dohody písemně odsouhlaseny Objednatelem, a to ani </w:t>
      </w:r>
      <w:r w:rsidR="00C41708" w:rsidRPr="00871098">
        <w:rPr>
          <w:rFonts w:ascii="Arial" w:hAnsi="Arial" w:cs="Arial"/>
          <w:sz w:val="20"/>
          <w:szCs w:val="20"/>
          <w:lang w:eastAsia="en-US"/>
        </w:rPr>
        <w:t>dodatečně, nejedná se o plnění z této Dohody</w:t>
      </w:r>
      <w:r w:rsidR="006869CF">
        <w:rPr>
          <w:rFonts w:ascii="Arial" w:hAnsi="Arial" w:cs="Arial"/>
          <w:sz w:val="20"/>
          <w:szCs w:val="20"/>
          <w:lang w:eastAsia="en-US"/>
        </w:rPr>
        <w:br/>
      </w:r>
      <w:r w:rsidR="00C41708" w:rsidRPr="00871098">
        <w:rPr>
          <w:rFonts w:ascii="Arial" w:hAnsi="Arial" w:cs="Arial"/>
          <w:sz w:val="20"/>
          <w:szCs w:val="20"/>
          <w:lang w:eastAsia="en-US"/>
        </w:rPr>
        <w:t>a Objednatel proto není povinen jednotkovou cenu za tuto komunikační aktivitu Poskytovateli uhradit.</w:t>
      </w:r>
    </w:p>
    <w:p w14:paraId="689B267B" w14:textId="77777777" w:rsidR="00F57F69" w:rsidRPr="00871098" w:rsidRDefault="00F57F69" w:rsidP="00F57F69">
      <w:pPr>
        <w:numPr>
          <w:ilvl w:val="1"/>
          <w:numId w:val="19"/>
        </w:numPr>
        <w:spacing w:before="120" w:line="280" w:lineRule="atLeast"/>
        <w:ind w:left="567" w:hanging="567"/>
        <w:jc w:val="both"/>
        <w:rPr>
          <w:rFonts w:ascii="Arial" w:hAnsi="Arial" w:cs="Arial"/>
          <w:sz w:val="20"/>
          <w:szCs w:val="20"/>
          <w:lang w:eastAsia="en-US"/>
        </w:rPr>
      </w:pPr>
      <w:r w:rsidRPr="00871098">
        <w:rPr>
          <w:rFonts w:ascii="Arial" w:hAnsi="Arial" w:cs="Arial"/>
          <w:sz w:val="20"/>
          <w:szCs w:val="20"/>
          <w:lang w:eastAsia="en-US"/>
        </w:rPr>
        <w:t>Poskytovatel se zavazuje, že za účelem splnění udržitelných aspektů, které jsou stanoveny pod písm. D) přílohy č. 1 této Dohody, na výzvu Objednatele do 5 pracovních dnů ode dne doručení této výzvy předloží</w:t>
      </w:r>
    </w:p>
    <w:p w14:paraId="23202A9B" w14:textId="77777777" w:rsidR="00F57F69" w:rsidRPr="00871098" w:rsidRDefault="00F57F69" w:rsidP="00F57F69">
      <w:pPr>
        <w:pStyle w:val="Odstavecseseznamem"/>
        <w:numPr>
          <w:ilvl w:val="0"/>
          <w:numId w:val="34"/>
        </w:numPr>
        <w:spacing w:before="120" w:line="280" w:lineRule="atLeast"/>
        <w:jc w:val="both"/>
        <w:rPr>
          <w:rFonts w:ascii="Arial" w:hAnsi="Arial" w:cs="Arial"/>
          <w:sz w:val="20"/>
          <w:szCs w:val="20"/>
          <w:lang w:eastAsia="en-US"/>
        </w:rPr>
      </w:pPr>
      <w:r w:rsidRPr="00871098">
        <w:rPr>
          <w:rFonts w:ascii="Arial" w:hAnsi="Arial" w:cs="Arial"/>
          <w:sz w:val="20"/>
          <w:szCs w:val="20"/>
          <w:lang w:eastAsia="en-US"/>
        </w:rPr>
        <w:t xml:space="preserve">certifikát </w:t>
      </w:r>
      <w:r w:rsidRPr="00871098">
        <w:rPr>
          <w:rFonts w:ascii="Arial" w:hAnsi="Arial" w:cs="Arial"/>
          <w:noProof/>
          <w:sz w:val="20"/>
          <w:szCs w:val="20"/>
          <w:lang w:eastAsia="en-US"/>
        </w:rPr>
        <w:t>FairTrade</w:t>
      </w:r>
      <w:r w:rsidRPr="00871098">
        <w:rPr>
          <w:rFonts w:ascii="Arial" w:hAnsi="Arial" w:cs="Arial"/>
          <w:sz w:val="20"/>
          <w:szCs w:val="20"/>
          <w:lang w:eastAsia="en-US"/>
        </w:rPr>
        <w:t xml:space="preserve"> či jiný vhodný doklad nebo důkaz, jenž rovnocenným a objektivním způsobem prokazuje soulad s parametry Usnesení Evropského parlamentu</w:t>
      </w:r>
      <w:r w:rsidRPr="00871098">
        <w:rPr>
          <w:rFonts w:ascii="Arial" w:hAnsi="Arial" w:cs="Arial"/>
          <w:sz w:val="20"/>
          <w:szCs w:val="20"/>
          <w:lang w:eastAsia="en-US"/>
        </w:rPr>
        <w:br/>
        <w:t>o spravedlivém obchodu a rozvoji (2005/2245(INI));</w:t>
      </w:r>
    </w:p>
    <w:p w14:paraId="785804C8" w14:textId="35E6D56D" w:rsidR="00F57F69" w:rsidRPr="00871098" w:rsidRDefault="00F57F69" w:rsidP="00F57F69">
      <w:pPr>
        <w:pStyle w:val="Odstavecseseznamem"/>
        <w:numPr>
          <w:ilvl w:val="0"/>
          <w:numId w:val="34"/>
        </w:numPr>
        <w:spacing w:before="120" w:line="280" w:lineRule="atLeast"/>
        <w:jc w:val="both"/>
        <w:rPr>
          <w:rFonts w:ascii="Arial" w:hAnsi="Arial" w:cs="Arial"/>
          <w:sz w:val="20"/>
          <w:szCs w:val="20"/>
          <w:lang w:eastAsia="en-US"/>
        </w:rPr>
      </w:pPr>
      <w:r w:rsidRPr="00871098">
        <w:rPr>
          <w:rFonts w:ascii="Arial" w:hAnsi="Arial" w:cs="Arial"/>
          <w:sz w:val="20"/>
          <w:szCs w:val="20"/>
          <w:lang w:eastAsia="en-US"/>
        </w:rPr>
        <w:t>technickou dokumentaci výrobce či jiný vhodný doklad nebo důkaz, jenž rovnocenným</w:t>
      </w:r>
      <w:r w:rsidR="006869CF">
        <w:rPr>
          <w:rFonts w:ascii="Arial" w:hAnsi="Arial" w:cs="Arial"/>
          <w:sz w:val="20"/>
          <w:szCs w:val="20"/>
          <w:lang w:eastAsia="en-US"/>
        </w:rPr>
        <w:br/>
      </w:r>
      <w:r w:rsidRPr="00871098">
        <w:rPr>
          <w:rFonts w:ascii="Arial" w:hAnsi="Arial" w:cs="Arial"/>
          <w:sz w:val="20"/>
          <w:szCs w:val="20"/>
          <w:lang w:eastAsia="en-US"/>
        </w:rPr>
        <w:t>a objektivním způsobem prokazuje požadavek Objednatele, že žádný z propagačních předmětů (či jen jeho část) a žádný obalový materiál nesmí být vyrobeny z PVC.</w:t>
      </w:r>
    </w:p>
    <w:p w14:paraId="63BC528F" w14:textId="77777777" w:rsidR="00F57F69" w:rsidRPr="00871098" w:rsidRDefault="00F57F69" w:rsidP="00F57F69">
      <w:pPr>
        <w:spacing w:before="120" w:line="280" w:lineRule="atLeast"/>
        <w:ind w:left="567"/>
        <w:jc w:val="both"/>
        <w:rPr>
          <w:rFonts w:ascii="Arial" w:hAnsi="Arial" w:cs="Arial"/>
          <w:sz w:val="20"/>
          <w:szCs w:val="20"/>
          <w:lang w:eastAsia="en-US"/>
        </w:rPr>
      </w:pPr>
      <w:r w:rsidRPr="00871098">
        <w:rPr>
          <w:rFonts w:ascii="Arial" w:hAnsi="Arial" w:cs="Arial"/>
          <w:sz w:val="20"/>
          <w:szCs w:val="20"/>
          <w:lang w:eastAsia="en-US"/>
        </w:rPr>
        <w:t>Poskytovatel se zavazuje, že za účelem splnění udržitelných aspektů, které jsou stanoveny pod písm. E) přílohy č. 1 této Dohody, na výzvu Objednatele do 5 pracovních dnů ode dne doručení této výzvy předloží</w:t>
      </w:r>
    </w:p>
    <w:p w14:paraId="4AB812FD" w14:textId="77777777" w:rsidR="00F57F69" w:rsidRPr="00871098" w:rsidRDefault="00F57F69" w:rsidP="00F57F69">
      <w:pPr>
        <w:pStyle w:val="Odstavecseseznamem"/>
        <w:numPr>
          <w:ilvl w:val="0"/>
          <w:numId w:val="34"/>
        </w:numPr>
        <w:spacing w:before="120" w:line="280" w:lineRule="atLeast"/>
        <w:jc w:val="both"/>
        <w:rPr>
          <w:rFonts w:ascii="Arial" w:hAnsi="Arial" w:cs="Arial"/>
          <w:sz w:val="20"/>
          <w:szCs w:val="20"/>
          <w:lang w:eastAsia="en-US"/>
        </w:rPr>
      </w:pPr>
      <w:r w:rsidRPr="00871098">
        <w:rPr>
          <w:rFonts w:ascii="Arial" w:hAnsi="Arial" w:cs="Arial"/>
          <w:sz w:val="20"/>
          <w:szCs w:val="20"/>
          <w:lang w:eastAsia="en-US"/>
        </w:rPr>
        <w:t>certifikát FSC nebo PEFC či jiný vhodný doklad nebo důkaz, jenž rovnocenným</w:t>
      </w:r>
      <w:r w:rsidRPr="00871098">
        <w:rPr>
          <w:rFonts w:ascii="Arial" w:hAnsi="Arial" w:cs="Arial"/>
          <w:sz w:val="20"/>
          <w:szCs w:val="20"/>
          <w:lang w:eastAsia="en-US"/>
        </w:rPr>
        <w:br/>
        <w:t>a objektivním způsobem prokazuje splnění udržitelných aspektů stanovených pro papír, resp. výrobky vyrobené z těchto surovin; a/nebo</w:t>
      </w:r>
    </w:p>
    <w:p w14:paraId="12BD41FD" w14:textId="72CD2E4C" w:rsidR="00F57F69" w:rsidRPr="00871098" w:rsidRDefault="00F57F69" w:rsidP="00F57F69">
      <w:pPr>
        <w:pStyle w:val="Odstavecseseznamem"/>
        <w:numPr>
          <w:ilvl w:val="0"/>
          <w:numId w:val="34"/>
        </w:numPr>
        <w:spacing w:before="120" w:line="280" w:lineRule="atLeast"/>
        <w:jc w:val="both"/>
        <w:rPr>
          <w:rFonts w:ascii="Arial" w:hAnsi="Arial" w:cs="Arial"/>
          <w:sz w:val="20"/>
          <w:szCs w:val="20"/>
          <w:lang w:eastAsia="en-US"/>
        </w:rPr>
      </w:pPr>
      <w:r w:rsidRPr="00871098">
        <w:rPr>
          <w:rFonts w:ascii="Arial" w:hAnsi="Arial" w:cs="Arial"/>
          <w:sz w:val="20"/>
          <w:szCs w:val="20"/>
          <w:lang w:eastAsia="en-US"/>
        </w:rPr>
        <w:t>technickou dokumentaci výrobce či jiný vhodný doklad nebo důkaz, jenž rovnocenným</w:t>
      </w:r>
      <w:r w:rsidR="00BB26D7">
        <w:rPr>
          <w:rFonts w:ascii="Arial" w:hAnsi="Arial" w:cs="Arial"/>
          <w:sz w:val="20"/>
          <w:szCs w:val="20"/>
          <w:lang w:eastAsia="en-US"/>
        </w:rPr>
        <w:br/>
      </w:r>
      <w:r w:rsidRPr="00871098">
        <w:rPr>
          <w:rFonts w:ascii="Arial" w:hAnsi="Arial" w:cs="Arial"/>
          <w:sz w:val="20"/>
          <w:szCs w:val="20"/>
          <w:lang w:eastAsia="en-US"/>
        </w:rPr>
        <w:t>a objektivním způsobem prokazuje požadavek Objednatele, že žádný obalový materiál nesmí být vyroben z PVC.</w:t>
      </w:r>
    </w:p>
    <w:p w14:paraId="2CCCE88D" w14:textId="40C16182" w:rsidR="004C23A3" w:rsidRPr="00871098" w:rsidRDefault="00F57F69" w:rsidP="00F57F69">
      <w:pPr>
        <w:numPr>
          <w:ilvl w:val="1"/>
          <w:numId w:val="19"/>
        </w:numPr>
        <w:spacing w:before="120" w:line="280" w:lineRule="atLeast"/>
        <w:ind w:left="567" w:hanging="567"/>
        <w:jc w:val="both"/>
        <w:rPr>
          <w:rFonts w:ascii="Arial" w:hAnsi="Arial" w:cs="Arial"/>
          <w:sz w:val="20"/>
          <w:szCs w:val="20"/>
          <w:lang w:eastAsia="en-US"/>
        </w:rPr>
      </w:pPr>
      <w:r w:rsidRPr="00871098">
        <w:rPr>
          <w:rFonts w:ascii="Arial" w:hAnsi="Arial" w:cs="Arial"/>
          <w:sz w:val="20"/>
          <w:szCs w:val="20"/>
          <w:lang w:eastAsia="en-US"/>
        </w:rPr>
        <w:t>V případě, že Poskytovatel nejpozději do 30 kalendářních dnů ode dne doručení výše uvedené výzvy nepředloží v plném rozsahu dle výzvy Objednatele výše požadované doklady či důkazy, případně těmito objektivním způsobem neprokáže splnění dotčených udržitelných aspektů, jedná se o podstatné porušení Dohody opravňující Objednatele odstoupit od této Dohody.</w:t>
      </w:r>
      <w:r w:rsidR="006443FE" w:rsidRPr="00871098">
        <w:rPr>
          <w:rFonts w:ascii="Arial" w:hAnsi="Arial" w:cs="Arial"/>
          <w:sz w:val="20"/>
          <w:szCs w:val="20"/>
          <w:lang w:eastAsia="en-US"/>
        </w:rPr>
        <w:t xml:space="preserve"> </w:t>
      </w:r>
      <w:r w:rsidR="00767E60" w:rsidRPr="00871098">
        <w:rPr>
          <w:rFonts w:ascii="Arial" w:hAnsi="Arial" w:cs="Arial"/>
          <w:sz w:val="20"/>
          <w:szCs w:val="20"/>
          <w:lang w:eastAsia="en-US"/>
        </w:rPr>
        <w:t>V případě, že kterýkoliv z propagačních předmětů či kterákoliv tiskovina dodaná Objednateli nebude splňovat požadavky stanovené v příloze č. 1 a 2 této Dohody v plném rozsahu, Poskytovatel se zavazuje postupovat dle odst. 5.5. až 5.7. této Dohody.</w:t>
      </w:r>
    </w:p>
    <w:p w14:paraId="0FAD2BB0" w14:textId="7FFE6464" w:rsidR="00D667B9" w:rsidRPr="00871098" w:rsidRDefault="00D667B9" w:rsidP="00D667B9">
      <w:pPr>
        <w:numPr>
          <w:ilvl w:val="1"/>
          <w:numId w:val="19"/>
        </w:numPr>
        <w:spacing w:before="120" w:line="280" w:lineRule="atLeast"/>
        <w:ind w:left="567" w:hanging="567"/>
        <w:jc w:val="both"/>
        <w:rPr>
          <w:rFonts w:ascii="Arial" w:hAnsi="Arial" w:cs="Arial"/>
          <w:sz w:val="20"/>
          <w:szCs w:val="20"/>
          <w:lang w:eastAsia="en-US"/>
        </w:rPr>
      </w:pPr>
      <w:r w:rsidRPr="00871098">
        <w:rPr>
          <w:rFonts w:ascii="Arial" w:hAnsi="Arial" w:cs="Arial"/>
          <w:sz w:val="20"/>
          <w:szCs w:val="20"/>
          <w:lang w:eastAsia="en-US"/>
        </w:rPr>
        <w:lastRenderedPageBreak/>
        <w:t xml:space="preserve"> Poskytovatel se zavazuje, že za účelem splnění </w:t>
      </w:r>
      <w:r w:rsidR="001C0BA3" w:rsidRPr="00871098">
        <w:rPr>
          <w:rFonts w:ascii="Arial" w:hAnsi="Arial" w:cs="Arial"/>
          <w:sz w:val="20"/>
          <w:szCs w:val="20"/>
          <w:lang w:eastAsia="en-US"/>
        </w:rPr>
        <w:t xml:space="preserve">kvalitativních, </w:t>
      </w:r>
      <w:r w:rsidR="00250451" w:rsidRPr="00871098">
        <w:rPr>
          <w:rFonts w:ascii="Arial" w:hAnsi="Arial" w:cs="Arial"/>
          <w:sz w:val="20"/>
          <w:szCs w:val="20"/>
          <w:lang w:eastAsia="en-US"/>
        </w:rPr>
        <w:t xml:space="preserve">etických a </w:t>
      </w:r>
      <w:r w:rsidRPr="00871098">
        <w:rPr>
          <w:rFonts w:ascii="Arial" w:hAnsi="Arial" w:cs="Arial"/>
          <w:sz w:val="20"/>
          <w:szCs w:val="20"/>
          <w:lang w:eastAsia="en-US"/>
        </w:rPr>
        <w:t xml:space="preserve">udržitelných aspektů, které jsou stanoveny pod písm. </w:t>
      </w:r>
      <w:r w:rsidR="00B81664" w:rsidRPr="00871098">
        <w:rPr>
          <w:rFonts w:ascii="Arial" w:hAnsi="Arial" w:cs="Arial"/>
          <w:sz w:val="20"/>
          <w:szCs w:val="20"/>
          <w:lang w:eastAsia="en-US"/>
        </w:rPr>
        <w:t>B</w:t>
      </w:r>
      <w:r w:rsidRPr="00871098">
        <w:rPr>
          <w:rFonts w:ascii="Arial" w:hAnsi="Arial" w:cs="Arial"/>
          <w:sz w:val="20"/>
          <w:szCs w:val="20"/>
          <w:lang w:eastAsia="en-US"/>
        </w:rPr>
        <w:t>) přílohy č. 1 této Dohody, na výzvu Objednatele do</w:t>
      </w:r>
      <w:r w:rsidR="000709E8">
        <w:rPr>
          <w:rFonts w:ascii="Arial" w:hAnsi="Arial" w:cs="Arial"/>
          <w:sz w:val="20"/>
          <w:szCs w:val="20"/>
          <w:lang w:eastAsia="en-US"/>
        </w:rPr>
        <w:br/>
      </w:r>
      <w:r w:rsidRPr="00871098">
        <w:rPr>
          <w:rFonts w:ascii="Arial" w:hAnsi="Arial" w:cs="Arial"/>
          <w:sz w:val="20"/>
          <w:szCs w:val="20"/>
          <w:lang w:eastAsia="en-US"/>
        </w:rPr>
        <w:t>5 pracovních dnů ode dne doručení této výzvy předloží</w:t>
      </w:r>
    </w:p>
    <w:p w14:paraId="3441D736" w14:textId="29CF5F86" w:rsidR="00E43760" w:rsidRPr="00871098" w:rsidRDefault="00921A3E" w:rsidP="009A1634">
      <w:pPr>
        <w:pStyle w:val="Odstavecseseznamem"/>
        <w:numPr>
          <w:ilvl w:val="0"/>
          <w:numId w:val="34"/>
        </w:numPr>
        <w:spacing w:before="120" w:line="280" w:lineRule="atLeast"/>
        <w:jc w:val="both"/>
        <w:rPr>
          <w:rFonts w:ascii="Arial" w:hAnsi="Arial" w:cs="Arial"/>
          <w:sz w:val="20"/>
          <w:szCs w:val="20"/>
          <w:lang w:eastAsia="en-US"/>
        </w:rPr>
      </w:pPr>
      <w:r w:rsidRPr="00871098">
        <w:rPr>
          <w:rFonts w:ascii="Arial" w:hAnsi="Arial" w:cs="Arial"/>
          <w:sz w:val="20"/>
          <w:szCs w:val="20"/>
          <w:lang w:eastAsia="en-US"/>
        </w:rPr>
        <w:t>v</w:t>
      </w:r>
      <w:r w:rsidR="00835BAA" w:rsidRPr="00871098">
        <w:rPr>
          <w:rFonts w:ascii="Arial" w:hAnsi="Arial" w:cs="Arial"/>
          <w:sz w:val="20"/>
          <w:szCs w:val="20"/>
          <w:lang w:eastAsia="en-US"/>
        </w:rPr>
        <w:t xml:space="preserve"> případě </w:t>
      </w:r>
      <w:r w:rsidRPr="00871098">
        <w:rPr>
          <w:rFonts w:ascii="Arial" w:hAnsi="Arial" w:cs="Arial"/>
          <w:sz w:val="20"/>
          <w:szCs w:val="20"/>
          <w:lang w:eastAsia="en-US"/>
        </w:rPr>
        <w:t xml:space="preserve">čajových, kávových a čokoládových produktů </w:t>
      </w:r>
      <w:r w:rsidR="00D667B9" w:rsidRPr="00871098">
        <w:rPr>
          <w:rFonts w:ascii="Arial" w:hAnsi="Arial" w:cs="Arial"/>
          <w:sz w:val="20"/>
          <w:szCs w:val="20"/>
          <w:lang w:eastAsia="en-US"/>
        </w:rPr>
        <w:t>certifikát FairTrade či jiný vhodný doklad nebo důkaz, jenž rovnocenným a objektivním způsobem prokazuje soulad</w:t>
      </w:r>
      <w:r w:rsidR="00BB26D7">
        <w:rPr>
          <w:rFonts w:ascii="Arial" w:hAnsi="Arial" w:cs="Arial"/>
          <w:sz w:val="20"/>
          <w:szCs w:val="20"/>
          <w:lang w:eastAsia="en-US"/>
        </w:rPr>
        <w:br/>
      </w:r>
      <w:r w:rsidR="00D667B9" w:rsidRPr="00871098">
        <w:rPr>
          <w:rFonts w:ascii="Arial" w:hAnsi="Arial" w:cs="Arial"/>
          <w:sz w:val="20"/>
          <w:szCs w:val="20"/>
          <w:lang w:eastAsia="en-US"/>
        </w:rPr>
        <w:t>s parametry Usnesení Evropského parlamentu</w:t>
      </w:r>
      <w:r w:rsidR="005C788D" w:rsidRPr="00871098">
        <w:rPr>
          <w:rFonts w:ascii="Arial" w:hAnsi="Arial" w:cs="Arial"/>
          <w:sz w:val="20"/>
          <w:szCs w:val="20"/>
          <w:lang w:eastAsia="en-US"/>
        </w:rPr>
        <w:t xml:space="preserve"> </w:t>
      </w:r>
      <w:r w:rsidR="00D667B9" w:rsidRPr="00871098">
        <w:rPr>
          <w:rFonts w:ascii="Arial" w:hAnsi="Arial" w:cs="Arial"/>
          <w:sz w:val="20"/>
          <w:szCs w:val="20"/>
          <w:lang w:eastAsia="en-US"/>
        </w:rPr>
        <w:t>o spravedlivém obchodu</w:t>
      </w:r>
      <w:r w:rsidR="00BB26D7">
        <w:rPr>
          <w:rFonts w:ascii="Arial" w:hAnsi="Arial" w:cs="Arial"/>
          <w:sz w:val="20"/>
          <w:szCs w:val="20"/>
          <w:lang w:eastAsia="en-US"/>
        </w:rPr>
        <w:t xml:space="preserve"> </w:t>
      </w:r>
      <w:r w:rsidR="00D667B9" w:rsidRPr="00871098">
        <w:rPr>
          <w:rFonts w:ascii="Arial" w:hAnsi="Arial" w:cs="Arial"/>
          <w:sz w:val="20"/>
          <w:szCs w:val="20"/>
          <w:lang w:eastAsia="en-US"/>
        </w:rPr>
        <w:t>a rozvoji (2005/2245(INI))</w:t>
      </w:r>
      <w:r w:rsidR="009F5F53">
        <w:rPr>
          <w:rFonts w:ascii="Arial" w:hAnsi="Arial" w:cs="Arial"/>
          <w:sz w:val="20"/>
          <w:szCs w:val="20"/>
          <w:lang w:eastAsia="en-US"/>
        </w:rPr>
        <w:t>.</w:t>
      </w:r>
    </w:p>
    <w:p w14:paraId="30720C6A" w14:textId="6C4A4B44" w:rsidR="00E133BF" w:rsidRPr="00871098" w:rsidRDefault="00050665" w:rsidP="000B661B">
      <w:pPr>
        <w:numPr>
          <w:ilvl w:val="1"/>
          <w:numId w:val="19"/>
        </w:numPr>
        <w:spacing w:before="120" w:line="280" w:lineRule="atLeast"/>
        <w:ind w:left="567" w:hanging="567"/>
        <w:jc w:val="both"/>
        <w:rPr>
          <w:rFonts w:ascii="Arial" w:hAnsi="Arial" w:cs="Arial"/>
          <w:sz w:val="20"/>
          <w:szCs w:val="20"/>
          <w:lang w:eastAsia="en-US"/>
        </w:rPr>
      </w:pPr>
      <w:r w:rsidRPr="00871098">
        <w:rPr>
          <w:rFonts w:ascii="Arial" w:hAnsi="Arial" w:cs="Arial"/>
          <w:sz w:val="20"/>
          <w:szCs w:val="20"/>
          <w:lang w:eastAsia="en-US"/>
        </w:rPr>
        <w:t>Objednatel je oprávněn kontrolovat poskytování plnění předmětu této Dohody, jakožto i splnění závazků dle odst. 10.13. a 10.15. této Dohody prostřednictvím kontaktní osoby Objednatele uvedené v odst. 8.1. této Dohody, případně prostřednictvím další osoby, kterou k tomu Objednatel písemně zmocní. Poskytovatel se zavazuje umožnit pověřeným osobám Objednatele provádět výše zmíněnou kontrolu, a to i bez předchozího ohlášení takové kontroly.</w:t>
      </w:r>
    </w:p>
    <w:p w14:paraId="4901D385" w14:textId="067AE0C6" w:rsidR="00F931F1" w:rsidRPr="00871098" w:rsidRDefault="00551053" w:rsidP="000B661B">
      <w:pPr>
        <w:numPr>
          <w:ilvl w:val="1"/>
          <w:numId w:val="19"/>
        </w:numPr>
        <w:spacing w:before="120" w:line="280" w:lineRule="atLeast"/>
        <w:ind w:left="567" w:hanging="567"/>
        <w:jc w:val="both"/>
        <w:rPr>
          <w:rFonts w:ascii="Arial" w:hAnsi="Arial" w:cs="Arial"/>
          <w:sz w:val="20"/>
          <w:szCs w:val="20"/>
          <w:lang w:eastAsia="en-US"/>
        </w:rPr>
      </w:pPr>
      <w:r w:rsidRPr="00871098">
        <w:rPr>
          <w:rFonts w:ascii="Arial" w:hAnsi="Arial" w:cs="Arial"/>
          <w:sz w:val="20"/>
          <w:szCs w:val="20"/>
          <w:lang w:eastAsia="en-US"/>
        </w:rPr>
        <w:t xml:space="preserve">Poskytovatel se zavazuje vhodným způsobem informovat účastníky konference, workshopu či výstavy dle přílohy č. 1 Dohody o udržitelných aspektech, které byly ve vztahu k občerstvení uplatněny (například informační cedulky u občerstvení). Jedná se o </w:t>
      </w:r>
      <w:r w:rsidR="009137E0" w:rsidRPr="00871098">
        <w:rPr>
          <w:rFonts w:ascii="Arial" w:hAnsi="Arial" w:cs="Arial"/>
          <w:sz w:val="20"/>
          <w:szCs w:val="20"/>
          <w:lang w:eastAsia="en-US"/>
        </w:rPr>
        <w:t>kva</w:t>
      </w:r>
      <w:r w:rsidR="00925DC6" w:rsidRPr="00871098">
        <w:rPr>
          <w:rFonts w:ascii="Arial" w:hAnsi="Arial" w:cs="Arial"/>
          <w:sz w:val="20"/>
          <w:szCs w:val="20"/>
          <w:lang w:eastAsia="en-US"/>
        </w:rPr>
        <w:t>litativní, etické</w:t>
      </w:r>
      <w:r w:rsidR="000709E8">
        <w:rPr>
          <w:rFonts w:ascii="Arial" w:hAnsi="Arial" w:cs="Arial"/>
          <w:sz w:val="20"/>
          <w:szCs w:val="20"/>
          <w:lang w:eastAsia="en-US"/>
        </w:rPr>
        <w:br/>
      </w:r>
      <w:r w:rsidR="00925DC6" w:rsidRPr="00871098">
        <w:rPr>
          <w:rFonts w:ascii="Arial" w:hAnsi="Arial" w:cs="Arial"/>
          <w:sz w:val="20"/>
          <w:szCs w:val="20"/>
          <w:lang w:eastAsia="en-US"/>
        </w:rPr>
        <w:t xml:space="preserve">a </w:t>
      </w:r>
      <w:r w:rsidRPr="00871098">
        <w:rPr>
          <w:rFonts w:ascii="Arial" w:hAnsi="Arial" w:cs="Arial"/>
          <w:sz w:val="20"/>
          <w:szCs w:val="20"/>
          <w:lang w:eastAsia="en-US"/>
        </w:rPr>
        <w:t xml:space="preserve">udržitelné aspekty uvedené </w:t>
      </w:r>
      <w:r w:rsidR="00DD3B7A" w:rsidRPr="00871098">
        <w:rPr>
          <w:rFonts w:ascii="Arial" w:hAnsi="Arial" w:cs="Arial"/>
          <w:sz w:val="20"/>
          <w:szCs w:val="20"/>
          <w:lang w:eastAsia="en-US"/>
        </w:rPr>
        <w:t>pod písm. B) přílohy č. 1 této Dohody</w:t>
      </w:r>
      <w:r w:rsidRPr="00871098">
        <w:rPr>
          <w:rFonts w:ascii="Arial" w:hAnsi="Arial" w:cs="Arial"/>
          <w:sz w:val="20"/>
          <w:szCs w:val="20"/>
          <w:lang w:eastAsia="en-US"/>
        </w:rPr>
        <w:t>.</w:t>
      </w:r>
    </w:p>
    <w:p w14:paraId="566787D4" w14:textId="3BD97E8F" w:rsidR="00C32B01" w:rsidRPr="00D13BEB" w:rsidRDefault="00C32B01" w:rsidP="009F7B67">
      <w:pPr>
        <w:pStyle w:val="Nadpis1"/>
      </w:pPr>
      <w:r w:rsidRPr="00D13BEB">
        <w:t>Sankční podmínky</w:t>
      </w:r>
      <w:r w:rsidR="00163F05" w:rsidRPr="00D13BEB">
        <w:t xml:space="preserve"> </w:t>
      </w:r>
    </w:p>
    <w:p w14:paraId="5CD2B578" w14:textId="5CFA6443" w:rsidR="001D2932" w:rsidRDefault="001D2932" w:rsidP="00666FEC">
      <w:pPr>
        <w:numPr>
          <w:ilvl w:val="1"/>
          <w:numId w:val="4"/>
        </w:numPr>
        <w:spacing w:before="120" w:line="280" w:lineRule="atLeast"/>
        <w:ind w:left="567" w:hanging="567"/>
        <w:jc w:val="both"/>
        <w:rPr>
          <w:rFonts w:ascii="Arial" w:hAnsi="Arial" w:cs="Arial"/>
          <w:sz w:val="20"/>
          <w:szCs w:val="20"/>
          <w:lang w:eastAsia="en-US"/>
        </w:rPr>
      </w:pPr>
      <w:r w:rsidRPr="00313135">
        <w:rPr>
          <w:rFonts w:ascii="Arial" w:hAnsi="Arial" w:cs="Arial"/>
          <w:sz w:val="20"/>
          <w:szCs w:val="20"/>
          <w:lang w:eastAsia="en-US"/>
        </w:rPr>
        <w:t xml:space="preserve">V případě prodlení Poskytovatele </w:t>
      </w:r>
      <w:r w:rsidR="00BB7A64" w:rsidRPr="00D13BEB">
        <w:rPr>
          <w:rFonts w:ascii="Arial" w:hAnsi="Arial" w:cs="Arial"/>
          <w:sz w:val="20"/>
          <w:szCs w:val="20"/>
          <w:lang w:eastAsia="en-US"/>
        </w:rPr>
        <w:t>s</w:t>
      </w:r>
      <w:r w:rsidR="00BB7A64">
        <w:rPr>
          <w:rFonts w:ascii="Arial" w:hAnsi="Arial" w:cs="Arial"/>
          <w:sz w:val="20"/>
          <w:szCs w:val="20"/>
          <w:lang w:eastAsia="en-US"/>
        </w:rPr>
        <w:t xml:space="preserve"> </w:t>
      </w:r>
      <w:r w:rsidR="00BB7A64" w:rsidRPr="00D13BEB">
        <w:rPr>
          <w:rFonts w:ascii="Arial" w:hAnsi="Arial" w:cs="Arial"/>
          <w:sz w:val="20"/>
          <w:szCs w:val="20"/>
          <w:lang w:eastAsia="en-US"/>
        </w:rPr>
        <w:t>plněním jaké</w:t>
      </w:r>
      <w:r w:rsidR="00BB7A64">
        <w:rPr>
          <w:rFonts w:ascii="Arial" w:hAnsi="Arial" w:cs="Arial"/>
          <w:sz w:val="20"/>
          <w:szCs w:val="20"/>
          <w:lang w:eastAsia="en-US"/>
        </w:rPr>
        <w:t>ho</w:t>
      </w:r>
      <w:r w:rsidR="00BB7A64" w:rsidRPr="00D13BEB">
        <w:rPr>
          <w:rFonts w:ascii="Arial" w:hAnsi="Arial" w:cs="Arial"/>
          <w:sz w:val="20"/>
          <w:szCs w:val="20"/>
          <w:lang w:eastAsia="en-US"/>
        </w:rPr>
        <w:t xml:space="preserve">koliv </w:t>
      </w:r>
      <w:r w:rsidR="00BB7A64">
        <w:rPr>
          <w:rFonts w:ascii="Arial" w:hAnsi="Arial" w:cs="Arial"/>
          <w:sz w:val="20"/>
          <w:szCs w:val="20"/>
          <w:lang w:eastAsia="en-US"/>
        </w:rPr>
        <w:t>termínu</w:t>
      </w:r>
      <w:r w:rsidR="00BB7A64" w:rsidRPr="00D13BEB">
        <w:rPr>
          <w:rFonts w:ascii="Arial" w:hAnsi="Arial" w:cs="Arial"/>
          <w:sz w:val="20"/>
          <w:szCs w:val="20"/>
          <w:lang w:eastAsia="en-US"/>
        </w:rPr>
        <w:t xml:space="preserve"> </w:t>
      </w:r>
      <w:r w:rsidR="00BB7A64">
        <w:rPr>
          <w:rFonts w:ascii="Arial" w:hAnsi="Arial" w:cs="Arial"/>
          <w:sz w:val="20"/>
          <w:szCs w:val="20"/>
          <w:lang w:eastAsia="en-US"/>
        </w:rPr>
        <w:t xml:space="preserve">uvedeného v objednávce </w:t>
      </w:r>
      <w:r w:rsidR="00BB7A64" w:rsidRPr="00D13BEB">
        <w:rPr>
          <w:rFonts w:ascii="Arial" w:hAnsi="Arial" w:cs="Arial"/>
          <w:sz w:val="20"/>
          <w:szCs w:val="20"/>
          <w:lang w:eastAsia="en-US"/>
        </w:rPr>
        <w:t xml:space="preserve">dle </w:t>
      </w:r>
      <w:r w:rsidR="00BB7A64">
        <w:rPr>
          <w:rFonts w:ascii="Arial" w:hAnsi="Arial" w:cs="Arial"/>
          <w:sz w:val="20"/>
          <w:szCs w:val="20"/>
          <w:lang w:eastAsia="en-US"/>
        </w:rPr>
        <w:t>odst. 2.</w:t>
      </w:r>
      <w:r w:rsidR="005130B2">
        <w:rPr>
          <w:rFonts w:ascii="Arial" w:hAnsi="Arial" w:cs="Arial"/>
          <w:sz w:val="20"/>
          <w:szCs w:val="20"/>
          <w:lang w:eastAsia="en-US"/>
        </w:rPr>
        <w:t>5</w:t>
      </w:r>
      <w:r w:rsidR="003D521D">
        <w:rPr>
          <w:rFonts w:ascii="Arial" w:hAnsi="Arial" w:cs="Arial"/>
          <w:sz w:val="20"/>
          <w:szCs w:val="20"/>
          <w:lang w:eastAsia="en-US"/>
        </w:rPr>
        <w:t>.</w:t>
      </w:r>
      <w:r w:rsidR="00BB7A64">
        <w:rPr>
          <w:rFonts w:ascii="Arial" w:hAnsi="Arial" w:cs="Arial"/>
          <w:sz w:val="20"/>
          <w:szCs w:val="20"/>
          <w:lang w:eastAsia="en-US"/>
        </w:rPr>
        <w:t xml:space="preserve"> </w:t>
      </w:r>
      <w:r w:rsidR="00BB7A64" w:rsidRPr="00D13BEB">
        <w:rPr>
          <w:rFonts w:ascii="Arial" w:hAnsi="Arial" w:cs="Arial"/>
          <w:sz w:val="20"/>
          <w:szCs w:val="20"/>
          <w:lang w:eastAsia="en-US"/>
        </w:rPr>
        <w:t xml:space="preserve">této </w:t>
      </w:r>
      <w:r w:rsidR="003461ED">
        <w:rPr>
          <w:rFonts w:ascii="Arial" w:hAnsi="Arial" w:cs="Arial"/>
          <w:sz w:val="20"/>
          <w:szCs w:val="20"/>
          <w:lang w:eastAsia="en-US"/>
        </w:rPr>
        <w:t>Dohody</w:t>
      </w:r>
      <w:r w:rsidRPr="00313135">
        <w:rPr>
          <w:rFonts w:ascii="Arial" w:hAnsi="Arial" w:cs="Arial"/>
          <w:sz w:val="20"/>
          <w:szCs w:val="20"/>
          <w:lang w:eastAsia="en-US"/>
        </w:rPr>
        <w:t xml:space="preserve"> se Poskytovatel zavazuje zaplatit Objedn</w:t>
      </w:r>
      <w:r w:rsidR="007A5241" w:rsidRPr="00313135">
        <w:rPr>
          <w:rFonts w:ascii="Arial" w:hAnsi="Arial" w:cs="Arial"/>
          <w:sz w:val="20"/>
          <w:szCs w:val="20"/>
          <w:lang w:eastAsia="en-US"/>
        </w:rPr>
        <w:t>ateli smluvní pokutu ve výši</w:t>
      </w:r>
      <w:r w:rsidR="00BB7A64">
        <w:rPr>
          <w:rFonts w:ascii="Arial" w:hAnsi="Arial" w:cs="Arial"/>
          <w:sz w:val="20"/>
          <w:szCs w:val="20"/>
          <w:lang w:eastAsia="en-US"/>
        </w:rPr>
        <w:br/>
      </w:r>
      <w:r w:rsidR="007A5241" w:rsidRPr="00313135">
        <w:rPr>
          <w:rFonts w:ascii="Arial" w:hAnsi="Arial" w:cs="Arial"/>
          <w:sz w:val="20"/>
          <w:szCs w:val="20"/>
          <w:lang w:eastAsia="en-US"/>
        </w:rPr>
        <w:t>0,2</w:t>
      </w:r>
      <w:r w:rsidRPr="00313135">
        <w:rPr>
          <w:rFonts w:ascii="Arial" w:hAnsi="Arial" w:cs="Arial"/>
          <w:sz w:val="20"/>
          <w:szCs w:val="20"/>
          <w:lang w:eastAsia="en-US"/>
        </w:rPr>
        <w:t xml:space="preserve"> % z </w:t>
      </w:r>
      <w:r w:rsidR="00654056">
        <w:rPr>
          <w:rFonts w:ascii="Arial" w:hAnsi="Arial" w:cs="Arial"/>
          <w:sz w:val="20"/>
          <w:szCs w:val="20"/>
          <w:lang w:eastAsia="en-US"/>
        </w:rPr>
        <w:t>cel</w:t>
      </w:r>
      <w:r w:rsidR="006E01E9">
        <w:rPr>
          <w:rFonts w:ascii="Arial" w:hAnsi="Arial" w:cs="Arial"/>
          <w:sz w:val="20"/>
          <w:szCs w:val="20"/>
          <w:lang w:eastAsia="en-US"/>
        </w:rPr>
        <w:t>kové ceny</w:t>
      </w:r>
      <w:r w:rsidRPr="00313135">
        <w:rPr>
          <w:rFonts w:ascii="Arial" w:hAnsi="Arial" w:cs="Arial"/>
          <w:sz w:val="20"/>
          <w:szCs w:val="20"/>
          <w:lang w:eastAsia="en-US"/>
        </w:rPr>
        <w:t xml:space="preserve"> </w:t>
      </w:r>
      <w:r w:rsidR="00654056">
        <w:rPr>
          <w:rFonts w:ascii="Arial" w:hAnsi="Arial" w:cs="Arial"/>
          <w:sz w:val="20"/>
          <w:szCs w:val="20"/>
          <w:lang w:eastAsia="en-US"/>
        </w:rPr>
        <w:t>objednávky</w:t>
      </w:r>
      <w:r w:rsidRPr="00313135">
        <w:rPr>
          <w:rFonts w:ascii="Arial" w:hAnsi="Arial" w:cs="Arial"/>
          <w:sz w:val="20"/>
          <w:szCs w:val="20"/>
          <w:lang w:eastAsia="en-US"/>
        </w:rPr>
        <w:t>, a to za</w:t>
      </w:r>
      <w:r w:rsidR="003A7C23">
        <w:rPr>
          <w:rFonts w:ascii="Arial" w:hAnsi="Arial" w:cs="Arial"/>
          <w:sz w:val="20"/>
          <w:szCs w:val="20"/>
          <w:lang w:eastAsia="en-US"/>
        </w:rPr>
        <w:t> každý i započatý den prodlení</w:t>
      </w:r>
      <w:r w:rsidR="007860FA">
        <w:rPr>
          <w:rStyle w:val="Znakapoznpodarou"/>
          <w:rFonts w:ascii="Arial" w:hAnsi="Arial" w:cs="Arial"/>
          <w:sz w:val="20"/>
          <w:szCs w:val="20"/>
          <w:lang w:eastAsia="en-US"/>
        </w:rPr>
        <w:footnoteReference w:id="2"/>
      </w:r>
      <w:r w:rsidR="003A7C23">
        <w:rPr>
          <w:rFonts w:ascii="Arial" w:hAnsi="Arial" w:cs="Arial"/>
          <w:sz w:val="20"/>
          <w:szCs w:val="20"/>
          <w:lang w:eastAsia="en-US"/>
        </w:rPr>
        <w:t>.</w:t>
      </w:r>
    </w:p>
    <w:p w14:paraId="1A889430" w14:textId="3B317373" w:rsidR="00FB03DE" w:rsidRPr="00FB03DE" w:rsidRDefault="00FB03DE" w:rsidP="00FB03DE">
      <w:pPr>
        <w:numPr>
          <w:ilvl w:val="1"/>
          <w:numId w:val="4"/>
        </w:numPr>
        <w:spacing w:before="120" w:line="280" w:lineRule="atLeast"/>
        <w:ind w:left="567" w:hanging="567"/>
        <w:jc w:val="both"/>
        <w:rPr>
          <w:rFonts w:ascii="Arial" w:hAnsi="Arial" w:cs="Arial"/>
          <w:sz w:val="20"/>
          <w:szCs w:val="20"/>
          <w:lang w:eastAsia="en-US"/>
        </w:rPr>
      </w:pPr>
      <w:r w:rsidRPr="00313135">
        <w:rPr>
          <w:rFonts w:ascii="Arial" w:hAnsi="Arial" w:cs="Arial"/>
          <w:sz w:val="20"/>
          <w:szCs w:val="20"/>
          <w:lang w:eastAsia="en-US"/>
        </w:rPr>
        <w:t>V</w:t>
      </w:r>
      <w:r>
        <w:rPr>
          <w:rFonts w:ascii="Arial" w:hAnsi="Arial" w:cs="Arial"/>
          <w:sz w:val="20"/>
          <w:szCs w:val="20"/>
          <w:lang w:eastAsia="en-US"/>
        </w:rPr>
        <w:t> </w:t>
      </w:r>
      <w:r w:rsidRPr="00313135">
        <w:rPr>
          <w:rFonts w:ascii="Arial" w:hAnsi="Arial" w:cs="Arial"/>
          <w:sz w:val="20"/>
          <w:szCs w:val="20"/>
          <w:lang w:eastAsia="en-US"/>
        </w:rPr>
        <w:t>případě</w:t>
      </w:r>
      <w:r>
        <w:rPr>
          <w:rFonts w:ascii="Arial" w:hAnsi="Arial" w:cs="Arial"/>
          <w:sz w:val="20"/>
          <w:szCs w:val="20"/>
          <w:lang w:eastAsia="en-US"/>
        </w:rPr>
        <w:t>,</w:t>
      </w:r>
      <w:r w:rsidRPr="00313135">
        <w:rPr>
          <w:rFonts w:ascii="Arial" w:hAnsi="Arial" w:cs="Arial"/>
          <w:sz w:val="20"/>
          <w:szCs w:val="20"/>
          <w:lang w:eastAsia="en-US"/>
        </w:rPr>
        <w:t xml:space="preserve"> </w:t>
      </w:r>
      <w:r>
        <w:rPr>
          <w:rFonts w:ascii="Arial" w:hAnsi="Arial" w:cs="Arial"/>
          <w:sz w:val="20"/>
          <w:szCs w:val="20"/>
          <w:lang w:eastAsia="en-US"/>
        </w:rPr>
        <w:t xml:space="preserve">že Poskytovatel nedodrží povinnosti Objednatele uvedené v objednávce </w:t>
      </w:r>
      <w:r w:rsidRPr="00D13BEB">
        <w:rPr>
          <w:rFonts w:ascii="Arial" w:hAnsi="Arial" w:cs="Arial"/>
          <w:sz w:val="20"/>
          <w:szCs w:val="20"/>
          <w:lang w:eastAsia="en-US"/>
        </w:rPr>
        <w:t xml:space="preserve">dle </w:t>
      </w:r>
      <w:r>
        <w:rPr>
          <w:rFonts w:ascii="Arial" w:hAnsi="Arial" w:cs="Arial"/>
          <w:sz w:val="20"/>
          <w:szCs w:val="20"/>
          <w:lang w:eastAsia="en-US"/>
        </w:rPr>
        <w:t>odst.</w:t>
      </w:r>
      <w:r w:rsidR="00BB26D7">
        <w:rPr>
          <w:rFonts w:ascii="Arial" w:hAnsi="Arial" w:cs="Arial"/>
          <w:sz w:val="20"/>
          <w:szCs w:val="20"/>
          <w:lang w:eastAsia="en-US"/>
        </w:rPr>
        <w:br/>
      </w:r>
      <w:r>
        <w:rPr>
          <w:rFonts w:ascii="Arial" w:hAnsi="Arial" w:cs="Arial"/>
          <w:sz w:val="20"/>
          <w:szCs w:val="20"/>
          <w:lang w:eastAsia="en-US"/>
        </w:rPr>
        <w:t xml:space="preserve">2.5. </w:t>
      </w:r>
      <w:r w:rsidRPr="00D13BEB">
        <w:rPr>
          <w:rFonts w:ascii="Arial" w:hAnsi="Arial" w:cs="Arial"/>
          <w:sz w:val="20"/>
          <w:szCs w:val="20"/>
          <w:lang w:eastAsia="en-US"/>
        </w:rPr>
        <w:t xml:space="preserve">této </w:t>
      </w:r>
      <w:r>
        <w:rPr>
          <w:rFonts w:ascii="Arial" w:hAnsi="Arial" w:cs="Arial"/>
          <w:sz w:val="20"/>
          <w:szCs w:val="20"/>
          <w:lang w:eastAsia="en-US"/>
        </w:rPr>
        <w:t>Dohody</w:t>
      </w:r>
      <w:r w:rsidR="00361F01">
        <w:rPr>
          <w:rFonts w:ascii="Arial" w:hAnsi="Arial" w:cs="Arial"/>
          <w:sz w:val="20"/>
          <w:szCs w:val="20"/>
          <w:lang w:eastAsia="en-US"/>
        </w:rPr>
        <w:t>,</w:t>
      </w:r>
      <w:r>
        <w:rPr>
          <w:rFonts w:ascii="Arial" w:hAnsi="Arial" w:cs="Arial"/>
          <w:sz w:val="20"/>
          <w:szCs w:val="20"/>
          <w:lang w:eastAsia="en-US"/>
        </w:rPr>
        <w:t xml:space="preserve"> </w:t>
      </w:r>
      <w:r w:rsidRPr="00313135">
        <w:rPr>
          <w:rFonts w:ascii="Arial" w:hAnsi="Arial" w:cs="Arial"/>
          <w:sz w:val="20"/>
          <w:szCs w:val="20"/>
          <w:lang w:eastAsia="en-US"/>
        </w:rPr>
        <w:t xml:space="preserve">zavazuje </w:t>
      </w:r>
      <w:r w:rsidR="00361F01">
        <w:rPr>
          <w:rFonts w:ascii="Arial" w:hAnsi="Arial" w:cs="Arial"/>
          <w:sz w:val="20"/>
          <w:szCs w:val="20"/>
          <w:lang w:eastAsia="en-US"/>
        </w:rPr>
        <w:t xml:space="preserve">se </w:t>
      </w:r>
      <w:r w:rsidRPr="00313135">
        <w:rPr>
          <w:rFonts w:ascii="Arial" w:hAnsi="Arial" w:cs="Arial"/>
          <w:sz w:val="20"/>
          <w:szCs w:val="20"/>
          <w:lang w:eastAsia="en-US"/>
        </w:rPr>
        <w:t>zaplatit Objednateli smluvní pokutu ve výši</w:t>
      </w:r>
      <w:r w:rsidR="00424218">
        <w:rPr>
          <w:rFonts w:ascii="Arial" w:hAnsi="Arial" w:cs="Arial"/>
          <w:sz w:val="20"/>
          <w:szCs w:val="20"/>
          <w:lang w:eastAsia="en-US"/>
        </w:rPr>
        <w:t xml:space="preserve"> </w:t>
      </w:r>
      <w:r>
        <w:rPr>
          <w:rFonts w:ascii="Arial" w:hAnsi="Arial" w:cs="Arial"/>
          <w:sz w:val="20"/>
          <w:szCs w:val="20"/>
          <w:lang w:eastAsia="en-US"/>
        </w:rPr>
        <w:t>10</w:t>
      </w:r>
      <w:r w:rsidRPr="00313135">
        <w:rPr>
          <w:rFonts w:ascii="Arial" w:hAnsi="Arial" w:cs="Arial"/>
          <w:sz w:val="20"/>
          <w:szCs w:val="20"/>
          <w:lang w:eastAsia="en-US"/>
        </w:rPr>
        <w:t xml:space="preserve"> % z </w:t>
      </w:r>
      <w:r w:rsidR="003A343D">
        <w:rPr>
          <w:rFonts w:ascii="Arial" w:hAnsi="Arial" w:cs="Arial"/>
          <w:sz w:val="20"/>
          <w:szCs w:val="20"/>
          <w:lang w:eastAsia="en-US"/>
        </w:rPr>
        <w:t>cel</w:t>
      </w:r>
      <w:r>
        <w:rPr>
          <w:rFonts w:ascii="Arial" w:hAnsi="Arial" w:cs="Arial"/>
          <w:sz w:val="20"/>
          <w:szCs w:val="20"/>
          <w:lang w:eastAsia="en-US"/>
        </w:rPr>
        <w:t>kové ceny</w:t>
      </w:r>
      <w:r w:rsidRPr="00313135">
        <w:rPr>
          <w:rFonts w:ascii="Arial" w:hAnsi="Arial" w:cs="Arial"/>
          <w:sz w:val="20"/>
          <w:szCs w:val="20"/>
          <w:lang w:eastAsia="en-US"/>
        </w:rPr>
        <w:t xml:space="preserve"> </w:t>
      </w:r>
      <w:r w:rsidR="003A343D">
        <w:rPr>
          <w:rFonts w:ascii="Arial" w:hAnsi="Arial" w:cs="Arial"/>
          <w:sz w:val="20"/>
          <w:szCs w:val="20"/>
          <w:lang w:eastAsia="en-US"/>
        </w:rPr>
        <w:t>objednávky</w:t>
      </w:r>
      <w:r w:rsidRPr="00313135">
        <w:rPr>
          <w:rFonts w:ascii="Arial" w:hAnsi="Arial" w:cs="Arial"/>
          <w:sz w:val="20"/>
          <w:szCs w:val="20"/>
          <w:lang w:eastAsia="en-US"/>
        </w:rPr>
        <w:t>, a to za</w:t>
      </w:r>
      <w:r>
        <w:rPr>
          <w:rFonts w:ascii="Arial" w:hAnsi="Arial" w:cs="Arial"/>
          <w:sz w:val="20"/>
          <w:szCs w:val="20"/>
          <w:lang w:eastAsia="en-US"/>
        </w:rPr>
        <w:t> každý jednotlivý případ porušení dané povinnosti</w:t>
      </w:r>
      <w:r>
        <w:rPr>
          <w:rStyle w:val="Znakapoznpodarou"/>
          <w:rFonts w:ascii="Arial" w:hAnsi="Arial" w:cs="Arial"/>
          <w:sz w:val="20"/>
          <w:szCs w:val="20"/>
          <w:lang w:eastAsia="en-US"/>
        </w:rPr>
        <w:footnoteReference w:id="3"/>
      </w:r>
      <w:r>
        <w:rPr>
          <w:rFonts w:ascii="Arial" w:hAnsi="Arial" w:cs="Arial"/>
          <w:sz w:val="20"/>
          <w:szCs w:val="20"/>
          <w:lang w:eastAsia="en-US"/>
        </w:rPr>
        <w:t>.</w:t>
      </w:r>
    </w:p>
    <w:p w14:paraId="04A9B5E1" w14:textId="4B24E6D2" w:rsidR="00E82EF9" w:rsidRPr="00024337" w:rsidRDefault="00E82EF9" w:rsidP="00024337">
      <w:pPr>
        <w:numPr>
          <w:ilvl w:val="1"/>
          <w:numId w:val="4"/>
        </w:numPr>
        <w:spacing w:before="120" w:line="280" w:lineRule="atLeast"/>
        <w:ind w:left="567" w:hanging="567"/>
        <w:jc w:val="both"/>
        <w:rPr>
          <w:rFonts w:ascii="Arial" w:hAnsi="Arial" w:cs="Arial"/>
          <w:sz w:val="20"/>
          <w:szCs w:val="20"/>
          <w:lang w:eastAsia="en-US"/>
        </w:rPr>
      </w:pPr>
      <w:r>
        <w:rPr>
          <w:rFonts w:ascii="Arial" w:hAnsi="Arial" w:cs="Arial"/>
          <w:sz w:val="20"/>
          <w:szCs w:val="20"/>
          <w:lang w:eastAsia="en-US"/>
        </w:rPr>
        <w:t xml:space="preserve">V případě, že Poskytovatel nedodrží minimální požadovaný výkon mediálních kampaní </w:t>
      </w:r>
      <w:r w:rsidR="006E7E5F">
        <w:rPr>
          <w:rFonts w:ascii="Arial" w:hAnsi="Arial" w:cs="Arial"/>
          <w:sz w:val="20"/>
          <w:szCs w:val="20"/>
          <w:lang w:eastAsia="en-US"/>
        </w:rPr>
        <w:t xml:space="preserve">uvedený v objednávce </w:t>
      </w:r>
      <w:r w:rsidR="006E7E5F" w:rsidRPr="00D13BEB">
        <w:rPr>
          <w:rFonts w:ascii="Arial" w:hAnsi="Arial" w:cs="Arial"/>
          <w:sz w:val="20"/>
          <w:szCs w:val="20"/>
          <w:lang w:eastAsia="en-US"/>
        </w:rPr>
        <w:t xml:space="preserve">dle </w:t>
      </w:r>
      <w:r w:rsidR="006E7E5F">
        <w:rPr>
          <w:rFonts w:ascii="Arial" w:hAnsi="Arial" w:cs="Arial"/>
          <w:sz w:val="20"/>
          <w:szCs w:val="20"/>
          <w:lang w:eastAsia="en-US"/>
        </w:rPr>
        <w:t>odst. 2.5.</w:t>
      </w:r>
      <w:r>
        <w:rPr>
          <w:rFonts w:ascii="Arial" w:hAnsi="Arial" w:cs="Arial"/>
          <w:sz w:val="20"/>
          <w:szCs w:val="20"/>
          <w:lang w:eastAsia="en-US"/>
        </w:rPr>
        <w:t xml:space="preserve">, a to ani po </w:t>
      </w:r>
      <w:r w:rsidR="00024337">
        <w:rPr>
          <w:rFonts w:ascii="Arial" w:hAnsi="Arial" w:cs="Arial"/>
          <w:sz w:val="20"/>
          <w:szCs w:val="20"/>
          <w:lang w:eastAsia="en-US"/>
        </w:rPr>
        <w:t>jejich prodloužení či rozšíření</w:t>
      </w:r>
      <w:r w:rsidR="006E7E5F">
        <w:rPr>
          <w:rFonts w:ascii="Arial" w:hAnsi="Arial" w:cs="Arial"/>
          <w:sz w:val="20"/>
          <w:szCs w:val="20"/>
          <w:lang w:eastAsia="en-US"/>
        </w:rPr>
        <w:t xml:space="preserve"> v souladu s přílohou č.</w:t>
      </w:r>
      <w:r w:rsidR="006E1A22" w:rsidRPr="00D13BEB">
        <w:rPr>
          <w:rFonts w:ascii="Arial" w:hAnsi="Arial" w:cs="Arial"/>
          <w:sz w:val="20"/>
          <w:szCs w:val="20"/>
          <w:lang w:eastAsia="en-US"/>
        </w:rPr>
        <w:t> </w:t>
      </w:r>
      <w:r w:rsidR="006E7E5F">
        <w:rPr>
          <w:rFonts w:ascii="Arial" w:hAnsi="Arial" w:cs="Arial"/>
          <w:sz w:val="20"/>
          <w:szCs w:val="20"/>
          <w:lang w:eastAsia="en-US"/>
        </w:rPr>
        <w:t>1</w:t>
      </w:r>
      <w:r w:rsidR="006E1A22" w:rsidRPr="00D13BEB">
        <w:rPr>
          <w:rFonts w:ascii="Arial" w:hAnsi="Arial" w:cs="Arial"/>
          <w:sz w:val="20"/>
          <w:szCs w:val="20"/>
          <w:lang w:eastAsia="en-US"/>
        </w:rPr>
        <w:t> </w:t>
      </w:r>
      <w:r w:rsidR="006E7E5F">
        <w:rPr>
          <w:rFonts w:ascii="Arial" w:hAnsi="Arial" w:cs="Arial"/>
          <w:sz w:val="20"/>
          <w:szCs w:val="20"/>
          <w:lang w:eastAsia="en-US"/>
        </w:rPr>
        <w:t>této Dohody</w:t>
      </w:r>
      <w:r w:rsidR="00024337">
        <w:rPr>
          <w:rFonts w:ascii="Arial" w:hAnsi="Arial" w:cs="Arial"/>
          <w:sz w:val="20"/>
          <w:szCs w:val="20"/>
          <w:lang w:eastAsia="en-US"/>
        </w:rPr>
        <w:t xml:space="preserve">, Poskytovatel </w:t>
      </w:r>
      <w:r w:rsidR="00907DE9">
        <w:rPr>
          <w:rFonts w:ascii="Arial" w:hAnsi="Arial" w:cs="Arial"/>
          <w:sz w:val="20"/>
          <w:szCs w:val="20"/>
          <w:lang w:eastAsia="en-US"/>
        </w:rPr>
        <w:t xml:space="preserve">se </w:t>
      </w:r>
      <w:r w:rsidR="00024337">
        <w:rPr>
          <w:rFonts w:ascii="Arial" w:hAnsi="Arial" w:cs="Arial"/>
          <w:sz w:val="20"/>
          <w:szCs w:val="20"/>
          <w:lang w:eastAsia="en-US"/>
        </w:rPr>
        <w:t>zavazuje zaplatit Objednateli smluvní pokutu ve výši 500</w:t>
      </w:r>
      <w:r w:rsidR="00E81632">
        <w:rPr>
          <w:rFonts w:ascii="Arial" w:hAnsi="Arial" w:cs="Arial"/>
          <w:sz w:val="20"/>
          <w:szCs w:val="20"/>
          <w:lang w:eastAsia="en-US"/>
        </w:rPr>
        <w:t xml:space="preserve"> </w:t>
      </w:r>
      <w:r w:rsidR="00024337">
        <w:rPr>
          <w:rFonts w:ascii="Arial" w:hAnsi="Arial" w:cs="Arial"/>
          <w:sz w:val="20"/>
          <w:szCs w:val="20"/>
          <w:lang w:eastAsia="en-US"/>
        </w:rPr>
        <w:t>000,-</w:t>
      </w:r>
      <w:r w:rsidR="00024337" w:rsidRPr="006F0E5D">
        <w:rPr>
          <w:rFonts w:ascii="Arial" w:hAnsi="Arial" w:cs="Arial"/>
          <w:sz w:val="20"/>
          <w:szCs w:val="20"/>
          <w:lang w:eastAsia="en-US"/>
        </w:rPr>
        <w:t xml:space="preserve"> </w:t>
      </w:r>
      <w:r w:rsidR="00024337" w:rsidRPr="00D13BEB">
        <w:rPr>
          <w:rFonts w:ascii="Arial" w:hAnsi="Arial" w:cs="Arial"/>
          <w:sz w:val="20"/>
          <w:szCs w:val="20"/>
          <w:lang w:eastAsia="en-US"/>
        </w:rPr>
        <w:t>Kč, a to za každý jednotlivý případ.</w:t>
      </w:r>
    </w:p>
    <w:p w14:paraId="7DB3344E" w14:textId="650FEFD1" w:rsidR="001D2932" w:rsidRPr="00D13BEB" w:rsidRDefault="001D2932" w:rsidP="00666FEC">
      <w:pPr>
        <w:numPr>
          <w:ilvl w:val="1"/>
          <w:numId w:val="4"/>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V případě, že </w:t>
      </w:r>
      <w:r w:rsidR="00163F05" w:rsidRPr="00D13BEB">
        <w:rPr>
          <w:rFonts w:ascii="Arial" w:hAnsi="Arial" w:cs="Arial"/>
          <w:sz w:val="20"/>
          <w:szCs w:val="20"/>
          <w:lang w:eastAsia="en-US"/>
        </w:rPr>
        <w:t>Poskytovatel</w:t>
      </w:r>
      <w:r w:rsidRPr="00D13BEB">
        <w:rPr>
          <w:rFonts w:ascii="Arial" w:hAnsi="Arial" w:cs="Arial"/>
          <w:sz w:val="20"/>
          <w:szCs w:val="20"/>
          <w:lang w:eastAsia="en-US"/>
        </w:rPr>
        <w:t xml:space="preserve"> nedodrží lhůtu pro odstranění vad či nedodělků </w:t>
      </w:r>
      <w:r w:rsidR="00163F05" w:rsidRPr="00D13BEB">
        <w:rPr>
          <w:rFonts w:ascii="Arial" w:hAnsi="Arial" w:cs="Arial"/>
          <w:sz w:val="20"/>
          <w:szCs w:val="20"/>
          <w:lang w:eastAsia="en-US"/>
        </w:rPr>
        <w:t xml:space="preserve">stanovenou v souladu s odst. </w:t>
      </w:r>
      <w:r w:rsidR="00024337">
        <w:rPr>
          <w:rFonts w:ascii="Arial" w:hAnsi="Arial" w:cs="Arial"/>
          <w:sz w:val="20"/>
          <w:szCs w:val="20"/>
          <w:lang w:eastAsia="en-US"/>
        </w:rPr>
        <w:t xml:space="preserve">5.6. a </w:t>
      </w:r>
      <w:r w:rsidR="005716AF">
        <w:rPr>
          <w:rFonts w:ascii="Arial" w:hAnsi="Arial" w:cs="Arial"/>
          <w:sz w:val="20"/>
          <w:szCs w:val="20"/>
          <w:lang w:eastAsia="en-US"/>
        </w:rPr>
        <w:t>5</w:t>
      </w:r>
      <w:r w:rsidR="002D5A57">
        <w:rPr>
          <w:rFonts w:ascii="Arial" w:hAnsi="Arial" w:cs="Arial"/>
          <w:sz w:val="20"/>
          <w:szCs w:val="20"/>
          <w:lang w:eastAsia="en-US"/>
        </w:rPr>
        <w:t>.7.</w:t>
      </w:r>
      <w:r w:rsidR="00163F05" w:rsidRPr="00D13BEB">
        <w:rPr>
          <w:rFonts w:ascii="Arial" w:hAnsi="Arial" w:cs="Arial"/>
          <w:sz w:val="20"/>
          <w:szCs w:val="20"/>
          <w:lang w:eastAsia="en-US"/>
        </w:rPr>
        <w:t xml:space="preserve"> </w:t>
      </w:r>
      <w:r w:rsidRPr="00D13BEB">
        <w:rPr>
          <w:rFonts w:ascii="Arial" w:hAnsi="Arial" w:cs="Arial"/>
          <w:sz w:val="20"/>
          <w:szCs w:val="20"/>
          <w:lang w:eastAsia="en-US"/>
        </w:rPr>
        <w:t xml:space="preserve">této </w:t>
      </w:r>
      <w:r w:rsidR="003461ED">
        <w:rPr>
          <w:rFonts w:ascii="Arial" w:hAnsi="Arial" w:cs="Arial"/>
          <w:sz w:val="20"/>
          <w:szCs w:val="20"/>
          <w:lang w:eastAsia="en-US"/>
        </w:rPr>
        <w:t>Dohody</w:t>
      </w:r>
      <w:r w:rsidRPr="00D13BEB">
        <w:rPr>
          <w:rFonts w:ascii="Arial" w:hAnsi="Arial" w:cs="Arial"/>
          <w:sz w:val="20"/>
          <w:szCs w:val="20"/>
          <w:lang w:eastAsia="en-US"/>
        </w:rPr>
        <w:t>, zavazuje se Objednateli zaplatit smluvní pokutu ve</w:t>
      </w:r>
      <w:r w:rsidR="006E1A22" w:rsidRPr="00D13BEB">
        <w:rPr>
          <w:rFonts w:ascii="Arial" w:hAnsi="Arial" w:cs="Arial"/>
          <w:sz w:val="20"/>
          <w:szCs w:val="20"/>
          <w:lang w:eastAsia="en-US"/>
        </w:rPr>
        <w:t> </w:t>
      </w:r>
      <w:r w:rsidRPr="00D13BEB">
        <w:rPr>
          <w:rFonts w:ascii="Arial" w:hAnsi="Arial" w:cs="Arial"/>
          <w:sz w:val="20"/>
          <w:szCs w:val="20"/>
          <w:lang w:eastAsia="en-US"/>
        </w:rPr>
        <w:t>výši 2</w:t>
      </w:r>
      <w:r w:rsidR="00E81632">
        <w:rPr>
          <w:rFonts w:ascii="Arial" w:hAnsi="Arial" w:cs="Arial"/>
          <w:sz w:val="20"/>
          <w:szCs w:val="20"/>
          <w:lang w:eastAsia="en-US"/>
        </w:rPr>
        <w:t xml:space="preserve"> </w:t>
      </w:r>
      <w:r w:rsidRPr="00D13BEB">
        <w:rPr>
          <w:rFonts w:ascii="Arial" w:hAnsi="Arial" w:cs="Arial"/>
          <w:sz w:val="20"/>
          <w:szCs w:val="20"/>
          <w:lang w:eastAsia="en-US"/>
        </w:rPr>
        <w:t>000,- Kč, a to za každé jednotlivé nedodržení dodatečné lhůty a za každý i započatý den prodlení.</w:t>
      </w:r>
    </w:p>
    <w:p w14:paraId="2067156F" w14:textId="770BF12E" w:rsidR="00FC45A8" w:rsidRPr="00D13BEB" w:rsidRDefault="00FC45A8" w:rsidP="00666FEC">
      <w:pPr>
        <w:numPr>
          <w:ilvl w:val="1"/>
          <w:numId w:val="4"/>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V případě, že Poskytovatel poruší povinnost mlčenlivosti či povinnost zajistit ochranu osobních údajů dl</w:t>
      </w:r>
      <w:r>
        <w:rPr>
          <w:rFonts w:ascii="Arial" w:hAnsi="Arial" w:cs="Arial"/>
          <w:sz w:val="20"/>
          <w:szCs w:val="20"/>
          <w:lang w:eastAsia="en-US"/>
        </w:rPr>
        <w:t>e čl. 7</w:t>
      </w:r>
      <w:r w:rsidRPr="00D13BEB">
        <w:rPr>
          <w:rFonts w:ascii="Arial" w:hAnsi="Arial" w:cs="Arial"/>
          <w:sz w:val="20"/>
          <w:szCs w:val="20"/>
          <w:lang w:eastAsia="en-US"/>
        </w:rPr>
        <w:t xml:space="preserve"> této </w:t>
      </w:r>
      <w:r w:rsidR="003461ED">
        <w:rPr>
          <w:rFonts w:ascii="Arial" w:hAnsi="Arial" w:cs="Arial"/>
          <w:sz w:val="20"/>
          <w:szCs w:val="20"/>
          <w:lang w:eastAsia="en-US"/>
        </w:rPr>
        <w:t>Dohody</w:t>
      </w:r>
      <w:r w:rsidRPr="00D13BEB">
        <w:rPr>
          <w:rFonts w:ascii="Arial" w:hAnsi="Arial" w:cs="Arial"/>
          <w:sz w:val="20"/>
          <w:szCs w:val="20"/>
          <w:lang w:eastAsia="en-US"/>
        </w:rPr>
        <w:t>, zavazuje se Objednateli zaplatit smluvní pokutu ve výši 50</w:t>
      </w:r>
      <w:r w:rsidR="00E81632">
        <w:rPr>
          <w:rFonts w:ascii="Arial" w:hAnsi="Arial" w:cs="Arial"/>
          <w:sz w:val="20"/>
          <w:szCs w:val="20"/>
          <w:lang w:eastAsia="en-US"/>
        </w:rPr>
        <w:t xml:space="preserve"> </w:t>
      </w:r>
      <w:r w:rsidRPr="00D13BEB">
        <w:rPr>
          <w:rFonts w:ascii="Arial" w:hAnsi="Arial" w:cs="Arial"/>
          <w:sz w:val="20"/>
          <w:szCs w:val="20"/>
          <w:lang w:eastAsia="en-US"/>
        </w:rPr>
        <w:t>000,- Kč, a to za každý jednotlivý případ porušení dané povinnosti.</w:t>
      </w:r>
    </w:p>
    <w:p w14:paraId="4CA1092F" w14:textId="7F101E6C" w:rsidR="006B08E1" w:rsidRDefault="006B08E1" w:rsidP="00B402AF">
      <w:pPr>
        <w:numPr>
          <w:ilvl w:val="1"/>
          <w:numId w:val="4"/>
        </w:numPr>
        <w:spacing w:before="120" w:line="280" w:lineRule="atLeast"/>
        <w:ind w:left="567" w:hanging="567"/>
        <w:jc w:val="both"/>
        <w:rPr>
          <w:rFonts w:ascii="Arial" w:hAnsi="Arial" w:cs="Arial"/>
          <w:sz w:val="20"/>
          <w:szCs w:val="20"/>
          <w:lang w:eastAsia="en-US"/>
        </w:rPr>
      </w:pPr>
      <w:r w:rsidRPr="0037397A">
        <w:rPr>
          <w:rFonts w:ascii="Arial" w:hAnsi="Arial" w:cs="Arial"/>
          <w:sz w:val="20"/>
          <w:szCs w:val="20"/>
          <w:lang w:eastAsia="en-US"/>
        </w:rPr>
        <w:t>V </w:t>
      </w:r>
      <w:r w:rsidRPr="006F3853">
        <w:rPr>
          <w:rFonts w:ascii="Arial" w:hAnsi="Arial" w:cs="Arial"/>
          <w:sz w:val="20"/>
          <w:szCs w:val="20"/>
          <w:lang w:eastAsia="en-US"/>
        </w:rPr>
        <w:t>případě, že poskytnutím licence k autorskému dílu dojde k újmě na právech třetích osob, Poskytovatel se zavazuje Objednateli zaplatit smluvní pokutu ve výši 50</w:t>
      </w:r>
      <w:r w:rsidR="00E81632">
        <w:rPr>
          <w:rFonts w:ascii="Arial" w:hAnsi="Arial" w:cs="Arial"/>
          <w:sz w:val="20"/>
          <w:szCs w:val="20"/>
          <w:lang w:eastAsia="en-US"/>
        </w:rPr>
        <w:t xml:space="preserve"> </w:t>
      </w:r>
      <w:r w:rsidRPr="006F3853">
        <w:rPr>
          <w:rFonts w:ascii="Arial" w:hAnsi="Arial" w:cs="Arial"/>
          <w:sz w:val="20"/>
          <w:szCs w:val="20"/>
          <w:lang w:eastAsia="en-US"/>
        </w:rPr>
        <w:t>000,- Kč, a to za každý jednotlivý případ</w:t>
      </w:r>
      <w:r w:rsidR="00B5762E" w:rsidRPr="006B08E1">
        <w:rPr>
          <w:rFonts w:ascii="Arial" w:hAnsi="Arial" w:cs="Arial"/>
          <w:sz w:val="20"/>
          <w:szCs w:val="20"/>
          <w:lang w:eastAsia="en-US"/>
        </w:rPr>
        <w:t>.</w:t>
      </w:r>
    </w:p>
    <w:p w14:paraId="64E48B66" w14:textId="5434AA3B" w:rsidR="001D2932" w:rsidRPr="00D13BEB" w:rsidRDefault="001D2932" w:rsidP="00666FEC">
      <w:pPr>
        <w:numPr>
          <w:ilvl w:val="1"/>
          <w:numId w:val="4"/>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V případě porušení </w:t>
      </w:r>
      <w:r w:rsidR="00DA3B33">
        <w:rPr>
          <w:rFonts w:ascii="Arial" w:hAnsi="Arial" w:cs="Arial"/>
          <w:sz w:val="20"/>
          <w:szCs w:val="20"/>
          <w:lang w:eastAsia="en-US"/>
        </w:rPr>
        <w:t>závazku</w:t>
      </w:r>
      <w:r w:rsidR="00DA3B33" w:rsidRPr="00D13BEB">
        <w:rPr>
          <w:rFonts w:ascii="Arial" w:hAnsi="Arial" w:cs="Arial"/>
          <w:sz w:val="20"/>
          <w:szCs w:val="20"/>
          <w:lang w:eastAsia="en-US"/>
        </w:rPr>
        <w:t xml:space="preserve"> </w:t>
      </w:r>
      <w:r w:rsidR="00DA3B33">
        <w:rPr>
          <w:rFonts w:ascii="Arial" w:hAnsi="Arial" w:cs="Arial"/>
          <w:sz w:val="20"/>
          <w:szCs w:val="20"/>
          <w:lang w:eastAsia="en-US"/>
        </w:rPr>
        <w:t xml:space="preserve">Poskytovatele </w:t>
      </w:r>
      <w:r w:rsidRPr="00D13BEB">
        <w:rPr>
          <w:rFonts w:ascii="Arial" w:hAnsi="Arial" w:cs="Arial"/>
          <w:sz w:val="20"/>
          <w:szCs w:val="20"/>
          <w:lang w:eastAsia="en-US"/>
        </w:rPr>
        <w:t>sta</w:t>
      </w:r>
      <w:r w:rsidR="00163F05" w:rsidRPr="00D13BEB">
        <w:rPr>
          <w:rFonts w:ascii="Arial" w:hAnsi="Arial" w:cs="Arial"/>
          <w:sz w:val="20"/>
          <w:szCs w:val="20"/>
          <w:lang w:eastAsia="en-US"/>
        </w:rPr>
        <w:t>novené</w:t>
      </w:r>
      <w:r w:rsidR="00DA3B33">
        <w:rPr>
          <w:rFonts w:ascii="Arial" w:hAnsi="Arial" w:cs="Arial"/>
          <w:sz w:val="20"/>
          <w:szCs w:val="20"/>
          <w:lang w:eastAsia="en-US"/>
        </w:rPr>
        <w:t>m</w:t>
      </w:r>
      <w:r w:rsidR="00163F05" w:rsidRPr="00D13BEB">
        <w:rPr>
          <w:rFonts w:ascii="Arial" w:hAnsi="Arial" w:cs="Arial"/>
          <w:sz w:val="20"/>
          <w:szCs w:val="20"/>
          <w:lang w:eastAsia="en-US"/>
        </w:rPr>
        <w:t xml:space="preserve"> v odst. </w:t>
      </w:r>
      <w:r w:rsidR="009A47CD">
        <w:rPr>
          <w:rFonts w:ascii="Arial" w:hAnsi="Arial" w:cs="Arial"/>
          <w:sz w:val="20"/>
          <w:szCs w:val="20"/>
          <w:lang w:eastAsia="en-US"/>
        </w:rPr>
        <w:t>10</w:t>
      </w:r>
      <w:r w:rsidRPr="00D13BEB">
        <w:rPr>
          <w:rFonts w:ascii="Arial" w:hAnsi="Arial" w:cs="Arial"/>
          <w:sz w:val="20"/>
          <w:szCs w:val="20"/>
          <w:lang w:eastAsia="en-US"/>
        </w:rPr>
        <w:t>.6</w:t>
      </w:r>
      <w:r w:rsidR="00024337">
        <w:rPr>
          <w:rFonts w:ascii="Arial" w:hAnsi="Arial" w:cs="Arial"/>
          <w:sz w:val="20"/>
          <w:szCs w:val="20"/>
          <w:lang w:eastAsia="en-US"/>
        </w:rPr>
        <w:t>.</w:t>
      </w:r>
      <w:r w:rsidR="00C33163" w:rsidRPr="00D13BEB">
        <w:rPr>
          <w:rFonts w:ascii="Arial" w:hAnsi="Arial" w:cs="Arial"/>
          <w:sz w:val="20"/>
          <w:szCs w:val="20"/>
          <w:lang w:eastAsia="en-US"/>
        </w:rPr>
        <w:t xml:space="preserve"> a odst. </w:t>
      </w:r>
      <w:r w:rsidR="009A47CD">
        <w:rPr>
          <w:rFonts w:ascii="Arial" w:hAnsi="Arial" w:cs="Arial"/>
          <w:sz w:val="20"/>
          <w:szCs w:val="20"/>
          <w:lang w:eastAsia="en-US"/>
        </w:rPr>
        <w:t>10</w:t>
      </w:r>
      <w:r w:rsidR="00C33163" w:rsidRPr="00D13BEB">
        <w:rPr>
          <w:rFonts w:ascii="Arial" w:hAnsi="Arial" w:cs="Arial"/>
          <w:sz w:val="20"/>
          <w:szCs w:val="20"/>
          <w:lang w:eastAsia="en-US"/>
        </w:rPr>
        <w:t>.7</w:t>
      </w:r>
      <w:r w:rsidR="00024337">
        <w:rPr>
          <w:rFonts w:ascii="Arial" w:hAnsi="Arial" w:cs="Arial"/>
          <w:sz w:val="20"/>
          <w:szCs w:val="20"/>
          <w:lang w:eastAsia="en-US"/>
        </w:rPr>
        <w:t>.</w:t>
      </w:r>
      <w:r w:rsidRPr="00D13BEB">
        <w:rPr>
          <w:rFonts w:ascii="Arial" w:hAnsi="Arial" w:cs="Arial"/>
          <w:sz w:val="20"/>
          <w:szCs w:val="20"/>
          <w:lang w:eastAsia="en-US"/>
        </w:rPr>
        <w:t xml:space="preserve"> této </w:t>
      </w:r>
      <w:r w:rsidR="003461ED">
        <w:rPr>
          <w:rFonts w:ascii="Arial" w:hAnsi="Arial" w:cs="Arial"/>
          <w:sz w:val="20"/>
          <w:szCs w:val="20"/>
          <w:lang w:eastAsia="en-US"/>
        </w:rPr>
        <w:t>Dohody</w:t>
      </w:r>
      <w:r w:rsidRPr="00D13BEB">
        <w:rPr>
          <w:rFonts w:ascii="Arial" w:hAnsi="Arial" w:cs="Arial"/>
          <w:sz w:val="20"/>
          <w:szCs w:val="20"/>
          <w:lang w:eastAsia="en-US"/>
        </w:rPr>
        <w:t>, se</w:t>
      </w:r>
      <w:r w:rsidR="00163F05" w:rsidRPr="00D13BEB">
        <w:rPr>
          <w:rFonts w:ascii="Arial" w:hAnsi="Arial" w:cs="Arial"/>
          <w:sz w:val="20"/>
          <w:szCs w:val="20"/>
          <w:lang w:eastAsia="en-US"/>
        </w:rPr>
        <w:t xml:space="preserve"> Poskytovatel </w:t>
      </w:r>
      <w:r w:rsidRPr="00D13BEB">
        <w:rPr>
          <w:rFonts w:ascii="Arial" w:hAnsi="Arial" w:cs="Arial"/>
          <w:sz w:val="20"/>
          <w:szCs w:val="20"/>
          <w:lang w:eastAsia="en-US"/>
        </w:rPr>
        <w:t xml:space="preserve">zavazuje zaplatit Objednateli smluvní pokutu ve výši </w:t>
      </w:r>
      <w:r w:rsidR="009A47CD">
        <w:rPr>
          <w:rFonts w:ascii="Arial" w:hAnsi="Arial" w:cs="Arial"/>
          <w:sz w:val="20"/>
          <w:szCs w:val="20"/>
          <w:lang w:eastAsia="en-US"/>
        </w:rPr>
        <w:t>10</w:t>
      </w:r>
      <w:r w:rsidR="00E81632">
        <w:rPr>
          <w:rFonts w:ascii="Arial" w:hAnsi="Arial" w:cs="Arial"/>
          <w:sz w:val="20"/>
          <w:szCs w:val="20"/>
          <w:lang w:eastAsia="en-US"/>
        </w:rPr>
        <w:t xml:space="preserve"> </w:t>
      </w:r>
      <w:r w:rsidRPr="00D13BEB">
        <w:rPr>
          <w:rFonts w:ascii="Arial" w:hAnsi="Arial" w:cs="Arial"/>
          <w:sz w:val="20"/>
          <w:szCs w:val="20"/>
          <w:lang w:eastAsia="en-US"/>
        </w:rPr>
        <w:t>000,- Kč, a to za každý jednotlivý případ porušení.</w:t>
      </w:r>
    </w:p>
    <w:p w14:paraId="2EC4A651" w14:textId="01111F79" w:rsidR="001D2932" w:rsidRPr="00871098" w:rsidRDefault="001D2932" w:rsidP="00666FEC">
      <w:pPr>
        <w:numPr>
          <w:ilvl w:val="1"/>
          <w:numId w:val="4"/>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lastRenderedPageBreak/>
        <w:t xml:space="preserve">V případě, že </w:t>
      </w:r>
      <w:r w:rsidR="00163F05" w:rsidRPr="00D13BEB">
        <w:rPr>
          <w:rFonts w:ascii="Arial" w:hAnsi="Arial" w:cs="Arial"/>
          <w:sz w:val="20"/>
          <w:szCs w:val="20"/>
          <w:lang w:eastAsia="en-US"/>
        </w:rPr>
        <w:t xml:space="preserve">Poskytovatel </w:t>
      </w:r>
      <w:r w:rsidR="00163F05" w:rsidRPr="00871098">
        <w:rPr>
          <w:rFonts w:ascii="Arial" w:hAnsi="Arial" w:cs="Arial"/>
          <w:sz w:val="20"/>
          <w:szCs w:val="20"/>
          <w:lang w:eastAsia="en-US"/>
        </w:rPr>
        <w:t xml:space="preserve">nesplní povinnost </w:t>
      </w:r>
      <w:r w:rsidR="00DA3B33" w:rsidRPr="00871098">
        <w:rPr>
          <w:rFonts w:ascii="Arial" w:hAnsi="Arial" w:cs="Arial"/>
          <w:sz w:val="20"/>
          <w:szCs w:val="20"/>
          <w:lang w:eastAsia="en-US"/>
        </w:rPr>
        <w:t xml:space="preserve">či </w:t>
      </w:r>
      <w:r w:rsidR="00995E71" w:rsidRPr="00871098">
        <w:rPr>
          <w:rFonts w:ascii="Arial" w:hAnsi="Arial" w:cs="Arial"/>
          <w:sz w:val="20"/>
          <w:szCs w:val="20"/>
          <w:lang w:eastAsia="en-US"/>
        </w:rPr>
        <w:t xml:space="preserve">poruší </w:t>
      </w:r>
      <w:r w:rsidR="00DA3B33" w:rsidRPr="00871098">
        <w:rPr>
          <w:rFonts w:ascii="Arial" w:hAnsi="Arial" w:cs="Arial"/>
          <w:sz w:val="20"/>
          <w:szCs w:val="20"/>
          <w:lang w:eastAsia="en-US"/>
        </w:rPr>
        <w:t xml:space="preserve">závazek </w:t>
      </w:r>
      <w:r w:rsidR="00163F05" w:rsidRPr="00871098">
        <w:rPr>
          <w:rFonts w:ascii="Arial" w:hAnsi="Arial" w:cs="Arial"/>
          <w:sz w:val="20"/>
          <w:szCs w:val="20"/>
          <w:lang w:eastAsia="en-US"/>
        </w:rPr>
        <w:t xml:space="preserve">dle odst. </w:t>
      </w:r>
      <w:r w:rsidR="00422386" w:rsidRPr="00871098">
        <w:rPr>
          <w:rFonts w:ascii="Arial" w:hAnsi="Arial" w:cs="Arial"/>
          <w:sz w:val="20"/>
          <w:szCs w:val="20"/>
          <w:lang w:eastAsia="en-US"/>
        </w:rPr>
        <w:t>10</w:t>
      </w:r>
      <w:r w:rsidR="00163F05" w:rsidRPr="00871098">
        <w:rPr>
          <w:rFonts w:ascii="Arial" w:hAnsi="Arial" w:cs="Arial"/>
          <w:sz w:val="20"/>
          <w:szCs w:val="20"/>
          <w:lang w:eastAsia="en-US"/>
        </w:rPr>
        <w:t>.8</w:t>
      </w:r>
      <w:r w:rsidR="00024337" w:rsidRPr="00871098">
        <w:rPr>
          <w:rFonts w:ascii="Arial" w:hAnsi="Arial" w:cs="Arial"/>
          <w:sz w:val="20"/>
          <w:szCs w:val="20"/>
          <w:lang w:eastAsia="en-US"/>
        </w:rPr>
        <w:t>.</w:t>
      </w:r>
      <w:r w:rsidR="00163F05" w:rsidRPr="00871098">
        <w:rPr>
          <w:rFonts w:ascii="Arial" w:hAnsi="Arial" w:cs="Arial"/>
          <w:sz w:val="20"/>
          <w:szCs w:val="20"/>
          <w:lang w:eastAsia="en-US"/>
        </w:rPr>
        <w:t xml:space="preserve">, </w:t>
      </w:r>
      <w:r w:rsidR="00422386" w:rsidRPr="00871098">
        <w:rPr>
          <w:rFonts w:ascii="Arial" w:hAnsi="Arial" w:cs="Arial"/>
          <w:sz w:val="20"/>
          <w:szCs w:val="20"/>
          <w:lang w:eastAsia="en-US"/>
        </w:rPr>
        <w:t>10</w:t>
      </w:r>
      <w:r w:rsidR="00163F05" w:rsidRPr="00871098">
        <w:rPr>
          <w:rFonts w:ascii="Arial" w:hAnsi="Arial" w:cs="Arial"/>
          <w:sz w:val="20"/>
          <w:szCs w:val="20"/>
          <w:lang w:eastAsia="en-US"/>
        </w:rPr>
        <w:t>.9</w:t>
      </w:r>
      <w:r w:rsidR="00024337" w:rsidRPr="00871098">
        <w:rPr>
          <w:rFonts w:ascii="Arial" w:hAnsi="Arial" w:cs="Arial"/>
          <w:sz w:val="20"/>
          <w:szCs w:val="20"/>
          <w:lang w:eastAsia="en-US"/>
        </w:rPr>
        <w:t>.</w:t>
      </w:r>
      <w:r w:rsidR="00C531A8" w:rsidRPr="00871098">
        <w:rPr>
          <w:rFonts w:ascii="Arial" w:hAnsi="Arial" w:cs="Arial"/>
          <w:sz w:val="20"/>
          <w:szCs w:val="20"/>
          <w:lang w:eastAsia="en-US"/>
        </w:rPr>
        <w:t xml:space="preserve"> </w:t>
      </w:r>
      <w:r w:rsidR="00995E71" w:rsidRPr="00871098">
        <w:rPr>
          <w:rFonts w:ascii="Arial" w:hAnsi="Arial" w:cs="Arial"/>
          <w:sz w:val="20"/>
          <w:szCs w:val="20"/>
          <w:lang w:eastAsia="en-US"/>
        </w:rPr>
        <w:t>nebo</w:t>
      </w:r>
      <w:r w:rsidR="005677FD">
        <w:rPr>
          <w:rFonts w:ascii="Arial" w:hAnsi="Arial" w:cs="Arial"/>
          <w:sz w:val="20"/>
          <w:szCs w:val="20"/>
          <w:lang w:eastAsia="en-US"/>
        </w:rPr>
        <w:br/>
      </w:r>
      <w:r w:rsidR="00422386" w:rsidRPr="00871098">
        <w:rPr>
          <w:rFonts w:ascii="Arial" w:hAnsi="Arial" w:cs="Arial"/>
          <w:sz w:val="20"/>
          <w:szCs w:val="20"/>
          <w:lang w:eastAsia="en-US"/>
        </w:rPr>
        <w:t>10</w:t>
      </w:r>
      <w:r w:rsidR="00163F05" w:rsidRPr="00871098">
        <w:rPr>
          <w:rFonts w:ascii="Arial" w:hAnsi="Arial" w:cs="Arial"/>
          <w:sz w:val="20"/>
          <w:szCs w:val="20"/>
          <w:lang w:eastAsia="en-US"/>
        </w:rPr>
        <w:t>.10</w:t>
      </w:r>
      <w:r w:rsidR="00551722" w:rsidRPr="00871098">
        <w:rPr>
          <w:rFonts w:ascii="Arial" w:hAnsi="Arial" w:cs="Arial"/>
          <w:sz w:val="20"/>
          <w:szCs w:val="20"/>
          <w:lang w:eastAsia="en-US"/>
        </w:rPr>
        <w:t xml:space="preserve"> </w:t>
      </w:r>
      <w:r w:rsidRPr="00871098">
        <w:rPr>
          <w:rFonts w:ascii="Arial" w:hAnsi="Arial" w:cs="Arial"/>
          <w:sz w:val="20"/>
          <w:szCs w:val="20"/>
          <w:lang w:eastAsia="en-US"/>
        </w:rPr>
        <w:t xml:space="preserve">této </w:t>
      </w:r>
      <w:r w:rsidR="003461ED" w:rsidRPr="00871098">
        <w:rPr>
          <w:rFonts w:ascii="Arial" w:hAnsi="Arial" w:cs="Arial"/>
          <w:sz w:val="20"/>
          <w:szCs w:val="20"/>
          <w:lang w:eastAsia="en-US"/>
        </w:rPr>
        <w:t>Dohody</w:t>
      </w:r>
      <w:r w:rsidRPr="00871098">
        <w:rPr>
          <w:rFonts w:ascii="Arial" w:hAnsi="Arial" w:cs="Arial"/>
          <w:sz w:val="20"/>
          <w:szCs w:val="20"/>
          <w:lang w:eastAsia="en-US"/>
        </w:rPr>
        <w:t>, zavazuje se Objednateli z</w:t>
      </w:r>
      <w:r w:rsidR="00163F05" w:rsidRPr="00871098">
        <w:rPr>
          <w:rFonts w:ascii="Arial" w:hAnsi="Arial" w:cs="Arial"/>
          <w:sz w:val="20"/>
          <w:szCs w:val="20"/>
          <w:lang w:eastAsia="en-US"/>
        </w:rPr>
        <w:t>aplatit smluvní pokutu ve výši 5</w:t>
      </w:r>
      <w:r w:rsidR="00E81632">
        <w:rPr>
          <w:rFonts w:ascii="Arial" w:hAnsi="Arial" w:cs="Arial"/>
          <w:sz w:val="20"/>
          <w:szCs w:val="20"/>
          <w:lang w:eastAsia="en-US"/>
        </w:rPr>
        <w:t xml:space="preserve"> </w:t>
      </w:r>
      <w:r w:rsidRPr="00871098">
        <w:rPr>
          <w:rFonts w:ascii="Arial" w:hAnsi="Arial" w:cs="Arial"/>
          <w:sz w:val="20"/>
          <w:szCs w:val="20"/>
          <w:lang w:eastAsia="en-US"/>
        </w:rPr>
        <w:t>000,- Kč, a to za</w:t>
      </w:r>
      <w:r w:rsidR="006E1A22" w:rsidRPr="00871098">
        <w:rPr>
          <w:rFonts w:ascii="Arial" w:hAnsi="Arial" w:cs="Arial"/>
          <w:sz w:val="20"/>
          <w:szCs w:val="20"/>
          <w:lang w:eastAsia="en-US"/>
        </w:rPr>
        <w:t> </w:t>
      </w:r>
      <w:r w:rsidRPr="00871098">
        <w:rPr>
          <w:rFonts w:ascii="Arial" w:hAnsi="Arial" w:cs="Arial"/>
          <w:sz w:val="20"/>
          <w:szCs w:val="20"/>
          <w:lang w:eastAsia="en-US"/>
        </w:rPr>
        <w:t>každý jednotlivý případ porušení dané povinnosti</w:t>
      </w:r>
      <w:r w:rsidR="00A858FE" w:rsidRPr="00871098">
        <w:rPr>
          <w:rFonts w:ascii="Arial" w:hAnsi="Arial" w:cs="Arial"/>
          <w:sz w:val="20"/>
          <w:szCs w:val="20"/>
          <w:lang w:eastAsia="en-US"/>
        </w:rPr>
        <w:t xml:space="preserve"> či porušení závazku</w:t>
      </w:r>
      <w:r w:rsidRPr="00871098">
        <w:rPr>
          <w:rFonts w:ascii="Arial" w:hAnsi="Arial" w:cs="Arial"/>
          <w:sz w:val="20"/>
          <w:szCs w:val="20"/>
          <w:lang w:eastAsia="en-US"/>
        </w:rPr>
        <w:t>.</w:t>
      </w:r>
    </w:p>
    <w:p w14:paraId="492D383C" w14:textId="2559FF74" w:rsidR="001D2932" w:rsidRPr="00871098" w:rsidRDefault="001D2932" w:rsidP="00666FEC">
      <w:pPr>
        <w:numPr>
          <w:ilvl w:val="1"/>
          <w:numId w:val="4"/>
        </w:numPr>
        <w:spacing w:before="120" w:line="280" w:lineRule="atLeast"/>
        <w:ind w:left="567" w:hanging="567"/>
        <w:jc w:val="both"/>
        <w:rPr>
          <w:rFonts w:ascii="Arial" w:hAnsi="Arial" w:cs="Arial"/>
          <w:sz w:val="20"/>
          <w:szCs w:val="20"/>
          <w:lang w:eastAsia="en-US"/>
        </w:rPr>
      </w:pPr>
      <w:r w:rsidRPr="00871098">
        <w:rPr>
          <w:rFonts w:ascii="Arial" w:hAnsi="Arial" w:cs="Arial"/>
          <w:sz w:val="20"/>
          <w:szCs w:val="20"/>
          <w:lang w:eastAsia="en-US"/>
        </w:rPr>
        <w:t xml:space="preserve">V případě </w:t>
      </w:r>
      <w:r w:rsidR="00DA3B33" w:rsidRPr="00871098">
        <w:rPr>
          <w:rFonts w:ascii="Arial" w:hAnsi="Arial" w:cs="Arial"/>
          <w:sz w:val="20"/>
          <w:szCs w:val="20"/>
          <w:lang w:eastAsia="en-US"/>
        </w:rPr>
        <w:t>porušení</w:t>
      </w:r>
      <w:r w:rsidR="006E1A22" w:rsidRPr="00871098">
        <w:rPr>
          <w:rFonts w:ascii="Arial" w:hAnsi="Arial" w:cs="Arial"/>
          <w:sz w:val="20"/>
          <w:szCs w:val="20"/>
          <w:lang w:eastAsia="en-US"/>
        </w:rPr>
        <w:t xml:space="preserve"> </w:t>
      </w:r>
      <w:r w:rsidR="00DA3B33" w:rsidRPr="00871098">
        <w:rPr>
          <w:rFonts w:ascii="Arial" w:hAnsi="Arial" w:cs="Arial"/>
          <w:sz w:val="20"/>
          <w:szCs w:val="20"/>
          <w:lang w:eastAsia="en-US"/>
        </w:rPr>
        <w:t>závazku Po</w:t>
      </w:r>
      <w:r w:rsidR="00A9014D" w:rsidRPr="00871098">
        <w:rPr>
          <w:rFonts w:ascii="Arial" w:hAnsi="Arial" w:cs="Arial"/>
          <w:sz w:val="20"/>
          <w:szCs w:val="20"/>
          <w:lang w:eastAsia="en-US"/>
        </w:rPr>
        <w:t>s</w:t>
      </w:r>
      <w:r w:rsidR="00DA3B33" w:rsidRPr="00871098">
        <w:rPr>
          <w:rFonts w:ascii="Arial" w:hAnsi="Arial" w:cs="Arial"/>
          <w:sz w:val="20"/>
          <w:szCs w:val="20"/>
          <w:lang w:eastAsia="en-US"/>
        </w:rPr>
        <w:t>kytovatele stanoveném v</w:t>
      </w:r>
      <w:r w:rsidR="00163F05" w:rsidRPr="00871098">
        <w:rPr>
          <w:rFonts w:ascii="Arial" w:hAnsi="Arial" w:cs="Arial"/>
          <w:sz w:val="20"/>
          <w:szCs w:val="20"/>
          <w:lang w:eastAsia="en-US"/>
        </w:rPr>
        <w:t xml:space="preserve"> odst. </w:t>
      </w:r>
      <w:r w:rsidR="00422386" w:rsidRPr="00871098">
        <w:rPr>
          <w:rFonts w:ascii="Arial" w:hAnsi="Arial" w:cs="Arial"/>
          <w:sz w:val="20"/>
          <w:szCs w:val="20"/>
          <w:lang w:eastAsia="en-US"/>
        </w:rPr>
        <w:t>10</w:t>
      </w:r>
      <w:r w:rsidRPr="00871098">
        <w:rPr>
          <w:rFonts w:ascii="Arial" w:hAnsi="Arial" w:cs="Arial"/>
          <w:sz w:val="20"/>
          <w:szCs w:val="20"/>
          <w:lang w:eastAsia="en-US"/>
        </w:rPr>
        <w:t>.</w:t>
      </w:r>
      <w:r w:rsidR="006E23E1" w:rsidRPr="00871098">
        <w:rPr>
          <w:rFonts w:ascii="Arial" w:hAnsi="Arial" w:cs="Arial"/>
          <w:sz w:val="20"/>
          <w:szCs w:val="20"/>
          <w:lang w:eastAsia="en-US"/>
        </w:rPr>
        <w:t>11</w:t>
      </w:r>
      <w:r w:rsidR="005F22C8" w:rsidRPr="00871098">
        <w:rPr>
          <w:rFonts w:ascii="Arial" w:hAnsi="Arial" w:cs="Arial"/>
          <w:sz w:val="20"/>
          <w:szCs w:val="20"/>
          <w:lang w:eastAsia="en-US"/>
        </w:rPr>
        <w:t>.</w:t>
      </w:r>
      <w:r w:rsidR="006E23E1" w:rsidRPr="00871098">
        <w:rPr>
          <w:rFonts w:ascii="Arial" w:hAnsi="Arial" w:cs="Arial"/>
          <w:sz w:val="20"/>
          <w:szCs w:val="20"/>
          <w:lang w:eastAsia="en-US"/>
        </w:rPr>
        <w:t xml:space="preserve"> </w:t>
      </w:r>
      <w:r w:rsidR="00D54A6B" w:rsidRPr="00871098">
        <w:rPr>
          <w:rFonts w:ascii="Arial" w:hAnsi="Arial" w:cs="Arial"/>
          <w:sz w:val="20"/>
          <w:szCs w:val="20"/>
          <w:lang w:eastAsia="en-US"/>
        </w:rPr>
        <w:t xml:space="preserve">či 10.14. </w:t>
      </w:r>
      <w:r w:rsidRPr="00871098">
        <w:rPr>
          <w:rFonts w:ascii="Arial" w:hAnsi="Arial" w:cs="Arial"/>
          <w:sz w:val="20"/>
          <w:szCs w:val="20"/>
          <w:lang w:eastAsia="en-US"/>
        </w:rPr>
        <w:t xml:space="preserve">této </w:t>
      </w:r>
      <w:r w:rsidR="003461ED" w:rsidRPr="00871098">
        <w:rPr>
          <w:rFonts w:ascii="Arial" w:hAnsi="Arial" w:cs="Arial"/>
          <w:sz w:val="20"/>
          <w:szCs w:val="20"/>
          <w:lang w:eastAsia="en-US"/>
        </w:rPr>
        <w:t>Dohody</w:t>
      </w:r>
      <w:r w:rsidRPr="00871098">
        <w:rPr>
          <w:rFonts w:ascii="Arial" w:hAnsi="Arial" w:cs="Arial"/>
          <w:sz w:val="20"/>
          <w:szCs w:val="20"/>
          <w:lang w:eastAsia="en-US"/>
        </w:rPr>
        <w:t>, zavazuje se Objednateli zaplatit smluvní pokutu ve výši 10</w:t>
      </w:r>
      <w:r w:rsidR="00E81632">
        <w:rPr>
          <w:rFonts w:ascii="Arial" w:hAnsi="Arial" w:cs="Arial"/>
          <w:sz w:val="20"/>
          <w:szCs w:val="20"/>
          <w:lang w:eastAsia="en-US"/>
        </w:rPr>
        <w:t xml:space="preserve"> </w:t>
      </w:r>
      <w:r w:rsidRPr="00871098">
        <w:rPr>
          <w:rFonts w:ascii="Arial" w:hAnsi="Arial" w:cs="Arial"/>
          <w:sz w:val="20"/>
          <w:szCs w:val="20"/>
          <w:lang w:eastAsia="en-US"/>
        </w:rPr>
        <w:t>000,- Kč</w:t>
      </w:r>
      <w:r w:rsidR="00450268" w:rsidRPr="00871098">
        <w:rPr>
          <w:rFonts w:ascii="Arial" w:hAnsi="Arial" w:cs="Arial"/>
          <w:sz w:val="20"/>
          <w:szCs w:val="20"/>
          <w:lang w:eastAsia="en-US"/>
        </w:rPr>
        <w:t>, a to za každý jednotlivý případ porušení daného závazku</w:t>
      </w:r>
      <w:r w:rsidRPr="00871098">
        <w:rPr>
          <w:rFonts w:ascii="Arial" w:hAnsi="Arial" w:cs="Arial"/>
          <w:sz w:val="20"/>
          <w:szCs w:val="20"/>
          <w:lang w:eastAsia="en-US"/>
        </w:rPr>
        <w:t>.</w:t>
      </w:r>
    </w:p>
    <w:p w14:paraId="629A5B63" w14:textId="771A0D95" w:rsidR="007F229B" w:rsidRPr="00871098" w:rsidRDefault="0089343E" w:rsidP="00666FEC">
      <w:pPr>
        <w:numPr>
          <w:ilvl w:val="1"/>
          <w:numId w:val="4"/>
        </w:numPr>
        <w:spacing w:before="120" w:line="280" w:lineRule="atLeast"/>
        <w:ind w:left="567" w:hanging="567"/>
        <w:jc w:val="both"/>
        <w:rPr>
          <w:rFonts w:ascii="Arial" w:hAnsi="Arial" w:cs="Arial"/>
          <w:sz w:val="20"/>
          <w:szCs w:val="20"/>
          <w:lang w:eastAsia="en-US"/>
        </w:rPr>
      </w:pPr>
      <w:r w:rsidRPr="00871098">
        <w:rPr>
          <w:rFonts w:ascii="Arial" w:hAnsi="Arial" w:cs="Arial"/>
          <w:sz w:val="20"/>
          <w:szCs w:val="20"/>
          <w:lang w:eastAsia="en-US"/>
        </w:rPr>
        <w:t>V případě porušení závazku Poskytovatele stanoveném v odst. 10.13. této Dohody, zavazuje se Objednateli zaplatit smluvní pokutu ve výši 50</w:t>
      </w:r>
      <w:r w:rsidR="00E81632">
        <w:rPr>
          <w:rFonts w:ascii="Arial" w:hAnsi="Arial" w:cs="Arial"/>
          <w:sz w:val="20"/>
          <w:szCs w:val="20"/>
          <w:lang w:eastAsia="en-US"/>
        </w:rPr>
        <w:t xml:space="preserve"> </w:t>
      </w:r>
      <w:r w:rsidRPr="00871098">
        <w:rPr>
          <w:rFonts w:ascii="Arial" w:hAnsi="Arial" w:cs="Arial"/>
          <w:sz w:val="20"/>
          <w:szCs w:val="20"/>
          <w:lang w:eastAsia="en-US"/>
        </w:rPr>
        <w:t>000,- Kč, a to za každý jednotlivý případ porušení daného závazku</w:t>
      </w:r>
      <w:r w:rsidR="007F229B" w:rsidRPr="00871098">
        <w:rPr>
          <w:rFonts w:ascii="Arial" w:hAnsi="Arial" w:cs="Arial"/>
          <w:sz w:val="20"/>
          <w:szCs w:val="20"/>
          <w:lang w:eastAsia="en-US"/>
        </w:rPr>
        <w:t>.</w:t>
      </w:r>
    </w:p>
    <w:p w14:paraId="5BDAE9EC" w14:textId="25F488DB" w:rsidR="00A27338" w:rsidRPr="00871098" w:rsidRDefault="003B2276" w:rsidP="00666FEC">
      <w:pPr>
        <w:numPr>
          <w:ilvl w:val="1"/>
          <w:numId w:val="4"/>
        </w:numPr>
        <w:spacing w:before="120" w:line="280" w:lineRule="atLeast"/>
        <w:ind w:left="567" w:hanging="567"/>
        <w:jc w:val="both"/>
        <w:rPr>
          <w:rFonts w:ascii="Arial" w:hAnsi="Arial" w:cs="Arial"/>
          <w:sz w:val="20"/>
          <w:szCs w:val="20"/>
          <w:lang w:eastAsia="en-US"/>
        </w:rPr>
      </w:pPr>
      <w:r w:rsidRPr="00871098">
        <w:rPr>
          <w:rFonts w:ascii="Arial" w:hAnsi="Arial" w:cs="Arial"/>
          <w:sz w:val="20"/>
          <w:szCs w:val="20"/>
          <w:lang w:eastAsia="en-US"/>
        </w:rPr>
        <w:t>V případě porušení závazku Poskytovatele stanoveném v odst. 10.15. této Dohody, zavazuje se Objednateli zaplatit smluvní pokutu ve výši 10</w:t>
      </w:r>
      <w:r w:rsidR="00E81632">
        <w:rPr>
          <w:rFonts w:ascii="Arial" w:hAnsi="Arial" w:cs="Arial"/>
          <w:sz w:val="20"/>
          <w:szCs w:val="20"/>
          <w:lang w:eastAsia="en-US"/>
        </w:rPr>
        <w:t xml:space="preserve"> </w:t>
      </w:r>
      <w:r w:rsidRPr="00871098">
        <w:rPr>
          <w:rFonts w:ascii="Arial" w:hAnsi="Arial" w:cs="Arial"/>
          <w:sz w:val="20"/>
          <w:szCs w:val="20"/>
          <w:lang w:eastAsia="en-US"/>
        </w:rPr>
        <w:t>000,- Kč, a to za každý jednotlivý případ porušení daného závazku.</w:t>
      </w:r>
    </w:p>
    <w:p w14:paraId="66D32239" w14:textId="77187B48" w:rsidR="001A50FF" w:rsidRDefault="001A50FF" w:rsidP="00666FEC">
      <w:pPr>
        <w:numPr>
          <w:ilvl w:val="1"/>
          <w:numId w:val="4"/>
        </w:numPr>
        <w:spacing w:before="120" w:line="280" w:lineRule="atLeast"/>
        <w:ind w:left="567" w:hanging="567"/>
        <w:jc w:val="both"/>
        <w:rPr>
          <w:rFonts w:ascii="Arial" w:hAnsi="Arial" w:cs="Arial"/>
          <w:sz w:val="20"/>
          <w:szCs w:val="20"/>
          <w:lang w:eastAsia="en-US"/>
        </w:rPr>
      </w:pPr>
      <w:r w:rsidRPr="00871098">
        <w:rPr>
          <w:rFonts w:ascii="Arial" w:hAnsi="Arial" w:cs="Arial"/>
          <w:sz w:val="20"/>
          <w:szCs w:val="20"/>
          <w:lang w:eastAsia="en-US"/>
        </w:rPr>
        <w:t xml:space="preserve">Uhrazením smluvní pokuty Poskytovateli nezaniká povinnost </w:t>
      </w:r>
      <w:r w:rsidR="00F90C33" w:rsidRPr="00871098">
        <w:rPr>
          <w:rFonts w:ascii="Arial" w:hAnsi="Arial" w:cs="Arial"/>
          <w:sz w:val="20"/>
          <w:szCs w:val="20"/>
          <w:lang w:eastAsia="en-US"/>
        </w:rPr>
        <w:t>uvést dotčené skutečnosti do</w:t>
      </w:r>
      <w:r w:rsidR="006E1A22" w:rsidRPr="00871098">
        <w:rPr>
          <w:rFonts w:ascii="Arial" w:hAnsi="Arial" w:cs="Arial"/>
          <w:sz w:val="20"/>
          <w:szCs w:val="20"/>
          <w:lang w:eastAsia="en-US"/>
        </w:rPr>
        <w:t> </w:t>
      </w:r>
      <w:r w:rsidR="00F90C33" w:rsidRPr="00871098">
        <w:rPr>
          <w:rFonts w:ascii="Arial" w:hAnsi="Arial" w:cs="Arial"/>
          <w:sz w:val="20"/>
          <w:szCs w:val="20"/>
          <w:lang w:eastAsia="en-US"/>
        </w:rPr>
        <w:t>souladu s</w:t>
      </w:r>
      <w:r w:rsidR="000F0259" w:rsidRPr="00871098">
        <w:rPr>
          <w:rFonts w:ascii="Arial" w:hAnsi="Arial" w:cs="Arial"/>
          <w:sz w:val="20"/>
          <w:szCs w:val="20"/>
          <w:lang w:eastAsia="en-US"/>
        </w:rPr>
        <w:t xml:space="preserve"> </w:t>
      </w:r>
      <w:r w:rsidR="00F90C33" w:rsidRPr="00871098">
        <w:rPr>
          <w:rFonts w:ascii="Arial" w:hAnsi="Arial" w:cs="Arial"/>
          <w:sz w:val="20"/>
          <w:szCs w:val="20"/>
          <w:lang w:eastAsia="en-US"/>
        </w:rPr>
        <w:t>touto Dohodou.</w:t>
      </w:r>
      <w:r w:rsidR="000F0259" w:rsidRPr="00871098">
        <w:rPr>
          <w:rFonts w:ascii="Arial" w:hAnsi="Arial" w:cs="Arial"/>
          <w:sz w:val="20"/>
          <w:szCs w:val="20"/>
          <w:lang w:eastAsia="en-US"/>
        </w:rPr>
        <w:t xml:space="preserve"> Uhrazením smluvní</w:t>
      </w:r>
      <w:r w:rsidR="000F0259">
        <w:rPr>
          <w:rFonts w:ascii="Arial" w:hAnsi="Arial" w:cs="Arial"/>
          <w:sz w:val="20"/>
          <w:szCs w:val="20"/>
          <w:lang w:eastAsia="en-US"/>
        </w:rPr>
        <w:t xml:space="preserve"> pokuty rovněž nezaniká právo Objednatele na</w:t>
      </w:r>
      <w:r w:rsidR="006E1A22" w:rsidRPr="00D13BEB">
        <w:rPr>
          <w:rFonts w:ascii="Arial" w:hAnsi="Arial" w:cs="Arial"/>
          <w:sz w:val="20"/>
          <w:szCs w:val="20"/>
          <w:lang w:eastAsia="en-US"/>
        </w:rPr>
        <w:t> </w:t>
      </w:r>
      <w:r w:rsidR="000F0259">
        <w:rPr>
          <w:rFonts w:ascii="Arial" w:hAnsi="Arial" w:cs="Arial"/>
          <w:sz w:val="20"/>
          <w:szCs w:val="20"/>
          <w:lang w:eastAsia="en-US"/>
        </w:rPr>
        <w:t>náhradu škody.</w:t>
      </w:r>
    </w:p>
    <w:p w14:paraId="4CD4C909" w14:textId="2A726FD3" w:rsidR="001D2932" w:rsidRPr="00D13BEB" w:rsidRDefault="001D2932" w:rsidP="00666FEC">
      <w:pPr>
        <w:numPr>
          <w:ilvl w:val="1"/>
          <w:numId w:val="4"/>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Smluvní pokutu stejně jako případnou škodu či jinou újmu vzniklou Objednateli vlivem činnosti </w:t>
      </w:r>
      <w:r w:rsidR="00163F05" w:rsidRPr="00D13BEB">
        <w:rPr>
          <w:rFonts w:ascii="Arial" w:hAnsi="Arial" w:cs="Arial"/>
          <w:sz w:val="20"/>
          <w:szCs w:val="20"/>
          <w:lang w:eastAsia="en-US"/>
        </w:rPr>
        <w:t>Poskytovatele</w:t>
      </w:r>
      <w:r w:rsidRPr="00D13BEB">
        <w:rPr>
          <w:rFonts w:ascii="Arial" w:hAnsi="Arial" w:cs="Arial"/>
          <w:sz w:val="20"/>
          <w:szCs w:val="20"/>
          <w:lang w:eastAsia="en-US"/>
        </w:rPr>
        <w:t xml:space="preserve"> se </w:t>
      </w:r>
      <w:r w:rsidR="00163F05" w:rsidRPr="00D13BEB">
        <w:rPr>
          <w:rFonts w:ascii="Arial" w:hAnsi="Arial" w:cs="Arial"/>
          <w:sz w:val="20"/>
          <w:szCs w:val="20"/>
          <w:lang w:eastAsia="en-US"/>
        </w:rPr>
        <w:t xml:space="preserve">Poskytovatel </w:t>
      </w:r>
      <w:r w:rsidRPr="00D13BEB">
        <w:rPr>
          <w:rFonts w:ascii="Arial" w:hAnsi="Arial" w:cs="Arial"/>
          <w:sz w:val="20"/>
          <w:szCs w:val="20"/>
          <w:lang w:eastAsia="en-US"/>
        </w:rPr>
        <w:t>zavazuje zaplatit Objednateli nejpozději do 30 kalendářních dnů ode dne, kdy bude Objednatelem o nároku na úhradu smluvní pokuty a její výši</w:t>
      </w:r>
      <w:r w:rsidR="00C06A56">
        <w:rPr>
          <w:rFonts w:ascii="Arial" w:hAnsi="Arial" w:cs="Arial"/>
          <w:sz w:val="20"/>
          <w:szCs w:val="20"/>
          <w:lang w:eastAsia="en-US"/>
        </w:rPr>
        <w:t>,</w:t>
      </w:r>
      <w:r w:rsidRPr="00D13BEB">
        <w:rPr>
          <w:rFonts w:ascii="Arial" w:hAnsi="Arial" w:cs="Arial"/>
          <w:sz w:val="20"/>
          <w:szCs w:val="20"/>
          <w:lang w:eastAsia="en-US"/>
        </w:rPr>
        <w:t xml:space="preserve"> resp. vzniklé škody či jiné újmy a její výši prokazatelně informován.</w:t>
      </w:r>
    </w:p>
    <w:p w14:paraId="1A31406E" w14:textId="1BC503C7" w:rsidR="001D2932" w:rsidRPr="00D13BEB" w:rsidRDefault="001D2932" w:rsidP="00666FEC">
      <w:pPr>
        <w:numPr>
          <w:ilvl w:val="1"/>
          <w:numId w:val="4"/>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Při nedodržení termínu splatnosti faktury Objednatelem je </w:t>
      </w:r>
      <w:r w:rsidR="00163F05" w:rsidRPr="00D13BEB">
        <w:rPr>
          <w:rFonts w:ascii="Arial" w:hAnsi="Arial" w:cs="Arial"/>
          <w:sz w:val="20"/>
          <w:szCs w:val="20"/>
          <w:lang w:eastAsia="en-US"/>
        </w:rPr>
        <w:t>Poskytovatel</w:t>
      </w:r>
      <w:r w:rsidRPr="00D13BEB">
        <w:rPr>
          <w:rFonts w:ascii="Arial" w:hAnsi="Arial" w:cs="Arial"/>
          <w:sz w:val="20"/>
          <w:szCs w:val="20"/>
          <w:lang w:eastAsia="en-US"/>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A4538F">
        <w:rPr>
          <w:rFonts w:ascii="Arial" w:hAnsi="Arial" w:cs="Arial"/>
          <w:sz w:val="20"/>
          <w:szCs w:val="20"/>
          <w:lang w:eastAsia="en-US"/>
        </w:rPr>
        <w:t xml:space="preserve"> a </w:t>
      </w:r>
      <w:r w:rsidR="00A4538F" w:rsidRPr="00A4538F">
        <w:rPr>
          <w:rFonts w:ascii="Arial" w:hAnsi="Arial" w:cs="Arial"/>
          <w:sz w:val="20"/>
          <w:szCs w:val="20"/>
          <w:lang w:eastAsia="en-US"/>
        </w:rPr>
        <w:t>evidence svěřenských fondů a evidence údajů o skutečných majitelích</w:t>
      </w:r>
      <w:r w:rsidR="00507F1B">
        <w:rPr>
          <w:rFonts w:ascii="Arial" w:hAnsi="Arial" w:cs="Arial"/>
          <w:sz w:val="20"/>
          <w:szCs w:val="20"/>
          <w:lang w:eastAsia="en-US"/>
        </w:rPr>
        <w:t>, v aktuálním znění</w:t>
      </w:r>
      <w:r w:rsidRPr="00D13BEB">
        <w:rPr>
          <w:rFonts w:ascii="Arial" w:hAnsi="Arial" w:cs="Arial"/>
          <w:sz w:val="20"/>
          <w:szCs w:val="20"/>
          <w:lang w:eastAsia="en-US"/>
        </w:rPr>
        <w:t>.</w:t>
      </w:r>
    </w:p>
    <w:p w14:paraId="6E816D7C" w14:textId="18AFF3A9" w:rsidR="00163F05" w:rsidRPr="00D13BEB" w:rsidRDefault="00163F05" w:rsidP="009F7B67">
      <w:pPr>
        <w:pStyle w:val="Nadpis1"/>
      </w:pPr>
      <w:r w:rsidRPr="00D13BEB">
        <w:t>Náhrada škody</w:t>
      </w:r>
    </w:p>
    <w:p w14:paraId="765230B8" w14:textId="77777777" w:rsidR="00163F05" w:rsidRPr="00D13BEB" w:rsidRDefault="00163F05" w:rsidP="00666FEC">
      <w:pPr>
        <w:numPr>
          <w:ilvl w:val="1"/>
          <w:numId w:val="5"/>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Smluvní strany nesou odpovědnost za způsobenou škodu či jinou újmu v rámci platných </w:t>
      </w:r>
      <w:r w:rsidR="00C33163" w:rsidRPr="00D13BEB">
        <w:rPr>
          <w:rFonts w:ascii="Arial" w:hAnsi="Arial" w:cs="Arial"/>
          <w:sz w:val="20"/>
          <w:szCs w:val="20"/>
          <w:lang w:eastAsia="en-US"/>
        </w:rPr>
        <w:t xml:space="preserve">a účinných </w:t>
      </w:r>
      <w:r w:rsidRPr="00D13BEB">
        <w:rPr>
          <w:rFonts w:ascii="Arial" w:hAnsi="Arial" w:cs="Arial"/>
          <w:sz w:val="20"/>
          <w:szCs w:val="20"/>
          <w:lang w:eastAsia="en-US"/>
        </w:rPr>
        <w:t xml:space="preserve">právních předpisů a této </w:t>
      </w:r>
      <w:r w:rsidR="003461ED">
        <w:rPr>
          <w:rFonts w:ascii="Arial" w:hAnsi="Arial" w:cs="Arial"/>
          <w:sz w:val="20"/>
          <w:szCs w:val="20"/>
          <w:lang w:eastAsia="en-US"/>
        </w:rPr>
        <w:t>Dohody</w:t>
      </w:r>
      <w:r w:rsidRPr="00D13BEB">
        <w:rPr>
          <w:rFonts w:ascii="Arial" w:hAnsi="Arial" w:cs="Arial"/>
          <w:sz w:val="20"/>
          <w:szCs w:val="20"/>
          <w:lang w:eastAsia="en-US"/>
        </w:rPr>
        <w:t>. Smluvní strany se zavazují k vyvinutí maximálního úsilí k předcházení škodám a</w:t>
      </w:r>
      <w:r w:rsidR="004D08B4">
        <w:rPr>
          <w:rFonts w:ascii="Arial" w:hAnsi="Arial" w:cs="Arial"/>
          <w:sz w:val="20"/>
          <w:szCs w:val="20"/>
          <w:lang w:eastAsia="en-US"/>
        </w:rPr>
        <w:t xml:space="preserve"> k minimalizaci vzniklých škod.</w:t>
      </w:r>
    </w:p>
    <w:p w14:paraId="4A23FAA7" w14:textId="77777777" w:rsidR="00163F05" w:rsidRPr="00D13BEB" w:rsidRDefault="00163F05" w:rsidP="00666FEC">
      <w:pPr>
        <w:numPr>
          <w:ilvl w:val="1"/>
          <w:numId w:val="5"/>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Smluvní strany se zavazují upozornit druhou smluvní stranu bez zbytečného odkladu na vzniklé okolnosti vylučující odpovědnost bránící řádnému plnění této </w:t>
      </w:r>
      <w:r w:rsidR="003461ED">
        <w:rPr>
          <w:rFonts w:ascii="Arial" w:hAnsi="Arial" w:cs="Arial"/>
          <w:sz w:val="20"/>
          <w:szCs w:val="20"/>
          <w:lang w:eastAsia="en-US"/>
        </w:rPr>
        <w:t>Dohody</w:t>
      </w:r>
      <w:r w:rsidRPr="00D13BEB">
        <w:rPr>
          <w:rFonts w:ascii="Arial" w:hAnsi="Arial" w:cs="Arial"/>
          <w:sz w:val="20"/>
          <w:szCs w:val="20"/>
          <w:lang w:eastAsia="en-US"/>
        </w:rPr>
        <w:t>. Smluvní strany se zavazují k vyvinutí maximálního úsilí k odvrácení a překonání okolností vylučujících odpo</w:t>
      </w:r>
      <w:r w:rsidR="004D08B4">
        <w:rPr>
          <w:rFonts w:ascii="Arial" w:hAnsi="Arial" w:cs="Arial"/>
          <w:sz w:val="20"/>
          <w:szCs w:val="20"/>
          <w:lang w:eastAsia="en-US"/>
        </w:rPr>
        <w:t>vědnost za škodu či jinou újmu.</w:t>
      </w:r>
    </w:p>
    <w:p w14:paraId="6153C397" w14:textId="77777777" w:rsidR="00163F05" w:rsidRPr="00D13BEB" w:rsidRDefault="00163F05" w:rsidP="00666FEC">
      <w:pPr>
        <w:numPr>
          <w:ilvl w:val="1"/>
          <w:numId w:val="5"/>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Na odpovědnost za škodu či jinou újmu prokazatelně způsobenou činností příslušné smluvní strany a náhradu škody či jiné újmy se vztahují příslušná ustanovení občanského zákoníku.</w:t>
      </w:r>
    </w:p>
    <w:p w14:paraId="65835969" w14:textId="6B9F56F6" w:rsidR="00163F05" w:rsidRPr="00D13BEB" w:rsidRDefault="004905EF" w:rsidP="009F7B67">
      <w:pPr>
        <w:pStyle w:val="Nadpis1"/>
      </w:pPr>
      <w:r>
        <w:t xml:space="preserve">Platnost a doba trvání </w:t>
      </w:r>
      <w:r w:rsidR="003461ED">
        <w:t>Dohody</w:t>
      </w:r>
      <w:r w:rsidR="00B05B75">
        <w:t xml:space="preserve"> a možnosti jejího ukončení</w:t>
      </w:r>
    </w:p>
    <w:p w14:paraId="7B09FE03" w14:textId="51185B34" w:rsidR="00163F05" w:rsidRPr="00F86BD7" w:rsidRDefault="00F86BD7" w:rsidP="00666FEC">
      <w:pPr>
        <w:numPr>
          <w:ilvl w:val="1"/>
          <w:numId w:val="6"/>
        </w:numPr>
        <w:spacing w:before="120" w:line="280" w:lineRule="atLeast"/>
        <w:ind w:left="567" w:hanging="567"/>
        <w:jc w:val="both"/>
        <w:rPr>
          <w:rFonts w:ascii="Arial" w:hAnsi="Arial" w:cs="Arial"/>
          <w:sz w:val="20"/>
          <w:szCs w:val="20"/>
          <w:lang w:eastAsia="en-US"/>
        </w:rPr>
      </w:pPr>
      <w:r w:rsidRPr="00F86BD7">
        <w:rPr>
          <w:rFonts w:ascii="Arial" w:hAnsi="Arial" w:cs="Arial"/>
          <w:sz w:val="20"/>
          <w:szCs w:val="20"/>
          <w:lang w:eastAsia="en-US"/>
        </w:rPr>
        <w:t xml:space="preserve">Tato </w:t>
      </w:r>
      <w:r w:rsidR="003461ED">
        <w:rPr>
          <w:rFonts w:ascii="Arial" w:hAnsi="Arial" w:cs="Arial"/>
          <w:sz w:val="20"/>
          <w:szCs w:val="20"/>
          <w:lang w:eastAsia="en-US"/>
        </w:rPr>
        <w:t>Dohod</w:t>
      </w:r>
      <w:r w:rsidRPr="00F86BD7">
        <w:rPr>
          <w:rFonts w:ascii="Arial" w:hAnsi="Arial" w:cs="Arial"/>
          <w:sz w:val="20"/>
          <w:szCs w:val="20"/>
          <w:lang w:eastAsia="en-US"/>
        </w:rPr>
        <w:t>a nabývá platnosti dnem jejího podpisu oběma smluvními stranami. V případě, že</w:t>
      </w:r>
      <w:r w:rsidR="00666FEC">
        <w:rPr>
          <w:rFonts w:ascii="Arial" w:hAnsi="Arial" w:cs="Arial"/>
          <w:sz w:val="20"/>
          <w:szCs w:val="20"/>
          <w:lang w:eastAsia="en-US"/>
        </w:rPr>
        <w:br/>
      </w:r>
      <w:r w:rsidRPr="00F86BD7">
        <w:rPr>
          <w:rFonts w:ascii="Arial" w:hAnsi="Arial" w:cs="Arial"/>
          <w:sz w:val="20"/>
          <w:szCs w:val="20"/>
          <w:lang w:eastAsia="en-US"/>
        </w:rPr>
        <w:t xml:space="preserve">k podpisu </w:t>
      </w:r>
      <w:r w:rsidR="003461ED">
        <w:rPr>
          <w:rFonts w:ascii="Arial" w:hAnsi="Arial" w:cs="Arial"/>
          <w:sz w:val="20"/>
          <w:szCs w:val="20"/>
          <w:lang w:eastAsia="en-US"/>
        </w:rPr>
        <w:t>Dohody</w:t>
      </w:r>
      <w:r w:rsidRPr="00F86BD7">
        <w:rPr>
          <w:rFonts w:ascii="Arial" w:hAnsi="Arial" w:cs="Arial"/>
          <w:sz w:val="20"/>
          <w:szCs w:val="20"/>
          <w:lang w:eastAsia="en-US"/>
        </w:rPr>
        <w:t xml:space="preserve"> smluvními stranami nedojde v jednom dni, nabývá tato </w:t>
      </w:r>
      <w:r w:rsidR="003461ED">
        <w:rPr>
          <w:rFonts w:ascii="Arial" w:hAnsi="Arial" w:cs="Arial"/>
          <w:sz w:val="20"/>
          <w:szCs w:val="20"/>
          <w:lang w:eastAsia="en-US"/>
        </w:rPr>
        <w:t>Dohod</w:t>
      </w:r>
      <w:r w:rsidRPr="00F86BD7">
        <w:rPr>
          <w:rFonts w:ascii="Arial" w:hAnsi="Arial" w:cs="Arial"/>
          <w:sz w:val="20"/>
          <w:szCs w:val="20"/>
          <w:lang w:eastAsia="en-US"/>
        </w:rPr>
        <w:t xml:space="preserve">a platnosti dnem podpisu poslední smluvní stranou. </w:t>
      </w:r>
      <w:r w:rsidR="003461ED">
        <w:rPr>
          <w:rFonts w:ascii="Arial" w:hAnsi="Arial" w:cs="Arial"/>
          <w:sz w:val="20"/>
          <w:szCs w:val="20"/>
          <w:lang w:eastAsia="en-US"/>
        </w:rPr>
        <w:t>Dohod</w:t>
      </w:r>
      <w:r w:rsidRPr="00F86BD7">
        <w:rPr>
          <w:rFonts w:ascii="Arial" w:hAnsi="Arial" w:cs="Arial"/>
          <w:sz w:val="20"/>
          <w:szCs w:val="20"/>
          <w:lang w:eastAsia="en-US"/>
        </w:rPr>
        <w:t>a</w:t>
      </w:r>
      <w:r w:rsidR="00DB43B8">
        <w:rPr>
          <w:rFonts w:ascii="Arial" w:hAnsi="Arial" w:cs="Arial"/>
          <w:sz w:val="20"/>
          <w:szCs w:val="20"/>
          <w:lang w:eastAsia="en-US"/>
        </w:rPr>
        <w:t xml:space="preserve">, jakožto i </w:t>
      </w:r>
      <w:r w:rsidR="00554B04">
        <w:rPr>
          <w:rFonts w:ascii="Arial" w:hAnsi="Arial" w:cs="Arial"/>
          <w:sz w:val="20"/>
          <w:szCs w:val="20"/>
          <w:lang w:eastAsia="en-US"/>
        </w:rPr>
        <w:t xml:space="preserve">relevantní </w:t>
      </w:r>
      <w:r w:rsidR="00DB43B8">
        <w:rPr>
          <w:rFonts w:ascii="Arial" w:hAnsi="Arial" w:cs="Arial"/>
          <w:sz w:val="20"/>
          <w:szCs w:val="20"/>
          <w:lang w:eastAsia="en-US"/>
        </w:rPr>
        <w:t>objednávky dle odst.</w:t>
      </w:r>
      <w:r w:rsidR="001E4689">
        <w:rPr>
          <w:rFonts w:ascii="Arial" w:hAnsi="Arial" w:cs="Arial"/>
          <w:sz w:val="20"/>
          <w:szCs w:val="20"/>
          <w:lang w:eastAsia="en-US"/>
        </w:rPr>
        <w:t xml:space="preserve"> </w:t>
      </w:r>
      <w:r w:rsidR="00DB43B8">
        <w:rPr>
          <w:rFonts w:ascii="Arial" w:hAnsi="Arial" w:cs="Arial"/>
          <w:sz w:val="20"/>
          <w:szCs w:val="20"/>
          <w:lang w:eastAsia="en-US"/>
        </w:rPr>
        <w:t xml:space="preserve">2.4. této </w:t>
      </w:r>
      <w:r w:rsidR="003461ED">
        <w:rPr>
          <w:rFonts w:ascii="Arial" w:hAnsi="Arial" w:cs="Arial"/>
          <w:sz w:val="20"/>
          <w:szCs w:val="20"/>
          <w:lang w:eastAsia="en-US"/>
        </w:rPr>
        <w:t>Dohody</w:t>
      </w:r>
      <w:r w:rsidR="00DB43B8">
        <w:rPr>
          <w:rFonts w:ascii="Arial" w:hAnsi="Arial" w:cs="Arial"/>
          <w:sz w:val="20"/>
          <w:szCs w:val="20"/>
          <w:lang w:eastAsia="en-US"/>
        </w:rPr>
        <w:t>,</w:t>
      </w:r>
      <w:r w:rsidRPr="00F86BD7">
        <w:rPr>
          <w:rFonts w:ascii="Arial" w:hAnsi="Arial" w:cs="Arial"/>
          <w:sz w:val="20"/>
          <w:szCs w:val="20"/>
          <w:lang w:eastAsia="en-US"/>
        </w:rPr>
        <w:t xml:space="preserve"> v souladu s ust. § 6 odst. 1 zákona</w:t>
      </w:r>
      <w:r w:rsidR="00DB43B8">
        <w:rPr>
          <w:rFonts w:ascii="Arial" w:hAnsi="Arial" w:cs="Arial"/>
          <w:sz w:val="20"/>
          <w:szCs w:val="20"/>
          <w:lang w:eastAsia="en-US"/>
        </w:rPr>
        <w:t xml:space="preserve"> </w:t>
      </w:r>
      <w:r w:rsidRPr="00F86BD7">
        <w:rPr>
          <w:rFonts w:ascii="Arial" w:hAnsi="Arial" w:cs="Arial"/>
          <w:sz w:val="20"/>
          <w:szCs w:val="20"/>
          <w:lang w:eastAsia="en-US"/>
        </w:rPr>
        <w:t>č. 340/2015 Sb.,</w:t>
      </w:r>
      <w:r>
        <w:rPr>
          <w:rFonts w:ascii="Arial" w:hAnsi="Arial" w:cs="Arial"/>
          <w:sz w:val="20"/>
          <w:szCs w:val="20"/>
          <w:lang w:eastAsia="en-US"/>
        </w:rPr>
        <w:t xml:space="preserve"> </w:t>
      </w:r>
      <w:r w:rsidRPr="00F86BD7">
        <w:rPr>
          <w:rFonts w:ascii="Arial" w:hAnsi="Arial" w:cs="Arial"/>
          <w:sz w:val="20"/>
          <w:szCs w:val="20"/>
          <w:lang w:eastAsia="en-US"/>
        </w:rPr>
        <w:t>o zvláštních podmínkách účinnosti smluv, uveřejňování těchto smluv</w:t>
      </w:r>
      <w:r w:rsidR="00DB43B8">
        <w:rPr>
          <w:rFonts w:ascii="Arial" w:hAnsi="Arial" w:cs="Arial"/>
          <w:sz w:val="20"/>
          <w:szCs w:val="20"/>
          <w:lang w:eastAsia="en-US"/>
        </w:rPr>
        <w:t xml:space="preserve"> </w:t>
      </w:r>
      <w:r w:rsidRPr="00F86BD7">
        <w:rPr>
          <w:rFonts w:ascii="Arial" w:hAnsi="Arial" w:cs="Arial"/>
          <w:sz w:val="20"/>
          <w:szCs w:val="20"/>
          <w:lang w:eastAsia="en-US"/>
        </w:rPr>
        <w:t>a o</w:t>
      </w:r>
      <w:r w:rsidR="009D010B">
        <w:rPr>
          <w:rFonts w:ascii="Arial" w:hAnsi="Arial" w:cs="Arial"/>
          <w:sz w:val="20"/>
          <w:szCs w:val="20"/>
          <w:lang w:eastAsia="en-US"/>
        </w:rPr>
        <w:t> </w:t>
      </w:r>
      <w:r w:rsidRPr="00F86BD7">
        <w:rPr>
          <w:rFonts w:ascii="Arial" w:hAnsi="Arial" w:cs="Arial"/>
          <w:sz w:val="20"/>
          <w:szCs w:val="20"/>
          <w:lang w:eastAsia="en-US"/>
        </w:rPr>
        <w:t>registru smluv (dále jen „zákon o registru smluv“), nabývá účinnosti dnem uveřejnění v</w:t>
      </w:r>
      <w:r w:rsidR="009D010B">
        <w:rPr>
          <w:rFonts w:ascii="Arial" w:hAnsi="Arial" w:cs="Arial"/>
          <w:sz w:val="20"/>
          <w:szCs w:val="20"/>
          <w:lang w:eastAsia="en-US"/>
        </w:rPr>
        <w:t> </w:t>
      </w:r>
      <w:r w:rsidRPr="00F86BD7">
        <w:rPr>
          <w:rFonts w:ascii="Arial" w:hAnsi="Arial" w:cs="Arial"/>
          <w:sz w:val="20"/>
          <w:szCs w:val="20"/>
          <w:lang w:eastAsia="en-US"/>
        </w:rPr>
        <w:t>Registru smluv Ministerstva vnitra ve smyslu ust.</w:t>
      </w:r>
      <w:r w:rsidR="001E4689">
        <w:rPr>
          <w:rFonts w:ascii="Arial" w:hAnsi="Arial" w:cs="Arial"/>
          <w:sz w:val="20"/>
          <w:szCs w:val="20"/>
          <w:lang w:eastAsia="en-US"/>
        </w:rPr>
        <w:t xml:space="preserve"> </w:t>
      </w:r>
      <w:r w:rsidRPr="00F86BD7">
        <w:rPr>
          <w:rFonts w:ascii="Arial" w:hAnsi="Arial" w:cs="Arial"/>
          <w:sz w:val="20"/>
          <w:szCs w:val="20"/>
          <w:lang w:eastAsia="en-US"/>
        </w:rPr>
        <w:t>§ 4 zákona</w:t>
      </w:r>
      <w:r w:rsidR="001E4689">
        <w:rPr>
          <w:rFonts w:ascii="Arial" w:hAnsi="Arial" w:cs="Arial"/>
          <w:sz w:val="20"/>
          <w:szCs w:val="20"/>
          <w:lang w:eastAsia="en-US"/>
        </w:rPr>
        <w:br/>
      </w:r>
      <w:r w:rsidRPr="00F86BD7">
        <w:rPr>
          <w:rFonts w:ascii="Arial" w:hAnsi="Arial" w:cs="Arial"/>
          <w:sz w:val="20"/>
          <w:szCs w:val="20"/>
          <w:lang w:eastAsia="en-US"/>
        </w:rPr>
        <w:t>o registru smluv</w:t>
      </w:r>
      <w:r w:rsidR="00163F05" w:rsidRPr="00F86BD7">
        <w:rPr>
          <w:rFonts w:ascii="Arial" w:hAnsi="Arial" w:cs="Arial"/>
          <w:sz w:val="20"/>
          <w:szCs w:val="20"/>
          <w:lang w:eastAsia="en-US"/>
        </w:rPr>
        <w:t>.</w:t>
      </w:r>
      <w:r w:rsidR="00EF7D57">
        <w:rPr>
          <w:rFonts w:ascii="Arial" w:hAnsi="Arial" w:cs="Arial"/>
          <w:sz w:val="20"/>
          <w:szCs w:val="20"/>
          <w:lang w:eastAsia="en-US"/>
        </w:rPr>
        <w:t xml:space="preserve"> Uveřejnění </w:t>
      </w:r>
      <w:r w:rsidR="003461ED">
        <w:rPr>
          <w:rFonts w:ascii="Arial" w:hAnsi="Arial" w:cs="Arial"/>
          <w:sz w:val="20"/>
          <w:szCs w:val="20"/>
          <w:lang w:eastAsia="en-US"/>
        </w:rPr>
        <w:t>Dohody</w:t>
      </w:r>
      <w:r w:rsidR="00160D12">
        <w:rPr>
          <w:rFonts w:ascii="Arial" w:hAnsi="Arial" w:cs="Arial"/>
          <w:sz w:val="20"/>
          <w:szCs w:val="20"/>
          <w:lang w:eastAsia="en-US"/>
        </w:rPr>
        <w:t xml:space="preserve"> (jakožto i relevantní objednávky dle odst.</w:t>
      </w:r>
      <w:r w:rsidR="001E4689">
        <w:rPr>
          <w:rFonts w:ascii="Arial" w:hAnsi="Arial" w:cs="Arial"/>
          <w:sz w:val="20"/>
          <w:szCs w:val="20"/>
          <w:lang w:eastAsia="en-US"/>
        </w:rPr>
        <w:t xml:space="preserve"> </w:t>
      </w:r>
      <w:r w:rsidR="00160D12">
        <w:rPr>
          <w:rFonts w:ascii="Arial" w:hAnsi="Arial" w:cs="Arial"/>
          <w:sz w:val="20"/>
          <w:szCs w:val="20"/>
          <w:lang w:eastAsia="en-US"/>
        </w:rPr>
        <w:t>2.</w:t>
      </w:r>
      <w:r w:rsidR="000151B4">
        <w:rPr>
          <w:rFonts w:ascii="Arial" w:hAnsi="Arial" w:cs="Arial"/>
          <w:sz w:val="20"/>
          <w:szCs w:val="20"/>
          <w:lang w:eastAsia="en-US"/>
        </w:rPr>
        <w:t>5</w:t>
      </w:r>
      <w:r w:rsidR="004970E3">
        <w:rPr>
          <w:rFonts w:ascii="Arial" w:hAnsi="Arial" w:cs="Arial"/>
          <w:sz w:val="20"/>
          <w:szCs w:val="20"/>
          <w:lang w:eastAsia="en-US"/>
        </w:rPr>
        <w:t>.</w:t>
      </w:r>
      <w:r w:rsidR="00160D12">
        <w:rPr>
          <w:rFonts w:ascii="Arial" w:hAnsi="Arial" w:cs="Arial"/>
          <w:sz w:val="20"/>
          <w:szCs w:val="20"/>
          <w:lang w:eastAsia="en-US"/>
        </w:rPr>
        <w:t xml:space="preserve"> této Dohody)</w:t>
      </w:r>
      <w:r w:rsidR="00EF7D57">
        <w:rPr>
          <w:rFonts w:ascii="Arial" w:hAnsi="Arial" w:cs="Arial"/>
          <w:sz w:val="20"/>
          <w:szCs w:val="20"/>
          <w:lang w:eastAsia="en-US"/>
        </w:rPr>
        <w:t xml:space="preserve"> v registru smluv zajistí Objednatel.</w:t>
      </w:r>
    </w:p>
    <w:p w14:paraId="4962B65F" w14:textId="08E7409C" w:rsidR="00163F05" w:rsidRPr="00760931" w:rsidRDefault="00163F05" w:rsidP="001512DF">
      <w:pPr>
        <w:numPr>
          <w:ilvl w:val="1"/>
          <w:numId w:val="6"/>
        </w:numPr>
        <w:spacing w:before="120" w:line="280" w:lineRule="atLeast"/>
        <w:ind w:hanging="574"/>
        <w:jc w:val="both"/>
        <w:rPr>
          <w:rFonts w:ascii="Arial" w:hAnsi="Arial" w:cs="Arial"/>
          <w:sz w:val="20"/>
          <w:szCs w:val="20"/>
          <w:lang w:eastAsia="en-US"/>
        </w:rPr>
      </w:pPr>
      <w:r w:rsidRPr="00760931">
        <w:rPr>
          <w:rFonts w:ascii="Arial" w:hAnsi="Arial" w:cs="Arial"/>
          <w:sz w:val="20"/>
          <w:szCs w:val="20"/>
          <w:lang w:eastAsia="en-US"/>
        </w:rPr>
        <w:lastRenderedPageBreak/>
        <w:t xml:space="preserve">Tato </w:t>
      </w:r>
      <w:r w:rsidR="003461ED" w:rsidRPr="00760931">
        <w:rPr>
          <w:rFonts w:ascii="Arial" w:hAnsi="Arial" w:cs="Arial"/>
          <w:sz w:val="20"/>
          <w:szCs w:val="20"/>
          <w:lang w:eastAsia="en-US"/>
        </w:rPr>
        <w:t>Dohod</w:t>
      </w:r>
      <w:r w:rsidRPr="00760931">
        <w:rPr>
          <w:rFonts w:ascii="Arial" w:hAnsi="Arial" w:cs="Arial"/>
          <w:sz w:val="20"/>
          <w:szCs w:val="20"/>
          <w:lang w:eastAsia="en-US"/>
        </w:rPr>
        <w:t xml:space="preserve">a se uzavírá </w:t>
      </w:r>
      <w:r w:rsidR="00391B6F" w:rsidRPr="00760931">
        <w:rPr>
          <w:rFonts w:ascii="Arial" w:hAnsi="Arial" w:cs="Arial"/>
          <w:sz w:val="20"/>
          <w:szCs w:val="20"/>
          <w:lang w:eastAsia="en-US"/>
        </w:rPr>
        <w:t xml:space="preserve">na dobu určitou, a to </w:t>
      </w:r>
      <w:r w:rsidR="00955506" w:rsidRPr="00760931">
        <w:rPr>
          <w:rFonts w:ascii="Arial" w:hAnsi="Arial" w:cs="Arial"/>
          <w:sz w:val="20"/>
          <w:szCs w:val="20"/>
          <w:lang w:eastAsia="en-US"/>
        </w:rPr>
        <w:t xml:space="preserve">na </w:t>
      </w:r>
      <w:r w:rsidR="00955506" w:rsidRPr="00760931">
        <w:rPr>
          <w:rFonts w:ascii="Arial" w:hAnsi="Arial" w:cs="Arial"/>
          <w:b/>
          <w:sz w:val="20"/>
          <w:szCs w:val="20"/>
          <w:lang w:eastAsia="en-US"/>
        </w:rPr>
        <w:t>48 měsíců</w:t>
      </w:r>
      <w:r w:rsidR="00955506" w:rsidRPr="00760931">
        <w:rPr>
          <w:rFonts w:ascii="Arial" w:hAnsi="Arial" w:cs="Arial"/>
          <w:sz w:val="20"/>
          <w:szCs w:val="20"/>
          <w:lang w:eastAsia="en-US"/>
        </w:rPr>
        <w:t xml:space="preserve"> od dne nabytí účinnosti </w:t>
      </w:r>
      <w:r w:rsidR="003461ED" w:rsidRPr="00760931">
        <w:rPr>
          <w:rFonts w:ascii="Arial" w:hAnsi="Arial" w:cs="Arial"/>
          <w:sz w:val="20"/>
          <w:szCs w:val="20"/>
          <w:lang w:eastAsia="en-US"/>
        </w:rPr>
        <w:t>Dohody</w:t>
      </w:r>
      <w:r w:rsidR="001512DF" w:rsidRPr="00760931">
        <w:rPr>
          <w:rFonts w:ascii="Arial" w:hAnsi="Arial" w:cs="Arial"/>
          <w:sz w:val="20"/>
          <w:szCs w:val="20"/>
          <w:lang w:eastAsia="en-US"/>
        </w:rPr>
        <w:t xml:space="preserve">, nebo </w:t>
      </w:r>
      <w:r w:rsidR="001512DF" w:rsidRPr="00760931">
        <w:rPr>
          <w:rFonts w:ascii="Arial" w:hAnsi="Arial" w:cs="Arial"/>
          <w:b/>
          <w:sz w:val="20"/>
          <w:szCs w:val="20"/>
          <w:lang w:eastAsia="en-US"/>
        </w:rPr>
        <w:t>do vyčerpání limitu ve výši 30</w:t>
      </w:r>
      <w:r w:rsidR="00A924DC">
        <w:rPr>
          <w:rFonts w:ascii="Arial" w:hAnsi="Arial" w:cs="Arial"/>
          <w:b/>
          <w:sz w:val="20"/>
          <w:szCs w:val="20"/>
          <w:lang w:eastAsia="en-US"/>
        </w:rPr>
        <w:t> </w:t>
      </w:r>
      <w:r w:rsidR="001512DF" w:rsidRPr="00760931">
        <w:rPr>
          <w:rFonts w:ascii="Arial" w:hAnsi="Arial" w:cs="Arial"/>
          <w:b/>
          <w:sz w:val="20"/>
          <w:szCs w:val="20"/>
          <w:lang w:eastAsia="en-US"/>
        </w:rPr>
        <w:t>000</w:t>
      </w:r>
      <w:r w:rsidR="00A924DC">
        <w:rPr>
          <w:rFonts w:ascii="Arial" w:hAnsi="Arial" w:cs="Arial"/>
          <w:b/>
          <w:sz w:val="20"/>
          <w:szCs w:val="20"/>
          <w:lang w:eastAsia="en-US"/>
        </w:rPr>
        <w:t xml:space="preserve"> </w:t>
      </w:r>
      <w:r w:rsidR="001512DF" w:rsidRPr="00760931">
        <w:rPr>
          <w:rFonts w:ascii="Arial" w:hAnsi="Arial" w:cs="Arial"/>
          <w:b/>
          <w:sz w:val="20"/>
          <w:szCs w:val="20"/>
          <w:lang w:eastAsia="en-US"/>
        </w:rPr>
        <w:t>000,- Kč bez DPH</w:t>
      </w:r>
      <w:r w:rsidR="001512DF" w:rsidRPr="00760931">
        <w:rPr>
          <w:rFonts w:ascii="Arial" w:hAnsi="Arial" w:cs="Arial"/>
          <w:sz w:val="20"/>
          <w:szCs w:val="20"/>
          <w:lang w:eastAsia="en-US"/>
        </w:rPr>
        <w:t xml:space="preserve"> (podle toho, která skutečnost nastane dříve)</w:t>
      </w:r>
      <w:r w:rsidRPr="00760931">
        <w:rPr>
          <w:rFonts w:ascii="Arial" w:hAnsi="Arial" w:cs="Arial"/>
          <w:sz w:val="20"/>
          <w:szCs w:val="20"/>
          <w:lang w:eastAsia="en-US"/>
        </w:rPr>
        <w:t>.</w:t>
      </w:r>
    </w:p>
    <w:p w14:paraId="6AFB28F6" w14:textId="77777777" w:rsidR="00B446A2" w:rsidRPr="004F256B" w:rsidRDefault="00163F05" w:rsidP="00666FEC">
      <w:pPr>
        <w:numPr>
          <w:ilvl w:val="1"/>
          <w:numId w:val="6"/>
        </w:numPr>
        <w:spacing w:before="120" w:line="280" w:lineRule="atLeast"/>
        <w:ind w:left="567" w:hanging="567"/>
        <w:jc w:val="both"/>
        <w:rPr>
          <w:rFonts w:ascii="Arial" w:hAnsi="Arial" w:cs="Arial"/>
          <w:sz w:val="20"/>
          <w:szCs w:val="20"/>
          <w:lang w:eastAsia="en-US"/>
        </w:rPr>
      </w:pPr>
      <w:r w:rsidRPr="00760931">
        <w:rPr>
          <w:rFonts w:ascii="Arial" w:hAnsi="Arial" w:cs="Arial"/>
          <w:sz w:val="20"/>
          <w:szCs w:val="20"/>
          <w:lang w:eastAsia="en-US"/>
        </w:rPr>
        <w:t xml:space="preserve">Objednatel je oprávněn odstoupit od této </w:t>
      </w:r>
      <w:r w:rsidR="003461ED" w:rsidRPr="004F256B">
        <w:rPr>
          <w:rFonts w:ascii="Arial" w:hAnsi="Arial" w:cs="Arial"/>
          <w:sz w:val="20"/>
          <w:szCs w:val="20"/>
          <w:lang w:eastAsia="en-US"/>
        </w:rPr>
        <w:t>Dohody</w:t>
      </w:r>
      <w:r w:rsidRPr="004F256B">
        <w:rPr>
          <w:rFonts w:ascii="Arial" w:hAnsi="Arial" w:cs="Arial"/>
          <w:sz w:val="20"/>
          <w:szCs w:val="20"/>
          <w:lang w:eastAsia="en-US"/>
        </w:rPr>
        <w:t xml:space="preserve">, v případě, že </w:t>
      </w:r>
      <w:r w:rsidR="00391B6F" w:rsidRPr="004F256B">
        <w:rPr>
          <w:rFonts w:ascii="Arial" w:hAnsi="Arial" w:cs="Arial"/>
          <w:sz w:val="20"/>
          <w:szCs w:val="20"/>
          <w:lang w:eastAsia="en-US"/>
        </w:rPr>
        <w:t>Poskytovatel</w:t>
      </w:r>
    </w:p>
    <w:p w14:paraId="405F4606" w14:textId="77777777" w:rsidR="00B446A2" w:rsidRDefault="00163F05" w:rsidP="00B446A2">
      <w:pPr>
        <w:numPr>
          <w:ilvl w:val="0"/>
          <w:numId w:val="27"/>
        </w:numPr>
        <w:spacing w:before="120" w:line="280" w:lineRule="atLeast"/>
        <w:jc w:val="both"/>
        <w:rPr>
          <w:rFonts w:ascii="Arial" w:hAnsi="Arial" w:cs="Arial"/>
          <w:sz w:val="20"/>
          <w:szCs w:val="20"/>
          <w:lang w:eastAsia="en-US"/>
        </w:rPr>
      </w:pPr>
      <w:r w:rsidRPr="00D13BEB">
        <w:rPr>
          <w:rFonts w:ascii="Arial" w:hAnsi="Arial" w:cs="Arial"/>
          <w:sz w:val="20"/>
          <w:szCs w:val="20"/>
          <w:lang w:eastAsia="en-US"/>
        </w:rPr>
        <w:t>nezahájí řádné poskytování plnění ani do 5 kalendářních dnů od </w:t>
      </w:r>
      <w:r w:rsidR="00B446A2">
        <w:rPr>
          <w:rFonts w:ascii="Arial" w:hAnsi="Arial" w:cs="Arial"/>
          <w:sz w:val="20"/>
          <w:szCs w:val="20"/>
          <w:lang w:eastAsia="en-US"/>
        </w:rPr>
        <w:t>potvrzení objednávky dle odst. 2.</w:t>
      </w:r>
      <w:r w:rsidR="00160D12">
        <w:rPr>
          <w:rFonts w:ascii="Arial" w:hAnsi="Arial" w:cs="Arial"/>
          <w:sz w:val="20"/>
          <w:szCs w:val="20"/>
          <w:lang w:eastAsia="en-US"/>
        </w:rPr>
        <w:t>5</w:t>
      </w:r>
      <w:r w:rsidR="00B446A2">
        <w:rPr>
          <w:rFonts w:ascii="Arial" w:hAnsi="Arial" w:cs="Arial"/>
          <w:sz w:val="20"/>
          <w:szCs w:val="20"/>
          <w:lang w:eastAsia="en-US"/>
        </w:rPr>
        <w:t xml:space="preserve">. této </w:t>
      </w:r>
      <w:r w:rsidR="003461ED">
        <w:rPr>
          <w:rFonts w:ascii="Arial" w:hAnsi="Arial" w:cs="Arial"/>
          <w:sz w:val="20"/>
          <w:szCs w:val="20"/>
          <w:lang w:eastAsia="en-US"/>
        </w:rPr>
        <w:t>Dohody</w:t>
      </w:r>
      <w:r w:rsidR="00B446A2">
        <w:rPr>
          <w:rFonts w:ascii="Arial" w:hAnsi="Arial" w:cs="Arial"/>
          <w:sz w:val="20"/>
          <w:szCs w:val="20"/>
          <w:lang w:eastAsia="en-US"/>
        </w:rPr>
        <w:t>,</w:t>
      </w:r>
    </w:p>
    <w:p w14:paraId="220E3A4F" w14:textId="77777777" w:rsidR="00B446A2" w:rsidRDefault="00163F05" w:rsidP="00B446A2">
      <w:pPr>
        <w:numPr>
          <w:ilvl w:val="0"/>
          <w:numId w:val="27"/>
        </w:numPr>
        <w:spacing w:before="120" w:line="280" w:lineRule="atLeast"/>
        <w:jc w:val="both"/>
        <w:rPr>
          <w:rFonts w:ascii="Arial" w:hAnsi="Arial" w:cs="Arial"/>
          <w:sz w:val="20"/>
          <w:szCs w:val="20"/>
          <w:lang w:eastAsia="en-US"/>
        </w:rPr>
      </w:pPr>
      <w:r w:rsidRPr="00D13BEB">
        <w:rPr>
          <w:rFonts w:ascii="Arial" w:hAnsi="Arial" w:cs="Arial"/>
          <w:sz w:val="20"/>
          <w:szCs w:val="20"/>
          <w:lang w:eastAsia="en-US"/>
        </w:rPr>
        <w:t>je </w:t>
      </w:r>
      <w:r w:rsidR="00B446A2">
        <w:rPr>
          <w:rFonts w:ascii="Arial" w:hAnsi="Arial" w:cs="Arial"/>
          <w:sz w:val="20"/>
          <w:szCs w:val="20"/>
          <w:lang w:eastAsia="en-US"/>
        </w:rPr>
        <w:t>min. 3 pracovní dny</w:t>
      </w:r>
      <w:r w:rsidRPr="00D13BEB">
        <w:rPr>
          <w:rFonts w:ascii="Arial" w:hAnsi="Arial" w:cs="Arial"/>
          <w:sz w:val="20"/>
          <w:szCs w:val="20"/>
          <w:lang w:eastAsia="en-US"/>
        </w:rPr>
        <w:t xml:space="preserve"> v</w:t>
      </w:r>
      <w:r w:rsidR="00B446A2">
        <w:rPr>
          <w:rFonts w:ascii="Arial" w:hAnsi="Arial" w:cs="Arial"/>
          <w:sz w:val="20"/>
          <w:szCs w:val="20"/>
          <w:lang w:eastAsia="en-US"/>
        </w:rPr>
        <w:t xml:space="preserve"> </w:t>
      </w:r>
      <w:r w:rsidRPr="00D13BEB">
        <w:rPr>
          <w:rFonts w:ascii="Arial" w:hAnsi="Arial" w:cs="Arial"/>
          <w:sz w:val="20"/>
          <w:szCs w:val="20"/>
          <w:lang w:eastAsia="en-US"/>
        </w:rPr>
        <w:t>prodlení s plněním jaké</w:t>
      </w:r>
      <w:r w:rsidR="00B446A2">
        <w:rPr>
          <w:rFonts w:ascii="Arial" w:hAnsi="Arial" w:cs="Arial"/>
          <w:sz w:val="20"/>
          <w:szCs w:val="20"/>
          <w:lang w:eastAsia="en-US"/>
        </w:rPr>
        <w:t>ho</w:t>
      </w:r>
      <w:r w:rsidRPr="00D13BEB">
        <w:rPr>
          <w:rFonts w:ascii="Arial" w:hAnsi="Arial" w:cs="Arial"/>
          <w:sz w:val="20"/>
          <w:szCs w:val="20"/>
          <w:lang w:eastAsia="en-US"/>
        </w:rPr>
        <w:t xml:space="preserve">koliv </w:t>
      </w:r>
      <w:r w:rsidR="00B446A2">
        <w:rPr>
          <w:rFonts w:ascii="Arial" w:hAnsi="Arial" w:cs="Arial"/>
          <w:sz w:val="20"/>
          <w:szCs w:val="20"/>
          <w:lang w:eastAsia="en-US"/>
        </w:rPr>
        <w:t>termínu</w:t>
      </w:r>
      <w:r w:rsidRPr="00D13BEB">
        <w:rPr>
          <w:rFonts w:ascii="Arial" w:hAnsi="Arial" w:cs="Arial"/>
          <w:sz w:val="20"/>
          <w:szCs w:val="20"/>
          <w:lang w:eastAsia="en-US"/>
        </w:rPr>
        <w:t xml:space="preserve"> </w:t>
      </w:r>
      <w:r w:rsidR="00B446A2">
        <w:rPr>
          <w:rFonts w:ascii="Arial" w:hAnsi="Arial" w:cs="Arial"/>
          <w:sz w:val="20"/>
          <w:szCs w:val="20"/>
          <w:lang w:eastAsia="en-US"/>
        </w:rPr>
        <w:t xml:space="preserve">uvedeného v objednávce </w:t>
      </w:r>
      <w:r w:rsidRPr="00D13BEB">
        <w:rPr>
          <w:rFonts w:ascii="Arial" w:hAnsi="Arial" w:cs="Arial"/>
          <w:sz w:val="20"/>
          <w:szCs w:val="20"/>
          <w:lang w:eastAsia="en-US"/>
        </w:rPr>
        <w:t xml:space="preserve">dle </w:t>
      </w:r>
      <w:r w:rsidR="00B446A2">
        <w:rPr>
          <w:rFonts w:ascii="Arial" w:hAnsi="Arial" w:cs="Arial"/>
          <w:sz w:val="20"/>
          <w:szCs w:val="20"/>
          <w:lang w:eastAsia="en-US"/>
        </w:rPr>
        <w:t>odst. 2.</w:t>
      </w:r>
      <w:r w:rsidR="00160D12">
        <w:rPr>
          <w:rFonts w:ascii="Arial" w:hAnsi="Arial" w:cs="Arial"/>
          <w:sz w:val="20"/>
          <w:szCs w:val="20"/>
          <w:lang w:eastAsia="en-US"/>
        </w:rPr>
        <w:t>5</w:t>
      </w:r>
      <w:r w:rsidR="00B446A2">
        <w:rPr>
          <w:rFonts w:ascii="Arial" w:hAnsi="Arial" w:cs="Arial"/>
          <w:sz w:val="20"/>
          <w:szCs w:val="20"/>
          <w:lang w:eastAsia="en-US"/>
        </w:rPr>
        <w:t xml:space="preserve">. </w:t>
      </w:r>
      <w:r w:rsidRPr="00D13BEB">
        <w:rPr>
          <w:rFonts w:ascii="Arial" w:hAnsi="Arial" w:cs="Arial"/>
          <w:sz w:val="20"/>
          <w:szCs w:val="20"/>
          <w:lang w:eastAsia="en-US"/>
        </w:rPr>
        <w:t xml:space="preserve">této </w:t>
      </w:r>
      <w:r w:rsidR="003461ED">
        <w:rPr>
          <w:rFonts w:ascii="Arial" w:hAnsi="Arial" w:cs="Arial"/>
          <w:sz w:val="20"/>
          <w:szCs w:val="20"/>
          <w:lang w:eastAsia="en-US"/>
        </w:rPr>
        <w:t>Dohody</w:t>
      </w:r>
      <w:r w:rsidR="009B674B">
        <w:rPr>
          <w:rFonts w:ascii="Arial" w:hAnsi="Arial" w:cs="Arial"/>
          <w:sz w:val="20"/>
          <w:szCs w:val="20"/>
          <w:lang w:eastAsia="en-US"/>
        </w:rPr>
        <w:t>,</w:t>
      </w:r>
    </w:p>
    <w:p w14:paraId="16DFB248" w14:textId="6CCDF536" w:rsidR="008F4F21" w:rsidRPr="00871098" w:rsidRDefault="008F4F21" w:rsidP="008F4F21">
      <w:pPr>
        <w:numPr>
          <w:ilvl w:val="0"/>
          <w:numId w:val="27"/>
        </w:numPr>
        <w:spacing w:before="120" w:line="280" w:lineRule="atLeast"/>
        <w:jc w:val="both"/>
        <w:rPr>
          <w:rFonts w:ascii="Arial" w:hAnsi="Arial" w:cs="Arial"/>
          <w:sz w:val="20"/>
          <w:szCs w:val="20"/>
          <w:lang w:eastAsia="en-US"/>
        </w:rPr>
      </w:pPr>
      <w:r w:rsidRPr="00D13BEB">
        <w:rPr>
          <w:rFonts w:ascii="Arial" w:hAnsi="Arial" w:cs="Arial"/>
          <w:sz w:val="20"/>
          <w:szCs w:val="20"/>
          <w:lang w:eastAsia="en-US"/>
        </w:rPr>
        <w:t>je v</w:t>
      </w:r>
      <w:r>
        <w:rPr>
          <w:rFonts w:ascii="Arial" w:hAnsi="Arial" w:cs="Arial"/>
          <w:sz w:val="20"/>
          <w:szCs w:val="20"/>
          <w:lang w:eastAsia="en-US"/>
        </w:rPr>
        <w:t xml:space="preserve"> </w:t>
      </w:r>
      <w:r w:rsidRPr="00871098">
        <w:rPr>
          <w:rFonts w:ascii="Arial" w:hAnsi="Arial" w:cs="Arial"/>
          <w:sz w:val="20"/>
          <w:szCs w:val="20"/>
          <w:lang w:eastAsia="en-US"/>
        </w:rPr>
        <w:t xml:space="preserve">prodlení s plněním jakéhokoliv termínu uvedeného v čl. 5. této </w:t>
      </w:r>
      <w:r w:rsidR="003461ED" w:rsidRPr="00871098">
        <w:rPr>
          <w:rFonts w:ascii="Arial" w:hAnsi="Arial" w:cs="Arial"/>
          <w:sz w:val="20"/>
          <w:szCs w:val="20"/>
          <w:lang w:eastAsia="en-US"/>
        </w:rPr>
        <w:t>Dohody</w:t>
      </w:r>
      <w:r w:rsidRPr="00871098">
        <w:rPr>
          <w:rFonts w:ascii="Arial" w:hAnsi="Arial" w:cs="Arial"/>
          <w:sz w:val="20"/>
          <w:szCs w:val="20"/>
          <w:lang w:eastAsia="en-US"/>
        </w:rPr>
        <w:t>,</w:t>
      </w:r>
    </w:p>
    <w:p w14:paraId="7E9F2478" w14:textId="4375D88E" w:rsidR="007E241D" w:rsidRPr="00871098" w:rsidRDefault="008A7D92" w:rsidP="008F4F21">
      <w:pPr>
        <w:numPr>
          <w:ilvl w:val="0"/>
          <w:numId w:val="27"/>
        </w:numPr>
        <w:spacing w:before="120" w:line="280" w:lineRule="atLeast"/>
        <w:jc w:val="both"/>
        <w:rPr>
          <w:rFonts w:ascii="Arial" w:hAnsi="Arial" w:cs="Arial"/>
          <w:sz w:val="20"/>
          <w:szCs w:val="20"/>
          <w:lang w:eastAsia="en-US"/>
        </w:rPr>
      </w:pPr>
      <w:r w:rsidRPr="00871098">
        <w:rPr>
          <w:rFonts w:ascii="Arial" w:hAnsi="Arial" w:cs="Arial"/>
          <w:sz w:val="20"/>
          <w:szCs w:val="20"/>
          <w:lang w:eastAsia="en-US"/>
        </w:rPr>
        <w:t>neprokáže splnění požadavků dle odst. 10.13. této Dohody v požadovaném rozsahu, nebo</w:t>
      </w:r>
    </w:p>
    <w:p w14:paraId="1EC735DF" w14:textId="77777777" w:rsidR="009B674B" w:rsidRDefault="009B674B" w:rsidP="009B674B">
      <w:pPr>
        <w:numPr>
          <w:ilvl w:val="0"/>
          <w:numId w:val="27"/>
        </w:numPr>
        <w:spacing w:before="120" w:line="280" w:lineRule="atLeast"/>
        <w:jc w:val="both"/>
        <w:rPr>
          <w:rFonts w:ascii="Arial" w:hAnsi="Arial" w:cs="Arial"/>
          <w:sz w:val="20"/>
          <w:szCs w:val="20"/>
          <w:lang w:eastAsia="en-US"/>
        </w:rPr>
      </w:pPr>
      <w:r w:rsidRPr="00871098">
        <w:rPr>
          <w:rFonts w:ascii="Arial" w:hAnsi="Arial" w:cs="Arial"/>
          <w:sz w:val="20"/>
          <w:szCs w:val="20"/>
          <w:lang w:eastAsia="en-US"/>
        </w:rPr>
        <w:t>provede takovou</w:t>
      </w:r>
      <w:r>
        <w:rPr>
          <w:rFonts w:ascii="Arial" w:hAnsi="Arial" w:cs="Arial"/>
          <w:sz w:val="20"/>
          <w:szCs w:val="20"/>
          <w:lang w:eastAsia="en-US"/>
        </w:rPr>
        <w:t xml:space="preserve"> změnu ve složení realizačního týmu, která </w:t>
      </w:r>
      <w:r w:rsidR="0034041C">
        <w:rPr>
          <w:rFonts w:ascii="Arial" w:hAnsi="Arial" w:cs="Arial"/>
          <w:sz w:val="20"/>
          <w:szCs w:val="20"/>
          <w:lang w:eastAsia="en-US"/>
        </w:rPr>
        <w:t>ne</w:t>
      </w:r>
      <w:r w:rsidRPr="009B674B">
        <w:rPr>
          <w:rFonts w:ascii="Arial" w:hAnsi="Arial" w:cs="Arial"/>
          <w:sz w:val="20"/>
          <w:szCs w:val="20"/>
          <w:lang w:eastAsia="en-US"/>
        </w:rPr>
        <w:t>odpovídá požadavkům Objednatele stanovených v zadávací dokumentaci Veřejné zakázky a v nabídce doložené kvalifikaci původního člena realizačního týmu</w:t>
      </w:r>
      <w:r>
        <w:rPr>
          <w:rFonts w:ascii="Arial" w:hAnsi="Arial" w:cs="Arial"/>
          <w:sz w:val="20"/>
          <w:szCs w:val="20"/>
          <w:lang w:eastAsia="en-US"/>
        </w:rPr>
        <w:t>.</w:t>
      </w:r>
    </w:p>
    <w:p w14:paraId="5B6A6AF3" w14:textId="77777777" w:rsidR="00163F05" w:rsidRDefault="00163F05" w:rsidP="00B446A2">
      <w:pPr>
        <w:spacing w:before="120" w:line="280" w:lineRule="atLeast"/>
        <w:ind w:left="567"/>
        <w:jc w:val="both"/>
        <w:rPr>
          <w:rFonts w:ascii="Arial" w:hAnsi="Arial" w:cs="Arial"/>
          <w:sz w:val="20"/>
          <w:szCs w:val="20"/>
          <w:lang w:eastAsia="en-US"/>
        </w:rPr>
      </w:pPr>
      <w:r w:rsidRPr="00D13BEB">
        <w:rPr>
          <w:rFonts w:ascii="Arial" w:hAnsi="Arial" w:cs="Arial"/>
          <w:sz w:val="20"/>
          <w:szCs w:val="20"/>
          <w:lang w:eastAsia="en-US"/>
        </w:rPr>
        <w:t xml:space="preserve">Odstoupení od této </w:t>
      </w:r>
      <w:r w:rsidR="003461ED">
        <w:rPr>
          <w:rFonts w:ascii="Arial" w:hAnsi="Arial" w:cs="Arial"/>
          <w:sz w:val="20"/>
          <w:szCs w:val="20"/>
          <w:lang w:eastAsia="en-US"/>
        </w:rPr>
        <w:t>Dohody</w:t>
      </w:r>
      <w:r w:rsidRPr="00D13BEB">
        <w:rPr>
          <w:rFonts w:ascii="Arial" w:hAnsi="Arial" w:cs="Arial"/>
          <w:sz w:val="20"/>
          <w:szCs w:val="20"/>
          <w:lang w:eastAsia="en-US"/>
        </w:rPr>
        <w:t xml:space="preserve"> nabývá účinnosti dnem následujícím po dni prokazatelného doručení jeho písemného vyhotovení </w:t>
      </w:r>
      <w:r w:rsidR="00391B6F" w:rsidRPr="00D13BEB">
        <w:rPr>
          <w:rFonts w:ascii="Arial" w:hAnsi="Arial" w:cs="Arial"/>
          <w:sz w:val="20"/>
          <w:szCs w:val="20"/>
          <w:lang w:eastAsia="en-US"/>
        </w:rPr>
        <w:t>Poskytovateli</w:t>
      </w:r>
      <w:r w:rsidRPr="00D13BEB">
        <w:rPr>
          <w:rFonts w:ascii="Arial" w:hAnsi="Arial" w:cs="Arial"/>
          <w:sz w:val="20"/>
          <w:szCs w:val="20"/>
          <w:lang w:eastAsia="en-US"/>
        </w:rPr>
        <w:t>. Objednatel je oprávněn odstoupit i jen od samostatné části plnění.</w:t>
      </w:r>
    </w:p>
    <w:p w14:paraId="1C95DC4C" w14:textId="77777777" w:rsidR="00A53F40" w:rsidRPr="00D13BEB" w:rsidRDefault="00FB3B2A" w:rsidP="00666FEC">
      <w:pPr>
        <w:numPr>
          <w:ilvl w:val="1"/>
          <w:numId w:val="6"/>
        </w:numPr>
        <w:spacing w:before="120" w:line="280" w:lineRule="atLeast"/>
        <w:ind w:left="567" w:hanging="567"/>
        <w:jc w:val="both"/>
        <w:rPr>
          <w:rFonts w:ascii="Arial" w:hAnsi="Arial" w:cs="Arial"/>
          <w:sz w:val="20"/>
          <w:szCs w:val="20"/>
          <w:lang w:eastAsia="en-US"/>
        </w:rPr>
      </w:pPr>
      <w:r>
        <w:rPr>
          <w:rFonts w:ascii="Arial" w:hAnsi="Arial" w:cs="Arial"/>
          <w:sz w:val="20"/>
          <w:szCs w:val="20"/>
          <w:lang w:eastAsia="en-US"/>
        </w:rPr>
        <w:t>Objednatel je oprávněn</w:t>
      </w:r>
      <w:r w:rsidR="00A53F40" w:rsidRPr="00A53F40">
        <w:rPr>
          <w:rFonts w:ascii="Arial" w:hAnsi="Arial" w:cs="Arial"/>
          <w:sz w:val="20"/>
          <w:szCs w:val="20"/>
          <w:lang w:eastAsia="en-US"/>
        </w:rPr>
        <w:t xml:space="preserve"> odstoupit od </w:t>
      </w:r>
      <w:r w:rsidR="003461ED">
        <w:rPr>
          <w:rFonts w:ascii="Arial" w:hAnsi="Arial" w:cs="Arial"/>
          <w:sz w:val="20"/>
          <w:szCs w:val="20"/>
          <w:lang w:eastAsia="en-US"/>
        </w:rPr>
        <w:t>Dohody</w:t>
      </w:r>
      <w:r w:rsidR="00A53F40" w:rsidRPr="00A53F40">
        <w:rPr>
          <w:rFonts w:ascii="Arial" w:hAnsi="Arial" w:cs="Arial"/>
          <w:sz w:val="20"/>
          <w:szCs w:val="20"/>
          <w:lang w:eastAsia="en-US"/>
        </w:rPr>
        <w:t>, jestliže dojde k naplnění jakékoliv skutečnosti uvedené v § 2</w:t>
      </w:r>
      <w:r w:rsidR="00FD56F0">
        <w:rPr>
          <w:rFonts w:ascii="Arial" w:hAnsi="Arial" w:cs="Arial"/>
          <w:sz w:val="20"/>
          <w:szCs w:val="20"/>
          <w:lang w:eastAsia="en-US"/>
        </w:rPr>
        <w:t>23 odst. 1 a 2 zákona o zadávání</w:t>
      </w:r>
      <w:r w:rsidR="00A53F40" w:rsidRPr="00A53F40">
        <w:rPr>
          <w:rFonts w:ascii="Arial" w:hAnsi="Arial" w:cs="Arial"/>
          <w:sz w:val="20"/>
          <w:szCs w:val="20"/>
          <w:lang w:eastAsia="en-US"/>
        </w:rPr>
        <w:t xml:space="preserve"> veřejných zakázek</w:t>
      </w:r>
      <w:r w:rsidR="00A53F40">
        <w:rPr>
          <w:rFonts w:ascii="Arial" w:hAnsi="Arial" w:cs="Arial"/>
          <w:sz w:val="20"/>
          <w:szCs w:val="20"/>
          <w:lang w:eastAsia="en-US"/>
        </w:rPr>
        <w:t>.</w:t>
      </w:r>
    </w:p>
    <w:p w14:paraId="3C31184A" w14:textId="77777777" w:rsidR="00163F05" w:rsidRPr="00D13BEB" w:rsidRDefault="00163F05" w:rsidP="00666FEC">
      <w:pPr>
        <w:numPr>
          <w:ilvl w:val="1"/>
          <w:numId w:val="6"/>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V případě odstoupení Objednatele od této </w:t>
      </w:r>
      <w:r w:rsidR="003461ED">
        <w:rPr>
          <w:rFonts w:ascii="Arial" w:hAnsi="Arial" w:cs="Arial"/>
          <w:sz w:val="20"/>
          <w:szCs w:val="20"/>
          <w:lang w:eastAsia="en-US"/>
        </w:rPr>
        <w:t>Dohody</w:t>
      </w:r>
      <w:r w:rsidRPr="00D13BEB">
        <w:rPr>
          <w:rFonts w:ascii="Arial" w:hAnsi="Arial" w:cs="Arial"/>
          <w:sz w:val="20"/>
          <w:szCs w:val="20"/>
          <w:lang w:eastAsia="en-US"/>
        </w:rPr>
        <w:t xml:space="preserve"> z výše uvedených důvodů, má Objednatel nárok na náhradu prokázaných nákladů, které mu vzniknou v souvislosti s přijetím náhradního řešení. Odstoupením od této </w:t>
      </w:r>
      <w:r w:rsidR="003461ED">
        <w:rPr>
          <w:rFonts w:ascii="Arial" w:hAnsi="Arial" w:cs="Arial"/>
          <w:sz w:val="20"/>
          <w:szCs w:val="20"/>
          <w:lang w:eastAsia="en-US"/>
        </w:rPr>
        <w:t>Dohody</w:t>
      </w:r>
      <w:r w:rsidRPr="00D13BEB">
        <w:rPr>
          <w:rFonts w:ascii="Arial" w:hAnsi="Arial" w:cs="Arial"/>
          <w:sz w:val="20"/>
          <w:szCs w:val="20"/>
          <w:lang w:eastAsia="en-US"/>
        </w:rPr>
        <w:t xml:space="preserve"> není dotčen nárok na smluvní pokutu platně vzniklý v době před odstoupením od této </w:t>
      </w:r>
      <w:r w:rsidR="003461ED">
        <w:rPr>
          <w:rFonts w:ascii="Arial" w:hAnsi="Arial" w:cs="Arial"/>
          <w:sz w:val="20"/>
          <w:szCs w:val="20"/>
          <w:lang w:eastAsia="en-US"/>
        </w:rPr>
        <w:t>Dohody</w:t>
      </w:r>
      <w:r w:rsidRPr="00D13BEB">
        <w:rPr>
          <w:rFonts w:ascii="Arial" w:hAnsi="Arial" w:cs="Arial"/>
          <w:sz w:val="20"/>
          <w:szCs w:val="20"/>
          <w:lang w:eastAsia="en-US"/>
        </w:rPr>
        <w:t>.</w:t>
      </w:r>
    </w:p>
    <w:p w14:paraId="427DB011" w14:textId="77777777" w:rsidR="00163F05" w:rsidRPr="00D13BEB" w:rsidRDefault="00163F05" w:rsidP="00666FEC">
      <w:pPr>
        <w:numPr>
          <w:ilvl w:val="1"/>
          <w:numId w:val="6"/>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Kterákoliv ze smluvních stran je dále oprávněna odstoupit od této </w:t>
      </w:r>
      <w:r w:rsidR="003461ED">
        <w:rPr>
          <w:rFonts w:ascii="Arial" w:hAnsi="Arial" w:cs="Arial"/>
          <w:sz w:val="20"/>
          <w:szCs w:val="20"/>
          <w:lang w:eastAsia="en-US"/>
        </w:rPr>
        <w:t>Dohody</w:t>
      </w:r>
      <w:r w:rsidR="00391B6F" w:rsidRPr="00D13BEB">
        <w:rPr>
          <w:rFonts w:ascii="Arial" w:hAnsi="Arial" w:cs="Arial"/>
          <w:sz w:val="20"/>
          <w:szCs w:val="20"/>
          <w:lang w:eastAsia="en-US"/>
        </w:rPr>
        <w:t xml:space="preserve"> za podmínek stanovených </w:t>
      </w:r>
      <w:r w:rsidRPr="00D13BEB">
        <w:rPr>
          <w:rFonts w:ascii="Arial" w:hAnsi="Arial" w:cs="Arial"/>
          <w:sz w:val="20"/>
          <w:szCs w:val="20"/>
          <w:lang w:eastAsia="en-US"/>
        </w:rPr>
        <w:t>občanský</w:t>
      </w:r>
      <w:r w:rsidR="00391B6F" w:rsidRPr="00D13BEB">
        <w:rPr>
          <w:rFonts w:ascii="Arial" w:hAnsi="Arial" w:cs="Arial"/>
          <w:sz w:val="20"/>
          <w:szCs w:val="20"/>
          <w:lang w:eastAsia="en-US"/>
        </w:rPr>
        <w:t>m</w:t>
      </w:r>
      <w:r w:rsidRPr="00D13BEB">
        <w:rPr>
          <w:rFonts w:ascii="Arial" w:hAnsi="Arial" w:cs="Arial"/>
          <w:sz w:val="20"/>
          <w:szCs w:val="20"/>
          <w:lang w:eastAsia="en-US"/>
        </w:rPr>
        <w:t xml:space="preserve"> zákoník</w:t>
      </w:r>
      <w:r w:rsidR="00391B6F" w:rsidRPr="00D13BEB">
        <w:rPr>
          <w:rFonts w:ascii="Arial" w:hAnsi="Arial" w:cs="Arial"/>
          <w:sz w:val="20"/>
          <w:szCs w:val="20"/>
          <w:lang w:eastAsia="en-US"/>
        </w:rPr>
        <w:t>em</w:t>
      </w:r>
      <w:r w:rsidRPr="00D13BEB">
        <w:rPr>
          <w:rFonts w:ascii="Arial" w:hAnsi="Arial" w:cs="Arial"/>
          <w:sz w:val="20"/>
          <w:szCs w:val="20"/>
          <w:lang w:eastAsia="en-US"/>
        </w:rPr>
        <w:t>.</w:t>
      </w:r>
    </w:p>
    <w:p w14:paraId="6AD84634" w14:textId="77777777" w:rsidR="00163F05" w:rsidRPr="00D13BEB" w:rsidRDefault="00163F05" w:rsidP="00666FEC">
      <w:pPr>
        <w:numPr>
          <w:ilvl w:val="1"/>
          <w:numId w:val="6"/>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Objednatel je oprávněn tuto </w:t>
      </w:r>
      <w:r w:rsidR="003461ED">
        <w:rPr>
          <w:rFonts w:ascii="Arial" w:hAnsi="Arial" w:cs="Arial"/>
          <w:sz w:val="20"/>
          <w:szCs w:val="20"/>
          <w:lang w:eastAsia="en-US"/>
        </w:rPr>
        <w:t>Dohod</w:t>
      </w:r>
      <w:r w:rsidRPr="00D13BEB">
        <w:rPr>
          <w:rFonts w:ascii="Arial" w:hAnsi="Arial" w:cs="Arial"/>
          <w:sz w:val="20"/>
          <w:szCs w:val="20"/>
          <w:lang w:eastAsia="en-US"/>
        </w:rPr>
        <w:t xml:space="preserve">u vypovědět i bez uvedení důvodu. Výpovědní lhůta činí 1 měsíc a počíná běžet dnem následujícím po dni prokazatelného doručení písemné výpovědi </w:t>
      </w:r>
      <w:r w:rsidR="00391B6F" w:rsidRPr="00D13BEB">
        <w:rPr>
          <w:rFonts w:ascii="Arial" w:hAnsi="Arial" w:cs="Arial"/>
          <w:sz w:val="20"/>
          <w:szCs w:val="20"/>
          <w:lang w:eastAsia="en-US"/>
        </w:rPr>
        <w:t xml:space="preserve">Poskytovateli. </w:t>
      </w:r>
      <w:r w:rsidRPr="00D13BEB">
        <w:rPr>
          <w:rFonts w:ascii="Arial" w:hAnsi="Arial" w:cs="Arial"/>
          <w:sz w:val="20"/>
          <w:szCs w:val="20"/>
          <w:lang w:eastAsia="en-US"/>
        </w:rPr>
        <w:t xml:space="preserve">Po dobu výpovědní lhůty trvají všechna práva a povinnosti smluvních stran touto </w:t>
      </w:r>
      <w:r w:rsidR="003461ED">
        <w:rPr>
          <w:rFonts w:ascii="Arial" w:hAnsi="Arial" w:cs="Arial"/>
          <w:sz w:val="20"/>
          <w:szCs w:val="20"/>
          <w:lang w:eastAsia="en-US"/>
        </w:rPr>
        <w:t>Dohod</w:t>
      </w:r>
      <w:r w:rsidRPr="00D13BEB">
        <w:rPr>
          <w:rFonts w:ascii="Arial" w:hAnsi="Arial" w:cs="Arial"/>
          <w:sz w:val="20"/>
          <w:szCs w:val="20"/>
          <w:lang w:eastAsia="en-US"/>
        </w:rPr>
        <w:t xml:space="preserve">ou založené. </w:t>
      </w:r>
      <w:r w:rsidR="00C33163" w:rsidRPr="00D13BEB">
        <w:rPr>
          <w:rFonts w:ascii="Arial" w:hAnsi="Arial" w:cs="Arial"/>
          <w:sz w:val="20"/>
          <w:szCs w:val="20"/>
          <w:lang w:eastAsia="en-US"/>
        </w:rPr>
        <w:t>Poskytovatel</w:t>
      </w:r>
      <w:r w:rsidRPr="00D13BEB">
        <w:rPr>
          <w:rFonts w:ascii="Arial" w:hAnsi="Arial" w:cs="Arial"/>
          <w:sz w:val="20"/>
          <w:szCs w:val="20"/>
          <w:lang w:eastAsia="en-US"/>
        </w:rPr>
        <w:t xml:space="preserve"> se zavazuje poskytovat plnění, na nichž se s Objednatelem dohodl do doby obdržení písemné výpovědi, není-li ve výpovědi stanoveno jinak. Objednatel se zavazuje </w:t>
      </w:r>
      <w:r w:rsidR="000C1224">
        <w:rPr>
          <w:rFonts w:ascii="Arial" w:hAnsi="Arial" w:cs="Arial"/>
          <w:sz w:val="20"/>
          <w:szCs w:val="20"/>
          <w:lang w:eastAsia="en-US"/>
        </w:rPr>
        <w:t>odměnu</w:t>
      </w:r>
      <w:r w:rsidRPr="00D13BEB">
        <w:rPr>
          <w:rFonts w:ascii="Arial" w:hAnsi="Arial" w:cs="Arial"/>
          <w:sz w:val="20"/>
          <w:szCs w:val="20"/>
          <w:lang w:eastAsia="en-US"/>
        </w:rPr>
        <w:t xml:space="preserve"> za takovéto plnění poskytnuté v souladu s touto </w:t>
      </w:r>
      <w:r w:rsidR="003461ED">
        <w:rPr>
          <w:rFonts w:ascii="Arial" w:hAnsi="Arial" w:cs="Arial"/>
          <w:sz w:val="20"/>
          <w:szCs w:val="20"/>
          <w:lang w:eastAsia="en-US"/>
        </w:rPr>
        <w:t>Dohod</w:t>
      </w:r>
      <w:r w:rsidRPr="00D13BEB">
        <w:rPr>
          <w:rFonts w:ascii="Arial" w:hAnsi="Arial" w:cs="Arial"/>
          <w:sz w:val="20"/>
          <w:szCs w:val="20"/>
          <w:lang w:eastAsia="en-US"/>
        </w:rPr>
        <w:t xml:space="preserve">ou </w:t>
      </w:r>
      <w:r w:rsidR="00391B6F" w:rsidRPr="00D13BEB">
        <w:rPr>
          <w:rFonts w:ascii="Arial" w:hAnsi="Arial" w:cs="Arial"/>
          <w:sz w:val="20"/>
          <w:szCs w:val="20"/>
          <w:lang w:eastAsia="en-US"/>
        </w:rPr>
        <w:t>Poskytovatel</w:t>
      </w:r>
      <w:r w:rsidRPr="00D13BEB">
        <w:rPr>
          <w:rFonts w:ascii="Arial" w:hAnsi="Arial" w:cs="Arial"/>
          <w:sz w:val="20"/>
          <w:szCs w:val="20"/>
          <w:lang w:eastAsia="en-US"/>
        </w:rPr>
        <w:t>i zaplatit.</w:t>
      </w:r>
    </w:p>
    <w:p w14:paraId="060A246B" w14:textId="77777777" w:rsidR="00163F05" w:rsidRPr="00D13BEB" w:rsidRDefault="00163F05" w:rsidP="00666FEC">
      <w:pPr>
        <w:numPr>
          <w:ilvl w:val="1"/>
          <w:numId w:val="6"/>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V případě ukončení platnosti této </w:t>
      </w:r>
      <w:r w:rsidR="003461ED">
        <w:rPr>
          <w:rFonts w:ascii="Arial" w:hAnsi="Arial" w:cs="Arial"/>
          <w:sz w:val="20"/>
          <w:szCs w:val="20"/>
          <w:lang w:eastAsia="en-US"/>
        </w:rPr>
        <w:t>Dohody</w:t>
      </w:r>
      <w:r w:rsidRPr="00D13BEB">
        <w:rPr>
          <w:rFonts w:ascii="Arial" w:hAnsi="Arial" w:cs="Arial"/>
          <w:sz w:val="20"/>
          <w:szCs w:val="20"/>
          <w:lang w:eastAsia="en-US"/>
        </w:rPr>
        <w:t xml:space="preserve"> před uplynutím doby, na níž byla sjednána, může Objednatel požadovat, že určité dílčí plnění nebude dokončeno nebo že se s jeho plněním nezapočne. Objednatel v takovém případě uhradí</w:t>
      </w:r>
      <w:r w:rsidR="00391B6F" w:rsidRPr="00D13BEB">
        <w:rPr>
          <w:rFonts w:ascii="Arial" w:hAnsi="Arial" w:cs="Arial"/>
          <w:sz w:val="20"/>
          <w:szCs w:val="20"/>
          <w:lang w:eastAsia="en-US"/>
        </w:rPr>
        <w:t xml:space="preserve"> Poskytovateli </w:t>
      </w:r>
      <w:r w:rsidRPr="00D13BEB">
        <w:rPr>
          <w:rFonts w:ascii="Arial" w:hAnsi="Arial" w:cs="Arial"/>
          <w:sz w:val="20"/>
          <w:szCs w:val="20"/>
          <w:lang w:eastAsia="en-US"/>
        </w:rPr>
        <w:t xml:space="preserve">náklady vzniklé v souvislosti se započatým plněním a jeho předčasným ukončením, za předpokladu, že takové náklady byly </w:t>
      </w:r>
      <w:r w:rsidR="00391B6F" w:rsidRPr="00D13BEB">
        <w:rPr>
          <w:rFonts w:ascii="Arial" w:hAnsi="Arial" w:cs="Arial"/>
          <w:sz w:val="20"/>
          <w:szCs w:val="20"/>
          <w:lang w:eastAsia="en-US"/>
        </w:rPr>
        <w:t>Poskytovatelem</w:t>
      </w:r>
      <w:r w:rsidRPr="00D13BEB">
        <w:rPr>
          <w:rFonts w:ascii="Arial" w:hAnsi="Arial" w:cs="Arial"/>
          <w:sz w:val="20"/>
          <w:szCs w:val="20"/>
          <w:lang w:eastAsia="en-US"/>
        </w:rPr>
        <w:t xml:space="preserve"> vynaloženy v souladu s touto </w:t>
      </w:r>
      <w:r w:rsidR="003461ED">
        <w:rPr>
          <w:rFonts w:ascii="Arial" w:hAnsi="Arial" w:cs="Arial"/>
          <w:sz w:val="20"/>
          <w:szCs w:val="20"/>
          <w:lang w:eastAsia="en-US"/>
        </w:rPr>
        <w:t>Dohodou</w:t>
      </w:r>
      <w:r w:rsidRPr="00D13BEB">
        <w:rPr>
          <w:rFonts w:ascii="Arial" w:hAnsi="Arial" w:cs="Arial"/>
          <w:sz w:val="20"/>
          <w:szCs w:val="20"/>
          <w:lang w:eastAsia="en-US"/>
        </w:rPr>
        <w:t xml:space="preserve"> a že budou </w:t>
      </w:r>
      <w:r w:rsidR="00391B6F" w:rsidRPr="00D13BEB">
        <w:rPr>
          <w:rFonts w:ascii="Arial" w:hAnsi="Arial" w:cs="Arial"/>
          <w:sz w:val="20"/>
          <w:szCs w:val="20"/>
          <w:lang w:eastAsia="en-US"/>
        </w:rPr>
        <w:t>Poskytovatelem</w:t>
      </w:r>
      <w:r w:rsidRPr="00D13BEB">
        <w:rPr>
          <w:rFonts w:ascii="Arial" w:hAnsi="Arial" w:cs="Arial"/>
          <w:sz w:val="20"/>
          <w:szCs w:val="20"/>
          <w:lang w:eastAsia="en-US"/>
        </w:rPr>
        <w:t xml:space="preserve"> Objednateli řádně doloženy. Nárok na úhradu nákladů dle předchoz</w:t>
      </w:r>
      <w:r w:rsidR="00C33163" w:rsidRPr="00D13BEB">
        <w:rPr>
          <w:rFonts w:ascii="Arial" w:hAnsi="Arial" w:cs="Arial"/>
          <w:sz w:val="20"/>
          <w:szCs w:val="20"/>
          <w:lang w:eastAsia="en-US"/>
        </w:rPr>
        <w:t xml:space="preserve">í věty však Poskytovateli </w:t>
      </w:r>
      <w:r w:rsidRPr="00D13BEB">
        <w:rPr>
          <w:rFonts w:ascii="Arial" w:hAnsi="Arial" w:cs="Arial"/>
          <w:sz w:val="20"/>
          <w:szCs w:val="20"/>
          <w:lang w:eastAsia="en-US"/>
        </w:rPr>
        <w:t xml:space="preserve">nevzniká v případě, že k ukončení platnosti této </w:t>
      </w:r>
      <w:r w:rsidR="003461ED">
        <w:rPr>
          <w:rFonts w:ascii="Arial" w:hAnsi="Arial" w:cs="Arial"/>
          <w:sz w:val="20"/>
          <w:szCs w:val="20"/>
          <w:lang w:eastAsia="en-US"/>
        </w:rPr>
        <w:t>Dohody</w:t>
      </w:r>
      <w:r w:rsidRPr="00D13BEB">
        <w:rPr>
          <w:rFonts w:ascii="Arial" w:hAnsi="Arial" w:cs="Arial"/>
          <w:sz w:val="20"/>
          <w:szCs w:val="20"/>
          <w:lang w:eastAsia="en-US"/>
        </w:rPr>
        <w:t>, byť ze strany Objednatele, došlo z důvodů stojících na straně</w:t>
      </w:r>
      <w:r w:rsidR="00391B6F" w:rsidRPr="00D13BEB">
        <w:rPr>
          <w:rFonts w:ascii="Arial" w:hAnsi="Arial" w:cs="Arial"/>
          <w:sz w:val="20"/>
          <w:szCs w:val="20"/>
          <w:lang w:eastAsia="en-US"/>
        </w:rPr>
        <w:t xml:space="preserve"> Poskytovatele</w:t>
      </w:r>
      <w:r w:rsidRPr="00D13BEB">
        <w:rPr>
          <w:rFonts w:ascii="Arial" w:hAnsi="Arial" w:cs="Arial"/>
          <w:sz w:val="20"/>
          <w:szCs w:val="20"/>
          <w:lang w:eastAsia="en-US"/>
        </w:rPr>
        <w:t>.</w:t>
      </w:r>
    </w:p>
    <w:p w14:paraId="4E23C329" w14:textId="40B3C436" w:rsidR="00163F05" w:rsidRPr="00D13BEB" w:rsidRDefault="00163F05" w:rsidP="009F7B67">
      <w:pPr>
        <w:pStyle w:val="Nadpis1"/>
      </w:pPr>
      <w:r w:rsidRPr="00D13BEB">
        <w:t>Rozhodné právo</w:t>
      </w:r>
    </w:p>
    <w:p w14:paraId="4D02CEC4" w14:textId="77777777" w:rsidR="00163F05" w:rsidRPr="00D13BEB" w:rsidRDefault="00163F05" w:rsidP="00666FEC">
      <w:pPr>
        <w:numPr>
          <w:ilvl w:val="1"/>
          <w:numId w:val="7"/>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Vztahy mezi smluvními stranami touto </w:t>
      </w:r>
      <w:r w:rsidR="003461ED">
        <w:rPr>
          <w:rFonts w:ascii="Arial" w:hAnsi="Arial" w:cs="Arial"/>
          <w:sz w:val="20"/>
          <w:szCs w:val="20"/>
          <w:lang w:eastAsia="en-US"/>
        </w:rPr>
        <w:t>Dohodou</w:t>
      </w:r>
      <w:r w:rsidRPr="00D13BEB">
        <w:rPr>
          <w:rFonts w:ascii="Arial" w:hAnsi="Arial" w:cs="Arial"/>
          <w:sz w:val="20"/>
          <w:szCs w:val="20"/>
          <w:lang w:eastAsia="en-US"/>
        </w:rPr>
        <w:t xml:space="preserve"> výslovně neupravené se řídí platnými a účinnými práv</w:t>
      </w:r>
      <w:r w:rsidR="00391B6F" w:rsidRPr="00D13BEB">
        <w:rPr>
          <w:rFonts w:ascii="Arial" w:hAnsi="Arial" w:cs="Arial"/>
          <w:sz w:val="20"/>
          <w:szCs w:val="20"/>
          <w:lang w:eastAsia="en-US"/>
        </w:rPr>
        <w:t xml:space="preserve">ními předpisy, zejména </w:t>
      </w:r>
      <w:r w:rsidRPr="00D13BEB">
        <w:rPr>
          <w:rFonts w:ascii="Arial" w:hAnsi="Arial" w:cs="Arial"/>
          <w:sz w:val="20"/>
          <w:szCs w:val="20"/>
          <w:lang w:eastAsia="en-US"/>
        </w:rPr>
        <w:t>občanský</w:t>
      </w:r>
      <w:r w:rsidR="00391B6F" w:rsidRPr="00D13BEB">
        <w:rPr>
          <w:rFonts w:ascii="Arial" w:hAnsi="Arial" w:cs="Arial"/>
          <w:sz w:val="20"/>
          <w:szCs w:val="20"/>
          <w:lang w:eastAsia="en-US"/>
        </w:rPr>
        <w:t>m</w:t>
      </w:r>
      <w:r w:rsidRPr="00D13BEB">
        <w:rPr>
          <w:rFonts w:ascii="Arial" w:hAnsi="Arial" w:cs="Arial"/>
          <w:sz w:val="20"/>
          <w:szCs w:val="20"/>
          <w:lang w:eastAsia="en-US"/>
        </w:rPr>
        <w:t xml:space="preserve"> zákoník</w:t>
      </w:r>
      <w:r w:rsidR="00391B6F" w:rsidRPr="00D13BEB">
        <w:rPr>
          <w:rFonts w:ascii="Arial" w:hAnsi="Arial" w:cs="Arial"/>
          <w:sz w:val="20"/>
          <w:szCs w:val="20"/>
          <w:lang w:eastAsia="en-US"/>
        </w:rPr>
        <w:t>em</w:t>
      </w:r>
      <w:r w:rsidRPr="00D13BEB">
        <w:rPr>
          <w:rFonts w:ascii="Arial" w:hAnsi="Arial" w:cs="Arial"/>
          <w:sz w:val="20"/>
          <w:szCs w:val="20"/>
          <w:lang w:eastAsia="en-US"/>
        </w:rPr>
        <w:t>.</w:t>
      </w:r>
    </w:p>
    <w:p w14:paraId="7FC30AFE" w14:textId="77777777" w:rsidR="00163F05" w:rsidRPr="00D13BEB" w:rsidRDefault="00163F05" w:rsidP="00666FEC">
      <w:pPr>
        <w:numPr>
          <w:ilvl w:val="1"/>
          <w:numId w:val="7"/>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lastRenderedPageBreak/>
        <w:t xml:space="preserve">Spory vzniklé ze závazkových vztahů založených touto </w:t>
      </w:r>
      <w:r w:rsidR="003461ED">
        <w:rPr>
          <w:rFonts w:ascii="Arial" w:hAnsi="Arial" w:cs="Arial"/>
          <w:sz w:val="20"/>
          <w:szCs w:val="20"/>
          <w:lang w:eastAsia="en-US"/>
        </w:rPr>
        <w:t>Dohodou</w:t>
      </w:r>
      <w:r w:rsidRPr="00D13BEB">
        <w:rPr>
          <w:rFonts w:ascii="Arial" w:hAnsi="Arial" w:cs="Arial"/>
          <w:sz w:val="20"/>
          <w:szCs w:val="20"/>
          <w:lang w:eastAsia="en-US"/>
        </w:rPr>
        <w:t>, budou</w:t>
      </w:r>
      <w:r w:rsidR="00C33163" w:rsidRPr="00D13BEB">
        <w:rPr>
          <w:rFonts w:ascii="Arial" w:hAnsi="Arial" w:cs="Arial"/>
          <w:sz w:val="20"/>
          <w:szCs w:val="20"/>
          <w:lang w:eastAsia="en-US"/>
        </w:rPr>
        <w:t xml:space="preserve"> případně rozhodovány</w:t>
      </w:r>
      <w:r w:rsidRPr="00D13BEB">
        <w:rPr>
          <w:rFonts w:ascii="Arial" w:hAnsi="Arial" w:cs="Arial"/>
          <w:sz w:val="20"/>
          <w:szCs w:val="20"/>
          <w:lang w:eastAsia="en-US"/>
        </w:rPr>
        <w:t xml:space="preserve"> věcně a</w:t>
      </w:r>
      <w:r w:rsidR="00391B6F" w:rsidRPr="00D13BEB">
        <w:rPr>
          <w:rFonts w:ascii="Arial" w:hAnsi="Arial" w:cs="Arial"/>
          <w:sz w:val="20"/>
          <w:szCs w:val="20"/>
          <w:lang w:eastAsia="en-US"/>
        </w:rPr>
        <w:t> </w:t>
      </w:r>
      <w:r w:rsidR="00C33163" w:rsidRPr="00D13BEB">
        <w:rPr>
          <w:rFonts w:ascii="Arial" w:hAnsi="Arial" w:cs="Arial"/>
          <w:sz w:val="20"/>
          <w:szCs w:val="20"/>
          <w:lang w:eastAsia="en-US"/>
        </w:rPr>
        <w:t>místně příslušnými</w:t>
      </w:r>
      <w:r w:rsidRPr="00D13BEB">
        <w:rPr>
          <w:rFonts w:ascii="Arial" w:hAnsi="Arial" w:cs="Arial"/>
          <w:sz w:val="20"/>
          <w:szCs w:val="20"/>
          <w:lang w:eastAsia="en-US"/>
        </w:rPr>
        <w:t xml:space="preserve"> soudy České republiky.</w:t>
      </w:r>
    </w:p>
    <w:p w14:paraId="7889B1A6" w14:textId="3105C4E5" w:rsidR="00163F05" w:rsidRPr="00D13BEB" w:rsidRDefault="00163F05" w:rsidP="009F7B67">
      <w:pPr>
        <w:pStyle w:val="Nadpis1"/>
      </w:pPr>
      <w:r w:rsidRPr="00D13BEB">
        <w:t>Závěrečná ustanovení</w:t>
      </w:r>
    </w:p>
    <w:p w14:paraId="5571256A" w14:textId="2109642C" w:rsidR="00163F05" w:rsidRPr="00D13BEB" w:rsidRDefault="00163F05" w:rsidP="00666FEC">
      <w:pPr>
        <w:numPr>
          <w:ilvl w:val="1"/>
          <w:numId w:val="8"/>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Tuto </w:t>
      </w:r>
      <w:r w:rsidR="003461ED">
        <w:rPr>
          <w:rFonts w:ascii="Arial" w:hAnsi="Arial" w:cs="Arial"/>
          <w:sz w:val="20"/>
          <w:szCs w:val="20"/>
          <w:lang w:eastAsia="en-US"/>
        </w:rPr>
        <w:t>Dohodu</w:t>
      </w:r>
      <w:r w:rsidRPr="00D13BEB">
        <w:rPr>
          <w:rFonts w:ascii="Arial" w:hAnsi="Arial" w:cs="Arial"/>
          <w:sz w:val="20"/>
          <w:szCs w:val="20"/>
          <w:lang w:eastAsia="en-US"/>
        </w:rPr>
        <w:t xml:space="preserve"> lze měnit nebo doplňovat pouze písemnými dodatky označovanými a číslovanými vzestupnou řadou po dohodě obou smluvních stran a podepsanými oprávněnými zástupci smluvních stran uvedenými v záhlaví této </w:t>
      </w:r>
      <w:r w:rsidR="003461ED">
        <w:rPr>
          <w:rFonts w:ascii="Arial" w:hAnsi="Arial" w:cs="Arial"/>
          <w:sz w:val="20"/>
          <w:szCs w:val="20"/>
          <w:lang w:eastAsia="en-US"/>
        </w:rPr>
        <w:t>Dohody</w:t>
      </w:r>
      <w:r w:rsidRPr="00D13BEB">
        <w:rPr>
          <w:rFonts w:ascii="Arial" w:hAnsi="Arial" w:cs="Arial"/>
          <w:sz w:val="20"/>
          <w:szCs w:val="20"/>
          <w:lang w:eastAsia="en-US"/>
        </w:rPr>
        <w:t>. Jiná ujednání jsou neplatná.</w:t>
      </w:r>
    </w:p>
    <w:p w14:paraId="70B533F0" w14:textId="60491321" w:rsidR="00163F05" w:rsidRPr="00D13BEB" w:rsidRDefault="00F76BDD" w:rsidP="00666FEC">
      <w:pPr>
        <w:numPr>
          <w:ilvl w:val="1"/>
          <w:numId w:val="8"/>
        </w:numPr>
        <w:spacing w:before="120" w:line="280" w:lineRule="atLeast"/>
        <w:ind w:left="567" w:hanging="567"/>
        <w:jc w:val="both"/>
        <w:rPr>
          <w:rFonts w:ascii="Arial" w:hAnsi="Arial" w:cs="Arial"/>
          <w:sz w:val="20"/>
          <w:szCs w:val="20"/>
          <w:lang w:eastAsia="en-US"/>
        </w:rPr>
      </w:pPr>
      <w:r w:rsidRPr="00F76BDD">
        <w:rPr>
          <w:rFonts w:ascii="Arial" w:hAnsi="Arial" w:cs="Arial"/>
          <w:sz w:val="20"/>
          <w:szCs w:val="20"/>
          <w:lang w:eastAsia="en-US"/>
        </w:rPr>
        <w:t xml:space="preserve">Je-li </w:t>
      </w:r>
      <w:r>
        <w:rPr>
          <w:rFonts w:ascii="Arial" w:hAnsi="Arial" w:cs="Arial"/>
          <w:sz w:val="20"/>
          <w:szCs w:val="20"/>
          <w:lang w:eastAsia="en-US"/>
        </w:rPr>
        <w:t>Dohod</w:t>
      </w:r>
      <w:r w:rsidRPr="00F76BDD">
        <w:rPr>
          <w:rFonts w:ascii="Arial" w:hAnsi="Arial" w:cs="Arial"/>
          <w:sz w:val="20"/>
          <w:szCs w:val="20"/>
          <w:lang w:eastAsia="en-US"/>
        </w:rPr>
        <w:t xml:space="preserve">a podepisována v listinné podobě, tato je vyhotovena ve 4 vyhotoveních, z nichž Objednatel obdrží 3 vyhotovení a Poskytovatel 1 vyhotovení. Je-li </w:t>
      </w:r>
      <w:r>
        <w:rPr>
          <w:rFonts w:ascii="Arial" w:hAnsi="Arial" w:cs="Arial"/>
          <w:sz w:val="20"/>
          <w:szCs w:val="20"/>
          <w:lang w:eastAsia="en-US"/>
        </w:rPr>
        <w:t>Dohod</w:t>
      </w:r>
      <w:r w:rsidRPr="00F76BDD">
        <w:rPr>
          <w:rFonts w:ascii="Arial" w:hAnsi="Arial" w:cs="Arial"/>
          <w:sz w:val="20"/>
          <w:szCs w:val="20"/>
          <w:lang w:eastAsia="en-US"/>
        </w:rPr>
        <w:t>a podepisována v</w:t>
      </w:r>
      <w:r w:rsidR="00882C90">
        <w:rPr>
          <w:rFonts w:ascii="Arial" w:hAnsi="Arial" w:cs="Arial"/>
          <w:sz w:val="20"/>
          <w:szCs w:val="20"/>
          <w:lang w:eastAsia="en-US"/>
        </w:rPr>
        <w:t> </w:t>
      </w:r>
      <w:r w:rsidRPr="00F76BDD">
        <w:rPr>
          <w:rFonts w:ascii="Arial" w:hAnsi="Arial" w:cs="Arial"/>
          <w:sz w:val="20"/>
          <w:szCs w:val="20"/>
          <w:lang w:eastAsia="en-US"/>
        </w:rPr>
        <w:t>elektronické podobě, tato je vyhotovena tak, aby každá smluvní strana obdržela 1</w:t>
      </w:r>
      <w:r w:rsidR="00882C90">
        <w:rPr>
          <w:rFonts w:ascii="Arial" w:hAnsi="Arial" w:cs="Arial"/>
          <w:sz w:val="20"/>
          <w:szCs w:val="20"/>
          <w:lang w:eastAsia="en-US"/>
        </w:rPr>
        <w:t> </w:t>
      </w:r>
      <w:r w:rsidRPr="00F76BDD">
        <w:rPr>
          <w:rFonts w:ascii="Arial" w:hAnsi="Arial" w:cs="Arial"/>
          <w:sz w:val="20"/>
          <w:szCs w:val="20"/>
          <w:lang w:eastAsia="en-US"/>
        </w:rPr>
        <w:t>vyhotovení</w:t>
      </w:r>
      <w:r w:rsidR="00163F05" w:rsidRPr="00D13BEB">
        <w:rPr>
          <w:rFonts w:ascii="Arial" w:hAnsi="Arial" w:cs="Arial"/>
          <w:sz w:val="20"/>
          <w:szCs w:val="20"/>
          <w:lang w:eastAsia="en-US"/>
        </w:rPr>
        <w:t>.</w:t>
      </w:r>
    </w:p>
    <w:p w14:paraId="7296759F" w14:textId="287E6C92" w:rsidR="00163F05" w:rsidRPr="00F86BD7" w:rsidRDefault="00F86BD7" w:rsidP="00666FEC">
      <w:pPr>
        <w:numPr>
          <w:ilvl w:val="1"/>
          <w:numId w:val="8"/>
        </w:numPr>
        <w:spacing w:before="120" w:line="280" w:lineRule="atLeast"/>
        <w:ind w:left="567" w:hanging="567"/>
        <w:jc w:val="both"/>
        <w:rPr>
          <w:rFonts w:ascii="Arial" w:hAnsi="Arial" w:cs="Arial"/>
          <w:sz w:val="20"/>
          <w:szCs w:val="20"/>
          <w:lang w:eastAsia="en-US"/>
        </w:rPr>
      </w:pPr>
      <w:r w:rsidRPr="00F86BD7">
        <w:rPr>
          <w:rFonts w:ascii="Arial" w:hAnsi="Arial" w:cs="Arial"/>
          <w:sz w:val="20"/>
          <w:szCs w:val="20"/>
          <w:lang w:eastAsia="en-US"/>
        </w:rPr>
        <w:t xml:space="preserve">Poskytovatel prohlašuje a bere na vědomí, že tato </w:t>
      </w:r>
      <w:r w:rsidR="003461ED">
        <w:rPr>
          <w:rFonts w:ascii="Arial" w:hAnsi="Arial" w:cs="Arial"/>
          <w:sz w:val="20"/>
          <w:szCs w:val="20"/>
          <w:lang w:eastAsia="en-US"/>
        </w:rPr>
        <w:t>Dohoda</w:t>
      </w:r>
      <w:r w:rsidRPr="00F86BD7">
        <w:rPr>
          <w:rFonts w:ascii="Arial" w:hAnsi="Arial" w:cs="Arial"/>
          <w:sz w:val="20"/>
          <w:szCs w:val="20"/>
          <w:lang w:eastAsia="en-US"/>
        </w:rPr>
        <w:t xml:space="preserve"> nepředstavuje jeho obchodní tajemství ani neobsahuje jeho důvěrné informace a souhlasí s tím, aby tato </w:t>
      </w:r>
      <w:r w:rsidR="003461ED">
        <w:rPr>
          <w:rFonts w:ascii="Arial" w:hAnsi="Arial" w:cs="Arial"/>
          <w:sz w:val="20"/>
          <w:szCs w:val="20"/>
          <w:lang w:eastAsia="en-US"/>
        </w:rPr>
        <w:t>Dohoda</w:t>
      </w:r>
      <w:r w:rsidRPr="00F86BD7">
        <w:rPr>
          <w:rFonts w:ascii="Arial" w:hAnsi="Arial" w:cs="Arial"/>
          <w:sz w:val="20"/>
          <w:szCs w:val="20"/>
          <w:lang w:eastAsia="en-US"/>
        </w:rPr>
        <w:t xml:space="preserve"> byla v</w:t>
      </w:r>
      <w:r w:rsidR="009D010B">
        <w:rPr>
          <w:rFonts w:ascii="Arial" w:hAnsi="Arial" w:cs="Arial"/>
          <w:sz w:val="20"/>
          <w:szCs w:val="20"/>
          <w:lang w:eastAsia="en-US"/>
        </w:rPr>
        <w:t> </w:t>
      </w:r>
      <w:r w:rsidRPr="00F86BD7">
        <w:rPr>
          <w:rFonts w:ascii="Arial" w:hAnsi="Arial" w:cs="Arial"/>
          <w:sz w:val="20"/>
          <w:szCs w:val="20"/>
          <w:lang w:eastAsia="en-US"/>
        </w:rPr>
        <w:t xml:space="preserve">plném rozsahu zveřejněna na profilu zadavatele Objednatele v souladu s § 219 </w:t>
      </w:r>
      <w:r w:rsidR="00884C62">
        <w:rPr>
          <w:rFonts w:ascii="Arial" w:hAnsi="Arial" w:cs="Arial"/>
          <w:sz w:val="20"/>
          <w:szCs w:val="20"/>
          <w:lang w:eastAsia="en-US"/>
        </w:rPr>
        <w:t>ZZVZ</w:t>
      </w:r>
      <w:r w:rsidRPr="00F86BD7">
        <w:rPr>
          <w:rFonts w:ascii="Arial" w:hAnsi="Arial" w:cs="Arial"/>
          <w:sz w:val="20"/>
          <w:szCs w:val="20"/>
          <w:lang w:eastAsia="en-US"/>
        </w:rPr>
        <w:t>,</w:t>
      </w:r>
      <w:r w:rsidR="00D7732A">
        <w:rPr>
          <w:rFonts w:ascii="Arial" w:hAnsi="Arial" w:cs="Arial"/>
          <w:sz w:val="20"/>
          <w:szCs w:val="20"/>
          <w:lang w:eastAsia="en-US"/>
        </w:rPr>
        <w:t xml:space="preserve"> </w:t>
      </w:r>
      <w:r w:rsidRPr="00F86BD7">
        <w:rPr>
          <w:rFonts w:ascii="Arial" w:hAnsi="Arial" w:cs="Arial"/>
          <w:sz w:val="20"/>
          <w:szCs w:val="20"/>
          <w:lang w:eastAsia="en-US"/>
        </w:rPr>
        <w:t>a v Registru smluv v souladu se zákonem o registru smluv. Poskytovatel bere na vědomí</w:t>
      </w:r>
      <w:r w:rsidR="00D7732A">
        <w:rPr>
          <w:rFonts w:ascii="Arial" w:hAnsi="Arial" w:cs="Arial"/>
          <w:sz w:val="20"/>
          <w:szCs w:val="20"/>
          <w:lang w:eastAsia="en-US"/>
        </w:rPr>
        <w:t xml:space="preserve"> </w:t>
      </w:r>
      <w:r w:rsidRPr="00F86BD7">
        <w:rPr>
          <w:rFonts w:ascii="Arial" w:hAnsi="Arial" w:cs="Arial"/>
          <w:sz w:val="20"/>
          <w:szCs w:val="20"/>
          <w:lang w:eastAsia="en-US"/>
        </w:rPr>
        <w:t xml:space="preserve">uveřejnění této </w:t>
      </w:r>
      <w:r w:rsidR="003461ED">
        <w:rPr>
          <w:rFonts w:ascii="Arial" w:hAnsi="Arial" w:cs="Arial"/>
          <w:sz w:val="20"/>
          <w:szCs w:val="20"/>
          <w:lang w:eastAsia="en-US"/>
        </w:rPr>
        <w:t>Dohody</w:t>
      </w:r>
      <w:r w:rsidR="00163F05" w:rsidRPr="00F86BD7">
        <w:rPr>
          <w:rFonts w:ascii="Arial" w:hAnsi="Arial" w:cs="Arial"/>
          <w:sz w:val="20"/>
          <w:szCs w:val="20"/>
          <w:lang w:eastAsia="en-US"/>
        </w:rPr>
        <w:t>.</w:t>
      </w:r>
    </w:p>
    <w:p w14:paraId="112B4349" w14:textId="77777777" w:rsidR="00163F05" w:rsidRPr="00D13BEB" w:rsidRDefault="00163F05" w:rsidP="00666FEC">
      <w:pPr>
        <w:numPr>
          <w:ilvl w:val="1"/>
          <w:numId w:val="8"/>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Smluvní strany prohlašují, že tato </w:t>
      </w:r>
      <w:r w:rsidR="003461ED">
        <w:rPr>
          <w:rFonts w:ascii="Arial" w:hAnsi="Arial" w:cs="Arial"/>
          <w:sz w:val="20"/>
          <w:szCs w:val="20"/>
          <w:lang w:eastAsia="en-US"/>
        </w:rPr>
        <w:t>Dohoda</w:t>
      </w:r>
      <w:r w:rsidRPr="00D13BEB">
        <w:rPr>
          <w:rFonts w:ascii="Arial" w:hAnsi="Arial" w:cs="Arial"/>
          <w:sz w:val="20"/>
          <w:szCs w:val="20"/>
          <w:lang w:eastAsia="en-US"/>
        </w:rPr>
        <w:t xml:space="preserve"> je projevem jejich pravé a svobodné vůle a na důkaz dohody o všech článcích této </w:t>
      </w:r>
      <w:r w:rsidR="003461ED">
        <w:rPr>
          <w:rFonts w:ascii="Arial" w:hAnsi="Arial" w:cs="Arial"/>
          <w:sz w:val="20"/>
          <w:szCs w:val="20"/>
          <w:lang w:eastAsia="en-US"/>
        </w:rPr>
        <w:t>Dohody</w:t>
      </w:r>
      <w:r w:rsidRPr="00D13BEB">
        <w:rPr>
          <w:rFonts w:ascii="Arial" w:hAnsi="Arial" w:cs="Arial"/>
          <w:sz w:val="20"/>
          <w:szCs w:val="20"/>
          <w:lang w:eastAsia="en-US"/>
        </w:rPr>
        <w:t xml:space="preserve"> připojují své podpisy.</w:t>
      </w:r>
    </w:p>
    <w:p w14:paraId="43C0F800" w14:textId="77777777" w:rsidR="00391B6F" w:rsidRPr="00D13BEB" w:rsidRDefault="00163F05" w:rsidP="00666FEC">
      <w:pPr>
        <w:numPr>
          <w:ilvl w:val="1"/>
          <w:numId w:val="8"/>
        </w:numPr>
        <w:spacing w:before="120" w:line="280" w:lineRule="atLeast"/>
        <w:ind w:left="567" w:hanging="567"/>
        <w:jc w:val="both"/>
        <w:rPr>
          <w:rFonts w:ascii="Arial" w:hAnsi="Arial" w:cs="Arial"/>
          <w:sz w:val="20"/>
          <w:szCs w:val="20"/>
          <w:lang w:eastAsia="en-US"/>
        </w:rPr>
      </w:pPr>
      <w:r w:rsidRPr="00D13BEB">
        <w:rPr>
          <w:rFonts w:ascii="Arial" w:hAnsi="Arial" w:cs="Arial"/>
          <w:sz w:val="20"/>
          <w:szCs w:val="20"/>
          <w:lang w:eastAsia="en-US"/>
        </w:rPr>
        <w:t xml:space="preserve">Nedílnou součást </w:t>
      </w:r>
      <w:r w:rsidR="003461ED">
        <w:rPr>
          <w:rFonts w:ascii="Arial" w:hAnsi="Arial" w:cs="Arial"/>
          <w:sz w:val="20"/>
          <w:szCs w:val="20"/>
          <w:lang w:eastAsia="en-US"/>
        </w:rPr>
        <w:t>Dohody</w:t>
      </w:r>
      <w:r w:rsidRPr="00D13BEB">
        <w:rPr>
          <w:rFonts w:ascii="Arial" w:hAnsi="Arial" w:cs="Arial"/>
          <w:sz w:val="20"/>
          <w:szCs w:val="20"/>
          <w:lang w:eastAsia="en-US"/>
        </w:rPr>
        <w:t xml:space="preserve"> tvoří tyto přílohy:</w:t>
      </w:r>
    </w:p>
    <w:p w14:paraId="5CF6DF7B" w14:textId="77777777" w:rsidR="00391B6F" w:rsidRDefault="00391B6F" w:rsidP="00666FEC">
      <w:pPr>
        <w:pStyle w:val="WW-Zkladntextodsazen3"/>
        <w:tabs>
          <w:tab w:val="left" w:pos="1560"/>
        </w:tabs>
        <w:spacing w:before="60" w:line="280" w:lineRule="atLeast"/>
        <w:ind w:left="567"/>
        <w:rPr>
          <w:rFonts w:ascii="Arial" w:hAnsi="Arial" w:cs="Arial"/>
          <w:bCs/>
          <w:sz w:val="20"/>
        </w:rPr>
      </w:pPr>
      <w:r w:rsidRPr="00D13BEB">
        <w:rPr>
          <w:rFonts w:ascii="Arial" w:hAnsi="Arial" w:cs="Arial"/>
          <w:bCs/>
          <w:sz w:val="20"/>
        </w:rPr>
        <w:t xml:space="preserve">Příloha č. 1: </w:t>
      </w:r>
      <w:r w:rsidR="009B5BF3">
        <w:rPr>
          <w:rFonts w:ascii="Arial" w:hAnsi="Arial" w:cs="Arial"/>
          <w:bCs/>
          <w:sz w:val="20"/>
        </w:rPr>
        <w:t xml:space="preserve">Specifikace předmětu </w:t>
      </w:r>
      <w:r w:rsidR="003461ED">
        <w:rPr>
          <w:rFonts w:ascii="Arial" w:hAnsi="Arial" w:cs="Arial"/>
          <w:bCs/>
          <w:sz w:val="20"/>
        </w:rPr>
        <w:t>Dohody</w:t>
      </w:r>
    </w:p>
    <w:p w14:paraId="3D49D278" w14:textId="77777777" w:rsidR="00C32B01" w:rsidRDefault="00391B6F" w:rsidP="00666FEC">
      <w:pPr>
        <w:pStyle w:val="WW-Zkladntextodsazen3"/>
        <w:tabs>
          <w:tab w:val="left" w:pos="1560"/>
        </w:tabs>
        <w:spacing w:before="60" w:line="280" w:lineRule="atLeast"/>
        <w:ind w:left="567"/>
        <w:rPr>
          <w:rFonts w:ascii="Arial" w:hAnsi="Arial" w:cs="Arial"/>
          <w:bCs/>
          <w:sz w:val="20"/>
        </w:rPr>
      </w:pPr>
      <w:r w:rsidRPr="00D13BEB">
        <w:rPr>
          <w:rFonts w:ascii="Arial" w:hAnsi="Arial" w:cs="Arial"/>
          <w:bCs/>
          <w:sz w:val="20"/>
        </w:rPr>
        <w:t xml:space="preserve">Příloha č. 2: </w:t>
      </w:r>
      <w:r w:rsidR="00AF688F" w:rsidRPr="00D13BEB">
        <w:rPr>
          <w:rFonts w:ascii="Arial" w:hAnsi="Arial" w:cs="Arial"/>
          <w:bCs/>
          <w:sz w:val="20"/>
        </w:rPr>
        <w:t>Položkový rozpočet</w:t>
      </w:r>
    </w:p>
    <w:p w14:paraId="57AF22D2" w14:textId="77777777" w:rsidR="00A20F50" w:rsidRDefault="00A20F50" w:rsidP="00666FEC">
      <w:pPr>
        <w:pStyle w:val="WW-Zkladntextodsazen3"/>
        <w:tabs>
          <w:tab w:val="left" w:pos="1560"/>
        </w:tabs>
        <w:spacing w:before="60" w:line="280" w:lineRule="atLeast"/>
        <w:ind w:left="567"/>
        <w:rPr>
          <w:rFonts w:ascii="Arial" w:hAnsi="Arial" w:cs="Arial"/>
          <w:bCs/>
          <w:sz w:val="20"/>
        </w:rPr>
      </w:pPr>
      <w:r w:rsidRPr="003C0C0C">
        <w:rPr>
          <w:rFonts w:ascii="Arial" w:hAnsi="Arial" w:cs="Arial"/>
          <w:bCs/>
          <w:sz w:val="20"/>
        </w:rPr>
        <w:t xml:space="preserve">Příloha č. 3: </w:t>
      </w:r>
      <w:r w:rsidR="003C0C0C" w:rsidRPr="003C0C0C">
        <w:rPr>
          <w:rFonts w:ascii="Arial" w:hAnsi="Arial" w:cs="Arial"/>
          <w:bCs/>
          <w:sz w:val="20"/>
        </w:rPr>
        <w:t>Seznam poddodavatelů</w:t>
      </w:r>
    </w:p>
    <w:p w14:paraId="12467067" w14:textId="77777777" w:rsidR="003C0C0C" w:rsidRDefault="003C0C0C" w:rsidP="00666FEC">
      <w:pPr>
        <w:pStyle w:val="WW-Zkladntextodsazen3"/>
        <w:tabs>
          <w:tab w:val="left" w:pos="1560"/>
        </w:tabs>
        <w:spacing w:before="60" w:line="280" w:lineRule="atLeast"/>
        <w:ind w:left="567"/>
        <w:rPr>
          <w:rFonts w:ascii="Arial" w:hAnsi="Arial" w:cs="Arial"/>
          <w:bCs/>
          <w:sz w:val="20"/>
        </w:rPr>
      </w:pPr>
      <w:r>
        <w:rPr>
          <w:rFonts w:ascii="Arial" w:hAnsi="Arial" w:cs="Arial"/>
          <w:bCs/>
          <w:sz w:val="20"/>
        </w:rPr>
        <w:t>Příloha č. 4: Jmenný seznam členů realizačního týmu</w:t>
      </w:r>
    </w:p>
    <w:p w14:paraId="0D3D582D" w14:textId="77777777" w:rsidR="006679A8" w:rsidRDefault="006679A8" w:rsidP="00F36002">
      <w:pPr>
        <w:pStyle w:val="WW-Zkladntextodsazen3"/>
        <w:tabs>
          <w:tab w:val="left" w:pos="1560"/>
        </w:tabs>
        <w:spacing w:before="60" w:line="280" w:lineRule="atLeast"/>
        <w:ind w:left="567"/>
        <w:rPr>
          <w:rFonts w:ascii="Arial" w:hAnsi="Arial" w:cs="Arial"/>
          <w:bCs/>
          <w:sz w:val="20"/>
        </w:rPr>
      </w:pPr>
      <w:r>
        <w:rPr>
          <w:rFonts w:ascii="Arial" w:hAnsi="Arial" w:cs="Arial"/>
          <w:bCs/>
          <w:sz w:val="20"/>
        </w:rPr>
        <w:t>Příloha č. 5: Vzor souhlasu</w:t>
      </w:r>
    </w:p>
    <w:p w14:paraId="29FF6284" w14:textId="77777777" w:rsidR="00F36002" w:rsidRDefault="00F36002" w:rsidP="00F36002">
      <w:pPr>
        <w:pStyle w:val="WW-Zkladntextodsazen3"/>
        <w:tabs>
          <w:tab w:val="left" w:pos="1560"/>
        </w:tabs>
        <w:spacing w:before="60" w:line="280" w:lineRule="atLeast"/>
        <w:ind w:left="567"/>
        <w:rPr>
          <w:rFonts w:ascii="Arial" w:hAnsi="Arial" w:cs="Arial"/>
          <w:bCs/>
          <w:sz w:val="20"/>
        </w:rPr>
      </w:pPr>
      <w:r w:rsidRPr="003C0C0C">
        <w:rPr>
          <w:rFonts w:ascii="Arial" w:hAnsi="Arial" w:cs="Arial"/>
          <w:bCs/>
          <w:sz w:val="20"/>
        </w:rPr>
        <w:t xml:space="preserve">Příloha č. </w:t>
      </w:r>
      <w:r w:rsidR="006679A8">
        <w:rPr>
          <w:rFonts w:ascii="Arial" w:hAnsi="Arial" w:cs="Arial"/>
          <w:bCs/>
          <w:sz w:val="20"/>
        </w:rPr>
        <w:t>6</w:t>
      </w:r>
      <w:r w:rsidRPr="003C0C0C">
        <w:rPr>
          <w:rFonts w:ascii="Arial" w:hAnsi="Arial" w:cs="Arial"/>
          <w:bCs/>
          <w:sz w:val="20"/>
        </w:rPr>
        <w:t xml:space="preserve">: </w:t>
      </w:r>
      <w:r>
        <w:rPr>
          <w:rFonts w:ascii="Arial" w:hAnsi="Arial" w:cs="Arial"/>
          <w:bCs/>
          <w:sz w:val="20"/>
        </w:rPr>
        <w:t>Délka pracovní praxe členů reali</w:t>
      </w:r>
      <w:r w:rsidRPr="00F36002">
        <w:rPr>
          <w:rFonts w:ascii="Arial" w:hAnsi="Arial" w:cs="Arial"/>
          <w:bCs/>
          <w:sz w:val="20"/>
        </w:rPr>
        <w:t>začního týmu (vzor)</w:t>
      </w:r>
    </w:p>
    <w:p w14:paraId="4BAF2797" w14:textId="198E97D6" w:rsidR="00467258" w:rsidRPr="00CB26CB" w:rsidRDefault="00467258" w:rsidP="0080433E">
      <w:pPr>
        <w:pStyle w:val="WW-Zkladntextodsazen3"/>
        <w:tabs>
          <w:tab w:val="left" w:pos="1560"/>
        </w:tabs>
        <w:spacing w:before="60" w:line="280" w:lineRule="atLeast"/>
        <w:ind w:left="567"/>
        <w:rPr>
          <w:rFonts w:ascii="Arial" w:hAnsi="Arial" w:cs="Arial"/>
          <w:bCs/>
          <w:i/>
          <w:iCs/>
          <w:color w:val="FF0000"/>
          <w:sz w:val="20"/>
        </w:rPr>
      </w:pPr>
      <w:r w:rsidRPr="003C0C0C">
        <w:rPr>
          <w:rFonts w:ascii="Arial" w:hAnsi="Arial" w:cs="Arial"/>
          <w:bCs/>
          <w:sz w:val="20"/>
        </w:rPr>
        <w:t xml:space="preserve">Příloha č. </w:t>
      </w:r>
      <w:r>
        <w:rPr>
          <w:rFonts w:ascii="Arial" w:hAnsi="Arial" w:cs="Arial"/>
          <w:bCs/>
          <w:sz w:val="20"/>
        </w:rPr>
        <w:t>7</w:t>
      </w:r>
      <w:r w:rsidRPr="00871098">
        <w:rPr>
          <w:rFonts w:ascii="Arial" w:hAnsi="Arial" w:cs="Arial"/>
          <w:bCs/>
          <w:sz w:val="20"/>
        </w:rPr>
        <w:t>: Etický</w:t>
      </w:r>
      <w:r>
        <w:rPr>
          <w:rFonts w:ascii="Arial" w:hAnsi="Arial" w:cs="Arial"/>
          <w:bCs/>
          <w:sz w:val="20"/>
        </w:rPr>
        <w:t xml:space="preserve"> kodex</w:t>
      </w:r>
    </w:p>
    <w:p w14:paraId="439B9699" w14:textId="77777777" w:rsidR="00644A46" w:rsidRDefault="00644A46" w:rsidP="009A18D3">
      <w:pPr>
        <w:spacing w:before="120" w:after="120" w:line="280" w:lineRule="atLeast"/>
        <w:ind w:right="49"/>
        <w:jc w:val="both"/>
        <w:rPr>
          <w:rFonts w:ascii="Arial" w:hAnsi="Arial" w:cs="Arial"/>
          <w:sz w:val="20"/>
          <w:szCs w:val="20"/>
        </w:rPr>
      </w:pPr>
    </w:p>
    <w:tbl>
      <w:tblPr>
        <w:tblW w:w="9070" w:type="dxa"/>
        <w:tblLayout w:type="fixed"/>
        <w:tblCellMar>
          <w:left w:w="70" w:type="dxa"/>
          <w:right w:w="70" w:type="dxa"/>
        </w:tblCellMar>
        <w:tblLook w:val="0000" w:firstRow="0" w:lastRow="0" w:firstColumn="0" w:lastColumn="0" w:noHBand="0" w:noVBand="0"/>
      </w:tblPr>
      <w:tblGrid>
        <w:gridCol w:w="4535"/>
        <w:gridCol w:w="4535"/>
      </w:tblGrid>
      <w:tr w:rsidR="008B16EF" w:rsidRPr="00B42573" w14:paraId="0CE95ACB" w14:textId="77777777" w:rsidTr="00421150">
        <w:tc>
          <w:tcPr>
            <w:tcW w:w="4535" w:type="dxa"/>
          </w:tcPr>
          <w:p w14:paraId="7434C952" w14:textId="77777777" w:rsidR="008B16EF" w:rsidRPr="00B42573" w:rsidRDefault="008B16EF" w:rsidP="00D540E9">
            <w:pPr>
              <w:keepNext/>
              <w:spacing w:line="280" w:lineRule="atLeast"/>
              <w:jc w:val="center"/>
              <w:rPr>
                <w:rFonts w:ascii="Arial" w:hAnsi="Arial" w:cs="Arial"/>
                <w:sz w:val="20"/>
              </w:rPr>
            </w:pPr>
            <w:r>
              <w:rPr>
                <w:rFonts w:ascii="Arial" w:hAnsi="Arial" w:cs="Arial"/>
                <w:b/>
                <w:sz w:val="20"/>
              </w:rPr>
              <w:t xml:space="preserve">Za </w:t>
            </w:r>
            <w:r w:rsidRPr="00B42573">
              <w:rPr>
                <w:rFonts w:ascii="Arial" w:hAnsi="Arial" w:cs="Arial"/>
                <w:b/>
                <w:sz w:val="20"/>
              </w:rPr>
              <w:t>Poskytovatel</w:t>
            </w:r>
            <w:r>
              <w:rPr>
                <w:rFonts w:ascii="Arial" w:hAnsi="Arial" w:cs="Arial"/>
                <w:b/>
                <w:sz w:val="20"/>
              </w:rPr>
              <w:t>e</w:t>
            </w:r>
          </w:p>
          <w:p w14:paraId="281C38F7" w14:textId="77777777" w:rsidR="008B16EF" w:rsidRDefault="008B16EF" w:rsidP="00D540E9">
            <w:pPr>
              <w:keepNext/>
              <w:spacing w:line="280" w:lineRule="atLeast"/>
              <w:jc w:val="center"/>
              <w:rPr>
                <w:rFonts w:ascii="Arial" w:hAnsi="Arial" w:cs="Arial"/>
                <w:sz w:val="20"/>
              </w:rPr>
            </w:pPr>
          </w:p>
          <w:p w14:paraId="5DC21E0A" w14:textId="7CDD430C" w:rsidR="00160D12" w:rsidRDefault="00421150" w:rsidP="00D540E9">
            <w:pPr>
              <w:keepNext/>
              <w:spacing w:line="280" w:lineRule="atLeast"/>
              <w:jc w:val="center"/>
              <w:rPr>
                <w:rFonts w:ascii="Arial" w:hAnsi="Arial" w:cs="Arial"/>
                <w:sz w:val="20"/>
              </w:rPr>
            </w:pPr>
            <w:r w:rsidRPr="00421150">
              <w:rPr>
                <w:rFonts w:ascii="Arial" w:hAnsi="Arial" w:cs="Arial"/>
                <w:sz w:val="20"/>
              </w:rPr>
              <w:t>15</w:t>
            </w:r>
            <w:r w:rsidR="00E10610" w:rsidRPr="00421150">
              <w:rPr>
                <w:rFonts w:ascii="Arial" w:hAnsi="Arial" w:cs="Arial"/>
                <w:sz w:val="20"/>
              </w:rPr>
              <w:t>.</w:t>
            </w:r>
            <w:r w:rsidRPr="00421150">
              <w:rPr>
                <w:rFonts w:ascii="Arial" w:hAnsi="Arial" w:cs="Arial"/>
                <w:sz w:val="20"/>
              </w:rPr>
              <w:t xml:space="preserve"> 8</w:t>
            </w:r>
            <w:r w:rsidR="00E10610" w:rsidRPr="00421150">
              <w:rPr>
                <w:rFonts w:ascii="Arial" w:hAnsi="Arial" w:cs="Arial"/>
                <w:sz w:val="20"/>
              </w:rPr>
              <w:t>.</w:t>
            </w:r>
            <w:r w:rsidRPr="00421150">
              <w:rPr>
                <w:rFonts w:ascii="Arial" w:hAnsi="Arial" w:cs="Arial"/>
                <w:sz w:val="20"/>
              </w:rPr>
              <w:t xml:space="preserve"> 2022</w:t>
            </w:r>
          </w:p>
          <w:p w14:paraId="4F622D01" w14:textId="77777777" w:rsidR="00421150" w:rsidRPr="00B42573" w:rsidRDefault="00421150" w:rsidP="00D540E9">
            <w:pPr>
              <w:keepNext/>
              <w:spacing w:line="280" w:lineRule="atLeast"/>
              <w:jc w:val="center"/>
              <w:rPr>
                <w:rFonts w:ascii="Arial" w:hAnsi="Arial" w:cs="Arial"/>
                <w:sz w:val="20"/>
              </w:rPr>
            </w:pPr>
          </w:p>
          <w:p w14:paraId="588DF7DB" w14:textId="77777777" w:rsidR="008B16EF" w:rsidRPr="00B42573" w:rsidRDefault="008B16EF" w:rsidP="00D540E9">
            <w:pPr>
              <w:keepNext/>
              <w:spacing w:line="280" w:lineRule="atLeast"/>
              <w:jc w:val="center"/>
              <w:rPr>
                <w:rFonts w:ascii="Arial" w:hAnsi="Arial" w:cs="Arial"/>
                <w:sz w:val="20"/>
              </w:rPr>
            </w:pPr>
          </w:p>
        </w:tc>
        <w:tc>
          <w:tcPr>
            <w:tcW w:w="4535" w:type="dxa"/>
          </w:tcPr>
          <w:p w14:paraId="596A7EE6" w14:textId="77777777" w:rsidR="008B16EF" w:rsidRPr="00B42573" w:rsidRDefault="008B16EF" w:rsidP="00D540E9">
            <w:pPr>
              <w:keepNext/>
              <w:spacing w:line="280" w:lineRule="atLeast"/>
              <w:jc w:val="center"/>
              <w:rPr>
                <w:rFonts w:ascii="Arial" w:hAnsi="Arial" w:cs="Arial"/>
                <w:sz w:val="20"/>
              </w:rPr>
            </w:pPr>
            <w:r>
              <w:rPr>
                <w:rFonts w:ascii="Arial" w:hAnsi="Arial" w:cs="Arial"/>
                <w:b/>
                <w:sz w:val="20"/>
              </w:rPr>
              <w:t xml:space="preserve">Za </w:t>
            </w:r>
            <w:r w:rsidRPr="00B42573">
              <w:rPr>
                <w:rFonts w:ascii="Arial" w:hAnsi="Arial" w:cs="Arial"/>
                <w:b/>
                <w:sz w:val="20"/>
              </w:rPr>
              <w:t>Objednatel</w:t>
            </w:r>
            <w:r>
              <w:rPr>
                <w:rFonts w:ascii="Arial" w:hAnsi="Arial" w:cs="Arial"/>
                <w:b/>
                <w:sz w:val="20"/>
              </w:rPr>
              <w:t>e</w:t>
            </w:r>
          </w:p>
          <w:p w14:paraId="65931E6F" w14:textId="77777777" w:rsidR="008B16EF" w:rsidRDefault="008B16EF" w:rsidP="00D540E9">
            <w:pPr>
              <w:keepNext/>
              <w:spacing w:line="280" w:lineRule="atLeast"/>
              <w:jc w:val="center"/>
              <w:rPr>
                <w:rFonts w:ascii="Arial" w:hAnsi="Arial" w:cs="Arial"/>
                <w:sz w:val="20"/>
              </w:rPr>
            </w:pPr>
          </w:p>
          <w:p w14:paraId="69D6FACD" w14:textId="19EC20CB" w:rsidR="00421150" w:rsidRPr="00B42573" w:rsidRDefault="00421150" w:rsidP="00421150">
            <w:pPr>
              <w:keepNext/>
              <w:spacing w:line="280" w:lineRule="atLeast"/>
              <w:jc w:val="center"/>
              <w:rPr>
                <w:rFonts w:ascii="Arial" w:hAnsi="Arial" w:cs="Arial"/>
                <w:sz w:val="20"/>
              </w:rPr>
            </w:pPr>
            <w:r w:rsidRPr="00421150">
              <w:rPr>
                <w:rFonts w:ascii="Arial" w:hAnsi="Arial" w:cs="Arial"/>
                <w:sz w:val="20"/>
              </w:rPr>
              <w:t>5. 9. 2022</w:t>
            </w:r>
          </w:p>
          <w:p w14:paraId="58038335" w14:textId="634504D3" w:rsidR="00160D12" w:rsidRPr="00421150" w:rsidRDefault="00160D12" w:rsidP="00421150">
            <w:pPr>
              <w:keepNext/>
              <w:spacing w:line="280" w:lineRule="atLeast"/>
              <w:jc w:val="center"/>
              <w:rPr>
                <w:rFonts w:ascii="Arial" w:hAnsi="Arial" w:cs="Arial"/>
                <w:sz w:val="20"/>
              </w:rPr>
            </w:pPr>
          </w:p>
          <w:p w14:paraId="42031FD7" w14:textId="77777777" w:rsidR="008B16EF" w:rsidRPr="00B42573" w:rsidRDefault="008B16EF" w:rsidP="00D540E9">
            <w:pPr>
              <w:keepNext/>
              <w:spacing w:line="280" w:lineRule="atLeast"/>
              <w:jc w:val="center"/>
              <w:rPr>
                <w:rFonts w:ascii="Arial" w:hAnsi="Arial" w:cs="Arial"/>
                <w:sz w:val="20"/>
              </w:rPr>
            </w:pPr>
          </w:p>
        </w:tc>
      </w:tr>
      <w:tr w:rsidR="008B16EF" w:rsidRPr="00B42573" w14:paraId="6C8B1337" w14:textId="77777777" w:rsidTr="00421150">
        <w:tc>
          <w:tcPr>
            <w:tcW w:w="4535" w:type="dxa"/>
          </w:tcPr>
          <w:p w14:paraId="6F4CCF7F" w14:textId="77777777" w:rsidR="008B16EF" w:rsidRPr="00B42573" w:rsidRDefault="008B16EF" w:rsidP="00D540E9">
            <w:pPr>
              <w:spacing w:line="280" w:lineRule="atLeast"/>
              <w:jc w:val="center"/>
              <w:rPr>
                <w:rFonts w:ascii="Arial" w:hAnsi="Arial" w:cs="Arial"/>
                <w:sz w:val="20"/>
              </w:rPr>
            </w:pPr>
          </w:p>
          <w:p w14:paraId="3DCF6438" w14:textId="31AD41F0" w:rsidR="008B16EF" w:rsidRPr="00421150" w:rsidRDefault="00880117" w:rsidP="00421150">
            <w:pPr>
              <w:pStyle w:val="Zkladntext2"/>
              <w:spacing w:after="0" w:line="280" w:lineRule="atLeast"/>
              <w:jc w:val="center"/>
              <w:rPr>
                <w:rFonts w:ascii="Arial" w:hAnsi="Arial" w:cs="Arial"/>
                <w:b/>
                <w:bCs/>
                <w:iCs/>
                <w:sz w:val="20"/>
              </w:rPr>
            </w:pPr>
            <w:r w:rsidRPr="00421150">
              <w:rPr>
                <w:rFonts w:ascii="Arial" w:hAnsi="Arial" w:cs="Arial"/>
                <w:b/>
                <w:bCs/>
                <w:iCs/>
                <w:sz w:val="20"/>
              </w:rPr>
              <w:t>MEDIA AGE s.r.o.</w:t>
            </w:r>
          </w:p>
          <w:p w14:paraId="584484FF" w14:textId="1E472518" w:rsidR="008B16EF" w:rsidRPr="00C87527" w:rsidRDefault="00880117" w:rsidP="008B16EF">
            <w:pPr>
              <w:spacing w:line="280" w:lineRule="atLeast"/>
              <w:jc w:val="center"/>
              <w:rPr>
                <w:rFonts w:ascii="Arial" w:hAnsi="Arial" w:cs="Arial"/>
                <w:b/>
                <w:bCs/>
                <w:sz w:val="20"/>
                <w:szCs w:val="20"/>
              </w:rPr>
            </w:pPr>
            <w:r>
              <w:rPr>
                <w:rFonts w:ascii="Arial" w:hAnsi="Arial" w:cs="Arial"/>
                <w:b/>
                <w:bCs/>
                <w:sz w:val="20"/>
                <w:szCs w:val="20"/>
              </w:rPr>
              <w:t>Mgr. David Blažek</w:t>
            </w:r>
          </w:p>
          <w:p w14:paraId="5CF041C2" w14:textId="38DF0839" w:rsidR="00E10610" w:rsidRPr="00E10610" w:rsidRDefault="00E10610" w:rsidP="00880117">
            <w:pPr>
              <w:tabs>
                <w:tab w:val="left" w:pos="5103"/>
              </w:tabs>
              <w:spacing w:before="60" w:line="280" w:lineRule="atLeast"/>
              <w:jc w:val="center"/>
              <w:rPr>
                <w:rFonts w:ascii="Arial" w:hAnsi="Arial" w:cs="Arial"/>
                <w:i/>
                <w:iCs/>
                <w:sz w:val="20"/>
                <w:szCs w:val="20"/>
              </w:rPr>
            </w:pPr>
            <w:r w:rsidRPr="00E10610">
              <w:rPr>
                <w:rFonts w:ascii="Arial" w:hAnsi="Arial" w:cs="Arial"/>
                <w:i/>
                <w:iCs/>
                <w:sz w:val="20"/>
                <w:szCs w:val="20"/>
              </w:rPr>
              <w:t>elektronicky podepsal</w:t>
            </w:r>
          </w:p>
          <w:p w14:paraId="6F403A04" w14:textId="73A00517" w:rsidR="008B16EF" w:rsidRPr="00880117" w:rsidRDefault="00880117" w:rsidP="00880117">
            <w:pPr>
              <w:tabs>
                <w:tab w:val="left" w:pos="5103"/>
              </w:tabs>
              <w:spacing w:before="60" w:line="280" w:lineRule="atLeast"/>
              <w:jc w:val="center"/>
              <w:rPr>
                <w:rFonts w:ascii="Arial" w:hAnsi="Arial" w:cs="Arial"/>
                <w:sz w:val="20"/>
                <w:szCs w:val="20"/>
              </w:rPr>
            </w:pPr>
            <w:r w:rsidRPr="00880117">
              <w:rPr>
                <w:rFonts w:ascii="Arial" w:hAnsi="Arial" w:cs="Arial"/>
                <w:sz w:val="20"/>
                <w:szCs w:val="20"/>
              </w:rPr>
              <w:t>jednatel</w:t>
            </w:r>
          </w:p>
        </w:tc>
        <w:tc>
          <w:tcPr>
            <w:tcW w:w="4535" w:type="dxa"/>
          </w:tcPr>
          <w:p w14:paraId="0DFEAAD6" w14:textId="77777777" w:rsidR="008B16EF" w:rsidRPr="00B42573" w:rsidRDefault="008B16EF" w:rsidP="00D540E9">
            <w:pPr>
              <w:spacing w:line="280" w:lineRule="atLeast"/>
              <w:jc w:val="center"/>
              <w:rPr>
                <w:rFonts w:ascii="Arial" w:hAnsi="Arial" w:cs="Arial"/>
                <w:sz w:val="20"/>
              </w:rPr>
            </w:pPr>
          </w:p>
          <w:p w14:paraId="74D5CEFB" w14:textId="77777777" w:rsidR="008B16EF" w:rsidRPr="006D7292" w:rsidRDefault="008B16EF" w:rsidP="00D540E9">
            <w:pPr>
              <w:pStyle w:val="Zkladntext2"/>
              <w:spacing w:after="0" w:line="280" w:lineRule="atLeast"/>
              <w:jc w:val="center"/>
              <w:rPr>
                <w:rFonts w:ascii="Arial" w:hAnsi="Arial" w:cs="Arial"/>
                <w:b/>
                <w:bCs/>
                <w:iCs/>
                <w:sz w:val="20"/>
              </w:rPr>
            </w:pPr>
            <w:r w:rsidRPr="006D7292">
              <w:rPr>
                <w:rFonts w:ascii="Arial" w:hAnsi="Arial" w:cs="Arial"/>
                <w:b/>
                <w:bCs/>
                <w:iCs/>
                <w:sz w:val="20"/>
              </w:rPr>
              <w:t>Česká republika – Ministerstvo práce a sociálních věcí</w:t>
            </w:r>
          </w:p>
          <w:p w14:paraId="61C10AD3" w14:textId="77777777" w:rsidR="00FD6C2A" w:rsidRPr="00FD6C2A" w:rsidRDefault="00FD6C2A" w:rsidP="00FD6C2A">
            <w:pPr>
              <w:pStyle w:val="Zkladntext2"/>
              <w:spacing w:before="120" w:line="280" w:lineRule="atLeast"/>
              <w:jc w:val="center"/>
              <w:rPr>
                <w:rFonts w:ascii="Arial" w:hAnsi="Arial" w:cs="Arial"/>
                <w:b/>
                <w:bCs/>
                <w:iCs/>
                <w:sz w:val="20"/>
              </w:rPr>
            </w:pPr>
            <w:r w:rsidRPr="00FD6C2A">
              <w:rPr>
                <w:rFonts w:ascii="Arial" w:hAnsi="Arial" w:cs="Arial"/>
                <w:b/>
                <w:bCs/>
                <w:iCs/>
                <w:sz w:val="20"/>
              </w:rPr>
              <w:t>Mgr. Martina Štěpánková, MPA</w:t>
            </w:r>
          </w:p>
          <w:p w14:paraId="424F2E97" w14:textId="11E632BC" w:rsidR="00E10610" w:rsidRDefault="00E10610" w:rsidP="007D57DF">
            <w:pPr>
              <w:pStyle w:val="Zkladntext2"/>
              <w:spacing w:after="0" w:line="280" w:lineRule="atLeast"/>
              <w:jc w:val="center"/>
              <w:rPr>
                <w:rFonts w:ascii="Arial" w:hAnsi="Arial" w:cs="Arial"/>
                <w:bCs/>
                <w:iCs/>
                <w:sz w:val="20"/>
              </w:rPr>
            </w:pPr>
            <w:r w:rsidRPr="00E10610">
              <w:rPr>
                <w:rFonts w:ascii="Arial" w:hAnsi="Arial" w:cs="Arial"/>
                <w:i/>
                <w:iCs/>
                <w:sz w:val="20"/>
                <w:szCs w:val="20"/>
              </w:rPr>
              <w:t>elektronicky podepsal</w:t>
            </w:r>
            <w:r>
              <w:rPr>
                <w:rFonts w:ascii="Arial" w:hAnsi="Arial" w:cs="Arial"/>
                <w:i/>
                <w:iCs/>
                <w:sz w:val="20"/>
                <w:szCs w:val="20"/>
              </w:rPr>
              <w:t>a</w:t>
            </w:r>
          </w:p>
          <w:p w14:paraId="446B899D" w14:textId="5FAE71C3" w:rsidR="008B16EF" w:rsidRPr="00FD6C2A" w:rsidRDefault="00FD6C2A" w:rsidP="007D57DF">
            <w:pPr>
              <w:pStyle w:val="Zkladntext2"/>
              <w:spacing w:after="0" w:line="280" w:lineRule="atLeast"/>
              <w:jc w:val="center"/>
              <w:rPr>
                <w:rFonts w:ascii="Arial" w:hAnsi="Arial" w:cs="Arial"/>
                <w:sz w:val="20"/>
              </w:rPr>
            </w:pPr>
            <w:r w:rsidRPr="00FD6C2A">
              <w:rPr>
                <w:rFonts w:ascii="Arial" w:hAnsi="Arial" w:cs="Arial"/>
                <w:bCs/>
                <w:iCs/>
                <w:sz w:val="20"/>
              </w:rPr>
              <w:t>náměstkyně pro řízení sekce evropských fondů</w:t>
            </w:r>
            <w:r w:rsidR="007D57DF">
              <w:rPr>
                <w:rFonts w:ascii="Arial" w:hAnsi="Arial" w:cs="Arial"/>
                <w:bCs/>
                <w:iCs/>
                <w:sz w:val="20"/>
              </w:rPr>
              <w:br/>
            </w:r>
            <w:r w:rsidRPr="00FD6C2A">
              <w:rPr>
                <w:rFonts w:ascii="Arial" w:hAnsi="Arial" w:cs="Arial"/>
                <w:bCs/>
                <w:iCs/>
                <w:sz w:val="20"/>
              </w:rPr>
              <w:t>a mezinárodní spolupráce</w:t>
            </w:r>
          </w:p>
        </w:tc>
      </w:tr>
    </w:tbl>
    <w:p w14:paraId="2E6D1440" w14:textId="1E391850" w:rsidR="00237D57" w:rsidRDefault="00237D57" w:rsidP="00160D12">
      <w:pPr>
        <w:pStyle w:val="WW-Zkladntextodsazen3"/>
        <w:spacing w:before="60" w:line="280" w:lineRule="atLeast"/>
        <w:ind w:left="0"/>
        <w:jc w:val="right"/>
        <w:rPr>
          <w:rFonts w:ascii="Arial" w:hAnsi="Arial" w:cs="Arial"/>
          <w:b/>
          <w:sz w:val="20"/>
        </w:rPr>
      </w:pPr>
    </w:p>
    <w:p w14:paraId="0F66786D" w14:textId="77777777" w:rsidR="00237D57" w:rsidRDefault="00237D57">
      <w:pPr>
        <w:rPr>
          <w:rFonts w:ascii="Arial" w:hAnsi="Arial" w:cs="Arial"/>
          <w:b/>
          <w:sz w:val="20"/>
          <w:szCs w:val="20"/>
        </w:rPr>
      </w:pPr>
      <w:r>
        <w:rPr>
          <w:rFonts w:ascii="Arial" w:hAnsi="Arial" w:cs="Arial"/>
          <w:b/>
          <w:sz w:val="20"/>
        </w:rPr>
        <w:br w:type="page"/>
      </w:r>
    </w:p>
    <w:p w14:paraId="22547C81" w14:textId="1300F8CB" w:rsidR="007163DA" w:rsidRDefault="00142385" w:rsidP="00142385">
      <w:pPr>
        <w:pStyle w:val="WW-Zkladntextodsazen3"/>
        <w:spacing w:after="240" w:line="280" w:lineRule="atLeast"/>
        <w:ind w:left="0"/>
        <w:jc w:val="center"/>
        <w:rPr>
          <w:rFonts w:ascii="Arial" w:hAnsi="Arial" w:cs="Arial"/>
          <w:b/>
          <w:sz w:val="20"/>
        </w:rPr>
      </w:pPr>
      <w:r>
        <w:rPr>
          <w:rFonts w:ascii="Arial" w:hAnsi="Arial" w:cs="Arial"/>
          <w:b/>
          <w:sz w:val="20"/>
        </w:rPr>
        <w:lastRenderedPageBreak/>
        <w:t>Příloha č. 1 – Specifikace předmětu Dohody</w:t>
      </w:r>
    </w:p>
    <w:p w14:paraId="649CDFFF" w14:textId="77777777"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Tabulka č. 1. Přehled aktivit zajišťovaných Poskytovatelem</w:t>
      </w:r>
    </w:p>
    <w:tbl>
      <w:tblPr>
        <w:tblW w:w="5000" w:type="pct"/>
        <w:tblLayout w:type="fixed"/>
        <w:tblCellMar>
          <w:left w:w="70" w:type="dxa"/>
          <w:right w:w="70" w:type="dxa"/>
        </w:tblCellMar>
        <w:tblLook w:val="04A0" w:firstRow="1" w:lastRow="0" w:firstColumn="1" w:lastColumn="0" w:noHBand="0" w:noVBand="1"/>
      </w:tblPr>
      <w:tblGrid>
        <w:gridCol w:w="2085"/>
        <w:gridCol w:w="2086"/>
        <w:gridCol w:w="2171"/>
        <w:gridCol w:w="2718"/>
      </w:tblGrid>
      <w:tr w:rsidR="00C92A71" w:rsidRPr="00C92A71" w14:paraId="50009D2B" w14:textId="77777777" w:rsidTr="004B3B77">
        <w:trPr>
          <w:trHeight w:val="288"/>
        </w:trPr>
        <w:tc>
          <w:tcPr>
            <w:tcW w:w="2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4A3710" w14:textId="77777777" w:rsidR="00C92A71" w:rsidRPr="00C92A71" w:rsidRDefault="00C92A71" w:rsidP="004B3B77">
            <w:pPr>
              <w:jc w:val="center"/>
              <w:rPr>
                <w:rFonts w:ascii="Arial" w:hAnsi="Arial" w:cs="Arial"/>
                <w:color w:val="000000"/>
                <w:sz w:val="20"/>
                <w:szCs w:val="20"/>
              </w:rPr>
            </w:pPr>
            <w:r w:rsidRPr="00C92A71">
              <w:rPr>
                <w:rFonts w:ascii="Arial" w:hAnsi="Arial" w:cs="Arial"/>
                <w:color w:val="000000"/>
                <w:sz w:val="20"/>
                <w:szCs w:val="20"/>
              </w:rPr>
              <w:t>Aktivita</w:t>
            </w:r>
          </w:p>
        </w:tc>
        <w:tc>
          <w:tcPr>
            <w:tcW w:w="1198" w:type="pct"/>
            <w:tcBorders>
              <w:top w:val="single" w:sz="4" w:space="0" w:color="auto"/>
              <w:left w:val="nil"/>
              <w:bottom w:val="single" w:sz="4" w:space="0" w:color="auto"/>
              <w:right w:val="single" w:sz="4" w:space="0" w:color="auto"/>
            </w:tcBorders>
            <w:shd w:val="clear" w:color="auto" w:fill="auto"/>
            <w:noWrap/>
            <w:vAlign w:val="center"/>
            <w:hideMark/>
          </w:tcPr>
          <w:p w14:paraId="472F6390" w14:textId="77777777" w:rsidR="00C92A71" w:rsidRPr="00C92A71" w:rsidRDefault="00C92A71" w:rsidP="004B3B77">
            <w:pPr>
              <w:jc w:val="center"/>
              <w:rPr>
                <w:rFonts w:ascii="Arial" w:hAnsi="Arial" w:cs="Arial"/>
                <w:color w:val="000000"/>
                <w:sz w:val="20"/>
                <w:szCs w:val="20"/>
              </w:rPr>
            </w:pPr>
            <w:r w:rsidRPr="00C92A71">
              <w:rPr>
                <w:rFonts w:ascii="Arial" w:hAnsi="Arial" w:cs="Arial"/>
                <w:color w:val="000000"/>
                <w:sz w:val="20"/>
                <w:szCs w:val="20"/>
              </w:rPr>
              <w:t>Odhadovaný počet jednotek za 4 roky</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000B63CF" w14:textId="77777777" w:rsidR="00C92A71" w:rsidRPr="00C92A71" w:rsidRDefault="00C92A71" w:rsidP="004B3B77">
            <w:pPr>
              <w:jc w:val="center"/>
              <w:rPr>
                <w:rFonts w:ascii="Arial" w:hAnsi="Arial" w:cs="Arial"/>
                <w:color w:val="000000"/>
                <w:sz w:val="20"/>
                <w:szCs w:val="20"/>
              </w:rPr>
            </w:pPr>
            <w:r w:rsidRPr="00C92A71">
              <w:rPr>
                <w:rFonts w:ascii="Arial" w:hAnsi="Arial" w:cs="Arial"/>
                <w:color w:val="000000"/>
                <w:sz w:val="20"/>
                <w:szCs w:val="20"/>
              </w:rPr>
              <w:t>Odhadovaný časový rozvrh*</w:t>
            </w:r>
          </w:p>
        </w:tc>
      </w:tr>
      <w:tr w:rsidR="00C92A71" w:rsidRPr="00C92A71" w14:paraId="20D57726" w14:textId="77777777" w:rsidTr="004B3B77">
        <w:trPr>
          <w:trHeight w:val="288"/>
        </w:trPr>
        <w:tc>
          <w:tcPr>
            <w:tcW w:w="1151" w:type="pct"/>
            <w:vMerge w:val="restart"/>
            <w:tcBorders>
              <w:top w:val="single" w:sz="4" w:space="0" w:color="auto"/>
              <w:left w:val="single" w:sz="4" w:space="0" w:color="auto"/>
              <w:right w:val="single" w:sz="4" w:space="0" w:color="auto"/>
            </w:tcBorders>
            <w:shd w:val="clear" w:color="auto" w:fill="auto"/>
            <w:vAlign w:val="center"/>
            <w:hideMark/>
          </w:tcPr>
          <w:p w14:paraId="429A5177"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 xml:space="preserve">MEDIÁLNÍ KAMPANĚ </w:t>
            </w:r>
          </w:p>
          <w:p w14:paraId="3534175A" w14:textId="77777777" w:rsidR="00C92A71" w:rsidRPr="00C92A71" w:rsidRDefault="00C92A71" w:rsidP="004B3B77">
            <w:pPr>
              <w:jc w:val="both"/>
              <w:rPr>
                <w:rFonts w:ascii="Arial" w:hAnsi="Arial" w:cs="Arial"/>
                <w:color w:val="000000"/>
                <w:sz w:val="20"/>
                <w:szCs w:val="20"/>
              </w:rPr>
            </w:pPr>
          </w:p>
        </w:tc>
        <w:tc>
          <w:tcPr>
            <w:tcW w:w="1151" w:type="pct"/>
            <w:tcBorders>
              <w:top w:val="single" w:sz="4" w:space="0" w:color="auto"/>
              <w:left w:val="nil"/>
              <w:bottom w:val="single" w:sz="4" w:space="0" w:color="auto"/>
              <w:right w:val="single" w:sz="4" w:space="0" w:color="auto"/>
            </w:tcBorders>
            <w:shd w:val="clear" w:color="auto" w:fill="auto"/>
            <w:vAlign w:val="center"/>
            <w:hideMark/>
          </w:tcPr>
          <w:p w14:paraId="2A70985C"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internetová</w:t>
            </w:r>
          </w:p>
        </w:tc>
        <w:tc>
          <w:tcPr>
            <w:tcW w:w="1198" w:type="pct"/>
            <w:tcBorders>
              <w:top w:val="single" w:sz="4" w:space="0" w:color="auto"/>
              <w:left w:val="nil"/>
              <w:bottom w:val="single" w:sz="4" w:space="0" w:color="auto"/>
              <w:right w:val="single" w:sz="4" w:space="0" w:color="auto"/>
            </w:tcBorders>
            <w:shd w:val="clear" w:color="auto" w:fill="auto"/>
            <w:noWrap/>
            <w:vAlign w:val="center"/>
            <w:hideMark/>
          </w:tcPr>
          <w:p w14:paraId="3C91D1E5"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412E1B2D"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2022, 2024</w:t>
            </w:r>
          </w:p>
        </w:tc>
      </w:tr>
      <w:tr w:rsidR="00C92A71" w:rsidRPr="00C92A71" w14:paraId="0A696785" w14:textId="77777777" w:rsidTr="004B3B77">
        <w:trPr>
          <w:trHeight w:val="288"/>
        </w:trPr>
        <w:tc>
          <w:tcPr>
            <w:tcW w:w="1151" w:type="pct"/>
            <w:vMerge/>
            <w:tcBorders>
              <w:left w:val="single" w:sz="4" w:space="0" w:color="auto"/>
              <w:right w:val="single" w:sz="4" w:space="0" w:color="auto"/>
            </w:tcBorders>
            <w:vAlign w:val="center"/>
            <w:hideMark/>
          </w:tcPr>
          <w:p w14:paraId="3848B290" w14:textId="77777777" w:rsidR="00C92A71" w:rsidRPr="00C92A71" w:rsidRDefault="00C92A71" w:rsidP="004B3B77">
            <w:pPr>
              <w:jc w:val="both"/>
              <w:rPr>
                <w:rFonts w:ascii="Arial" w:hAnsi="Arial" w:cs="Arial"/>
                <w:color w:val="000000"/>
                <w:sz w:val="20"/>
                <w:szCs w:val="20"/>
              </w:rPr>
            </w:pPr>
          </w:p>
        </w:tc>
        <w:tc>
          <w:tcPr>
            <w:tcW w:w="1151" w:type="pct"/>
            <w:tcBorders>
              <w:top w:val="nil"/>
              <w:left w:val="nil"/>
              <w:bottom w:val="single" w:sz="4" w:space="0" w:color="auto"/>
              <w:right w:val="single" w:sz="4" w:space="0" w:color="auto"/>
            </w:tcBorders>
            <w:shd w:val="clear" w:color="auto" w:fill="auto"/>
            <w:vAlign w:val="center"/>
            <w:hideMark/>
          </w:tcPr>
          <w:p w14:paraId="57F71C45" w14:textId="77777777" w:rsidR="00C92A71" w:rsidRPr="00C92A71" w:rsidRDefault="00C92A71" w:rsidP="004B3B77">
            <w:pPr>
              <w:jc w:val="both"/>
              <w:rPr>
                <w:rFonts w:ascii="Arial" w:hAnsi="Arial" w:cs="Arial"/>
                <w:noProof/>
                <w:color w:val="000000"/>
                <w:sz w:val="20"/>
                <w:szCs w:val="20"/>
              </w:rPr>
            </w:pPr>
            <w:r w:rsidRPr="00C92A71">
              <w:rPr>
                <w:rFonts w:ascii="Arial" w:hAnsi="Arial" w:cs="Arial"/>
                <w:noProof/>
                <w:color w:val="000000"/>
                <w:sz w:val="20"/>
                <w:szCs w:val="20"/>
              </w:rPr>
              <w:t>facebook</w:t>
            </w:r>
          </w:p>
        </w:tc>
        <w:tc>
          <w:tcPr>
            <w:tcW w:w="1198" w:type="pct"/>
            <w:tcBorders>
              <w:top w:val="nil"/>
              <w:left w:val="nil"/>
              <w:bottom w:val="single" w:sz="4" w:space="0" w:color="auto"/>
              <w:right w:val="single" w:sz="4" w:space="0" w:color="auto"/>
            </w:tcBorders>
            <w:shd w:val="clear" w:color="auto" w:fill="auto"/>
            <w:noWrap/>
            <w:vAlign w:val="center"/>
            <w:hideMark/>
          </w:tcPr>
          <w:p w14:paraId="3E047ABA"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4</w:t>
            </w:r>
          </w:p>
        </w:tc>
        <w:tc>
          <w:tcPr>
            <w:tcW w:w="1500" w:type="pct"/>
            <w:tcBorders>
              <w:top w:val="nil"/>
              <w:left w:val="nil"/>
              <w:bottom w:val="single" w:sz="4" w:space="0" w:color="auto"/>
              <w:right w:val="single" w:sz="4" w:space="0" w:color="auto"/>
            </w:tcBorders>
            <w:shd w:val="clear" w:color="auto" w:fill="auto"/>
            <w:vAlign w:val="center"/>
            <w:hideMark/>
          </w:tcPr>
          <w:p w14:paraId="4CE50E7B"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2022, 2023, 2024, 2025</w:t>
            </w:r>
          </w:p>
        </w:tc>
      </w:tr>
      <w:tr w:rsidR="00C92A71" w:rsidRPr="00C92A71" w14:paraId="17563BD6" w14:textId="77777777" w:rsidTr="004B3B77">
        <w:trPr>
          <w:trHeight w:val="288"/>
        </w:trPr>
        <w:tc>
          <w:tcPr>
            <w:tcW w:w="1151" w:type="pct"/>
            <w:vMerge/>
            <w:tcBorders>
              <w:left w:val="single" w:sz="4" w:space="0" w:color="auto"/>
              <w:right w:val="single" w:sz="4" w:space="0" w:color="auto"/>
            </w:tcBorders>
            <w:vAlign w:val="center"/>
            <w:hideMark/>
          </w:tcPr>
          <w:p w14:paraId="08B4FCD6" w14:textId="77777777" w:rsidR="00C92A71" w:rsidRPr="00C92A71" w:rsidRDefault="00C92A71" w:rsidP="004B3B77">
            <w:pPr>
              <w:jc w:val="both"/>
              <w:rPr>
                <w:rFonts w:ascii="Arial" w:hAnsi="Arial" w:cs="Arial"/>
                <w:color w:val="000000"/>
                <w:sz w:val="20"/>
                <w:szCs w:val="20"/>
              </w:rPr>
            </w:pPr>
          </w:p>
        </w:tc>
        <w:tc>
          <w:tcPr>
            <w:tcW w:w="1151" w:type="pct"/>
            <w:tcBorders>
              <w:top w:val="nil"/>
              <w:left w:val="nil"/>
              <w:bottom w:val="single" w:sz="4" w:space="0" w:color="auto"/>
              <w:right w:val="single" w:sz="4" w:space="0" w:color="auto"/>
            </w:tcBorders>
            <w:shd w:val="clear" w:color="auto" w:fill="auto"/>
            <w:vAlign w:val="center"/>
            <w:hideMark/>
          </w:tcPr>
          <w:p w14:paraId="225454F7"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rozhlasová</w:t>
            </w:r>
          </w:p>
        </w:tc>
        <w:tc>
          <w:tcPr>
            <w:tcW w:w="1198" w:type="pct"/>
            <w:tcBorders>
              <w:top w:val="nil"/>
              <w:left w:val="nil"/>
              <w:bottom w:val="single" w:sz="4" w:space="0" w:color="auto"/>
              <w:right w:val="single" w:sz="4" w:space="0" w:color="auto"/>
            </w:tcBorders>
            <w:shd w:val="clear" w:color="auto" w:fill="auto"/>
            <w:noWrap/>
            <w:vAlign w:val="center"/>
            <w:hideMark/>
          </w:tcPr>
          <w:p w14:paraId="184C5C8D"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1</w:t>
            </w:r>
          </w:p>
        </w:tc>
        <w:tc>
          <w:tcPr>
            <w:tcW w:w="1500" w:type="pct"/>
            <w:tcBorders>
              <w:top w:val="nil"/>
              <w:left w:val="nil"/>
              <w:bottom w:val="single" w:sz="4" w:space="0" w:color="auto"/>
              <w:right w:val="single" w:sz="4" w:space="0" w:color="auto"/>
            </w:tcBorders>
            <w:shd w:val="clear" w:color="auto" w:fill="auto"/>
            <w:vAlign w:val="center"/>
            <w:hideMark/>
          </w:tcPr>
          <w:p w14:paraId="44875860"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2023</w:t>
            </w:r>
          </w:p>
        </w:tc>
      </w:tr>
      <w:tr w:rsidR="00C92A71" w:rsidRPr="00C92A71" w14:paraId="7035FA88" w14:textId="77777777" w:rsidTr="004B3B77">
        <w:trPr>
          <w:trHeight w:val="288"/>
        </w:trPr>
        <w:tc>
          <w:tcPr>
            <w:tcW w:w="1151" w:type="pct"/>
            <w:vMerge/>
            <w:tcBorders>
              <w:left w:val="single" w:sz="4" w:space="0" w:color="auto"/>
              <w:right w:val="single" w:sz="4" w:space="0" w:color="auto"/>
            </w:tcBorders>
            <w:vAlign w:val="center"/>
            <w:hideMark/>
          </w:tcPr>
          <w:p w14:paraId="624235DD" w14:textId="77777777" w:rsidR="00C92A71" w:rsidRPr="00C92A71" w:rsidRDefault="00C92A71" w:rsidP="004B3B77">
            <w:pPr>
              <w:jc w:val="both"/>
              <w:rPr>
                <w:rFonts w:ascii="Arial" w:hAnsi="Arial" w:cs="Arial"/>
                <w:color w:val="000000"/>
                <w:sz w:val="20"/>
                <w:szCs w:val="20"/>
              </w:rPr>
            </w:pPr>
          </w:p>
        </w:tc>
        <w:tc>
          <w:tcPr>
            <w:tcW w:w="1151" w:type="pct"/>
            <w:tcBorders>
              <w:top w:val="nil"/>
              <w:left w:val="nil"/>
              <w:bottom w:val="single" w:sz="4" w:space="0" w:color="auto"/>
              <w:right w:val="single" w:sz="4" w:space="0" w:color="auto"/>
            </w:tcBorders>
            <w:shd w:val="clear" w:color="auto" w:fill="auto"/>
            <w:vAlign w:val="center"/>
            <w:hideMark/>
          </w:tcPr>
          <w:p w14:paraId="2119572C"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televizní</w:t>
            </w:r>
          </w:p>
        </w:tc>
        <w:tc>
          <w:tcPr>
            <w:tcW w:w="1198" w:type="pct"/>
            <w:tcBorders>
              <w:top w:val="nil"/>
              <w:left w:val="nil"/>
              <w:bottom w:val="single" w:sz="4" w:space="0" w:color="auto"/>
              <w:right w:val="single" w:sz="4" w:space="0" w:color="auto"/>
            </w:tcBorders>
            <w:shd w:val="clear" w:color="auto" w:fill="auto"/>
            <w:noWrap/>
            <w:vAlign w:val="center"/>
            <w:hideMark/>
          </w:tcPr>
          <w:p w14:paraId="6431FE6F"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w:t>
            </w:r>
          </w:p>
        </w:tc>
        <w:tc>
          <w:tcPr>
            <w:tcW w:w="1500" w:type="pct"/>
            <w:tcBorders>
              <w:top w:val="nil"/>
              <w:left w:val="nil"/>
              <w:bottom w:val="single" w:sz="4" w:space="0" w:color="auto"/>
              <w:right w:val="single" w:sz="4" w:space="0" w:color="auto"/>
            </w:tcBorders>
            <w:shd w:val="clear" w:color="auto" w:fill="auto"/>
            <w:vAlign w:val="center"/>
            <w:hideMark/>
          </w:tcPr>
          <w:p w14:paraId="6CFAE527"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2023</w:t>
            </w:r>
          </w:p>
        </w:tc>
      </w:tr>
      <w:tr w:rsidR="00C92A71" w:rsidRPr="00C92A71" w14:paraId="76ABCE0C" w14:textId="77777777" w:rsidTr="004B3B77">
        <w:trPr>
          <w:trHeight w:val="288"/>
        </w:trPr>
        <w:tc>
          <w:tcPr>
            <w:tcW w:w="1151" w:type="pct"/>
            <w:vMerge/>
            <w:tcBorders>
              <w:left w:val="single" w:sz="4" w:space="0" w:color="auto"/>
              <w:right w:val="single" w:sz="4" w:space="0" w:color="auto"/>
            </w:tcBorders>
            <w:vAlign w:val="center"/>
            <w:hideMark/>
          </w:tcPr>
          <w:p w14:paraId="61D92CDD" w14:textId="77777777" w:rsidR="00C92A71" w:rsidRPr="00C92A71" w:rsidRDefault="00C92A71" w:rsidP="004B3B77">
            <w:pPr>
              <w:jc w:val="both"/>
              <w:rPr>
                <w:rFonts w:ascii="Arial" w:hAnsi="Arial" w:cs="Arial"/>
                <w:color w:val="000000"/>
                <w:sz w:val="20"/>
                <w:szCs w:val="20"/>
              </w:rPr>
            </w:pPr>
          </w:p>
        </w:tc>
        <w:tc>
          <w:tcPr>
            <w:tcW w:w="1151" w:type="pct"/>
            <w:tcBorders>
              <w:top w:val="nil"/>
              <w:left w:val="nil"/>
              <w:bottom w:val="single" w:sz="4" w:space="0" w:color="auto"/>
              <w:right w:val="single" w:sz="4" w:space="0" w:color="auto"/>
            </w:tcBorders>
            <w:shd w:val="clear" w:color="auto" w:fill="auto"/>
            <w:vAlign w:val="center"/>
            <w:hideMark/>
          </w:tcPr>
          <w:p w14:paraId="639B050E"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tisková</w:t>
            </w:r>
          </w:p>
        </w:tc>
        <w:tc>
          <w:tcPr>
            <w:tcW w:w="1198" w:type="pct"/>
            <w:tcBorders>
              <w:top w:val="nil"/>
              <w:left w:val="nil"/>
              <w:bottom w:val="single" w:sz="4" w:space="0" w:color="auto"/>
              <w:right w:val="single" w:sz="4" w:space="0" w:color="auto"/>
            </w:tcBorders>
            <w:shd w:val="clear" w:color="auto" w:fill="auto"/>
            <w:noWrap/>
            <w:vAlign w:val="center"/>
            <w:hideMark/>
          </w:tcPr>
          <w:p w14:paraId="4D1DE412"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w:t>
            </w:r>
          </w:p>
        </w:tc>
        <w:tc>
          <w:tcPr>
            <w:tcW w:w="1500" w:type="pct"/>
            <w:tcBorders>
              <w:top w:val="nil"/>
              <w:left w:val="nil"/>
              <w:bottom w:val="single" w:sz="4" w:space="0" w:color="auto"/>
              <w:right w:val="single" w:sz="4" w:space="0" w:color="auto"/>
            </w:tcBorders>
            <w:shd w:val="clear" w:color="auto" w:fill="auto"/>
            <w:vAlign w:val="center"/>
            <w:hideMark/>
          </w:tcPr>
          <w:p w14:paraId="0EC3554B"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2022, 2024</w:t>
            </w:r>
          </w:p>
        </w:tc>
      </w:tr>
      <w:tr w:rsidR="00C92A71" w:rsidRPr="00C92A71" w14:paraId="14E87B10" w14:textId="77777777" w:rsidTr="004B3B77">
        <w:trPr>
          <w:trHeight w:val="288"/>
        </w:trPr>
        <w:tc>
          <w:tcPr>
            <w:tcW w:w="1151" w:type="pct"/>
            <w:vMerge/>
            <w:tcBorders>
              <w:left w:val="single" w:sz="4" w:space="0" w:color="auto"/>
              <w:bottom w:val="single" w:sz="4" w:space="0" w:color="auto"/>
              <w:right w:val="single" w:sz="4" w:space="0" w:color="auto"/>
            </w:tcBorders>
            <w:vAlign w:val="center"/>
          </w:tcPr>
          <w:p w14:paraId="380C9E37" w14:textId="77777777" w:rsidR="00C92A71" w:rsidRPr="00C92A71" w:rsidRDefault="00C92A71" w:rsidP="004B3B77">
            <w:pPr>
              <w:jc w:val="both"/>
              <w:rPr>
                <w:rFonts w:ascii="Arial" w:hAnsi="Arial" w:cs="Arial"/>
                <w:color w:val="000000"/>
                <w:sz w:val="20"/>
                <w:szCs w:val="20"/>
              </w:rPr>
            </w:pPr>
          </w:p>
        </w:tc>
        <w:tc>
          <w:tcPr>
            <w:tcW w:w="1151" w:type="pct"/>
            <w:tcBorders>
              <w:top w:val="nil"/>
              <w:left w:val="nil"/>
              <w:bottom w:val="single" w:sz="4" w:space="0" w:color="auto"/>
              <w:right w:val="single" w:sz="4" w:space="0" w:color="auto"/>
            </w:tcBorders>
            <w:shd w:val="clear" w:color="auto" w:fill="auto"/>
            <w:vAlign w:val="center"/>
          </w:tcPr>
          <w:p w14:paraId="571E878F"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videoreportáže</w:t>
            </w:r>
          </w:p>
        </w:tc>
        <w:tc>
          <w:tcPr>
            <w:tcW w:w="1198" w:type="pct"/>
            <w:tcBorders>
              <w:top w:val="nil"/>
              <w:left w:val="nil"/>
              <w:bottom w:val="single" w:sz="4" w:space="0" w:color="auto"/>
              <w:right w:val="single" w:sz="4" w:space="0" w:color="auto"/>
            </w:tcBorders>
            <w:shd w:val="clear" w:color="auto" w:fill="auto"/>
            <w:noWrap/>
            <w:vAlign w:val="center"/>
          </w:tcPr>
          <w:p w14:paraId="49436226"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w:t>
            </w:r>
          </w:p>
        </w:tc>
        <w:tc>
          <w:tcPr>
            <w:tcW w:w="1500" w:type="pct"/>
            <w:tcBorders>
              <w:top w:val="nil"/>
              <w:left w:val="nil"/>
              <w:bottom w:val="single" w:sz="4" w:space="0" w:color="auto"/>
              <w:right w:val="single" w:sz="4" w:space="0" w:color="auto"/>
            </w:tcBorders>
            <w:shd w:val="clear" w:color="auto" w:fill="auto"/>
            <w:vAlign w:val="center"/>
          </w:tcPr>
          <w:p w14:paraId="3919268B"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2022, 2023, 2024, 2025</w:t>
            </w:r>
          </w:p>
        </w:tc>
      </w:tr>
      <w:tr w:rsidR="00C92A71" w:rsidRPr="00C92A71" w14:paraId="7D8FC735" w14:textId="77777777" w:rsidTr="004B3B77">
        <w:trPr>
          <w:trHeight w:val="864"/>
        </w:trPr>
        <w:tc>
          <w:tcPr>
            <w:tcW w:w="1151" w:type="pct"/>
            <w:vMerge w:val="restart"/>
            <w:tcBorders>
              <w:top w:val="nil"/>
              <w:left w:val="single" w:sz="4" w:space="0" w:color="auto"/>
              <w:bottom w:val="single" w:sz="4" w:space="0" w:color="auto"/>
              <w:right w:val="single" w:sz="4" w:space="0" w:color="auto"/>
            </w:tcBorders>
            <w:shd w:val="clear" w:color="auto" w:fill="auto"/>
            <w:vAlign w:val="center"/>
            <w:hideMark/>
          </w:tcPr>
          <w:p w14:paraId="35C5E31D"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 xml:space="preserve">PŘÍMÁ KOMUNIKACE </w:t>
            </w:r>
          </w:p>
        </w:tc>
        <w:tc>
          <w:tcPr>
            <w:tcW w:w="1151" w:type="pct"/>
            <w:tcBorders>
              <w:top w:val="nil"/>
              <w:left w:val="nil"/>
              <w:bottom w:val="single" w:sz="4" w:space="0" w:color="auto"/>
              <w:right w:val="single" w:sz="4" w:space="0" w:color="auto"/>
            </w:tcBorders>
            <w:shd w:val="clear" w:color="auto" w:fill="auto"/>
            <w:vAlign w:val="center"/>
            <w:hideMark/>
          </w:tcPr>
          <w:p w14:paraId="03A6A243"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celodenní konference/workshop 1–50 osob</w:t>
            </w:r>
          </w:p>
        </w:tc>
        <w:tc>
          <w:tcPr>
            <w:tcW w:w="1198" w:type="pct"/>
            <w:tcBorders>
              <w:top w:val="nil"/>
              <w:left w:val="nil"/>
              <w:bottom w:val="single" w:sz="4" w:space="0" w:color="auto"/>
              <w:right w:val="single" w:sz="4" w:space="0" w:color="auto"/>
            </w:tcBorders>
            <w:shd w:val="clear" w:color="auto" w:fill="auto"/>
            <w:noWrap/>
            <w:vAlign w:val="center"/>
            <w:hideMark/>
          </w:tcPr>
          <w:p w14:paraId="2AAB85D6"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1</w:t>
            </w:r>
          </w:p>
        </w:tc>
        <w:tc>
          <w:tcPr>
            <w:tcW w:w="1500" w:type="pct"/>
            <w:tcBorders>
              <w:top w:val="nil"/>
              <w:left w:val="nil"/>
              <w:bottom w:val="single" w:sz="4" w:space="0" w:color="auto"/>
              <w:right w:val="single" w:sz="4" w:space="0" w:color="auto"/>
            </w:tcBorders>
            <w:shd w:val="clear" w:color="auto" w:fill="auto"/>
            <w:vAlign w:val="center"/>
            <w:hideMark/>
          </w:tcPr>
          <w:p w14:paraId="113A1DA4"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2023</w:t>
            </w:r>
          </w:p>
        </w:tc>
      </w:tr>
      <w:tr w:rsidR="00C92A71" w:rsidRPr="00C92A71" w14:paraId="50AB0301" w14:textId="77777777" w:rsidTr="004B3B77">
        <w:trPr>
          <w:trHeight w:val="576"/>
        </w:trPr>
        <w:tc>
          <w:tcPr>
            <w:tcW w:w="1151" w:type="pct"/>
            <w:vMerge/>
            <w:tcBorders>
              <w:top w:val="nil"/>
              <w:left w:val="single" w:sz="4" w:space="0" w:color="auto"/>
              <w:bottom w:val="single" w:sz="4" w:space="0" w:color="auto"/>
              <w:right w:val="single" w:sz="4" w:space="0" w:color="auto"/>
            </w:tcBorders>
            <w:vAlign w:val="center"/>
            <w:hideMark/>
          </w:tcPr>
          <w:p w14:paraId="0FDA4A06" w14:textId="77777777" w:rsidR="00C92A71" w:rsidRPr="00C92A71" w:rsidRDefault="00C92A71" w:rsidP="004B3B77">
            <w:pPr>
              <w:jc w:val="both"/>
              <w:rPr>
                <w:rFonts w:ascii="Arial" w:hAnsi="Arial" w:cs="Arial"/>
                <w:color w:val="000000"/>
                <w:sz w:val="20"/>
                <w:szCs w:val="20"/>
              </w:rPr>
            </w:pPr>
          </w:p>
        </w:tc>
        <w:tc>
          <w:tcPr>
            <w:tcW w:w="1151" w:type="pct"/>
            <w:tcBorders>
              <w:top w:val="nil"/>
              <w:left w:val="nil"/>
              <w:bottom w:val="single" w:sz="4" w:space="0" w:color="auto"/>
              <w:right w:val="single" w:sz="4" w:space="0" w:color="auto"/>
            </w:tcBorders>
            <w:shd w:val="clear" w:color="auto" w:fill="auto"/>
            <w:vAlign w:val="center"/>
            <w:hideMark/>
          </w:tcPr>
          <w:p w14:paraId="44566EC5"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celodenní konference 51–100 osob</w:t>
            </w:r>
          </w:p>
        </w:tc>
        <w:tc>
          <w:tcPr>
            <w:tcW w:w="1198" w:type="pct"/>
            <w:tcBorders>
              <w:top w:val="nil"/>
              <w:left w:val="nil"/>
              <w:bottom w:val="single" w:sz="4" w:space="0" w:color="auto"/>
              <w:right w:val="single" w:sz="4" w:space="0" w:color="auto"/>
            </w:tcBorders>
            <w:shd w:val="clear" w:color="auto" w:fill="auto"/>
            <w:noWrap/>
            <w:vAlign w:val="center"/>
            <w:hideMark/>
          </w:tcPr>
          <w:p w14:paraId="42E443F3"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1</w:t>
            </w:r>
          </w:p>
        </w:tc>
        <w:tc>
          <w:tcPr>
            <w:tcW w:w="1500" w:type="pct"/>
            <w:tcBorders>
              <w:top w:val="nil"/>
              <w:left w:val="nil"/>
              <w:bottom w:val="single" w:sz="4" w:space="0" w:color="auto"/>
              <w:right w:val="single" w:sz="4" w:space="0" w:color="auto"/>
            </w:tcBorders>
            <w:shd w:val="clear" w:color="auto" w:fill="auto"/>
            <w:vAlign w:val="center"/>
            <w:hideMark/>
          </w:tcPr>
          <w:p w14:paraId="4A0F8696"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2025</w:t>
            </w:r>
          </w:p>
        </w:tc>
      </w:tr>
      <w:tr w:rsidR="00C92A71" w:rsidRPr="00C92A71" w14:paraId="57C1E3DA" w14:textId="77777777" w:rsidTr="004B3B77">
        <w:trPr>
          <w:trHeight w:val="576"/>
        </w:trPr>
        <w:tc>
          <w:tcPr>
            <w:tcW w:w="1151" w:type="pct"/>
            <w:vMerge/>
            <w:tcBorders>
              <w:top w:val="nil"/>
              <w:left w:val="single" w:sz="4" w:space="0" w:color="auto"/>
              <w:bottom w:val="single" w:sz="4" w:space="0" w:color="auto"/>
              <w:right w:val="single" w:sz="4" w:space="0" w:color="auto"/>
            </w:tcBorders>
            <w:vAlign w:val="center"/>
            <w:hideMark/>
          </w:tcPr>
          <w:p w14:paraId="4B9F2763" w14:textId="77777777" w:rsidR="00C92A71" w:rsidRPr="00C92A71" w:rsidRDefault="00C92A71" w:rsidP="004B3B77">
            <w:pPr>
              <w:jc w:val="both"/>
              <w:rPr>
                <w:rFonts w:ascii="Arial" w:hAnsi="Arial" w:cs="Arial"/>
                <w:color w:val="000000"/>
                <w:sz w:val="20"/>
                <w:szCs w:val="20"/>
              </w:rPr>
            </w:pPr>
          </w:p>
        </w:tc>
        <w:tc>
          <w:tcPr>
            <w:tcW w:w="1151" w:type="pct"/>
            <w:tcBorders>
              <w:top w:val="nil"/>
              <w:left w:val="nil"/>
              <w:bottom w:val="single" w:sz="4" w:space="0" w:color="auto"/>
              <w:right w:val="single" w:sz="4" w:space="0" w:color="auto"/>
            </w:tcBorders>
            <w:shd w:val="clear" w:color="auto" w:fill="auto"/>
            <w:vAlign w:val="center"/>
            <w:hideMark/>
          </w:tcPr>
          <w:p w14:paraId="33B6DBA1"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celodenní konference 101–200 osob</w:t>
            </w:r>
          </w:p>
        </w:tc>
        <w:tc>
          <w:tcPr>
            <w:tcW w:w="1198" w:type="pct"/>
            <w:tcBorders>
              <w:top w:val="nil"/>
              <w:left w:val="nil"/>
              <w:bottom w:val="single" w:sz="4" w:space="0" w:color="auto"/>
              <w:right w:val="single" w:sz="4" w:space="0" w:color="auto"/>
            </w:tcBorders>
            <w:shd w:val="clear" w:color="auto" w:fill="auto"/>
            <w:noWrap/>
            <w:vAlign w:val="center"/>
            <w:hideMark/>
          </w:tcPr>
          <w:p w14:paraId="09148117"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1</w:t>
            </w:r>
          </w:p>
        </w:tc>
        <w:tc>
          <w:tcPr>
            <w:tcW w:w="1500" w:type="pct"/>
            <w:tcBorders>
              <w:top w:val="nil"/>
              <w:left w:val="nil"/>
              <w:bottom w:val="single" w:sz="4" w:space="0" w:color="auto"/>
              <w:right w:val="single" w:sz="4" w:space="0" w:color="auto"/>
            </w:tcBorders>
            <w:shd w:val="clear" w:color="auto" w:fill="auto"/>
            <w:vAlign w:val="center"/>
            <w:hideMark/>
          </w:tcPr>
          <w:p w14:paraId="72A8FB69"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2022</w:t>
            </w:r>
          </w:p>
        </w:tc>
      </w:tr>
      <w:tr w:rsidR="00C92A71" w:rsidRPr="00C92A71" w14:paraId="52E4E720" w14:textId="77777777" w:rsidTr="004B3B77">
        <w:trPr>
          <w:trHeight w:val="864"/>
        </w:trPr>
        <w:tc>
          <w:tcPr>
            <w:tcW w:w="1151" w:type="pct"/>
            <w:vMerge/>
            <w:tcBorders>
              <w:top w:val="nil"/>
              <w:left w:val="single" w:sz="4" w:space="0" w:color="auto"/>
              <w:bottom w:val="single" w:sz="4" w:space="0" w:color="auto"/>
              <w:right w:val="single" w:sz="4" w:space="0" w:color="auto"/>
            </w:tcBorders>
            <w:vAlign w:val="center"/>
            <w:hideMark/>
          </w:tcPr>
          <w:p w14:paraId="444F1403" w14:textId="77777777" w:rsidR="00C92A71" w:rsidRPr="00C92A71" w:rsidRDefault="00C92A71" w:rsidP="004B3B77">
            <w:pPr>
              <w:jc w:val="both"/>
              <w:rPr>
                <w:rFonts w:ascii="Arial" w:hAnsi="Arial" w:cs="Arial"/>
                <w:color w:val="000000"/>
                <w:sz w:val="20"/>
                <w:szCs w:val="20"/>
              </w:rPr>
            </w:pPr>
          </w:p>
        </w:tc>
        <w:tc>
          <w:tcPr>
            <w:tcW w:w="1151" w:type="pct"/>
            <w:tcBorders>
              <w:top w:val="nil"/>
              <w:left w:val="nil"/>
              <w:bottom w:val="single" w:sz="4" w:space="0" w:color="auto"/>
              <w:right w:val="single" w:sz="4" w:space="0" w:color="auto"/>
            </w:tcBorders>
            <w:shd w:val="clear" w:color="auto" w:fill="auto"/>
            <w:vAlign w:val="center"/>
            <w:hideMark/>
          </w:tcPr>
          <w:p w14:paraId="28BF8D8F"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půldenní konference/workshop 1-50 osob</w:t>
            </w:r>
          </w:p>
        </w:tc>
        <w:tc>
          <w:tcPr>
            <w:tcW w:w="1198" w:type="pct"/>
            <w:tcBorders>
              <w:top w:val="nil"/>
              <w:left w:val="nil"/>
              <w:bottom w:val="single" w:sz="4" w:space="0" w:color="auto"/>
              <w:right w:val="single" w:sz="4" w:space="0" w:color="auto"/>
            </w:tcBorders>
            <w:shd w:val="clear" w:color="auto" w:fill="auto"/>
            <w:noWrap/>
            <w:vAlign w:val="center"/>
            <w:hideMark/>
          </w:tcPr>
          <w:p w14:paraId="57A671F4"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1</w:t>
            </w:r>
          </w:p>
        </w:tc>
        <w:tc>
          <w:tcPr>
            <w:tcW w:w="1500" w:type="pct"/>
            <w:tcBorders>
              <w:top w:val="nil"/>
              <w:left w:val="nil"/>
              <w:bottom w:val="single" w:sz="4" w:space="0" w:color="auto"/>
              <w:right w:val="single" w:sz="4" w:space="0" w:color="auto"/>
            </w:tcBorders>
            <w:shd w:val="clear" w:color="auto" w:fill="auto"/>
            <w:vAlign w:val="center"/>
            <w:hideMark/>
          </w:tcPr>
          <w:p w14:paraId="276E70AA"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2024</w:t>
            </w:r>
          </w:p>
        </w:tc>
      </w:tr>
      <w:tr w:rsidR="00C92A71" w:rsidRPr="00C92A71" w14:paraId="1D375534" w14:textId="77777777" w:rsidTr="004B3B77">
        <w:trPr>
          <w:trHeight w:val="576"/>
        </w:trPr>
        <w:tc>
          <w:tcPr>
            <w:tcW w:w="1151" w:type="pct"/>
            <w:vMerge/>
            <w:tcBorders>
              <w:top w:val="nil"/>
              <w:left w:val="single" w:sz="4" w:space="0" w:color="auto"/>
              <w:bottom w:val="single" w:sz="4" w:space="0" w:color="auto"/>
              <w:right w:val="single" w:sz="4" w:space="0" w:color="auto"/>
            </w:tcBorders>
            <w:vAlign w:val="center"/>
            <w:hideMark/>
          </w:tcPr>
          <w:p w14:paraId="32838766" w14:textId="77777777" w:rsidR="00C92A71" w:rsidRPr="00C92A71" w:rsidRDefault="00C92A71" w:rsidP="004B3B77">
            <w:pPr>
              <w:jc w:val="both"/>
              <w:rPr>
                <w:rFonts w:ascii="Arial" w:hAnsi="Arial" w:cs="Arial"/>
                <w:color w:val="000000"/>
                <w:sz w:val="20"/>
                <w:szCs w:val="20"/>
              </w:rPr>
            </w:pPr>
          </w:p>
        </w:tc>
        <w:tc>
          <w:tcPr>
            <w:tcW w:w="1151" w:type="pct"/>
            <w:tcBorders>
              <w:top w:val="nil"/>
              <w:left w:val="nil"/>
              <w:bottom w:val="single" w:sz="4" w:space="0" w:color="auto"/>
              <w:right w:val="single" w:sz="4" w:space="0" w:color="auto"/>
            </w:tcBorders>
            <w:shd w:val="clear" w:color="auto" w:fill="auto"/>
            <w:vAlign w:val="center"/>
            <w:hideMark/>
          </w:tcPr>
          <w:p w14:paraId="7AEE268C"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půldenní konference 51–100 osob</w:t>
            </w:r>
          </w:p>
        </w:tc>
        <w:tc>
          <w:tcPr>
            <w:tcW w:w="1198" w:type="pct"/>
            <w:tcBorders>
              <w:top w:val="nil"/>
              <w:left w:val="nil"/>
              <w:bottom w:val="single" w:sz="4" w:space="0" w:color="auto"/>
              <w:right w:val="single" w:sz="4" w:space="0" w:color="auto"/>
            </w:tcBorders>
            <w:shd w:val="clear" w:color="auto" w:fill="auto"/>
            <w:noWrap/>
            <w:vAlign w:val="center"/>
            <w:hideMark/>
          </w:tcPr>
          <w:p w14:paraId="1D49C88A"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1</w:t>
            </w:r>
          </w:p>
        </w:tc>
        <w:tc>
          <w:tcPr>
            <w:tcW w:w="1500" w:type="pct"/>
            <w:tcBorders>
              <w:top w:val="nil"/>
              <w:left w:val="nil"/>
              <w:bottom w:val="single" w:sz="4" w:space="0" w:color="auto"/>
              <w:right w:val="single" w:sz="4" w:space="0" w:color="auto"/>
            </w:tcBorders>
            <w:shd w:val="clear" w:color="auto" w:fill="auto"/>
            <w:vAlign w:val="center"/>
            <w:hideMark/>
          </w:tcPr>
          <w:p w14:paraId="329F1D64"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2023</w:t>
            </w:r>
          </w:p>
        </w:tc>
      </w:tr>
      <w:tr w:rsidR="00C92A71" w:rsidRPr="00C92A71" w14:paraId="109BE143" w14:textId="77777777" w:rsidTr="004B3B77">
        <w:trPr>
          <w:trHeight w:val="288"/>
        </w:trPr>
        <w:tc>
          <w:tcPr>
            <w:tcW w:w="1151" w:type="pct"/>
            <w:vMerge/>
            <w:tcBorders>
              <w:top w:val="nil"/>
              <w:left w:val="single" w:sz="4" w:space="0" w:color="auto"/>
              <w:bottom w:val="single" w:sz="4" w:space="0" w:color="auto"/>
              <w:right w:val="single" w:sz="4" w:space="0" w:color="auto"/>
            </w:tcBorders>
            <w:vAlign w:val="center"/>
            <w:hideMark/>
          </w:tcPr>
          <w:p w14:paraId="6ECC777E" w14:textId="77777777" w:rsidR="00C92A71" w:rsidRPr="00C92A71" w:rsidRDefault="00C92A71" w:rsidP="004B3B77">
            <w:pPr>
              <w:jc w:val="both"/>
              <w:rPr>
                <w:rFonts w:ascii="Arial" w:hAnsi="Arial" w:cs="Arial"/>
                <w:color w:val="000000"/>
                <w:sz w:val="20"/>
                <w:szCs w:val="20"/>
              </w:rPr>
            </w:pPr>
          </w:p>
        </w:tc>
        <w:tc>
          <w:tcPr>
            <w:tcW w:w="1151" w:type="pct"/>
            <w:tcBorders>
              <w:top w:val="nil"/>
              <w:left w:val="nil"/>
              <w:bottom w:val="single" w:sz="4" w:space="0" w:color="auto"/>
              <w:right w:val="single" w:sz="4" w:space="0" w:color="auto"/>
            </w:tcBorders>
            <w:shd w:val="clear" w:color="auto" w:fill="auto"/>
            <w:vAlign w:val="center"/>
            <w:hideMark/>
          </w:tcPr>
          <w:p w14:paraId="3511012E"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výstava fotografií projektů</w:t>
            </w:r>
          </w:p>
        </w:tc>
        <w:tc>
          <w:tcPr>
            <w:tcW w:w="1198" w:type="pct"/>
            <w:tcBorders>
              <w:top w:val="nil"/>
              <w:left w:val="nil"/>
              <w:bottom w:val="single" w:sz="4" w:space="0" w:color="auto"/>
              <w:right w:val="single" w:sz="4" w:space="0" w:color="auto"/>
            </w:tcBorders>
            <w:shd w:val="clear" w:color="auto" w:fill="auto"/>
            <w:noWrap/>
            <w:vAlign w:val="center"/>
            <w:hideMark/>
          </w:tcPr>
          <w:p w14:paraId="68670478"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1</w:t>
            </w:r>
          </w:p>
        </w:tc>
        <w:tc>
          <w:tcPr>
            <w:tcW w:w="1500" w:type="pct"/>
            <w:tcBorders>
              <w:top w:val="nil"/>
              <w:left w:val="nil"/>
              <w:bottom w:val="single" w:sz="4" w:space="0" w:color="auto"/>
              <w:right w:val="single" w:sz="4" w:space="0" w:color="auto"/>
            </w:tcBorders>
            <w:shd w:val="clear" w:color="auto" w:fill="auto"/>
            <w:vAlign w:val="center"/>
            <w:hideMark/>
          </w:tcPr>
          <w:p w14:paraId="532369BA"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2025</w:t>
            </w:r>
          </w:p>
        </w:tc>
      </w:tr>
      <w:tr w:rsidR="00C92A71" w:rsidRPr="00C92A71" w14:paraId="4889E6A8" w14:textId="77777777" w:rsidTr="004B3B77">
        <w:trPr>
          <w:trHeight w:val="288"/>
        </w:trPr>
        <w:tc>
          <w:tcPr>
            <w:tcW w:w="1151" w:type="pct"/>
            <w:vMerge w:val="restart"/>
            <w:tcBorders>
              <w:top w:val="nil"/>
              <w:left w:val="single" w:sz="4" w:space="0" w:color="auto"/>
              <w:right w:val="single" w:sz="4" w:space="0" w:color="auto"/>
            </w:tcBorders>
            <w:shd w:val="clear" w:color="auto" w:fill="auto"/>
            <w:vAlign w:val="center"/>
            <w:hideMark/>
          </w:tcPr>
          <w:p w14:paraId="471D6EE7"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DOPROVODNÉ SLUŽBY</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46A29"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grafické</w:t>
            </w:r>
          </w:p>
        </w:tc>
        <w:tc>
          <w:tcPr>
            <w:tcW w:w="1198" w:type="pct"/>
            <w:tcBorders>
              <w:top w:val="single" w:sz="4" w:space="0" w:color="auto"/>
              <w:left w:val="nil"/>
              <w:bottom w:val="single" w:sz="4" w:space="0" w:color="auto"/>
              <w:right w:val="single" w:sz="4" w:space="0" w:color="auto"/>
            </w:tcBorders>
            <w:shd w:val="clear" w:color="auto" w:fill="auto"/>
            <w:noWrap/>
            <w:vAlign w:val="center"/>
            <w:hideMark/>
          </w:tcPr>
          <w:p w14:paraId="28D9835C"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400 hodin</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3B911971"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2022, 2023, 2024, 2025</w:t>
            </w:r>
          </w:p>
        </w:tc>
      </w:tr>
      <w:tr w:rsidR="00C92A71" w:rsidRPr="00C92A71" w14:paraId="6C3618C9" w14:textId="77777777" w:rsidTr="004B3B77">
        <w:trPr>
          <w:trHeight w:val="288"/>
        </w:trPr>
        <w:tc>
          <w:tcPr>
            <w:tcW w:w="1151" w:type="pct"/>
            <w:vMerge/>
            <w:tcBorders>
              <w:left w:val="single" w:sz="4" w:space="0" w:color="auto"/>
              <w:right w:val="single" w:sz="4" w:space="0" w:color="auto"/>
            </w:tcBorders>
            <w:vAlign w:val="center"/>
            <w:hideMark/>
          </w:tcPr>
          <w:p w14:paraId="6D62965E" w14:textId="77777777" w:rsidR="00C92A71" w:rsidRPr="00C92A71" w:rsidRDefault="00C92A71" w:rsidP="004B3B77">
            <w:pPr>
              <w:jc w:val="both"/>
              <w:rPr>
                <w:rFonts w:ascii="Arial" w:hAnsi="Arial" w:cs="Arial"/>
                <w:color w:val="000000"/>
                <w:sz w:val="20"/>
                <w:szCs w:val="20"/>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F7E18"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fotografické</w:t>
            </w:r>
          </w:p>
        </w:tc>
        <w:tc>
          <w:tcPr>
            <w:tcW w:w="1198" w:type="pct"/>
            <w:tcBorders>
              <w:top w:val="single" w:sz="4" w:space="0" w:color="auto"/>
              <w:left w:val="nil"/>
              <w:bottom w:val="single" w:sz="4" w:space="0" w:color="auto"/>
              <w:right w:val="single" w:sz="4" w:space="0" w:color="auto"/>
            </w:tcBorders>
            <w:shd w:val="clear" w:color="auto" w:fill="auto"/>
            <w:noWrap/>
            <w:vAlign w:val="center"/>
            <w:hideMark/>
          </w:tcPr>
          <w:p w14:paraId="0B0558EE"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45 focení</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67315FD3"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2022, 2023, 2024, 2025</w:t>
            </w:r>
          </w:p>
        </w:tc>
      </w:tr>
      <w:tr w:rsidR="00C92A71" w:rsidRPr="00C92A71" w14:paraId="236D3B2B" w14:textId="77777777" w:rsidTr="004B3B77">
        <w:trPr>
          <w:trHeight w:val="288"/>
        </w:trPr>
        <w:tc>
          <w:tcPr>
            <w:tcW w:w="1151" w:type="pct"/>
            <w:vMerge/>
            <w:tcBorders>
              <w:left w:val="single" w:sz="4" w:space="0" w:color="auto"/>
              <w:right w:val="single" w:sz="4" w:space="0" w:color="auto"/>
            </w:tcBorders>
            <w:vAlign w:val="center"/>
            <w:hideMark/>
          </w:tcPr>
          <w:p w14:paraId="7261CFE0" w14:textId="77777777" w:rsidR="00C92A71" w:rsidRPr="00C92A71" w:rsidRDefault="00C92A71" w:rsidP="004B3B77">
            <w:pPr>
              <w:jc w:val="both"/>
              <w:rPr>
                <w:rFonts w:ascii="Arial" w:hAnsi="Arial" w:cs="Arial"/>
                <w:color w:val="000000"/>
                <w:sz w:val="20"/>
                <w:szCs w:val="20"/>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0C421"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redaktorské</w:t>
            </w:r>
          </w:p>
        </w:tc>
        <w:tc>
          <w:tcPr>
            <w:tcW w:w="1198" w:type="pct"/>
            <w:tcBorders>
              <w:top w:val="single" w:sz="4" w:space="0" w:color="auto"/>
              <w:left w:val="nil"/>
              <w:bottom w:val="single" w:sz="4" w:space="0" w:color="auto"/>
              <w:right w:val="single" w:sz="4" w:space="0" w:color="auto"/>
            </w:tcBorders>
            <w:shd w:val="clear" w:color="auto" w:fill="auto"/>
            <w:noWrap/>
            <w:vAlign w:val="center"/>
            <w:hideMark/>
          </w:tcPr>
          <w:p w14:paraId="5A20F449"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200 normostran a 30 výjezdů k projektům</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3D488D9B"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2022, 2023, 2024, 2025</w:t>
            </w:r>
          </w:p>
        </w:tc>
      </w:tr>
      <w:tr w:rsidR="00C92A71" w:rsidRPr="00C92A71" w14:paraId="24298FA4" w14:textId="77777777" w:rsidTr="004B3B77">
        <w:trPr>
          <w:trHeight w:val="288"/>
        </w:trPr>
        <w:tc>
          <w:tcPr>
            <w:tcW w:w="1151" w:type="pct"/>
            <w:tcBorders>
              <w:top w:val="single" w:sz="4" w:space="0" w:color="auto"/>
              <w:left w:val="single" w:sz="4" w:space="0" w:color="auto"/>
              <w:bottom w:val="single" w:sz="4" w:space="0" w:color="auto"/>
              <w:right w:val="single" w:sz="4" w:space="0" w:color="auto"/>
            </w:tcBorders>
            <w:vAlign w:val="center"/>
          </w:tcPr>
          <w:p w14:paraId="30839B84"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PROPAGAČNÍ PŘEDMĚTY</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3F1E7F3"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viz část D.</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325C3CAE"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viz část D.</w:t>
            </w:r>
          </w:p>
        </w:tc>
        <w:tc>
          <w:tcPr>
            <w:tcW w:w="1500" w:type="pct"/>
            <w:tcBorders>
              <w:top w:val="single" w:sz="4" w:space="0" w:color="auto"/>
              <w:left w:val="nil"/>
              <w:bottom w:val="single" w:sz="4" w:space="0" w:color="auto"/>
              <w:right w:val="single" w:sz="4" w:space="0" w:color="auto"/>
            </w:tcBorders>
            <w:shd w:val="clear" w:color="auto" w:fill="auto"/>
            <w:vAlign w:val="center"/>
          </w:tcPr>
          <w:p w14:paraId="1790AC2A"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2022, 2023, 2024, 2025</w:t>
            </w:r>
          </w:p>
        </w:tc>
      </w:tr>
      <w:tr w:rsidR="00C92A71" w:rsidRPr="00C92A71" w14:paraId="5D1F8FF2" w14:textId="77777777" w:rsidTr="004B3B77">
        <w:trPr>
          <w:trHeight w:val="288"/>
        </w:trPr>
        <w:tc>
          <w:tcPr>
            <w:tcW w:w="1151" w:type="pct"/>
            <w:tcBorders>
              <w:top w:val="single" w:sz="4" w:space="0" w:color="auto"/>
              <w:left w:val="single" w:sz="4" w:space="0" w:color="auto"/>
              <w:bottom w:val="single" w:sz="4" w:space="0" w:color="auto"/>
              <w:right w:val="single" w:sz="4" w:space="0" w:color="auto"/>
            </w:tcBorders>
            <w:vAlign w:val="center"/>
          </w:tcPr>
          <w:p w14:paraId="69784BE2"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TISKOVINY</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7041DFA"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viz část E.</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3FEE9D9"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viz část E.</w:t>
            </w:r>
          </w:p>
        </w:tc>
        <w:tc>
          <w:tcPr>
            <w:tcW w:w="1500" w:type="pct"/>
            <w:tcBorders>
              <w:top w:val="single" w:sz="4" w:space="0" w:color="auto"/>
              <w:left w:val="nil"/>
              <w:bottom w:val="single" w:sz="4" w:space="0" w:color="auto"/>
              <w:right w:val="single" w:sz="4" w:space="0" w:color="auto"/>
            </w:tcBorders>
            <w:shd w:val="clear" w:color="auto" w:fill="auto"/>
            <w:vAlign w:val="center"/>
          </w:tcPr>
          <w:p w14:paraId="655DDE21"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2022, 2023, 2024, 2025</w:t>
            </w:r>
          </w:p>
        </w:tc>
      </w:tr>
      <w:tr w:rsidR="00C92A71" w:rsidRPr="00C92A71" w14:paraId="0DBD16AA" w14:textId="77777777" w:rsidTr="004B3B77">
        <w:trPr>
          <w:trHeight w:val="288"/>
        </w:trPr>
        <w:tc>
          <w:tcPr>
            <w:tcW w:w="1151" w:type="pct"/>
            <w:tcBorders>
              <w:top w:val="single" w:sz="4" w:space="0" w:color="auto"/>
              <w:left w:val="single" w:sz="4" w:space="0" w:color="auto"/>
              <w:bottom w:val="single" w:sz="4" w:space="0" w:color="auto"/>
              <w:right w:val="single" w:sz="4" w:space="0" w:color="auto"/>
            </w:tcBorders>
            <w:vAlign w:val="center"/>
          </w:tcPr>
          <w:p w14:paraId="1EE22FB3"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MONITOROVÁNÍ A HODNOCENÍ KOMUNIKAČNÍCH AKTIVIT</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664CB85F" w14:textId="77777777" w:rsidR="00C92A71" w:rsidRPr="00C92A71" w:rsidRDefault="00C92A71" w:rsidP="004B3B77">
            <w:pPr>
              <w:jc w:val="both"/>
              <w:rPr>
                <w:rFonts w:ascii="Arial" w:hAnsi="Arial" w:cs="Arial"/>
                <w:color w:val="000000"/>
                <w:sz w:val="20"/>
                <w:szCs w:val="20"/>
              </w:rPr>
            </w:pPr>
            <w:r w:rsidRPr="00C92A71">
              <w:rPr>
                <w:rFonts w:ascii="Arial" w:hAnsi="Arial" w:cs="Arial"/>
                <w:noProof/>
                <w:color w:val="000000"/>
                <w:sz w:val="20"/>
                <w:szCs w:val="20"/>
              </w:rPr>
              <w:t>postbuy</w:t>
            </w:r>
            <w:r w:rsidRPr="00C92A71">
              <w:rPr>
                <w:rFonts w:ascii="Arial" w:hAnsi="Arial" w:cs="Arial"/>
                <w:color w:val="000000"/>
                <w:sz w:val="20"/>
                <w:szCs w:val="20"/>
              </w:rPr>
              <w:t xml:space="preserve"> analýzy, čtvrtletní reporting, ad hoc reporting</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284A0641"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viz část F.</w:t>
            </w:r>
          </w:p>
        </w:tc>
        <w:tc>
          <w:tcPr>
            <w:tcW w:w="1500" w:type="pct"/>
            <w:tcBorders>
              <w:top w:val="single" w:sz="4" w:space="0" w:color="auto"/>
              <w:left w:val="nil"/>
              <w:bottom w:val="single" w:sz="4" w:space="0" w:color="auto"/>
              <w:right w:val="single" w:sz="4" w:space="0" w:color="auto"/>
            </w:tcBorders>
            <w:shd w:val="clear" w:color="auto" w:fill="auto"/>
            <w:vAlign w:val="center"/>
          </w:tcPr>
          <w:p w14:paraId="3ADEBB1D" w14:textId="77777777" w:rsidR="00C92A71" w:rsidRPr="00C92A71" w:rsidRDefault="00C92A71" w:rsidP="004B3B77">
            <w:pPr>
              <w:jc w:val="both"/>
              <w:rPr>
                <w:rFonts w:ascii="Arial" w:hAnsi="Arial" w:cs="Arial"/>
                <w:color w:val="000000"/>
                <w:sz w:val="20"/>
                <w:szCs w:val="20"/>
              </w:rPr>
            </w:pPr>
            <w:r w:rsidRPr="00C92A71">
              <w:rPr>
                <w:rFonts w:ascii="Arial" w:hAnsi="Arial" w:cs="Arial"/>
                <w:color w:val="000000"/>
                <w:sz w:val="20"/>
                <w:szCs w:val="20"/>
              </w:rPr>
              <w:t>2022, 2023, 2024, 2025</w:t>
            </w:r>
          </w:p>
        </w:tc>
      </w:tr>
    </w:tbl>
    <w:p w14:paraId="2A1B240B" w14:textId="77777777"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i/>
          <w:sz w:val="16"/>
          <w:szCs w:val="16"/>
          <w:lang w:eastAsia="en-US"/>
        </w:rPr>
      </w:pPr>
      <w:r w:rsidRPr="00C92A71">
        <w:rPr>
          <w:rFonts w:ascii="Arial" w:eastAsia="Calibri" w:hAnsi="Arial" w:cs="Arial"/>
          <w:i/>
          <w:sz w:val="16"/>
          <w:szCs w:val="16"/>
          <w:lang w:eastAsia="en-US"/>
        </w:rPr>
        <w:t>*Nejedná se o závazné počty jednotek ani termíny, neboť tyto se vlivem různých faktorů mohou měnit.</w:t>
      </w:r>
    </w:p>
    <w:p w14:paraId="6E427AE2" w14:textId="77777777"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bude komunikační aktivity poskytovat v návaznosti na strategické dokumenty, které se týkají propagace a komunikace operačních programů řízených MPSV</w:t>
      </w:r>
      <w:r w:rsidRPr="00C92A71">
        <w:rPr>
          <w:rStyle w:val="Znakapoznpodarou"/>
          <w:rFonts w:ascii="Arial" w:eastAsia="Calibri" w:hAnsi="Arial" w:cs="Arial"/>
          <w:sz w:val="20"/>
          <w:szCs w:val="20"/>
          <w:lang w:eastAsia="en-US"/>
        </w:rPr>
        <w:footnoteReference w:id="4"/>
      </w:r>
      <w:r w:rsidRPr="00C92A71">
        <w:rPr>
          <w:rFonts w:ascii="Arial" w:eastAsia="Calibri" w:hAnsi="Arial" w:cs="Arial"/>
          <w:sz w:val="20"/>
          <w:szCs w:val="20"/>
          <w:lang w:eastAsia="en-US"/>
        </w:rPr>
        <w:t xml:space="preserve"> a které jsou Objednatelem rozpracovávány do ročních komunikačních plánů, a rovněž v návaznosti na změnové požadavky, které budou reflektovat měnící se podmínky a prostředí realizace operačních programů a rovněž změny operačních programů.</w:t>
      </w:r>
    </w:p>
    <w:p w14:paraId="0771157C" w14:textId="77777777"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b/>
          <w:sz w:val="20"/>
          <w:szCs w:val="20"/>
          <w:lang w:eastAsia="en-US"/>
        </w:rPr>
        <w:t>Poskytovatel bude předmět Dohody poskytovat podle skutečných potřeb Objednatele a úhrada bude probíhat na základě skutečně poskytnutých služeb či dodávek</w:t>
      </w:r>
      <w:r w:rsidRPr="00C92A71">
        <w:rPr>
          <w:rFonts w:ascii="Arial" w:eastAsia="Calibri" w:hAnsi="Arial" w:cs="Arial"/>
          <w:sz w:val="20"/>
          <w:szCs w:val="20"/>
          <w:lang w:eastAsia="en-US"/>
        </w:rPr>
        <w:t>.</w:t>
      </w:r>
    </w:p>
    <w:p w14:paraId="1851E062" w14:textId="746C5EB7"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se zavazuje průběžně Objednateli předkládat výstupy své práce, řídit se připomínkami Objednatele (připomínky Objednatele nesmí být v rozporu se smluvními podmínkami stanovenými</w:t>
      </w:r>
      <w:r>
        <w:rPr>
          <w:rFonts w:ascii="Arial" w:eastAsia="Calibri" w:hAnsi="Arial" w:cs="Arial"/>
          <w:sz w:val="20"/>
          <w:szCs w:val="20"/>
          <w:lang w:eastAsia="en-US"/>
        </w:rPr>
        <w:br/>
      </w:r>
      <w:r w:rsidRPr="00C92A71">
        <w:rPr>
          <w:rFonts w:ascii="Arial" w:eastAsia="Calibri" w:hAnsi="Arial" w:cs="Arial"/>
          <w:sz w:val="20"/>
          <w:szCs w:val="20"/>
          <w:lang w:eastAsia="en-US"/>
        </w:rPr>
        <w:lastRenderedPageBreak/>
        <w:t>v Dohodě) a zapracovat je. Objednatel musí písemně odsouhlasit veškeré finální návrhy spojené</w:t>
      </w:r>
      <w:r>
        <w:rPr>
          <w:rFonts w:ascii="Arial" w:eastAsia="Calibri" w:hAnsi="Arial" w:cs="Arial"/>
          <w:sz w:val="20"/>
          <w:szCs w:val="20"/>
          <w:lang w:eastAsia="en-US"/>
        </w:rPr>
        <w:br/>
      </w:r>
      <w:r w:rsidRPr="00C92A71">
        <w:rPr>
          <w:rFonts w:ascii="Arial" w:eastAsia="Calibri" w:hAnsi="Arial" w:cs="Arial"/>
          <w:sz w:val="20"/>
          <w:szCs w:val="20"/>
          <w:lang w:eastAsia="en-US"/>
        </w:rPr>
        <w:t>s poskytováním komunikačních aktivit.</w:t>
      </w:r>
    </w:p>
    <w:p w14:paraId="1819DB22" w14:textId="77777777"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Poskytování komunikačních aktivit bude Poskytovatelem zdokumentováno a Objednateli budou tyto dokumenty společně s kompletními výstupy komunikačních aktivit předávány k archivaci, a to zejména v elektronické podobě, není-li v Dohodě uvedeno jinak.</w:t>
      </w:r>
    </w:p>
    <w:p w14:paraId="32F85E6D" w14:textId="11FA3938" w:rsidR="00C92A71" w:rsidRPr="00C92A71" w:rsidDel="003A4A85" w:rsidRDefault="00C92A71" w:rsidP="00C92A71">
      <w:pPr>
        <w:tabs>
          <w:tab w:val="num" w:pos="900"/>
        </w:tabs>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Objednatel rovněž požaduje po Poskytovateli soustavné monitorování výstupů, hodnocení jejich účelnosti, úspornosti a účinnosti a sledování dopadu využívaných komunikačních nástrojů a aktivit. Poskytovatelem bude sledována i úspěšnost oslovení cílových skupin</w:t>
      </w:r>
      <w:r>
        <w:rPr>
          <w:rFonts w:ascii="Arial" w:eastAsia="Calibri" w:hAnsi="Arial" w:cs="Arial"/>
          <w:sz w:val="20"/>
          <w:szCs w:val="20"/>
          <w:lang w:eastAsia="en-US"/>
        </w:rPr>
        <w:t xml:space="preserve"> </w:t>
      </w:r>
      <w:r w:rsidRPr="00C92A71">
        <w:rPr>
          <w:rFonts w:ascii="Arial" w:eastAsia="Calibri" w:hAnsi="Arial" w:cs="Arial"/>
          <w:sz w:val="20"/>
          <w:szCs w:val="20"/>
          <w:lang w:eastAsia="en-US"/>
        </w:rPr>
        <w:t>a naplňování stanovených komunikačních cílů stanovených ve výše uvedených strategických dokumentech Objednatele.</w:t>
      </w:r>
    </w:p>
    <w:p w14:paraId="7D4B427A" w14:textId="77777777"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b/>
          <w:sz w:val="20"/>
          <w:szCs w:val="20"/>
          <w:lang w:eastAsia="en-US"/>
        </w:rPr>
      </w:pPr>
      <w:r w:rsidRPr="00C92A71">
        <w:rPr>
          <w:rFonts w:ascii="Arial" w:eastAsia="Calibri" w:hAnsi="Arial" w:cs="Arial"/>
          <w:b/>
          <w:sz w:val="20"/>
          <w:szCs w:val="20"/>
          <w:lang w:eastAsia="en-US"/>
        </w:rPr>
        <w:t>Finální podoba výstupů veškerých činností musí být vždy písemně odsouhlasena Objednatelem. Případné připomínky Objednatele musí být ze strany Poskytovatele zapracovány.</w:t>
      </w:r>
    </w:p>
    <w:p w14:paraId="4B423C14" w14:textId="77777777" w:rsidR="00C92A71" w:rsidRPr="00C92A71" w:rsidRDefault="00C92A71" w:rsidP="00C92A71">
      <w:pPr>
        <w:jc w:val="both"/>
        <w:rPr>
          <w:rFonts w:ascii="Arial" w:hAnsi="Arial" w:cs="Arial"/>
          <w:sz w:val="22"/>
          <w:szCs w:val="22"/>
          <w:lang w:eastAsia="en-US"/>
        </w:rPr>
      </w:pPr>
    </w:p>
    <w:p w14:paraId="4707AB8C" w14:textId="77777777" w:rsidR="00C92A71" w:rsidRPr="003A4A85" w:rsidRDefault="00C92A71" w:rsidP="00C92A71">
      <w:pPr>
        <w:keepNext/>
        <w:numPr>
          <w:ilvl w:val="0"/>
          <w:numId w:val="42"/>
        </w:numPr>
        <w:spacing w:after="120" w:line="280" w:lineRule="atLeast"/>
        <w:jc w:val="both"/>
        <w:outlineLvl w:val="3"/>
        <w:rPr>
          <w:rFonts w:ascii="Arial" w:hAnsi="Arial" w:cs="Arial"/>
          <w:b/>
          <w:bCs/>
          <w:i/>
          <w:szCs w:val="22"/>
          <w:lang w:val="x-none" w:eastAsia="en-US"/>
        </w:rPr>
      </w:pPr>
      <w:r w:rsidRPr="003A4A85">
        <w:rPr>
          <w:rFonts w:ascii="Arial" w:hAnsi="Arial" w:cs="Arial"/>
          <w:b/>
          <w:bCs/>
          <w:i/>
          <w:szCs w:val="22"/>
          <w:lang w:val="x-none" w:eastAsia="en-US"/>
        </w:rPr>
        <w:t xml:space="preserve">Mediální kampaně </w:t>
      </w:r>
    </w:p>
    <w:p w14:paraId="0C4D035D" w14:textId="77777777" w:rsidR="00C92A71" w:rsidRPr="00C92A71" w:rsidRDefault="00C92A71" w:rsidP="00C92A71">
      <w:pPr>
        <w:spacing w:after="120" w:line="280" w:lineRule="atLeast"/>
        <w:jc w:val="both"/>
        <w:rPr>
          <w:rFonts w:ascii="Arial" w:eastAsia="Calibri" w:hAnsi="Arial" w:cs="Arial"/>
          <w:b/>
          <w:sz w:val="20"/>
          <w:szCs w:val="20"/>
          <w:lang w:val="x-none" w:eastAsia="en-US"/>
        </w:rPr>
      </w:pPr>
      <w:r w:rsidRPr="00C92A71">
        <w:rPr>
          <w:rFonts w:ascii="Arial" w:eastAsia="Calibri" w:hAnsi="Arial" w:cs="Arial"/>
          <w:b/>
          <w:sz w:val="20"/>
          <w:szCs w:val="20"/>
          <w:lang w:val="x-none" w:eastAsia="en-US"/>
        </w:rPr>
        <w:t>Požadavky na dopad mediálních kampaní</w:t>
      </w:r>
      <w:r w:rsidRPr="00C92A71">
        <w:rPr>
          <w:rFonts w:ascii="Arial" w:eastAsia="Calibri" w:hAnsi="Arial" w:cs="Arial"/>
          <w:b/>
          <w:sz w:val="20"/>
          <w:szCs w:val="20"/>
          <w:lang w:eastAsia="en-US"/>
        </w:rPr>
        <w:t xml:space="preserve"> jsou stanoveny u jednotlivých mediálních kampaní. </w:t>
      </w:r>
    </w:p>
    <w:p w14:paraId="0186B0AD" w14:textId="77777777"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Údaje, kterými bude dopad kampaní podložen, musí vycházet z ověřitelných zdrojů (např. Media Projekt, Radio Projekt, TV Projekt, MML TGI, NetMonitor atp.)</w:t>
      </w:r>
      <w:r w:rsidRPr="00C92A71">
        <w:rPr>
          <w:rStyle w:val="Znakapoznpodarou"/>
          <w:rFonts w:ascii="Arial" w:eastAsia="Calibri" w:hAnsi="Arial" w:cs="Arial"/>
          <w:sz w:val="20"/>
          <w:szCs w:val="20"/>
          <w:lang w:eastAsia="en-US"/>
        </w:rPr>
        <w:footnoteReference w:id="5"/>
      </w:r>
      <w:r w:rsidRPr="00C92A71">
        <w:rPr>
          <w:rFonts w:ascii="Arial" w:eastAsia="Calibri" w:hAnsi="Arial" w:cs="Arial"/>
          <w:sz w:val="20"/>
          <w:szCs w:val="20"/>
          <w:lang w:eastAsia="en-US"/>
        </w:rPr>
        <w:t>. Uváděné údaje je třeba vždy doplnit zdrojem a datem a využívat poslední dostupná data v době vypracování mediálního plánu, strategie, specifikace atd.</w:t>
      </w:r>
    </w:p>
    <w:p w14:paraId="27347E91"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Poskytovatel zajistí kompletní </w:t>
      </w:r>
      <w:r w:rsidRPr="00C92A71">
        <w:rPr>
          <w:rFonts w:ascii="Arial" w:eastAsia="Calibri" w:hAnsi="Arial" w:cs="Arial"/>
          <w:b/>
          <w:sz w:val="20"/>
          <w:szCs w:val="20"/>
          <w:lang w:eastAsia="en-US"/>
        </w:rPr>
        <w:t xml:space="preserve">tvorbu </w:t>
      </w:r>
      <w:r w:rsidRPr="00C92A71">
        <w:rPr>
          <w:rFonts w:ascii="Arial" w:eastAsia="Calibri" w:hAnsi="Arial" w:cs="Arial"/>
          <w:sz w:val="20"/>
          <w:szCs w:val="20"/>
          <w:lang w:eastAsia="en-US"/>
        </w:rPr>
        <w:t>(včetně grafických návrhů),</w:t>
      </w:r>
      <w:r w:rsidRPr="00C92A71">
        <w:rPr>
          <w:rFonts w:ascii="Arial" w:eastAsia="Calibri" w:hAnsi="Arial" w:cs="Arial"/>
          <w:b/>
          <w:sz w:val="20"/>
          <w:szCs w:val="20"/>
          <w:lang w:eastAsia="en-US"/>
        </w:rPr>
        <w:t xml:space="preserve"> realizaci</w:t>
      </w:r>
      <w:r w:rsidRPr="00C92A71">
        <w:rPr>
          <w:rFonts w:ascii="Arial" w:eastAsia="Calibri" w:hAnsi="Arial" w:cs="Arial"/>
          <w:sz w:val="20"/>
          <w:szCs w:val="20"/>
          <w:lang w:eastAsia="en-US"/>
        </w:rPr>
        <w:t xml:space="preserve"> (včetně případného odinstalování) a </w:t>
      </w:r>
      <w:r w:rsidRPr="00C92A71">
        <w:rPr>
          <w:rFonts w:ascii="Arial" w:eastAsia="Calibri" w:hAnsi="Arial" w:cs="Arial"/>
          <w:b/>
          <w:sz w:val="20"/>
          <w:szCs w:val="20"/>
          <w:lang w:eastAsia="en-US"/>
        </w:rPr>
        <w:t>vyhodnocení</w:t>
      </w:r>
      <w:r w:rsidRPr="00C92A71">
        <w:rPr>
          <w:rFonts w:ascii="Arial" w:eastAsia="Calibri" w:hAnsi="Arial" w:cs="Arial"/>
          <w:sz w:val="20"/>
          <w:szCs w:val="20"/>
          <w:lang w:eastAsia="en-US"/>
        </w:rPr>
        <w:t xml:space="preserve"> (včetně postbuy analýzy) každé kampaně. Koncepce kampaně, kreativní zpracování i nákup mediálního prostoru musí odpovídat Objednatelem nadefinovaným cílům a cílovým skupinám kampaně a dalším požadavkům Objednatele. Objednatel musí odsouhlasit veškeré finální návrhy (grafika, hudba, hlasy atd.).</w:t>
      </w:r>
    </w:p>
    <w:p w14:paraId="22642875"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se zavazuje, že inzerce nebude zveřejňována v médiích veřejně spojovaných</w:t>
      </w:r>
      <w:r w:rsidRPr="00C92A71">
        <w:rPr>
          <w:rFonts w:ascii="Arial" w:eastAsia="Calibri" w:hAnsi="Arial" w:cs="Arial"/>
          <w:sz w:val="20"/>
          <w:szCs w:val="20"/>
          <w:lang w:eastAsia="en-US"/>
        </w:rPr>
        <w:br/>
        <w:t>s šířením nepravdivých či falešných zpráv / neověřených článků / dezinformačních textů / hoaxů. Zároveň zvolená média svým obsahem nesmí být v rozporu s dobrými mravy a nesmí navádět ke krutosti, bezohlednosti, být rasisticky či xenofobně orientované a nesmí urážet obyčejné lidské cítění. Zveřejnění proto podléhá písemnému souhlasu kontaktní osoby Objednatele.</w:t>
      </w:r>
    </w:p>
    <w:p w14:paraId="7770E150" w14:textId="54D5C3E6"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Pokud nebude naplněn minimální požadovaný výkon mediální kampaně realizací kampaně</w:t>
      </w:r>
      <w:r w:rsidRPr="00C92A71">
        <w:rPr>
          <w:rFonts w:ascii="Arial" w:eastAsia="Calibri" w:hAnsi="Arial" w:cs="Arial"/>
          <w:sz w:val="20"/>
          <w:szCs w:val="20"/>
          <w:lang w:eastAsia="en-US"/>
        </w:rPr>
        <w:br/>
        <w:t>v souladu s odsouhlasenými mediálními plány, Poskytovatel se zavazuje kampaň na vlastní náklady prodloužit/rozšířit s tím, že způsob prodloužení/rozšíření kampaně musí být písemně schválen Objednatelem. Pokud nebude naplněn minimální požadovaný výkon mediální kampaně ani po jejím prodloužení/rozšíření, bude udělena sankce v souladu s odst.</w:t>
      </w:r>
      <w:r w:rsidR="00166183">
        <w:rPr>
          <w:rFonts w:ascii="Arial" w:eastAsia="Calibri" w:hAnsi="Arial" w:cs="Arial"/>
          <w:sz w:val="20"/>
          <w:szCs w:val="20"/>
          <w:lang w:eastAsia="en-US"/>
        </w:rPr>
        <w:t xml:space="preserve"> </w:t>
      </w:r>
      <w:r w:rsidRPr="00C92A71">
        <w:rPr>
          <w:rFonts w:ascii="Arial" w:eastAsia="Calibri" w:hAnsi="Arial" w:cs="Arial"/>
          <w:sz w:val="20"/>
          <w:szCs w:val="20"/>
          <w:lang w:eastAsia="en-US"/>
        </w:rPr>
        <w:t>11.3. Dohody.</w:t>
      </w:r>
    </w:p>
    <w:p w14:paraId="4080A33A" w14:textId="77777777" w:rsidR="00C92A71" w:rsidRPr="00C92A71" w:rsidRDefault="00C92A71" w:rsidP="00C92A71">
      <w:pPr>
        <w:spacing w:after="120" w:line="280" w:lineRule="atLeast"/>
        <w:jc w:val="both"/>
        <w:rPr>
          <w:rFonts w:ascii="Arial" w:eastAsia="Calibri" w:hAnsi="Arial" w:cs="Arial"/>
          <w:b/>
          <w:sz w:val="20"/>
          <w:szCs w:val="20"/>
          <w:u w:val="single"/>
          <w:lang w:val="x-none" w:eastAsia="en-US"/>
        </w:rPr>
      </w:pPr>
      <w:r w:rsidRPr="00C92A71">
        <w:rPr>
          <w:rFonts w:ascii="Arial" w:eastAsia="Calibri" w:hAnsi="Arial" w:cs="Arial"/>
          <w:b/>
          <w:sz w:val="20"/>
          <w:szCs w:val="20"/>
          <w:u w:val="single"/>
          <w:lang w:val="x-none" w:eastAsia="en-US"/>
        </w:rPr>
        <w:t>Požadavky na internetovou kampaň</w:t>
      </w:r>
    </w:p>
    <w:p w14:paraId="2202AC2F" w14:textId="6A61C4E6"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Kampaň bude realizována formou bannerů větších rozměrů a bude odkazovat na příslušné části webu </w:t>
      </w:r>
      <w:hyperlink r:id="rId12" w:history="1">
        <w:r w:rsidRPr="00C92A71">
          <w:rPr>
            <w:rFonts w:ascii="Arial" w:eastAsia="Calibri" w:hAnsi="Arial" w:cs="Arial"/>
            <w:color w:val="0000FF"/>
            <w:sz w:val="20"/>
            <w:szCs w:val="20"/>
            <w:u w:val="single"/>
            <w:lang w:eastAsia="en-US"/>
          </w:rPr>
          <w:t>www.esfcr.cz</w:t>
        </w:r>
      </w:hyperlink>
      <w:r w:rsidRPr="00C92A71">
        <w:rPr>
          <w:rFonts w:ascii="Arial" w:eastAsia="Calibri" w:hAnsi="Arial" w:cs="Arial"/>
          <w:sz w:val="20"/>
          <w:szCs w:val="20"/>
          <w:lang w:eastAsia="en-US"/>
        </w:rPr>
        <w:t>, které určí Objednatel. Minimální rozměr každého banneru musí být: kratší strana musí mít minimálně 100 pixelů a zároveň delší strana musí mít minimálně</w:t>
      </w:r>
      <w:r w:rsidR="00166183">
        <w:rPr>
          <w:rFonts w:ascii="Arial" w:eastAsia="Calibri" w:hAnsi="Arial" w:cs="Arial"/>
          <w:sz w:val="20"/>
          <w:szCs w:val="20"/>
          <w:lang w:eastAsia="en-US"/>
        </w:rPr>
        <w:t xml:space="preserve"> </w:t>
      </w:r>
      <w:r w:rsidRPr="00C92A71">
        <w:rPr>
          <w:rFonts w:ascii="Arial" w:eastAsia="Calibri" w:hAnsi="Arial" w:cs="Arial"/>
          <w:sz w:val="20"/>
          <w:szCs w:val="20"/>
          <w:lang w:eastAsia="en-US"/>
        </w:rPr>
        <w:t xml:space="preserve">240 pixelů. Bannery budou umístěny na českých internetových stránkách (weby, vyhledávače, zpravodajské servery, komunikační platformy apod.). Umístěny budou na nejvyšších pozicích, které jsou na daných stránkách umožněny pro bannery daných rozměrů. Využita bude také reklama na mobilních internetových stránkách (mobilní bannery). </w:t>
      </w:r>
    </w:p>
    <w:p w14:paraId="5B943ED2" w14:textId="5B8946C2"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Reklama bude umístěna na stránkách min. 5 provozovatelů. Minimálně polovina zvolených internetových stránek bude v ČR k datu odeslání objednávky ze strany Objednatele patřit mezi</w:t>
      </w:r>
      <w:r w:rsidR="00166183">
        <w:rPr>
          <w:rFonts w:ascii="Arial" w:eastAsia="Calibri" w:hAnsi="Arial" w:cs="Arial"/>
          <w:sz w:val="20"/>
          <w:szCs w:val="20"/>
          <w:lang w:eastAsia="en-US"/>
        </w:rPr>
        <w:br/>
      </w:r>
      <w:r w:rsidRPr="00C92A71">
        <w:rPr>
          <w:rFonts w:ascii="Arial" w:eastAsia="Calibri" w:hAnsi="Arial" w:cs="Arial"/>
          <w:sz w:val="20"/>
          <w:szCs w:val="20"/>
          <w:lang w:eastAsia="en-US"/>
        </w:rPr>
        <w:lastRenderedPageBreak/>
        <w:t>20 nejnavštěvovanějších</w:t>
      </w:r>
      <w:r w:rsidRPr="00C92A71">
        <w:rPr>
          <w:rFonts w:ascii="Arial" w:eastAsia="Calibri" w:hAnsi="Arial" w:cs="Arial"/>
          <w:sz w:val="20"/>
          <w:szCs w:val="20"/>
          <w:vertAlign w:val="superscript"/>
          <w:lang w:eastAsia="en-US"/>
        </w:rPr>
        <w:footnoteReference w:id="6"/>
      </w:r>
      <w:r w:rsidRPr="00C92A71">
        <w:rPr>
          <w:rFonts w:ascii="Arial" w:eastAsia="Calibri" w:hAnsi="Arial" w:cs="Arial"/>
          <w:sz w:val="20"/>
          <w:szCs w:val="20"/>
          <w:vertAlign w:val="superscript"/>
          <w:lang w:eastAsia="en-US"/>
        </w:rPr>
        <w:t>,</w:t>
      </w:r>
      <w:r w:rsidRPr="00C92A71">
        <w:rPr>
          <w:rFonts w:ascii="Arial" w:eastAsia="Calibri" w:hAnsi="Arial" w:cs="Arial"/>
          <w:sz w:val="20"/>
          <w:szCs w:val="20"/>
          <w:vertAlign w:val="superscript"/>
          <w:lang w:eastAsia="en-US"/>
        </w:rPr>
        <w:footnoteReference w:id="7"/>
      </w:r>
      <w:r w:rsidRPr="00C92A71">
        <w:rPr>
          <w:rFonts w:ascii="Arial" w:eastAsia="Calibri" w:hAnsi="Arial" w:cs="Arial"/>
          <w:sz w:val="20"/>
          <w:szCs w:val="20"/>
          <w:lang w:eastAsia="en-US"/>
        </w:rPr>
        <w:t>. Poskytovatel rovněž zajistí nastavení statistik měřícího kódu Google Analytics</w:t>
      </w:r>
      <w:r w:rsidRPr="00C92A71">
        <w:rPr>
          <w:rStyle w:val="Znakapoznpodarou"/>
          <w:rFonts w:ascii="Arial" w:eastAsia="Calibri" w:hAnsi="Arial" w:cs="Arial"/>
          <w:sz w:val="20"/>
          <w:szCs w:val="20"/>
          <w:lang w:eastAsia="en-US"/>
        </w:rPr>
        <w:footnoteReference w:id="8"/>
      </w:r>
      <w:r w:rsidRPr="00C92A71">
        <w:rPr>
          <w:rFonts w:ascii="Arial" w:eastAsia="Calibri" w:hAnsi="Arial" w:cs="Arial"/>
          <w:sz w:val="20"/>
          <w:szCs w:val="20"/>
          <w:lang w:eastAsia="en-US"/>
        </w:rPr>
        <w:t xml:space="preserve"> na portálu </w:t>
      </w:r>
      <w:hyperlink r:id="rId13" w:history="1">
        <w:r w:rsidRPr="00C92A71">
          <w:rPr>
            <w:rStyle w:val="Hypertextovodkaz"/>
            <w:rFonts w:ascii="Arial" w:eastAsia="Calibri" w:hAnsi="Arial" w:cs="Arial"/>
            <w:sz w:val="20"/>
            <w:szCs w:val="20"/>
            <w:lang w:eastAsia="en-US"/>
          </w:rPr>
          <w:t>www.esfcr.cz</w:t>
        </w:r>
      </w:hyperlink>
      <w:r w:rsidRPr="00C92A71">
        <w:rPr>
          <w:rFonts w:ascii="Arial" w:eastAsia="Calibri" w:hAnsi="Arial" w:cs="Arial"/>
          <w:sz w:val="20"/>
          <w:szCs w:val="20"/>
          <w:lang w:eastAsia="en-US"/>
        </w:rPr>
        <w:t xml:space="preserve"> a definuje tzv. měřitelné cíle kampaně, které budou konzultovány</w:t>
      </w:r>
      <w:r w:rsidR="00166183">
        <w:rPr>
          <w:rFonts w:ascii="Arial" w:eastAsia="Calibri" w:hAnsi="Arial" w:cs="Arial"/>
          <w:sz w:val="20"/>
          <w:szCs w:val="20"/>
          <w:lang w:eastAsia="en-US"/>
        </w:rPr>
        <w:br/>
      </w:r>
      <w:r w:rsidRPr="00C92A71">
        <w:rPr>
          <w:rFonts w:ascii="Arial" w:eastAsia="Calibri" w:hAnsi="Arial" w:cs="Arial"/>
          <w:sz w:val="20"/>
          <w:szCs w:val="20"/>
          <w:lang w:eastAsia="en-US"/>
        </w:rPr>
        <w:t>s Objednatelem.</w:t>
      </w:r>
    </w:p>
    <w:p w14:paraId="613ADD85" w14:textId="77777777" w:rsidR="00C92A71" w:rsidRPr="00C92A71" w:rsidRDefault="00C92A71" w:rsidP="00C92A71">
      <w:pPr>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Požadovaný minimální výkon bannerové kampaně: Net Reach (věk 20+, v rámci internetové populace) 80 %, frekvence zásahu 5 a počet zobrazení 50 000 000. Délka kampaně bude min. 4 týdny.</w:t>
      </w:r>
    </w:p>
    <w:p w14:paraId="2A51325A"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sestaví podrobný mediální plán obsahující minimálně:</w:t>
      </w:r>
    </w:p>
    <w:p w14:paraId="080563EA"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harmonogram včetně termínu zveřejnění (od-do) každého banneru,</w:t>
      </w:r>
    </w:p>
    <w:p w14:paraId="51D6CAD8"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specifikaci počtu, umístění a formátu bannerů (v pixelech), typu a pozice (na stránce), včetně náhledu pozice na stránce,</w:t>
      </w:r>
    </w:p>
    <w:p w14:paraId="38309B35"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garantovaný Net Reach, frekvence zásahu a počet zobrazení, předpokládaný počet kliknutí, </w:t>
      </w:r>
    </w:p>
    <w:p w14:paraId="3BBF18D2"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specifikaci základních dat týkajících se zvolených internetových stránek (měsíční návštěvnost, počet unikátních uživatelů, počet zobrazení, reach k cílové skupině návštěvníků atd.),</w:t>
      </w:r>
    </w:p>
    <w:p w14:paraId="2D27FE97"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u každé internetové stránky bude uveden její provozovatel a pořadí v žebříčku návštěvnosti v ČR (včetně uvedení zdroje a data),</w:t>
      </w:r>
    </w:p>
    <w:p w14:paraId="725EB993"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podrobnou cenovou kalkulaci, příp. další relevantní informace.</w:t>
      </w:r>
    </w:p>
    <w:p w14:paraId="37022A9F" w14:textId="77777777" w:rsidR="00C92A71" w:rsidRPr="00C92A71" w:rsidRDefault="00C92A71" w:rsidP="00C92A71">
      <w:pPr>
        <w:spacing w:after="120" w:line="280" w:lineRule="atLeast"/>
        <w:jc w:val="both"/>
        <w:rPr>
          <w:rFonts w:ascii="Arial" w:eastAsia="Calibri" w:hAnsi="Arial" w:cs="Arial"/>
          <w:b/>
          <w:sz w:val="20"/>
          <w:szCs w:val="20"/>
          <w:u w:val="single"/>
          <w:lang w:val="x-none" w:eastAsia="en-US"/>
        </w:rPr>
      </w:pPr>
      <w:r w:rsidRPr="00C92A71">
        <w:rPr>
          <w:rFonts w:ascii="Arial" w:eastAsia="Calibri" w:hAnsi="Arial" w:cs="Arial"/>
          <w:b/>
          <w:sz w:val="20"/>
          <w:szCs w:val="20"/>
          <w:u w:val="single"/>
          <w:lang w:val="x-none" w:eastAsia="en-US"/>
        </w:rPr>
        <w:t xml:space="preserve">Požadavky na </w:t>
      </w:r>
      <w:r w:rsidRPr="00C92A71">
        <w:rPr>
          <w:rFonts w:ascii="Arial" w:eastAsia="Calibri" w:hAnsi="Arial" w:cs="Arial"/>
          <w:b/>
          <w:sz w:val="20"/>
          <w:szCs w:val="20"/>
          <w:u w:val="single"/>
          <w:lang w:eastAsia="en-US"/>
        </w:rPr>
        <w:t>facebookovou</w:t>
      </w:r>
      <w:r w:rsidRPr="00C92A71">
        <w:rPr>
          <w:rFonts w:ascii="Arial" w:eastAsia="Calibri" w:hAnsi="Arial" w:cs="Arial"/>
          <w:b/>
          <w:sz w:val="20"/>
          <w:szCs w:val="20"/>
          <w:u w:val="single"/>
          <w:lang w:val="x-none" w:eastAsia="en-US"/>
        </w:rPr>
        <w:t xml:space="preserve"> kampaň</w:t>
      </w:r>
    </w:p>
    <w:p w14:paraId="6929F717" w14:textId="47ADC462" w:rsidR="00C92A71" w:rsidRPr="00C92A71" w:rsidRDefault="00C92A71" w:rsidP="00C92A71">
      <w:pPr>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Kampaň bude realizována formou reklamních inzerátů, navrhovaných příspěvků a dalších vhodných forem propagace na Facebooku. Kampaň je určena na podporu návštěvnosti profilu </w:t>
      </w:r>
      <w:hyperlink r:id="rId14" w:history="1">
        <w:r w:rsidRPr="00C92A71">
          <w:rPr>
            <w:rFonts w:ascii="Arial" w:eastAsia="Calibri" w:hAnsi="Arial" w:cs="Arial"/>
            <w:color w:val="0000FF"/>
            <w:sz w:val="20"/>
            <w:szCs w:val="20"/>
            <w:u w:val="single"/>
            <w:lang w:eastAsia="en-US"/>
          </w:rPr>
          <w:t>https://www.facebook.com/vetsisance</w:t>
        </w:r>
      </w:hyperlink>
      <w:r w:rsidRPr="00C92A71">
        <w:rPr>
          <w:rFonts w:ascii="Arial" w:eastAsia="Calibri" w:hAnsi="Arial" w:cs="Arial"/>
          <w:sz w:val="20"/>
          <w:szCs w:val="20"/>
          <w:lang w:eastAsia="en-US"/>
        </w:rPr>
        <w:t xml:space="preserve"> či jiných profilů specifikovaných Objednatelem. Na profilu bude rovněž Poskytovatelem kompletně zajištěna realizace soutěže, která bude mít</w:t>
      </w:r>
      <w:r w:rsidR="00166183">
        <w:rPr>
          <w:rFonts w:ascii="Arial" w:eastAsia="Calibri" w:hAnsi="Arial" w:cs="Arial"/>
          <w:sz w:val="20"/>
          <w:szCs w:val="20"/>
          <w:lang w:eastAsia="en-US"/>
        </w:rPr>
        <w:t xml:space="preserve"> </w:t>
      </w:r>
      <w:r w:rsidRPr="00C92A71">
        <w:rPr>
          <w:rFonts w:ascii="Arial" w:eastAsia="Calibri" w:hAnsi="Arial" w:cs="Arial"/>
          <w:sz w:val="20"/>
          <w:szCs w:val="20"/>
          <w:lang w:eastAsia="en-US"/>
        </w:rPr>
        <w:t>4 minimálně týdenní kola formou jednoduché otázky spojené s tematikou OPZ/ESF.</w:t>
      </w:r>
      <w:r w:rsidR="00166183">
        <w:rPr>
          <w:rFonts w:ascii="Arial" w:eastAsia="Calibri" w:hAnsi="Arial" w:cs="Arial"/>
          <w:sz w:val="20"/>
          <w:szCs w:val="20"/>
          <w:lang w:eastAsia="en-US"/>
        </w:rPr>
        <w:t xml:space="preserve"> </w:t>
      </w:r>
      <w:r w:rsidRPr="00C92A71">
        <w:rPr>
          <w:rFonts w:ascii="Arial" w:eastAsia="Calibri" w:hAnsi="Arial" w:cs="Arial"/>
          <w:sz w:val="20"/>
          <w:szCs w:val="20"/>
          <w:lang w:eastAsia="en-US"/>
        </w:rPr>
        <w:t>V rámci každého kola soutěže bude vybrán 1 výherce, který obdrží cenu spojenou</w:t>
      </w:r>
      <w:r w:rsidR="00166183">
        <w:rPr>
          <w:rFonts w:ascii="Arial" w:eastAsia="Calibri" w:hAnsi="Arial" w:cs="Arial"/>
          <w:sz w:val="20"/>
          <w:szCs w:val="20"/>
          <w:lang w:eastAsia="en-US"/>
        </w:rPr>
        <w:t xml:space="preserve"> </w:t>
      </w:r>
      <w:r w:rsidRPr="00C92A71">
        <w:rPr>
          <w:rFonts w:ascii="Arial" w:eastAsia="Calibri" w:hAnsi="Arial" w:cs="Arial"/>
          <w:sz w:val="20"/>
          <w:szCs w:val="20"/>
          <w:lang w:eastAsia="en-US"/>
        </w:rPr>
        <w:t>s uplatněním na pracovním trhu</w:t>
      </w:r>
      <w:r w:rsidRPr="00C92A71">
        <w:rPr>
          <w:rStyle w:val="Znakapoznpodarou"/>
          <w:rFonts w:ascii="Arial" w:eastAsia="Calibri" w:hAnsi="Arial" w:cs="Arial"/>
          <w:sz w:val="20"/>
          <w:szCs w:val="20"/>
          <w:lang w:eastAsia="en-US"/>
        </w:rPr>
        <w:footnoteReference w:id="9"/>
      </w:r>
      <w:r w:rsidRPr="00C92A71">
        <w:rPr>
          <w:rFonts w:ascii="Arial" w:eastAsia="Calibri" w:hAnsi="Arial" w:cs="Arial"/>
          <w:sz w:val="20"/>
          <w:szCs w:val="20"/>
          <w:lang w:eastAsia="en-US"/>
        </w:rPr>
        <w:t>, každé kolo soutěže bude</w:t>
      </w:r>
      <w:r w:rsidR="00166183">
        <w:rPr>
          <w:rFonts w:ascii="Arial" w:eastAsia="Calibri" w:hAnsi="Arial" w:cs="Arial"/>
          <w:sz w:val="20"/>
          <w:szCs w:val="20"/>
          <w:lang w:eastAsia="en-US"/>
        </w:rPr>
        <w:br/>
      </w:r>
      <w:r w:rsidRPr="00C92A71">
        <w:rPr>
          <w:rFonts w:ascii="Arial" w:eastAsia="Calibri" w:hAnsi="Arial" w:cs="Arial"/>
          <w:sz w:val="20"/>
          <w:szCs w:val="20"/>
          <w:lang w:eastAsia="en-US"/>
        </w:rPr>
        <w:t>o jinou cenu v minimální hodnotě 700 Kč s DPH.</w:t>
      </w:r>
    </w:p>
    <w:p w14:paraId="09F92BB0" w14:textId="77777777" w:rsidR="00C92A71" w:rsidRPr="00C92A71" w:rsidRDefault="00C92A71" w:rsidP="00C92A71">
      <w:pPr>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Požadovaný minimální výkon kampaně</w:t>
      </w:r>
      <w:r w:rsidRPr="00C92A71">
        <w:rPr>
          <w:rFonts w:ascii="Arial" w:eastAsia="Calibri" w:hAnsi="Arial" w:cs="Arial"/>
          <w:b/>
          <w:sz w:val="20"/>
          <w:szCs w:val="20"/>
          <w:lang w:eastAsia="en-US"/>
        </w:rPr>
        <w:t xml:space="preserve"> </w:t>
      </w:r>
      <w:r w:rsidRPr="00C92A71">
        <w:rPr>
          <w:rFonts w:ascii="Arial" w:eastAsia="Calibri" w:hAnsi="Arial" w:cs="Arial"/>
          <w:sz w:val="20"/>
          <w:szCs w:val="20"/>
          <w:lang w:eastAsia="en-US"/>
        </w:rPr>
        <w:t>na podporu Facebooku: počet kliknutí 50 000. Délka kampaně bude min. 4 týdny.</w:t>
      </w:r>
    </w:p>
    <w:p w14:paraId="370DBBDB" w14:textId="77777777" w:rsidR="00C92A71" w:rsidRPr="00C92A71" w:rsidRDefault="00C92A71" w:rsidP="00C92A71">
      <w:pPr>
        <w:spacing w:after="120" w:line="280" w:lineRule="atLeast"/>
        <w:jc w:val="both"/>
        <w:rPr>
          <w:rFonts w:ascii="Arial" w:eastAsia="Calibri" w:hAnsi="Arial" w:cs="Arial"/>
          <w:b/>
          <w:sz w:val="20"/>
          <w:szCs w:val="20"/>
          <w:u w:val="single"/>
          <w:lang w:val="x-none" w:eastAsia="en-US"/>
        </w:rPr>
      </w:pPr>
      <w:r w:rsidRPr="00C92A71">
        <w:rPr>
          <w:rFonts w:ascii="Arial" w:eastAsia="Calibri" w:hAnsi="Arial" w:cs="Arial"/>
          <w:sz w:val="20"/>
          <w:szCs w:val="20"/>
          <w:lang w:eastAsia="en-US"/>
        </w:rPr>
        <w:t>Poskyto</w:t>
      </w:r>
      <w:r w:rsidRPr="00C92A71">
        <w:rPr>
          <w:rFonts w:ascii="Arial" w:eastAsia="Calibri" w:hAnsi="Arial" w:cs="Arial"/>
          <w:sz w:val="20"/>
          <w:szCs w:val="20"/>
          <w:lang w:val="x-none" w:eastAsia="en-US"/>
        </w:rPr>
        <w:t>vatel sestaví podrobný mediální plán obsahující minimálně:</w:t>
      </w:r>
      <w:r w:rsidRPr="00C92A71">
        <w:rPr>
          <w:rFonts w:ascii="Arial" w:eastAsia="Calibri" w:hAnsi="Arial" w:cs="Arial"/>
          <w:b/>
          <w:sz w:val="20"/>
          <w:szCs w:val="20"/>
          <w:u w:val="single"/>
          <w:lang w:val="x-none" w:eastAsia="en-US"/>
        </w:rPr>
        <w:t xml:space="preserve"> </w:t>
      </w:r>
    </w:p>
    <w:p w14:paraId="24EC8DE3"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harmonogram,</w:t>
      </w:r>
    </w:p>
    <w:p w14:paraId="220C0253"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garantovaný počet kliknutí,</w:t>
      </w:r>
    </w:p>
    <w:p w14:paraId="41C20138"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odhadovaný počet navýšení fanoušků stránky,</w:t>
      </w:r>
    </w:p>
    <w:p w14:paraId="4AB59DBB"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odhadovaný počet zobrazení,</w:t>
      </w:r>
    </w:p>
    <w:p w14:paraId="3470E75A"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popis formátů reklamy,</w:t>
      </w:r>
    </w:p>
    <w:p w14:paraId="6A68280E" w14:textId="7053BA5E" w:rsid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podrobnou cenovou kalkulaci, příp. další relevantní informace.</w:t>
      </w:r>
    </w:p>
    <w:p w14:paraId="57218F06" w14:textId="2C2FDFC4" w:rsidR="00166183" w:rsidRDefault="00166183" w:rsidP="00166183">
      <w:pPr>
        <w:spacing w:after="120" w:line="280" w:lineRule="atLeast"/>
        <w:jc w:val="both"/>
        <w:rPr>
          <w:rFonts w:ascii="Arial" w:eastAsia="Calibri" w:hAnsi="Arial" w:cs="Arial"/>
          <w:sz w:val="20"/>
          <w:szCs w:val="20"/>
          <w:lang w:eastAsia="en-US"/>
        </w:rPr>
      </w:pPr>
    </w:p>
    <w:p w14:paraId="43A82A22" w14:textId="25654294" w:rsidR="001153A2" w:rsidRDefault="001153A2" w:rsidP="00166183">
      <w:pPr>
        <w:spacing w:after="120" w:line="280" w:lineRule="atLeast"/>
        <w:jc w:val="both"/>
        <w:rPr>
          <w:rFonts w:ascii="Arial" w:eastAsia="Calibri" w:hAnsi="Arial" w:cs="Arial"/>
          <w:sz w:val="20"/>
          <w:szCs w:val="20"/>
          <w:lang w:eastAsia="en-US"/>
        </w:rPr>
      </w:pPr>
    </w:p>
    <w:p w14:paraId="38B7F4A5" w14:textId="77777777" w:rsidR="001153A2" w:rsidRPr="00C92A71" w:rsidRDefault="001153A2" w:rsidP="00166183">
      <w:pPr>
        <w:spacing w:after="120" w:line="280" w:lineRule="atLeast"/>
        <w:jc w:val="both"/>
        <w:rPr>
          <w:rFonts w:ascii="Arial" w:eastAsia="Calibri" w:hAnsi="Arial" w:cs="Arial"/>
          <w:sz w:val="20"/>
          <w:szCs w:val="20"/>
          <w:lang w:eastAsia="en-US"/>
        </w:rPr>
      </w:pPr>
    </w:p>
    <w:p w14:paraId="38D5A26A" w14:textId="77777777" w:rsidR="00C92A71" w:rsidRPr="00C92A71" w:rsidRDefault="00C92A71" w:rsidP="00C92A71">
      <w:pPr>
        <w:spacing w:after="120" w:line="280" w:lineRule="atLeast"/>
        <w:jc w:val="both"/>
        <w:rPr>
          <w:rFonts w:ascii="Arial" w:eastAsia="Calibri" w:hAnsi="Arial" w:cs="Arial"/>
          <w:b/>
          <w:sz w:val="20"/>
          <w:szCs w:val="20"/>
          <w:u w:val="single"/>
          <w:lang w:val="x-none" w:eastAsia="en-US"/>
        </w:rPr>
      </w:pPr>
      <w:r w:rsidRPr="00C92A71">
        <w:rPr>
          <w:rFonts w:ascii="Arial" w:eastAsia="Calibri" w:hAnsi="Arial" w:cs="Arial"/>
          <w:b/>
          <w:sz w:val="20"/>
          <w:szCs w:val="20"/>
          <w:u w:val="single"/>
          <w:lang w:val="x-none" w:eastAsia="en-US"/>
        </w:rPr>
        <w:lastRenderedPageBreak/>
        <w:t>Požadavky na rozhlasovou kampaň</w:t>
      </w:r>
    </w:p>
    <w:p w14:paraId="76C4839D" w14:textId="2DF3DA5C" w:rsidR="00C92A71" w:rsidRPr="00C92A71" w:rsidRDefault="00C92A71" w:rsidP="00C92A71">
      <w:pPr>
        <w:tabs>
          <w:tab w:val="num" w:pos="900"/>
        </w:tabs>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Kampaň bude realizována formou reklamního spotu v délce min. 30 sekund (spot může mít více variant). Poskytovatel zajistí kompletní výrobu spotu včetně hudby. Spoty budou vysílány v celoplošných i regionálních rozhlasových stanicích (resp. v regionálním vysílání rozhlasových stanic) soukromého</w:t>
      </w:r>
      <w:r w:rsidR="00166183">
        <w:rPr>
          <w:rFonts w:ascii="Arial" w:eastAsia="Calibri" w:hAnsi="Arial" w:cs="Arial"/>
          <w:sz w:val="20"/>
          <w:szCs w:val="20"/>
          <w:lang w:eastAsia="en-US"/>
        </w:rPr>
        <w:br/>
      </w:r>
      <w:r w:rsidRPr="00C92A71">
        <w:rPr>
          <w:rFonts w:ascii="Arial" w:eastAsia="Calibri" w:hAnsi="Arial" w:cs="Arial"/>
          <w:sz w:val="20"/>
          <w:szCs w:val="20"/>
          <w:lang w:eastAsia="en-US"/>
        </w:rPr>
        <w:t>i veřejnoprávního rozhlasu. Minimálně dvě třetiny všech spotů musí být odvysílány v době nejvyšší poslechovosti rozhlasu/dané stanice</w:t>
      </w:r>
      <w:r w:rsidRPr="00C92A71">
        <w:rPr>
          <w:rStyle w:val="Znakapoznpodarou"/>
          <w:rFonts w:ascii="Arial" w:eastAsia="Calibri" w:hAnsi="Arial" w:cs="Arial"/>
          <w:sz w:val="20"/>
          <w:szCs w:val="20"/>
          <w:lang w:eastAsia="en-US"/>
        </w:rPr>
        <w:footnoteReference w:id="10"/>
      </w:r>
      <w:r w:rsidRPr="00C92A71">
        <w:rPr>
          <w:rFonts w:ascii="Arial" w:eastAsia="Calibri" w:hAnsi="Arial" w:cs="Arial"/>
          <w:sz w:val="20"/>
          <w:szCs w:val="20"/>
          <w:lang w:eastAsia="en-US"/>
        </w:rPr>
        <w:t>. Minimálně polovina spotů musí být odvysílána na</w:t>
      </w:r>
      <w:r w:rsidR="00166183">
        <w:rPr>
          <w:rFonts w:ascii="Arial" w:eastAsia="Calibri" w:hAnsi="Arial" w:cs="Arial"/>
          <w:sz w:val="20"/>
          <w:szCs w:val="20"/>
          <w:lang w:eastAsia="en-US"/>
        </w:rPr>
        <w:br/>
      </w:r>
      <w:r w:rsidRPr="00C92A71">
        <w:rPr>
          <w:rFonts w:ascii="Arial" w:eastAsia="Calibri" w:hAnsi="Arial" w:cs="Arial"/>
          <w:sz w:val="20"/>
          <w:szCs w:val="20"/>
          <w:lang w:eastAsia="en-US"/>
        </w:rPr>
        <w:t>10 nejposlouchanějších stanicích (k datu odeslání objednávky ze strany Objednatele).</w:t>
      </w:r>
    </w:p>
    <w:p w14:paraId="6BFA0655" w14:textId="77777777" w:rsidR="00C92A71" w:rsidRPr="00C92A71" w:rsidRDefault="00C92A71" w:rsidP="00C92A71">
      <w:pPr>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Požadovaný minimální výkon kampaně:</w:t>
      </w:r>
      <w:r w:rsidRPr="00C92A71">
        <w:rPr>
          <w:rFonts w:ascii="Arial" w:eastAsia="Calibri" w:hAnsi="Arial" w:cs="Arial"/>
          <w:b/>
          <w:sz w:val="20"/>
          <w:szCs w:val="20"/>
          <w:lang w:eastAsia="en-US"/>
        </w:rPr>
        <w:t xml:space="preserve"> </w:t>
      </w:r>
      <w:r w:rsidRPr="00C92A71">
        <w:rPr>
          <w:rFonts w:ascii="Arial" w:eastAsia="Calibri" w:hAnsi="Arial" w:cs="Arial"/>
          <w:sz w:val="20"/>
          <w:szCs w:val="20"/>
          <w:lang w:eastAsia="en-US"/>
        </w:rPr>
        <w:t>NetReach (věk 20+, poslouchající rozhlas) 80 %, frekvence zásahu 5. Délka kampaně bude min. 2 týdny.</w:t>
      </w:r>
    </w:p>
    <w:p w14:paraId="71D1E516"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sestaví podrobný mediální plán obsahující minimálně:</w:t>
      </w:r>
    </w:p>
    <w:p w14:paraId="1C4E60B9"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harmonogram včetně vysílacího času každého spotu,</w:t>
      </w:r>
    </w:p>
    <w:p w14:paraId="05E16A0F"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specifikaci jednotlivých umístění a počtu (četnosti) spotů,</w:t>
      </w:r>
    </w:p>
    <w:p w14:paraId="33AE748D"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celkový počet odvysílání spotů,</w:t>
      </w:r>
    </w:p>
    <w:p w14:paraId="46BA1A6B"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garantovaný Net Reach a frekvenci zásahu,</w:t>
      </w:r>
    </w:p>
    <w:p w14:paraId="6C944280"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specifikaci základních dat týkajících se každé zvolené rozhlasové stanice (tematické zaměření, cílová skupina, poslechovost – mediální parametry Weekly Reach, Daily Reach, ATS, AQH) včetně údajů o poslechovosti a pořadí v žebříčku nejposlouchanějších stanic (včetně uvedení zdroje a data),</w:t>
      </w:r>
    </w:p>
    <w:p w14:paraId="0EC81B38"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podrobnou cenovou kalkulaci, příp. další relevantní informace.</w:t>
      </w:r>
    </w:p>
    <w:p w14:paraId="2DC8EA6B"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Požadavky na televizní kampaň</w:t>
      </w:r>
    </w:p>
    <w:p w14:paraId="0FD5D1C2" w14:textId="473448CA"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Kampaň bude realizována formou reklamního spotu v délce min. 30 sekund (spot může mít více variant). Spoty budou vysílány na celoplošných soukromých i veřejnoprávních televizních stanicích. Využity budou minimálně tři TV stanice při min. 60 % sharu v Prime Time</w:t>
      </w:r>
      <w:r w:rsidR="00DA10F8">
        <w:rPr>
          <w:rFonts w:ascii="Arial" w:eastAsia="Calibri" w:hAnsi="Arial" w:cs="Arial"/>
          <w:sz w:val="20"/>
          <w:szCs w:val="20"/>
          <w:lang w:eastAsia="en-US"/>
        </w:rPr>
        <w:t xml:space="preserve"> </w:t>
      </w:r>
      <w:r w:rsidRPr="00C92A71">
        <w:rPr>
          <w:rFonts w:ascii="Arial" w:eastAsia="Calibri" w:hAnsi="Arial" w:cs="Arial"/>
          <w:sz w:val="20"/>
          <w:szCs w:val="20"/>
          <w:lang w:eastAsia="en-US"/>
        </w:rPr>
        <w:t>(18:00-23:00). Návrh kreativního řešení TV spotů bude předložen v podobě scénáře, storyboardu a popisu produkce navrhovaných spotů včetně natáčecího plánu. Před samotnou tvorbou koncepce mediální kampaně Poskytovatel zpracuje (ve spolupráci s Objednatelem) Creative &amp; Media Brief.</w:t>
      </w:r>
    </w:p>
    <w:p w14:paraId="18DCAC83" w14:textId="18E76EE2"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Součástí přípravy kampaně bude pilotní testování návrhů minimálně 2 spotů na základě storyboardů schválených Objednatelem. Minimálně 8člennému vzorku cílové skupiny (focus group) budou prezentovány animované storyboardy (animatic) tak, aby bylo ověřeno</w:t>
      </w:r>
      <w:r w:rsidR="00DA10F8">
        <w:rPr>
          <w:rFonts w:ascii="Arial" w:eastAsia="Calibri" w:hAnsi="Arial" w:cs="Arial"/>
          <w:sz w:val="20"/>
          <w:szCs w:val="20"/>
          <w:lang w:eastAsia="en-US"/>
        </w:rPr>
        <w:t xml:space="preserve"> </w:t>
      </w:r>
      <w:r w:rsidRPr="00C92A71">
        <w:rPr>
          <w:rFonts w:ascii="Arial" w:eastAsia="Calibri" w:hAnsi="Arial" w:cs="Arial"/>
          <w:sz w:val="20"/>
          <w:szCs w:val="20"/>
          <w:lang w:eastAsia="en-US"/>
        </w:rPr>
        <w:t>a podloženo, že pojetí kampaně má požadované vyznění.</w:t>
      </w:r>
    </w:p>
    <w:p w14:paraId="64D2D76F" w14:textId="61C0FBF4"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Finální TV spot (či spoty) bude Objednateli dodán na DVD (či jiném datovém nosiči, např. USB) ve vysokém (1080p (FullHD) a vyšším). Poskytovatel zajistí i výrobu českých</w:t>
      </w:r>
      <w:r w:rsidR="00DA10F8">
        <w:rPr>
          <w:rFonts w:ascii="Arial" w:eastAsia="Calibri" w:hAnsi="Arial" w:cs="Arial"/>
          <w:sz w:val="20"/>
          <w:szCs w:val="20"/>
          <w:lang w:eastAsia="en-US"/>
        </w:rPr>
        <w:t xml:space="preserve"> </w:t>
      </w:r>
      <w:r w:rsidRPr="00C92A71">
        <w:rPr>
          <w:rFonts w:ascii="Arial" w:eastAsia="Calibri" w:hAnsi="Arial" w:cs="Arial"/>
          <w:sz w:val="20"/>
          <w:szCs w:val="20"/>
          <w:lang w:eastAsia="en-US"/>
        </w:rPr>
        <w:t>a anglických titulků, které budou součástí spotů dodaných na datovém nosiči.  Bude možné si volit, zda bude spot spuštěn bez titulků, s titulky anglickými, s titulky českými nebo s titulky českými pro neslyšící (vč. popisu ruchů).</w:t>
      </w:r>
    </w:p>
    <w:p w14:paraId="079F9FDC" w14:textId="77777777" w:rsidR="00C92A71" w:rsidRPr="00C92A71" w:rsidRDefault="00C92A71" w:rsidP="00C92A71">
      <w:pPr>
        <w:autoSpaceDE w:val="0"/>
        <w:autoSpaceDN w:val="0"/>
        <w:adjustRightInd w:val="0"/>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Požadovaný minimální výkon kampaně:</w:t>
      </w:r>
      <w:r w:rsidRPr="00C92A71">
        <w:rPr>
          <w:rFonts w:ascii="Arial" w:eastAsia="Calibri" w:hAnsi="Arial" w:cs="Arial"/>
          <w:b/>
          <w:sz w:val="20"/>
          <w:szCs w:val="20"/>
          <w:lang w:eastAsia="en-US"/>
        </w:rPr>
        <w:t xml:space="preserve"> </w:t>
      </w:r>
      <w:r w:rsidRPr="00C92A71">
        <w:rPr>
          <w:rFonts w:ascii="Arial" w:eastAsia="Calibri" w:hAnsi="Arial" w:cs="Arial"/>
          <w:sz w:val="20"/>
          <w:szCs w:val="20"/>
          <w:lang w:eastAsia="en-US"/>
        </w:rPr>
        <w:t>NetReach (věk 20+, sledující televizi) 80 %, frekvence zásahu 5. Délka kampaně bude min. 4 týdny.</w:t>
      </w:r>
    </w:p>
    <w:p w14:paraId="11C468EE"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Poskytovatel sestaví podrobný mediální plán obsahující minimálně: </w:t>
      </w:r>
    </w:p>
    <w:p w14:paraId="36FA3A2B"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harmonogram nasazení jednotlivých spotů s uvedením stanice a přesného vysílacího času, </w:t>
      </w:r>
    </w:p>
    <w:p w14:paraId="389656F1" w14:textId="5063A3AA"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specifikaci základních dat týkajících se každé zvolené televizní stanice včetně míry vhodnosti TV pořadu pro zvolenou cílovou skupinu (afinita), množství </w:t>
      </w:r>
      <w:proofErr w:type="spellStart"/>
      <w:r w:rsidRPr="00C92A71">
        <w:rPr>
          <w:rFonts w:ascii="Arial" w:eastAsia="Calibri" w:hAnsi="Arial" w:cs="Arial"/>
          <w:sz w:val="20"/>
          <w:szCs w:val="20"/>
          <w:lang w:eastAsia="en-US"/>
        </w:rPr>
        <w:t>GRPs</w:t>
      </w:r>
      <w:proofErr w:type="spellEnd"/>
      <w:r w:rsidRPr="00C92A71">
        <w:rPr>
          <w:rFonts w:ascii="Arial" w:eastAsia="Calibri" w:hAnsi="Arial" w:cs="Arial"/>
          <w:sz w:val="20"/>
          <w:szCs w:val="20"/>
          <w:lang w:eastAsia="en-US"/>
        </w:rPr>
        <w:t>, hodnoty NetReach</w:t>
      </w:r>
      <w:r w:rsidR="00DA10F8">
        <w:rPr>
          <w:rFonts w:ascii="Arial" w:eastAsia="Calibri" w:hAnsi="Arial" w:cs="Arial"/>
          <w:sz w:val="20"/>
          <w:szCs w:val="20"/>
          <w:lang w:eastAsia="en-US"/>
        </w:rPr>
        <w:br/>
      </w:r>
      <w:r w:rsidRPr="00C92A71">
        <w:rPr>
          <w:rFonts w:ascii="Arial" w:eastAsia="Calibri" w:hAnsi="Arial" w:cs="Arial"/>
          <w:sz w:val="20"/>
          <w:szCs w:val="20"/>
          <w:lang w:eastAsia="en-US"/>
        </w:rPr>
        <w:t>a frekvence,</w:t>
      </w:r>
    </w:p>
    <w:p w14:paraId="7A9234CA"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lastRenderedPageBreak/>
        <w:t>podrobnou cenovou kalkulaci, příp. další relevantní informace.</w:t>
      </w:r>
    </w:p>
    <w:p w14:paraId="56001009"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bookmarkStart w:id="2" w:name="_Toc292188642"/>
      <w:r w:rsidRPr="00C92A71">
        <w:rPr>
          <w:rFonts w:ascii="Arial" w:eastAsia="Calibri" w:hAnsi="Arial" w:cs="Arial"/>
          <w:b/>
          <w:sz w:val="20"/>
          <w:szCs w:val="20"/>
          <w:u w:val="single"/>
          <w:lang w:eastAsia="en-US"/>
        </w:rPr>
        <w:t>Požadavky na tiskovou kampaň</w:t>
      </w:r>
    </w:p>
    <w:p w14:paraId="5B73FD6A" w14:textId="4F1A9FAE"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zajistí inzerci výzev/témat OPZ(+)/ESF(+) dle potřeby Objednatele. Inzerce slouží</w:t>
      </w:r>
      <w:r w:rsidR="00296B06">
        <w:rPr>
          <w:rFonts w:ascii="Arial" w:eastAsia="Calibri" w:hAnsi="Arial" w:cs="Arial"/>
          <w:sz w:val="20"/>
          <w:szCs w:val="20"/>
          <w:lang w:eastAsia="en-US"/>
        </w:rPr>
        <w:br/>
      </w:r>
      <w:r w:rsidRPr="00C92A71">
        <w:rPr>
          <w:rFonts w:ascii="Arial" w:eastAsia="Calibri" w:hAnsi="Arial" w:cs="Arial"/>
          <w:sz w:val="20"/>
          <w:szCs w:val="20"/>
          <w:lang w:eastAsia="en-US"/>
        </w:rPr>
        <w:t>k informování potenciálních žadatelů a k jejich motivaci podat žádost o finanční podporu, příp. k propagaci témat OPZ(+)/ESF(+) mezi dalšími cílovými skupinami (klienti projektů, příjemci, široká veřejnost).</w:t>
      </w:r>
    </w:p>
    <w:p w14:paraId="0BCDA4AD"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V rámci jedné inzerce budou zveřejněny vždy 3 inzeráty v tištěných periodikách odpovídajících výše uvedené cílové skupině konkrétní výzvy/tématu OPZ(+)/ESF(+). Maximálně jeden inzerát může být v regionálním periodiku, ostatní v celorepublikových. Formát inzerce bude: velikost minimálně ¼ strany periodika, celobarevný. V případě potřeby je možné pro konkrétní výzvu/téma OPZ(+)/ESF(+)využít několikanásobnou inzerci (X krát 3 inzeráty, kde X je celé číslo) tvořící ucelenou rozsáhlejší tiskovou kampaň.</w:t>
      </w:r>
    </w:p>
    <w:p w14:paraId="6B333A2A"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sestaví podrobný mediální plán obsahující minimálně:</w:t>
      </w:r>
    </w:p>
    <w:p w14:paraId="274B5BBD"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harmonogram uveřejnění inzerátů,</w:t>
      </w:r>
    </w:p>
    <w:p w14:paraId="110B2C84"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specifikaci velikosti a umístění jednotlivých inzerátů,</w:t>
      </w:r>
    </w:p>
    <w:p w14:paraId="74B78909"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specifikaci základních dat týkajících se každého zvoleného periodika (čtenost, náklad, charakteristika čtenářů atd.) včetně údaje, zda jde o regionální či celorepublikový tisk,</w:t>
      </w:r>
    </w:p>
    <w:p w14:paraId="40110A3E" w14:textId="77777777" w:rsidR="00C92A71" w:rsidRPr="00C92A71" w:rsidRDefault="00C92A71" w:rsidP="00C92A71">
      <w:pPr>
        <w:numPr>
          <w:ilvl w:val="0"/>
          <w:numId w:val="38"/>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podrobnou cenovou kalkulaci, příp. další relevantní informace.</w:t>
      </w:r>
    </w:p>
    <w:p w14:paraId="68C2BC9F"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Požadavky na videoreportáže</w:t>
      </w:r>
    </w:p>
    <w:p w14:paraId="11CB0046"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Poskytovatel zajistí natočení videoreportáží o projektech, které čerpaly či čerpají dotace z OPZ(+), s cílem přiblížit široké veřejnosti, jaké jsou přínosy OPZ v ČR. Videoreportáže zaznamenají aktivity projektů včetně podpořených osob (účastníků projektů). Natočeny budou v prostředí autentickém pro projekt a jeho účastníka/účastníky. </w:t>
      </w:r>
    </w:p>
    <w:p w14:paraId="33D62F1C"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Videoreportáže budou natočeny vysoce profesionálně, a to jak po obsahové, tak po technické stránce. Pojetí videoreportáží bude kreativní, mohou obsahovat i animované pasáže. Audiovizuální záznam musí být pořízen min. ve full HD kvalitě. Reportáže budou natočeny na základě scénáře, který zpracuje Poskytovatel a musí být písemně schválen Objednatelem. Objednatel bude schvalovat i hotové videoreportáže a Poskytovatel se zavazuje zapracovat jeho případné připomínky. Schválené videoreportáže se Poskytovatel zavazuje předat určenému zástupci Objednatele ve zdrojovém formátu ve verzi s rozlišením vhodným k umístění na internet.</w:t>
      </w:r>
    </w:p>
    <w:p w14:paraId="3ADA090F" w14:textId="77777777" w:rsidR="00C92A71" w:rsidRPr="00C92A71" w:rsidRDefault="00C92A71" w:rsidP="00C92A71">
      <w:pPr>
        <w:spacing w:before="120" w:line="280" w:lineRule="atLeast"/>
        <w:jc w:val="both"/>
        <w:rPr>
          <w:rFonts w:ascii="Arial" w:hAnsi="Arial" w:cs="Arial"/>
          <w:bCs/>
          <w:sz w:val="20"/>
          <w:szCs w:val="20"/>
        </w:rPr>
      </w:pPr>
      <w:r w:rsidRPr="00C92A71">
        <w:rPr>
          <w:rFonts w:ascii="Arial" w:hAnsi="Arial" w:cs="Arial"/>
          <w:bCs/>
          <w:sz w:val="20"/>
          <w:szCs w:val="20"/>
        </w:rPr>
        <w:t>Parametry každé videoreportáže:</w:t>
      </w:r>
    </w:p>
    <w:p w14:paraId="599A4DA7" w14:textId="77777777" w:rsidR="00C92A71" w:rsidRPr="00C92A71" w:rsidRDefault="00C92A71" w:rsidP="00C92A71">
      <w:pPr>
        <w:pStyle w:val="Odstavecseseznamem"/>
        <w:numPr>
          <w:ilvl w:val="0"/>
          <w:numId w:val="43"/>
        </w:numPr>
        <w:spacing w:before="120" w:line="280" w:lineRule="atLeast"/>
        <w:jc w:val="both"/>
        <w:rPr>
          <w:rFonts w:ascii="Arial" w:hAnsi="Arial" w:cs="Arial"/>
          <w:bCs/>
          <w:sz w:val="20"/>
          <w:szCs w:val="20"/>
        </w:rPr>
      </w:pPr>
      <w:r w:rsidRPr="00C92A71">
        <w:rPr>
          <w:rFonts w:ascii="Arial" w:hAnsi="Arial" w:cs="Arial"/>
          <w:bCs/>
          <w:sz w:val="20"/>
          <w:szCs w:val="20"/>
        </w:rPr>
        <w:t xml:space="preserve">Stopáž min. 2 minuty (max. 5 minut). </w:t>
      </w:r>
    </w:p>
    <w:p w14:paraId="0FA1EB45" w14:textId="22042768" w:rsidR="00C92A71" w:rsidRPr="00C92A71" w:rsidRDefault="00C92A71" w:rsidP="00C92A71">
      <w:pPr>
        <w:pStyle w:val="Odstavec"/>
        <w:numPr>
          <w:ilvl w:val="0"/>
          <w:numId w:val="43"/>
        </w:numPr>
        <w:spacing w:line="280" w:lineRule="atLeast"/>
        <w:rPr>
          <w:rFonts w:cs="Arial"/>
          <w:iCs/>
          <w:sz w:val="20"/>
        </w:rPr>
      </w:pPr>
      <w:r w:rsidRPr="00C92A71">
        <w:rPr>
          <w:rFonts w:cs="Arial"/>
          <w:bCs/>
          <w:sz w:val="20"/>
        </w:rPr>
        <w:t>Úvodní znělka (s názvem reportáže a logem OPZ(+)), hudební podkres, doprovodný komentář (namluvený na profesionální úrovni). Závěrečný titulek obsahující název</w:t>
      </w:r>
      <w:r w:rsidR="00296B06">
        <w:rPr>
          <w:rFonts w:cs="Arial"/>
          <w:bCs/>
          <w:sz w:val="20"/>
        </w:rPr>
        <w:t xml:space="preserve"> </w:t>
      </w:r>
      <w:r w:rsidRPr="00C92A71">
        <w:rPr>
          <w:rFonts w:cs="Arial"/>
          <w:bCs/>
          <w:sz w:val="20"/>
        </w:rPr>
        <w:t xml:space="preserve">a číslo projektu, logo OPZ(+), logo MPSV, </w:t>
      </w:r>
      <w:r w:rsidRPr="00C92A71">
        <w:rPr>
          <w:rFonts w:cs="Arial"/>
          <w:bCs/>
          <w:sz w:val="20"/>
          <w:u w:val="single"/>
        </w:rPr>
        <w:t>odkaz</w:t>
      </w:r>
      <w:r w:rsidRPr="00C92A71">
        <w:rPr>
          <w:rFonts w:cs="Arial"/>
          <w:bCs/>
          <w:sz w:val="20"/>
        </w:rPr>
        <w:t xml:space="preserve"> </w:t>
      </w:r>
      <w:hyperlink r:id="rId15" w:history="1">
        <w:r w:rsidRPr="00C92A71">
          <w:rPr>
            <w:rStyle w:val="Hypertextovodkaz"/>
            <w:rFonts w:cs="Arial"/>
            <w:bCs/>
            <w:sz w:val="20"/>
          </w:rPr>
          <w:t>www.esfcr.cz</w:t>
        </w:r>
      </w:hyperlink>
      <w:r w:rsidRPr="00C92A71">
        <w:rPr>
          <w:rFonts w:cs="Arial"/>
          <w:bCs/>
          <w:sz w:val="20"/>
        </w:rPr>
        <w:t>, název „Ministerstvo práce a sociálních věcí“, rok výroby a informaci o tom, že všechna práva jsou vyhrazena MPSV.</w:t>
      </w:r>
    </w:p>
    <w:p w14:paraId="51CB633F" w14:textId="77777777" w:rsidR="00C92A71" w:rsidRPr="00C92A71" w:rsidRDefault="00C92A71" w:rsidP="00C92A71">
      <w:pPr>
        <w:pStyle w:val="Odstavecseseznamem"/>
        <w:numPr>
          <w:ilvl w:val="0"/>
          <w:numId w:val="44"/>
        </w:numPr>
        <w:spacing w:before="120" w:line="280" w:lineRule="atLeast"/>
        <w:jc w:val="both"/>
        <w:rPr>
          <w:rFonts w:ascii="Arial" w:hAnsi="Arial" w:cs="Arial"/>
          <w:bCs/>
          <w:sz w:val="20"/>
          <w:szCs w:val="20"/>
        </w:rPr>
      </w:pPr>
      <w:r w:rsidRPr="00C92A71">
        <w:rPr>
          <w:rFonts w:ascii="Arial" w:hAnsi="Arial" w:cs="Arial"/>
          <w:bCs/>
          <w:sz w:val="20"/>
          <w:szCs w:val="20"/>
        </w:rPr>
        <w:t>Jmenovky specifikující, kdo hovoří, případně i titulky, kde se zobrazované nachází apod.</w:t>
      </w:r>
    </w:p>
    <w:p w14:paraId="02AB5609" w14:textId="77777777" w:rsidR="00C92A71" w:rsidRPr="00C92A71" w:rsidRDefault="00C92A71" w:rsidP="00C92A71">
      <w:pPr>
        <w:pStyle w:val="Odstavecseseznamem"/>
        <w:numPr>
          <w:ilvl w:val="0"/>
          <w:numId w:val="44"/>
        </w:numPr>
        <w:spacing w:before="120" w:line="280" w:lineRule="atLeast"/>
        <w:jc w:val="both"/>
        <w:rPr>
          <w:rFonts w:ascii="Arial" w:hAnsi="Arial" w:cs="Arial"/>
          <w:bCs/>
          <w:sz w:val="20"/>
          <w:szCs w:val="20"/>
        </w:rPr>
      </w:pPr>
      <w:r w:rsidRPr="00C92A71">
        <w:rPr>
          <w:rFonts w:ascii="Arial" w:hAnsi="Arial" w:cs="Arial"/>
          <w:bCs/>
          <w:sz w:val="20"/>
          <w:szCs w:val="20"/>
        </w:rPr>
        <w:t>V každé videoreportáži musí být alespoň jednou zmíněn Operační program Zaměstnanost (Plus), a to v synchronu nebo v asynchronu.</w:t>
      </w:r>
    </w:p>
    <w:p w14:paraId="02104B33" w14:textId="77777777" w:rsidR="00C92A71" w:rsidRPr="00C92A71" w:rsidRDefault="00C92A71" w:rsidP="00C92A71">
      <w:pPr>
        <w:pStyle w:val="Odstavecseseznamem"/>
        <w:numPr>
          <w:ilvl w:val="0"/>
          <w:numId w:val="44"/>
        </w:numPr>
        <w:spacing w:before="120" w:line="280" w:lineRule="atLeast"/>
        <w:jc w:val="both"/>
        <w:rPr>
          <w:rFonts w:ascii="Arial" w:hAnsi="Arial" w:cs="Arial"/>
          <w:bCs/>
          <w:sz w:val="20"/>
          <w:szCs w:val="20"/>
        </w:rPr>
      </w:pPr>
      <w:r w:rsidRPr="00C92A71">
        <w:rPr>
          <w:rFonts w:ascii="Arial" w:hAnsi="Arial" w:cs="Arial"/>
          <w:bCs/>
          <w:sz w:val="20"/>
          <w:szCs w:val="20"/>
        </w:rPr>
        <w:t xml:space="preserve">Každá videoreportáž bude mít variantu bez titulků k mluvenému slovu, s </w:t>
      </w:r>
      <w:r w:rsidRPr="00C92A71">
        <w:rPr>
          <w:rFonts w:ascii="Arial" w:hAnsi="Arial" w:cs="Arial"/>
          <w:sz w:val="20"/>
          <w:szCs w:val="20"/>
        </w:rPr>
        <w:t xml:space="preserve">titulky k mluvenému slovu v češtině a </w:t>
      </w:r>
      <w:r w:rsidRPr="00C92A71">
        <w:rPr>
          <w:rFonts w:ascii="Arial" w:hAnsi="Arial" w:cs="Arial"/>
          <w:bCs/>
          <w:sz w:val="20"/>
          <w:szCs w:val="20"/>
        </w:rPr>
        <w:t xml:space="preserve">s </w:t>
      </w:r>
      <w:r w:rsidRPr="00C92A71">
        <w:rPr>
          <w:rFonts w:ascii="Arial" w:hAnsi="Arial" w:cs="Arial"/>
          <w:sz w:val="20"/>
          <w:szCs w:val="20"/>
        </w:rPr>
        <w:t>titulky k mluvenému slovu v angličtině.</w:t>
      </w:r>
    </w:p>
    <w:p w14:paraId="46219249" w14:textId="77777777" w:rsidR="00C92A71" w:rsidRPr="00C92A71" w:rsidRDefault="00C92A71" w:rsidP="00C92A71">
      <w:pPr>
        <w:pStyle w:val="Odstavec"/>
        <w:spacing w:line="280" w:lineRule="atLeast"/>
        <w:rPr>
          <w:rFonts w:cs="Arial"/>
          <w:bCs/>
          <w:sz w:val="20"/>
        </w:rPr>
      </w:pPr>
      <w:r w:rsidRPr="00C92A71">
        <w:rPr>
          <w:rFonts w:cs="Arial"/>
          <w:bCs/>
          <w:sz w:val="20"/>
        </w:rPr>
        <w:t xml:space="preserve">Objednatel určí, které konkrétní projekty budou zpracovávány, a poskytne Poskytovateli kontakty na zástupce jednotlivých projektů. Další produkční práce (domluvení termínu, výběr míst natáčení aj.) jsou </w:t>
      </w:r>
      <w:r w:rsidRPr="00C92A71">
        <w:rPr>
          <w:rFonts w:cs="Arial"/>
          <w:bCs/>
          <w:sz w:val="20"/>
        </w:rPr>
        <w:lastRenderedPageBreak/>
        <w:t xml:space="preserve">povinností Poskytovatele. </w:t>
      </w:r>
      <w:r w:rsidRPr="00C92A71">
        <w:rPr>
          <w:rFonts w:cs="Arial"/>
          <w:iCs/>
          <w:sz w:val="20"/>
        </w:rPr>
        <w:t>Projekty se nacházejí v celé ČR (harmonogram natáčení je plně v kompetenci Poskytovatele). Poskytovatel u</w:t>
      </w:r>
      <w:r w:rsidRPr="00C92A71">
        <w:rPr>
          <w:rFonts w:cs="Arial"/>
          <w:bCs/>
          <w:sz w:val="20"/>
        </w:rPr>
        <w:t>možní určenému zástupci Objednatele účastnit se natáčení videoreportáží.</w:t>
      </w:r>
    </w:p>
    <w:p w14:paraId="10F5D22F" w14:textId="77777777" w:rsidR="00C92A71" w:rsidRPr="00C92A71" w:rsidRDefault="00C92A71" w:rsidP="00C92A71">
      <w:pPr>
        <w:jc w:val="both"/>
        <w:rPr>
          <w:rFonts w:ascii="Arial" w:hAnsi="Arial" w:cs="Arial"/>
          <w:sz w:val="20"/>
          <w:szCs w:val="20"/>
          <w:lang w:eastAsia="en-US"/>
        </w:rPr>
      </w:pPr>
    </w:p>
    <w:p w14:paraId="418D14D7" w14:textId="77777777" w:rsidR="00C92A71" w:rsidRPr="003A4A85" w:rsidRDefault="00C92A71" w:rsidP="00C92A71">
      <w:pPr>
        <w:keepNext/>
        <w:numPr>
          <w:ilvl w:val="0"/>
          <w:numId w:val="42"/>
        </w:numPr>
        <w:spacing w:after="120" w:line="280" w:lineRule="atLeast"/>
        <w:jc w:val="both"/>
        <w:outlineLvl w:val="3"/>
        <w:rPr>
          <w:rFonts w:ascii="Arial" w:hAnsi="Arial" w:cs="Arial"/>
          <w:b/>
          <w:bCs/>
          <w:i/>
          <w:szCs w:val="22"/>
          <w:lang w:val="x-none" w:eastAsia="en-US"/>
        </w:rPr>
      </w:pPr>
      <w:r w:rsidRPr="003A4A85">
        <w:rPr>
          <w:rFonts w:ascii="Arial" w:hAnsi="Arial" w:cs="Arial"/>
          <w:b/>
          <w:bCs/>
          <w:i/>
          <w:szCs w:val="22"/>
          <w:lang w:val="x-none" w:eastAsia="en-US"/>
        </w:rPr>
        <w:t>Přímá komunikace</w:t>
      </w:r>
      <w:bookmarkEnd w:id="2"/>
      <w:r w:rsidRPr="003A4A85">
        <w:rPr>
          <w:rFonts w:ascii="Arial" w:hAnsi="Arial" w:cs="Arial"/>
          <w:b/>
          <w:bCs/>
          <w:i/>
          <w:szCs w:val="22"/>
          <w:lang w:val="x-none" w:eastAsia="en-US"/>
        </w:rPr>
        <w:t xml:space="preserve"> </w:t>
      </w:r>
    </w:p>
    <w:p w14:paraId="5C6545AF"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zajistí akce dle aktuální potřeby a požadavků Objednatele typu konference, workshop apod. Akce se budou konat na území celé ČR na místech s dobrou dopravní dostupností</w:t>
      </w:r>
      <w:r w:rsidRPr="00C92A71">
        <w:rPr>
          <w:rStyle w:val="Znakapoznpodarou"/>
          <w:rFonts w:ascii="Arial" w:eastAsia="Calibri" w:hAnsi="Arial" w:cs="Arial"/>
          <w:sz w:val="20"/>
          <w:szCs w:val="20"/>
          <w:lang w:eastAsia="en-US"/>
        </w:rPr>
        <w:footnoteReference w:id="11"/>
      </w:r>
      <w:r w:rsidRPr="00C92A71">
        <w:rPr>
          <w:rFonts w:ascii="Arial" w:eastAsia="Calibri" w:hAnsi="Arial" w:cs="Arial"/>
          <w:sz w:val="20"/>
          <w:szCs w:val="20"/>
          <w:lang w:eastAsia="en-US"/>
        </w:rPr>
        <w:t>, v prostorách odpovídajících povaze dané akce (musí být dostatečně reprezentativní pro setkání široké a odborné veřejnosti)</w:t>
      </w:r>
      <w:r w:rsidRPr="00C92A71">
        <w:rPr>
          <w:rStyle w:val="Znakapoznpodarou"/>
          <w:rFonts w:ascii="Arial" w:eastAsia="Calibri" w:hAnsi="Arial" w:cs="Arial"/>
          <w:sz w:val="20"/>
          <w:szCs w:val="20"/>
          <w:lang w:eastAsia="en-US"/>
        </w:rPr>
        <w:footnoteReference w:id="12"/>
      </w:r>
      <w:r w:rsidRPr="00C92A71">
        <w:rPr>
          <w:rFonts w:ascii="Arial" w:eastAsia="Calibri" w:hAnsi="Arial" w:cs="Arial"/>
          <w:sz w:val="20"/>
          <w:szCs w:val="20"/>
          <w:lang w:eastAsia="en-US"/>
        </w:rPr>
        <w:t xml:space="preserve"> a musí být bezbariérové (neurčí-li Objednatel jinak). Návrh realizace akce včetně prostoru a cateringu musí vždy předem odsouhlasit Objednatel.</w:t>
      </w:r>
    </w:p>
    <w:p w14:paraId="342F32A7" w14:textId="735C4ADE"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Celodenní akcí je akce trvající 6–8 hodin</w:t>
      </w:r>
      <w:r w:rsidRPr="00C92A71">
        <w:rPr>
          <w:rStyle w:val="Znakapoznpodarou"/>
          <w:rFonts w:ascii="Arial" w:eastAsia="Calibri" w:hAnsi="Arial" w:cs="Arial"/>
          <w:sz w:val="20"/>
          <w:szCs w:val="20"/>
          <w:lang w:eastAsia="en-US"/>
        </w:rPr>
        <w:footnoteReference w:id="13"/>
      </w:r>
      <w:r w:rsidRPr="00C92A71">
        <w:rPr>
          <w:rFonts w:ascii="Arial" w:eastAsia="Calibri" w:hAnsi="Arial" w:cs="Arial"/>
          <w:sz w:val="20"/>
          <w:szCs w:val="20"/>
          <w:lang w:eastAsia="en-US"/>
        </w:rPr>
        <w:t>. Celodenní akce bude probíhat mezi</w:t>
      </w:r>
      <w:r w:rsidR="00A86561">
        <w:rPr>
          <w:rFonts w:ascii="Arial" w:eastAsia="Calibri" w:hAnsi="Arial" w:cs="Arial"/>
          <w:sz w:val="20"/>
          <w:szCs w:val="20"/>
          <w:lang w:eastAsia="en-US"/>
        </w:rPr>
        <w:t xml:space="preserve"> </w:t>
      </w:r>
      <w:r w:rsidRPr="00C92A71">
        <w:rPr>
          <w:rFonts w:ascii="Arial" w:eastAsia="Calibri" w:hAnsi="Arial" w:cs="Arial"/>
          <w:sz w:val="20"/>
          <w:szCs w:val="20"/>
          <w:lang w:eastAsia="en-US"/>
        </w:rPr>
        <w:t>9 a 18 hodinou. Půldenní akcí je akce trvající 3–4 hodiny. Půldenní akce bude probíhat mezi</w:t>
      </w:r>
      <w:r w:rsidR="00A86561">
        <w:rPr>
          <w:rFonts w:ascii="Arial" w:eastAsia="Calibri" w:hAnsi="Arial" w:cs="Arial"/>
          <w:sz w:val="20"/>
          <w:szCs w:val="20"/>
          <w:lang w:eastAsia="en-US"/>
        </w:rPr>
        <w:t xml:space="preserve"> </w:t>
      </w:r>
      <w:r w:rsidRPr="00C92A71">
        <w:rPr>
          <w:rFonts w:ascii="Arial" w:eastAsia="Calibri" w:hAnsi="Arial" w:cs="Arial"/>
          <w:sz w:val="20"/>
          <w:szCs w:val="20"/>
          <w:lang w:eastAsia="en-US"/>
        </w:rPr>
        <w:t>9 a 14 hodinou, případně mezi 13 a 18 hodinou.</w:t>
      </w:r>
    </w:p>
    <w:p w14:paraId="11B6EF9C"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vytvoří ke každé akci podrobnou cenovou kalkulaci. Cenová kalkulace za catering bude probíhat na základě počtu přihlášených osob. Objednatel si vyhrazuje právo snížit či zvýšit objednávku cateringu dle počtu přihlášených osob, a to nejpozději 3 pracovní dny před konáním akce.</w:t>
      </w:r>
    </w:p>
    <w:p w14:paraId="3212FD54"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napToGrid w:val="0"/>
          <w:sz w:val="20"/>
          <w:szCs w:val="20"/>
          <w:lang w:eastAsia="en-US"/>
        </w:rPr>
        <w:t>Poskytovatel se v rámci konání všech níže uvedených akcí (konference, workshopu či výstavy) zavazuje dodržovat následující kvalitativní, udržitelné a etické aspekty:</w:t>
      </w:r>
    </w:p>
    <w:p w14:paraId="1D8D4833" w14:textId="77777777" w:rsidR="00C92A71" w:rsidRPr="00C92A71" w:rsidRDefault="00C92A71" w:rsidP="00C92A71">
      <w:pPr>
        <w:pStyle w:val="Odstavecseseznamem"/>
        <w:numPr>
          <w:ilvl w:val="0"/>
          <w:numId w:val="45"/>
        </w:numPr>
        <w:spacing w:after="120" w:line="280" w:lineRule="atLeast"/>
        <w:jc w:val="both"/>
        <w:rPr>
          <w:rFonts w:ascii="Arial" w:eastAsia="Calibri" w:hAnsi="Arial" w:cs="Arial"/>
          <w:snapToGrid w:val="0"/>
          <w:sz w:val="20"/>
          <w:szCs w:val="20"/>
          <w:lang w:eastAsia="en-US"/>
        </w:rPr>
      </w:pPr>
      <w:r w:rsidRPr="00C92A71">
        <w:rPr>
          <w:rFonts w:ascii="Arial" w:eastAsia="Calibri" w:hAnsi="Arial" w:cs="Arial"/>
          <w:snapToGrid w:val="0"/>
          <w:sz w:val="20"/>
          <w:szCs w:val="20"/>
          <w:lang w:eastAsia="en-US"/>
        </w:rPr>
        <w:t>Všechny čajové, kávové a čokoládové produkty jsou s označením Fair Trade či jiným rovnocenným označením, tj. jsou vyrobeny v souladu s parametry Usnesení Evropského parlamentu o spravedlivém obchodu a rozvoji (2005/2245(INI)).</w:t>
      </w:r>
    </w:p>
    <w:p w14:paraId="50178758" w14:textId="77777777" w:rsidR="00C92A71" w:rsidRPr="00C92A71" w:rsidRDefault="00C92A71" w:rsidP="00C92A71">
      <w:pPr>
        <w:spacing w:after="120" w:line="280" w:lineRule="atLeast"/>
        <w:jc w:val="both"/>
        <w:rPr>
          <w:rFonts w:ascii="Arial" w:eastAsia="Calibri" w:hAnsi="Arial" w:cs="Arial"/>
          <w:sz w:val="20"/>
          <w:szCs w:val="20"/>
          <w:lang w:eastAsia="en-US"/>
        </w:rPr>
      </w:pPr>
    </w:p>
    <w:p w14:paraId="31B02B5D"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Požadavky na celodenní akci pro 1–50 osob</w:t>
      </w:r>
    </w:p>
    <w:p w14:paraId="4E7C53F2"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zajistí akci produkčně, organizačně i technicky včetně:</w:t>
      </w:r>
    </w:p>
    <w:p w14:paraId="12AD377E" w14:textId="77777777" w:rsidR="00C92A71" w:rsidRPr="00C92A71" w:rsidRDefault="00C92A71" w:rsidP="00C92A71">
      <w:pPr>
        <w:numPr>
          <w:ilvl w:val="0"/>
          <w:numId w:val="41"/>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pronájmu reprezentačních prostor vč. stolů a židlí pro účastníky a řečnického pultu</w:t>
      </w:r>
      <w:r w:rsidRPr="00C92A71">
        <w:rPr>
          <w:rFonts w:ascii="Arial" w:eastAsia="Calibri" w:hAnsi="Arial" w:cs="Arial"/>
          <w:sz w:val="20"/>
          <w:szCs w:val="20"/>
          <w:lang w:eastAsia="en-US"/>
        </w:rPr>
        <w:br/>
        <w:t>a čelního stolu pro řečníky,</w:t>
      </w:r>
    </w:p>
    <w:p w14:paraId="1A36A8AE" w14:textId="77777777" w:rsidR="00C92A71" w:rsidRPr="00C92A71" w:rsidRDefault="00C92A71" w:rsidP="00C92A71">
      <w:pPr>
        <w:numPr>
          <w:ilvl w:val="0"/>
          <w:numId w:val="41"/>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místnosti či předsálí pro coffee-break, raut a šatnu,</w:t>
      </w:r>
    </w:p>
    <w:p w14:paraId="3DF1CEC3"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vytvoření a elektronické rozeslání pozvánky a zajištění registrace účastníků,</w:t>
      </w:r>
    </w:p>
    <w:p w14:paraId="0095E77C"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zajištění ozvučení (min. 2 bezdrátové mikrofony) a promítací techniky (dataprojektor, plátno takové velikosti, aby prezentace byla dobře viditelná všem účastníkům v sále), počítače či notebooku na puštění prezentací, umožňující připojení k wi-fi, wi-fi připojení k internetu,</w:t>
      </w:r>
    </w:p>
    <w:p w14:paraId="11DE2EF5"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podkladů pro účastníky,</w:t>
      </w:r>
    </w:p>
    <w:p w14:paraId="13BC153F"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prezenční listiny,</w:t>
      </w:r>
    </w:p>
    <w:p w14:paraId="3187BF42" w14:textId="396F8570" w:rsidR="00C92A71" w:rsidRPr="00C92A71" w:rsidRDefault="00C92A71" w:rsidP="00C92A71">
      <w:pPr>
        <w:numPr>
          <w:ilvl w:val="0"/>
          <w:numId w:val="37"/>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zajištění občerstvení – dopolední a odpolední coffee-break: ovoce, drobné občerstvení (slané</w:t>
      </w:r>
      <w:r w:rsidR="009514AE">
        <w:rPr>
          <w:rFonts w:ascii="Arial" w:eastAsia="Calibri" w:hAnsi="Arial" w:cs="Arial"/>
          <w:sz w:val="20"/>
          <w:szCs w:val="20"/>
          <w:lang w:eastAsia="en-US"/>
        </w:rPr>
        <w:br/>
      </w:r>
      <w:r w:rsidRPr="00C92A71">
        <w:rPr>
          <w:rFonts w:ascii="Arial" w:eastAsia="Calibri" w:hAnsi="Arial" w:cs="Arial"/>
          <w:sz w:val="20"/>
          <w:szCs w:val="20"/>
          <w:lang w:eastAsia="en-US"/>
        </w:rPr>
        <w:t>i sladké), obědový raut: studený a teplý bufet, salátový bufet</w:t>
      </w:r>
      <w:r w:rsidR="009514AE">
        <w:rPr>
          <w:rFonts w:ascii="Arial" w:eastAsia="Calibri" w:hAnsi="Arial" w:cs="Arial"/>
          <w:sz w:val="20"/>
          <w:szCs w:val="20"/>
          <w:lang w:eastAsia="en-US"/>
        </w:rPr>
        <w:t xml:space="preserve"> </w:t>
      </w:r>
      <w:r w:rsidRPr="00C92A71">
        <w:rPr>
          <w:rFonts w:ascii="Arial" w:eastAsia="Calibri" w:hAnsi="Arial" w:cs="Arial"/>
          <w:sz w:val="20"/>
          <w:szCs w:val="20"/>
          <w:lang w:eastAsia="en-US"/>
        </w:rPr>
        <w:t xml:space="preserve">s dresinky, polévka, </w:t>
      </w:r>
      <w:proofErr w:type="gramStart"/>
      <w:r w:rsidRPr="00C92A71">
        <w:rPr>
          <w:rFonts w:ascii="Arial" w:eastAsia="Calibri" w:hAnsi="Arial" w:cs="Arial"/>
          <w:sz w:val="20"/>
          <w:szCs w:val="20"/>
          <w:lang w:eastAsia="en-US"/>
        </w:rPr>
        <w:t>deserty</w:t>
      </w:r>
      <w:proofErr w:type="gramEnd"/>
      <w:r w:rsidRPr="00C92A71">
        <w:rPr>
          <w:rFonts w:ascii="Arial" w:eastAsia="Calibri" w:hAnsi="Arial" w:cs="Arial"/>
          <w:sz w:val="20"/>
          <w:szCs w:val="20"/>
          <w:lang w:eastAsia="en-US"/>
        </w:rPr>
        <w:t>, nápoje: teplé a studené nápoje po celou dobu konference (včetně coffee-breaku a rautu),</w:t>
      </w:r>
    </w:p>
    <w:p w14:paraId="3FC10CFF"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personálního zajištění celé akce vč. techniky, obsluhy a cateringu,</w:t>
      </w:r>
    </w:p>
    <w:p w14:paraId="6C1C75CD"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lastRenderedPageBreak/>
        <w:t>směrových tabulí a cedulí,</w:t>
      </w:r>
    </w:p>
    <w:p w14:paraId="1AE035DB"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alespoň 2 parkovacích míst pro osobní vůz.</w:t>
      </w:r>
    </w:p>
    <w:p w14:paraId="267EDA1E"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p>
    <w:p w14:paraId="6B827648"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Požadavky na celodenní akci pro 51–100 osob</w:t>
      </w:r>
    </w:p>
    <w:p w14:paraId="070089A4"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zajistí akci produkčně, organizačně i technicky včetně:</w:t>
      </w:r>
    </w:p>
    <w:p w14:paraId="3AAD1831" w14:textId="77777777" w:rsidR="00C92A71" w:rsidRPr="00C92A71" w:rsidRDefault="00C92A71" w:rsidP="00C92A71">
      <w:pPr>
        <w:numPr>
          <w:ilvl w:val="0"/>
          <w:numId w:val="41"/>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pronájmu reprezentačních prostor vč. stolů a židlí pro účastníky a řečnického pultu</w:t>
      </w:r>
      <w:r w:rsidRPr="00C92A71">
        <w:rPr>
          <w:rFonts w:ascii="Arial" w:eastAsia="Calibri" w:hAnsi="Arial" w:cs="Arial"/>
          <w:sz w:val="20"/>
          <w:szCs w:val="20"/>
          <w:lang w:eastAsia="en-US"/>
        </w:rPr>
        <w:br/>
        <w:t>a čelního stolu pro řečníky,</w:t>
      </w:r>
    </w:p>
    <w:p w14:paraId="1D85F1CF" w14:textId="77777777" w:rsidR="00C92A71" w:rsidRPr="00C92A71" w:rsidRDefault="00C92A71" w:rsidP="00C92A71">
      <w:pPr>
        <w:numPr>
          <w:ilvl w:val="0"/>
          <w:numId w:val="41"/>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místnosti či předsálí pro coffe-break, raut a šatnu,</w:t>
      </w:r>
    </w:p>
    <w:p w14:paraId="369A5C28"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vytvoření pozvánky a zajištění registrace účastníků,</w:t>
      </w:r>
    </w:p>
    <w:p w14:paraId="5ACE28B8"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zajištění ozvučení (min. 1 pevný a 3 bezdrátové mikrofony) a promítací techniky (dataprojektor, plátno takové velikosti, aby prezentace byla dobře viditelná všem účastníkům v sále), počítače či notebooku na puštění prezentací, umožňující připojení k wi-fi, wi-fi připojení k internetu,</w:t>
      </w:r>
    </w:p>
    <w:p w14:paraId="31FD11E8"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podkladů pro účastníky,</w:t>
      </w:r>
    </w:p>
    <w:p w14:paraId="54A4BCCF"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prezenční listiny,</w:t>
      </w:r>
    </w:p>
    <w:p w14:paraId="4EEC2EA2" w14:textId="769BE23B" w:rsidR="00C92A71" w:rsidRPr="00C92A71" w:rsidRDefault="00C92A71" w:rsidP="00C92A71">
      <w:pPr>
        <w:numPr>
          <w:ilvl w:val="0"/>
          <w:numId w:val="37"/>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zajištění občerstvení – dopolední a odpolední coffee-break: ovoce, drobné občerstvení (slané</w:t>
      </w:r>
      <w:r w:rsidR="00C26B76">
        <w:rPr>
          <w:rFonts w:ascii="Arial" w:eastAsia="Calibri" w:hAnsi="Arial" w:cs="Arial"/>
          <w:sz w:val="20"/>
          <w:szCs w:val="20"/>
          <w:lang w:eastAsia="en-US"/>
        </w:rPr>
        <w:br/>
      </w:r>
      <w:r w:rsidRPr="00C92A71">
        <w:rPr>
          <w:rFonts w:ascii="Arial" w:eastAsia="Calibri" w:hAnsi="Arial" w:cs="Arial"/>
          <w:sz w:val="20"/>
          <w:szCs w:val="20"/>
          <w:lang w:eastAsia="en-US"/>
        </w:rPr>
        <w:t>i sladké), obědový raut: studený a teplý bufet, salátový bufet</w:t>
      </w:r>
      <w:r w:rsidR="00C26B76">
        <w:rPr>
          <w:rFonts w:ascii="Arial" w:eastAsia="Calibri" w:hAnsi="Arial" w:cs="Arial"/>
          <w:sz w:val="20"/>
          <w:szCs w:val="20"/>
          <w:lang w:eastAsia="en-US"/>
        </w:rPr>
        <w:t xml:space="preserve"> </w:t>
      </w:r>
      <w:r w:rsidRPr="00C92A71">
        <w:rPr>
          <w:rFonts w:ascii="Arial" w:eastAsia="Calibri" w:hAnsi="Arial" w:cs="Arial"/>
          <w:sz w:val="20"/>
          <w:szCs w:val="20"/>
          <w:lang w:eastAsia="en-US"/>
        </w:rPr>
        <w:t xml:space="preserve">s dresinky, polévka, </w:t>
      </w:r>
      <w:proofErr w:type="gramStart"/>
      <w:r w:rsidRPr="00C92A71">
        <w:rPr>
          <w:rFonts w:ascii="Arial" w:eastAsia="Calibri" w:hAnsi="Arial" w:cs="Arial"/>
          <w:sz w:val="20"/>
          <w:szCs w:val="20"/>
          <w:lang w:eastAsia="en-US"/>
        </w:rPr>
        <w:t>deserty</w:t>
      </w:r>
      <w:proofErr w:type="gramEnd"/>
      <w:r w:rsidRPr="00C92A71">
        <w:rPr>
          <w:rFonts w:ascii="Arial" w:eastAsia="Calibri" w:hAnsi="Arial" w:cs="Arial"/>
          <w:sz w:val="20"/>
          <w:szCs w:val="20"/>
          <w:lang w:eastAsia="en-US"/>
        </w:rPr>
        <w:t>, nápoje: teplé a studené nápoje po celou dobu konference (včetně coffee-breaku a rautu),</w:t>
      </w:r>
    </w:p>
    <w:p w14:paraId="55C5EA19"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personálního zajištění celé akce vč. technika, hostesek a osob na catering,</w:t>
      </w:r>
    </w:p>
    <w:p w14:paraId="24B2947B"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směrových tabulí a cedulí,</w:t>
      </w:r>
    </w:p>
    <w:p w14:paraId="71F6EC87"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alespoň 2 parkovacích míst pro osobní vůz.</w:t>
      </w:r>
    </w:p>
    <w:p w14:paraId="28DCD993" w14:textId="77777777" w:rsidR="00C92A71" w:rsidRPr="00C92A71" w:rsidRDefault="00C92A71" w:rsidP="00C92A71">
      <w:pPr>
        <w:spacing w:after="120" w:line="280" w:lineRule="atLeast"/>
        <w:jc w:val="both"/>
        <w:rPr>
          <w:rFonts w:ascii="Arial" w:eastAsia="Calibri" w:hAnsi="Arial" w:cs="Arial"/>
          <w:sz w:val="20"/>
          <w:szCs w:val="20"/>
          <w:lang w:eastAsia="en-US"/>
        </w:rPr>
      </w:pPr>
    </w:p>
    <w:p w14:paraId="3B93B0D9"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Požadavky na celodenní akci pro 101–200 osob</w:t>
      </w:r>
    </w:p>
    <w:p w14:paraId="2BF44382"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zajistí seminář produkčně, organizačně i technicky včetně:</w:t>
      </w:r>
    </w:p>
    <w:p w14:paraId="54CEA16D" w14:textId="01B60924" w:rsidR="00C92A71" w:rsidRPr="00C92A71" w:rsidRDefault="00C92A71" w:rsidP="00C92A71">
      <w:pPr>
        <w:numPr>
          <w:ilvl w:val="0"/>
          <w:numId w:val="41"/>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pronájmu reprezentačních prostor vč. stolů a židlí pro účastníky a řečnického pultu, podia</w:t>
      </w:r>
      <w:r w:rsidR="00C26B76">
        <w:rPr>
          <w:rFonts w:ascii="Arial" w:eastAsia="Calibri" w:hAnsi="Arial" w:cs="Arial"/>
          <w:sz w:val="20"/>
          <w:szCs w:val="20"/>
          <w:lang w:eastAsia="en-US"/>
        </w:rPr>
        <w:br/>
      </w:r>
      <w:r w:rsidRPr="00C92A71">
        <w:rPr>
          <w:rFonts w:ascii="Arial" w:eastAsia="Calibri" w:hAnsi="Arial" w:cs="Arial"/>
          <w:sz w:val="20"/>
          <w:szCs w:val="20"/>
          <w:lang w:eastAsia="en-US"/>
        </w:rPr>
        <w:t>a čelního stolu pro řečníky,</w:t>
      </w:r>
    </w:p>
    <w:p w14:paraId="1613AC37" w14:textId="77777777" w:rsidR="00C92A71" w:rsidRPr="00C92A71" w:rsidRDefault="00C92A71" w:rsidP="00C92A71">
      <w:pPr>
        <w:numPr>
          <w:ilvl w:val="0"/>
          <w:numId w:val="41"/>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místnosti či předsálí pro coffe-break a raut a šatny,</w:t>
      </w:r>
    </w:p>
    <w:p w14:paraId="0BC276C0"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vytvoření pozvánky a zajištění registrace účastníků,</w:t>
      </w:r>
    </w:p>
    <w:p w14:paraId="3E526324"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zajištění ozvučení (min. 2 pevné a 3 bezdrátové mikrofony) a promítací techniky (dataprojektor, plátno takové velikosti, aby prezentace byla dobře viditelná všem účastníkům v sále), počítače či notebooku na puštění prezentací, umožňující připojení k wi-fi, wi-fi připojení k internetu,</w:t>
      </w:r>
    </w:p>
    <w:p w14:paraId="79B2292D"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podkladů pro účastníky,</w:t>
      </w:r>
    </w:p>
    <w:p w14:paraId="42E2A007"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prezenční listiny,</w:t>
      </w:r>
    </w:p>
    <w:p w14:paraId="0B220FFA" w14:textId="0466B5FF" w:rsidR="00C92A71" w:rsidRPr="00C92A71" w:rsidRDefault="00C92A71" w:rsidP="00C92A71">
      <w:pPr>
        <w:numPr>
          <w:ilvl w:val="0"/>
          <w:numId w:val="37"/>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zajištění občerstvení – dopolední a odpolední coffee-break: ovoce, drobné občerstvení (slané</w:t>
      </w:r>
      <w:r w:rsidR="00C26B76">
        <w:rPr>
          <w:rFonts w:ascii="Arial" w:eastAsia="Calibri" w:hAnsi="Arial" w:cs="Arial"/>
          <w:sz w:val="20"/>
          <w:szCs w:val="20"/>
          <w:lang w:eastAsia="en-US"/>
        </w:rPr>
        <w:br/>
      </w:r>
      <w:r w:rsidRPr="00C92A71">
        <w:rPr>
          <w:rFonts w:ascii="Arial" w:eastAsia="Calibri" w:hAnsi="Arial" w:cs="Arial"/>
          <w:sz w:val="20"/>
          <w:szCs w:val="20"/>
          <w:lang w:eastAsia="en-US"/>
        </w:rPr>
        <w:t>i sladké), obědový raut: studený a teplý bufet, salátový bufet</w:t>
      </w:r>
      <w:r w:rsidR="00C26B76">
        <w:rPr>
          <w:rFonts w:ascii="Arial" w:eastAsia="Calibri" w:hAnsi="Arial" w:cs="Arial"/>
          <w:sz w:val="20"/>
          <w:szCs w:val="20"/>
          <w:lang w:eastAsia="en-US"/>
        </w:rPr>
        <w:t xml:space="preserve"> </w:t>
      </w:r>
      <w:r w:rsidRPr="00C92A71">
        <w:rPr>
          <w:rFonts w:ascii="Arial" w:eastAsia="Calibri" w:hAnsi="Arial" w:cs="Arial"/>
          <w:sz w:val="20"/>
          <w:szCs w:val="20"/>
          <w:lang w:eastAsia="en-US"/>
        </w:rPr>
        <w:t xml:space="preserve">s dresinky, polévka, </w:t>
      </w:r>
      <w:proofErr w:type="gramStart"/>
      <w:r w:rsidRPr="00C92A71">
        <w:rPr>
          <w:rFonts w:ascii="Arial" w:eastAsia="Calibri" w:hAnsi="Arial" w:cs="Arial"/>
          <w:sz w:val="20"/>
          <w:szCs w:val="20"/>
          <w:lang w:eastAsia="en-US"/>
        </w:rPr>
        <w:t>deserty</w:t>
      </w:r>
      <w:proofErr w:type="gramEnd"/>
      <w:r w:rsidRPr="00C92A71">
        <w:rPr>
          <w:rFonts w:ascii="Arial" w:eastAsia="Calibri" w:hAnsi="Arial" w:cs="Arial"/>
          <w:sz w:val="20"/>
          <w:szCs w:val="20"/>
          <w:lang w:eastAsia="en-US"/>
        </w:rPr>
        <w:t>, nápoje: teplé a studené nápoje po celou dobu konference (včetně coffee-breaku a rautu),</w:t>
      </w:r>
    </w:p>
    <w:p w14:paraId="34CB9EB8"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personálního zajištění celé akce vč. technika, hostesek a osob na catering,</w:t>
      </w:r>
    </w:p>
    <w:p w14:paraId="0294DBD4"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směrových tabulí a cedulí,</w:t>
      </w:r>
    </w:p>
    <w:p w14:paraId="23C20578"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jmenovek na krk pro každého účastníka konference, </w:t>
      </w:r>
    </w:p>
    <w:p w14:paraId="6558A1F0"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alespoň 2 parkovacích míst pro osobní vůz.</w:t>
      </w:r>
    </w:p>
    <w:p w14:paraId="144960C3" w14:textId="77777777" w:rsidR="00C92A71" w:rsidRPr="00C92A71" w:rsidRDefault="00C92A71" w:rsidP="00C92A71">
      <w:pPr>
        <w:spacing w:after="120" w:line="280" w:lineRule="atLeast"/>
        <w:jc w:val="both"/>
        <w:rPr>
          <w:rFonts w:ascii="Arial" w:eastAsia="Calibri" w:hAnsi="Arial" w:cs="Arial"/>
          <w:sz w:val="20"/>
          <w:szCs w:val="20"/>
          <w:lang w:eastAsia="en-US"/>
        </w:rPr>
      </w:pPr>
    </w:p>
    <w:p w14:paraId="5E11D3E2"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Požadavky na půldenní akci pro 1–50 osob</w:t>
      </w:r>
    </w:p>
    <w:p w14:paraId="6CFA6409"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zajistí akci produkčně, organizačně i technicky včetně:</w:t>
      </w:r>
    </w:p>
    <w:p w14:paraId="5CDC8C6D" w14:textId="77777777" w:rsidR="00C92A71" w:rsidRPr="00C92A71" w:rsidRDefault="00C92A71" w:rsidP="00C92A71">
      <w:pPr>
        <w:numPr>
          <w:ilvl w:val="0"/>
          <w:numId w:val="41"/>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pronájmu reprezentačních prostor vč. stolů a židlí pro účastníky a řečnického pultu</w:t>
      </w:r>
      <w:r w:rsidRPr="00C92A71">
        <w:rPr>
          <w:rFonts w:ascii="Arial" w:eastAsia="Calibri" w:hAnsi="Arial" w:cs="Arial"/>
          <w:sz w:val="20"/>
          <w:szCs w:val="20"/>
          <w:lang w:eastAsia="en-US"/>
        </w:rPr>
        <w:br/>
        <w:t>a čelního stolu pro řečníky,</w:t>
      </w:r>
    </w:p>
    <w:p w14:paraId="140425D0" w14:textId="77777777" w:rsidR="00C92A71" w:rsidRPr="00C92A71" w:rsidRDefault="00C92A71" w:rsidP="00C92A71">
      <w:pPr>
        <w:numPr>
          <w:ilvl w:val="0"/>
          <w:numId w:val="41"/>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místnosti či předsálí pro coffe-break a raut a šatny,</w:t>
      </w:r>
    </w:p>
    <w:p w14:paraId="7E2B6BD5"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vytvoření pozvánky a zajištění registrace účastníků,</w:t>
      </w:r>
    </w:p>
    <w:p w14:paraId="62D4D153"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zajištění ozvučení (min. 2 bezdrátové mikrofony) a promítací techniky (dataprojektor, plátno takové velikosti, aby prezentace byla dobře viditelná všem účastníkům v sále), počítače či notebooku na puštění prezentací, umožňující připojení k wi-fi, wi-fi připojení k internetu,</w:t>
      </w:r>
    </w:p>
    <w:p w14:paraId="196F3C3D"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podkladů pro účastníky,</w:t>
      </w:r>
    </w:p>
    <w:p w14:paraId="5B66B6E4"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prezenční listiny,</w:t>
      </w:r>
    </w:p>
    <w:p w14:paraId="0E8334A7" w14:textId="73140C88" w:rsidR="00C92A71" w:rsidRPr="00C92A71" w:rsidRDefault="00C92A71" w:rsidP="00C92A71">
      <w:pPr>
        <w:numPr>
          <w:ilvl w:val="0"/>
          <w:numId w:val="37"/>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zajištění občerstvení – odpolední coffee-break: ovoce, drobné občerstvení (slané</w:t>
      </w:r>
      <w:r w:rsidR="000C75B4">
        <w:rPr>
          <w:rFonts w:ascii="Arial" w:eastAsia="Calibri" w:hAnsi="Arial" w:cs="Arial"/>
          <w:sz w:val="20"/>
          <w:szCs w:val="20"/>
          <w:lang w:eastAsia="en-US"/>
        </w:rPr>
        <w:t xml:space="preserve"> </w:t>
      </w:r>
      <w:r w:rsidRPr="00C92A71">
        <w:rPr>
          <w:rFonts w:ascii="Arial" w:eastAsia="Calibri" w:hAnsi="Arial" w:cs="Arial"/>
          <w:sz w:val="20"/>
          <w:szCs w:val="20"/>
          <w:lang w:eastAsia="en-US"/>
        </w:rPr>
        <w:t>i sladké), nápoje: teplé a studené nápoje po celou dobu akce (včetně coffee-breaku),</w:t>
      </w:r>
    </w:p>
    <w:p w14:paraId="5A87ACC1"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personálního zajištění celé akce vč. technika, hostesek a osob na catering,</w:t>
      </w:r>
    </w:p>
    <w:p w14:paraId="21FB49E6"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směrových tabulí a cedulí,</w:t>
      </w:r>
    </w:p>
    <w:p w14:paraId="404EB19B"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alespoň 2 parkovacích míst pro osobní vůz.</w:t>
      </w:r>
    </w:p>
    <w:p w14:paraId="260051DD" w14:textId="77777777" w:rsidR="00C92A71" w:rsidRPr="00C92A71" w:rsidRDefault="00C92A71" w:rsidP="00C92A71">
      <w:pPr>
        <w:spacing w:after="120" w:line="280" w:lineRule="atLeast"/>
        <w:jc w:val="both"/>
        <w:rPr>
          <w:rFonts w:ascii="Arial" w:eastAsia="Calibri" w:hAnsi="Arial" w:cs="Arial"/>
          <w:sz w:val="20"/>
          <w:szCs w:val="20"/>
          <w:lang w:eastAsia="en-US"/>
        </w:rPr>
      </w:pPr>
    </w:p>
    <w:p w14:paraId="75515ADB"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Požadavky na půldenní akci pro 51–100 osob</w:t>
      </w:r>
    </w:p>
    <w:p w14:paraId="4D178004"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zajistí uspořádání půldenní konference dle aktuální potřeby a požadavků Objednatele.</w:t>
      </w:r>
    </w:p>
    <w:p w14:paraId="1996E80E"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zajistí akci produkčně, organizačně i technicky včetně:</w:t>
      </w:r>
    </w:p>
    <w:p w14:paraId="4D512951" w14:textId="43C90201" w:rsidR="00C92A71" w:rsidRPr="00C92A71" w:rsidRDefault="00C92A71" w:rsidP="00C92A71">
      <w:pPr>
        <w:numPr>
          <w:ilvl w:val="0"/>
          <w:numId w:val="41"/>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pronájmu reprezentačních prostor vč. stolů a židlí pro účastníky a řečnického pultu</w:t>
      </w:r>
      <w:r w:rsidR="000C75B4">
        <w:rPr>
          <w:rFonts w:ascii="Arial" w:eastAsia="Calibri" w:hAnsi="Arial" w:cs="Arial"/>
          <w:sz w:val="20"/>
          <w:szCs w:val="20"/>
          <w:lang w:eastAsia="en-US"/>
        </w:rPr>
        <w:t xml:space="preserve"> </w:t>
      </w:r>
      <w:r w:rsidRPr="00C92A71">
        <w:rPr>
          <w:rFonts w:ascii="Arial" w:eastAsia="Calibri" w:hAnsi="Arial" w:cs="Arial"/>
          <w:sz w:val="20"/>
          <w:szCs w:val="20"/>
          <w:lang w:eastAsia="en-US"/>
        </w:rPr>
        <w:t>a čelního stolu pro řečníky,</w:t>
      </w:r>
    </w:p>
    <w:p w14:paraId="3DAAE629" w14:textId="77777777" w:rsidR="00C92A71" w:rsidRPr="00C92A71" w:rsidRDefault="00C92A71" w:rsidP="00C92A71">
      <w:pPr>
        <w:numPr>
          <w:ilvl w:val="0"/>
          <w:numId w:val="41"/>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místnosti či předsálí pro coffe-break a raut a šatny,</w:t>
      </w:r>
    </w:p>
    <w:p w14:paraId="604C95A6"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vytvoření pozvánky a zajištění registrace účastníků,</w:t>
      </w:r>
    </w:p>
    <w:p w14:paraId="7515EA93"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zajištění ozvučení (min. 1 pevný a 2 bezdrátové mikrofony) a promítací techniky (dataprojektor, plátno takové velikosti, aby prezentace byla dobře viditelná všem účastníkům v sále), počítače či notebooku na puštění prezentací, umožňující připojení k wi-fi, wi-fi připojení k internetu,</w:t>
      </w:r>
    </w:p>
    <w:p w14:paraId="64D51178"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podkladů pro účastníky,</w:t>
      </w:r>
    </w:p>
    <w:p w14:paraId="5D0C2366"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prezenční listiny,</w:t>
      </w:r>
    </w:p>
    <w:p w14:paraId="35B6F518" w14:textId="79FA8FFB" w:rsidR="00C92A71" w:rsidRPr="00C92A71" w:rsidRDefault="00C92A71" w:rsidP="00C92A71">
      <w:pPr>
        <w:numPr>
          <w:ilvl w:val="0"/>
          <w:numId w:val="37"/>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zajištění občerstvení – odpolední coffee-break: ovoce, drobné občerstvení (slané</w:t>
      </w:r>
      <w:r w:rsidR="000C75B4">
        <w:rPr>
          <w:rFonts w:ascii="Arial" w:eastAsia="Calibri" w:hAnsi="Arial" w:cs="Arial"/>
          <w:sz w:val="20"/>
          <w:szCs w:val="20"/>
          <w:lang w:eastAsia="en-US"/>
        </w:rPr>
        <w:t xml:space="preserve"> </w:t>
      </w:r>
      <w:r w:rsidRPr="00C92A71">
        <w:rPr>
          <w:rFonts w:ascii="Arial" w:eastAsia="Calibri" w:hAnsi="Arial" w:cs="Arial"/>
          <w:sz w:val="20"/>
          <w:szCs w:val="20"/>
          <w:lang w:eastAsia="en-US"/>
        </w:rPr>
        <w:t>i sladké), nápoje: teplé a studené nápoje po celou dobu akce (včetně coffee-breaku),</w:t>
      </w:r>
    </w:p>
    <w:p w14:paraId="46E568EB"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personálního zajištění celé akce vč. technika, hostesek a osob na catering,</w:t>
      </w:r>
    </w:p>
    <w:p w14:paraId="69F6D8FC"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směrových tabulí a cedulí,</w:t>
      </w:r>
    </w:p>
    <w:p w14:paraId="3DEF1EAD"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alespoň 2 parkovacích míst pro osobní vůz.</w:t>
      </w:r>
    </w:p>
    <w:p w14:paraId="1978B89A" w14:textId="77777777" w:rsidR="00C92A71" w:rsidRPr="00C92A71" w:rsidRDefault="00C92A71" w:rsidP="00C92A71">
      <w:pPr>
        <w:spacing w:after="120" w:line="280" w:lineRule="atLeast"/>
        <w:jc w:val="both"/>
        <w:rPr>
          <w:rFonts w:ascii="Arial" w:eastAsia="Calibri" w:hAnsi="Arial" w:cs="Arial"/>
          <w:sz w:val="20"/>
          <w:szCs w:val="20"/>
          <w:lang w:eastAsia="en-US"/>
        </w:rPr>
      </w:pPr>
    </w:p>
    <w:p w14:paraId="474EB90C"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Požadavky na výstavu fotografií projektů a jejich účastníků</w:t>
      </w:r>
    </w:p>
    <w:p w14:paraId="321DD7AE" w14:textId="064C7B1C"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Poskytovatel zajistí prezentaci fotografií projektů a jejich účastníků ve formě bezplatné venkovní či vnitřní výstavy trvající min. 30 dnů včetně slavnostního zahájení výstavy. Výstava bude probíhat na </w:t>
      </w:r>
      <w:r w:rsidRPr="00C92A71">
        <w:rPr>
          <w:rFonts w:ascii="Arial" w:eastAsia="Calibri" w:hAnsi="Arial" w:cs="Arial"/>
          <w:sz w:val="20"/>
          <w:szCs w:val="20"/>
          <w:lang w:eastAsia="en-US"/>
        </w:rPr>
        <w:lastRenderedPageBreak/>
        <w:t>území ČR. Výstavu za dobu jejího trvání navštíví odhadem minimálně 1 000 účastníků. Fotografie</w:t>
      </w:r>
      <w:r w:rsidR="000C75B4">
        <w:rPr>
          <w:rFonts w:ascii="Arial" w:eastAsia="Calibri" w:hAnsi="Arial" w:cs="Arial"/>
          <w:sz w:val="20"/>
          <w:szCs w:val="20"/>
          <w:lang w:eastAsia="en-US"/>
        </w:rPr>
        <w:br/>
      </w:r>
      <w:r w:rsidRPr="00C92A71">
        <w:rPr>
          <w:rFonts w:ascii="Arial" w:eastAsia="Calibri" w:hAnsi="Arial" w:cs="Arial"/>
          <w:sz w:val="20"/>
          <w:szCs w:val="20"/>
          <w:lang w:eastAsia="en-US"/>
        </w:rPr>
        <w:t>(v elektronické podobě) dodá Objednatel, případně bude jejich pořízení hrazeno z fotografických služeb definovaných v kapitole C, přičemž zpracování do podoby vyžadované zvoleným typem výstavy zajistí Poskytovatel v rámci nákladů na zajištění výstavy.</w:t>
      </w:r>
    </w:p>
    <w:p w14:paraId="3DE7EB47"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zejména zajistí:</w:t>
      </w:r>
    </w:p>
    <w:p w14:paraId="0539DE0F"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komplexní návrh koncepce výstavy vč. slavnostního zahájení, tj. produkční, organizační, personální a technické zajištění, kreativní návrh koncepce celé akce, všechny práce a činnosti spojené s plánováním a realizací akce včetně jejich ukončování,</w:t>
      </w:r>
    </w:p>
    <w:p w14:paraId="1808A212"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zajištění informovanosti o výstavě u veřejnosti prostřednictvím médií a dalších komunikačních kanálů</w:t>
      </w:r>
      <w:r w:rsidRPr="00C92A71">
        <w:rPr>
          <w:rStyle w:val="Znakapoznpodarou"/>
          <w:rFonts w:ascii="Arial" w:eastAsia="Calibri" w:hAnsi="Arial" w:cs="Arial"/>
          <w:sz w:val="20"/>
          <w:szCs w:val="20"/>
          <w:lang w:eastAsia="en-US"/>
        </w:rPr>
        <w:footnoteReference w:id="14"/>
      </w:r>
      <w:r w:rsidRPr="00C92A71">
        <w:rPr>
          <w:rFonts w:ascii="Arial" w:eastAsia="Calibri" w:hAnsi="Arial" w:cs="Arial"/>
          <w:sz w:val="20"/>
          <w:szCs w:val="20"/>
          <w:lang w:eastAsia="en-US"/>
        </w:rPr>
        <w:t>, a to minimálně 14 dní před jejím zahájením a také v jejím průběhu (Poskytovatel předloží Objednateli ke schválení podrobný mediální plán kampaně),</w:t>
      </w:r>
    </w:p>
    <w:p w14:paraId="1E3E3DFE"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zajištění realizace výstavy dle kreativního návrhu ve vybrané lokalitě,</w:t>
      </w:r>
    </w:p>
    <w:p w14:paraId="54DD0E9E" w14:textId="77E0664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zajištění slavnostního zahájení výstavy vč. pronájmu prostor v bezprostřední blízkosti výstavy a vhodných k tomu účelu pro min. 70 lidí, vč. ozvučení, mikrofonů a osvětlení, personálního zajištění, alespoň 2 parkovacích míst, studeného a teplého rautu</w:t>
      </w:r>
      <w:r w:rsidR="00341C23">
        <w:rPr>
          <w:rFonts w:ascii="Arial" w:eastAsia="Calibri" w:hAnsi="Arial" w:cs="Arial"/>
          <w:sz w:val="20"/>
          <w:szCs w:val="20"/>
          <w:lang w:eastAsia="en-US"/>
        </w:rPr>
        <w:t xml:space="preserve"> </w:t>
      </w:r>
      <w:r w:rsidRPr="00C92A71">
        <w:rPr>
          <w:rFonts w:ascii="Arial" w:eastAsia="Calibri" w:hAnsi="Arial" w:cs="Arial"/>
          <w:sz w:val="20"/>
          <w:szCs w:val="20"/>
          <w:lang w:eastAsia="en-US"/>
        </w:rPr>
        <w:t>a teplých a studených nápojů,</w:t>
      </w:r>
    </w:p>
    <w:p w14:paraId="3F8698F8" w14:textId="77777777" w:rsidR="00C92A71" w:rsidRPr="00C92A71" w:rsidRDefault="00C92A71" w:rsidP="00C92A71">
      <w:pPr>
        <w:numPr>
          <w:ilvl w:val="0"/>
          <w:numId w:val="37"/>
        </w:numPr>
        <w:spacing w:after="120" w:line="280" w:lineRule="atLeast"/>
        <w:ind w:left="714" w:hanging="357"/>
        <w:jc w:val="both"/>
        <w:rPr>
          <w:rFonts w:ascii="Arial" w:eastAsia="Calibri" w:hAnsi="Arial" w:cs="Arial"/>
          <w:sz w:val="20"/>
          <w:szCs w:val="20"/>
          <w:lang w:eastAsia="en-US"/>
        </w:rPr>
      </w:pPr>
      <w:r w:rsidRPr="00C92A71">
        <w:rPr>
          <w:rFonts w:ascii="Arial" w:eastAsia="Calibri" w:hAnsi="Arial" w:cs="Arial"/>
          <w:sz w:val="20"/>
          <w:szCs w:val="20"/>
          <w:lang w:eastAsia="en-US"/>
        </w:rPr>
        <w:t>dostatečný počet lidí zajišťující hladký průběh výstavy a slavnostního zahájení.</w:t>
      </w:r>
    </w:p>
    <w:p w14:paraId="29A72635"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vytvoří podrobnou cenovou kalkulaci.</w:t>
      </w:r>
    </w:p>
    <w:p w14:paraId="0C717701" w14:textId="77777777" w:rsidR="00C92A71" w:rsidRPr="00C92A71" w:rsidRDefault="00C92A71" w:rsidP="00C92A71">
      <w:pPr>
        <w:spacing w:after="120" w:line="280" w:lineRule="atLeast"/>
        <w:jc w:val="both"/>
        <w:rPr>
          <w:rFonts w:ascii="Arial" w:eastAsia="Calibri" w:hAnsi="Arial" w:cs="Arial"/>
          <w:sz w:val="20"/>
          <w:szCs w:val="20"/>
          <w:lang w:eastAsia="en-US"/>
        </w:rPr>
      </w:pPr>
    </w:p>
    <w:p w14:paraId="77EF1A3B" w14:textId="77777777" w:rsidR="00C92A71" w:rsidRPr="003A4A85" w:rsidRDefault="00C92A71" w:rsidP="00C92A71">
      <w:pPr>
        <w:keepNext/>
        <w:numPr>
          <w:ilvl w:val="0"/>
          <w:numId w:val="42"/>
        </w:numPr>
        <w:spacing w:after="120" w:line="280" w:lineRule="atLeast"/>
        <w:jc w:val="both"/>
        <w:outlineLvl w:val="3"/>
        <w:rPr>
          <w:rFonts w:ascii="Arial" w:hAnsi="Arial" w:cs="Arial"/>
          <w:b/>
          <w:bCs/>
          <w:i/>
          <w:szCs w:val="22"/>
          <w:lang w:val="x-none" w:eastAsia="en-US"/>
        </w:rPr>
      </w:pPr>
      <w:bookmarkStart w:id="3" w:name="_Toc292188644"/>
      <w:r w:rsidRPr="003A4A85">
        <w:rPr>
          <w:rFonts w:ascii="Arial" w:hAnsi="Arial" w:cs="Arial"/>
          <w:b/>
          <w:bCs/>
          <w:i/>
          <w:szCs w:val="22"/>
          <w:lang w:val="x-none" w:eastAsia="en-US"/>
        </w:rPr>
        <w:t>Grafické</w:t>
      </w:r>
      <w:r w:rsidRPr="003A4A85">
        <w:rPr>
          <w:rFonts w:ascii="Arial" w:hAnsi="Arial" w:cs="Arial"/>
          <w:b/>
          <w:bCs/>
          <w:i/>
          <w:szCs w:val="22"/>
          <w:lang w:eastAsia="en-US"/>
        </w:rPr>
        <w:t>,</w:t>
      </w:r>
      <w:r w:rsidRPr="003A4A85">
        <w:rPr>
          <w:rFonts w:ascii="Arial" w:hAnsi="Arial" w:cs="Arial"/>
          <w:b/>
          <w:bCs/>
          <w:i/>
          <w:szCs w:val="22"/>
          <w:lang w:val="x-none" w:eastAsia="en-US"/>
        </w:rPr>
        <w:t xml:space="preserve"> fotografické</w:t>
      </w:r>
      <w:r w:rsidRPr="003A4A85">
        <w:rPr>
          <w:rFonts w:ascii="Arial" w:hAnsi="Arial" w:cs="Arial"/>
          <w:b/>
          <w:bCs/>
          <w:i/>
          <w:szCs w:val="22"/>
          <w:lang w:eastAsia="en-US"/>
        </w:rPr>
        <w:t>, redaktorské</w:t>
      </w:r>
      <w:r w:rsidRPr="003A4A85">
        <w:rPr>
          <w:rFonts w:ascii="Arial" w:hAnsi="Arial" w:cs="Arial"/>
          <w:b/>
          <w:bCs/>
          <w:i/>
          <w:szCs w:val="22"/>
          <w:lang w:val="x-none" w:eastAsia="en-US"/>
        </w:rPr>
        <w:t xml:space="preserve"> služby</w:t>
      </w:r>
      <w:bookmarkEnd w:id="3"/>
    </w:p>
    <w:p w14:paraId="2ACE4478"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Požadavky na grafické služby</w:t>
      </w:r>
    </w:p>
    <w:p w14:paraId="46256CF6" w14:textId="77777777" w:rsidR="00C92A71" w:rsidRPr="00C92A71" w:rsidRDefault="00C92A71" w:rsidP="00C92A71">
      <w:pPr>
        <w:spacing w:after="120" w:line="280" w:lineRule="atLeast"/>
        <w:jc w:val="both"/>
        <w:rPr>
          <w:rFonts w:ascii="Arial" w:eastAsia="Calibri" w:hAnsi="Arial" w:cs="Arial"/>
          <w:snapToGrid w:val="0"/>
          <w:sz w:val="20"/>
          <w:szCs w:val="22"/>
          <w:lang w:eastAsia="en-US"/>
        </w:rPr>
      </w:pPr>
      <w:r w:rsidRPr="00C92A71">
        <w:rPr>
          <w:rFonts w:ascii="Arial" w:eastAsia="Calibri" w:hAnsi="Arial" w:cs="Arial"/>
          <w:sz w:val="20"/>
          <w:szCs w:val="20"/>
          <w:lang w:eastAsia="en-US"/>
        </w:rPr>
        <w:t>Poskytovatel</w:t>
      </w:r>
      <w:r w:rsidRPr="00C92A71">
        <w:rPr>
          <w:rFonts w:ascii="Arial" w:eastAsia="Calibri" w:hAnsi="Arial" w:cs="Arial"/>
          <w:snapToGrid w:val="0"/>
          <w:sz w:val="20"/>
          <w:szCs w:val="22"/>
          <w:lang w:eastAsia="en-US"/>
        </w:rPr>
        <w:t xml:space="preserve"> zajistí provedení grafických prací při přípravě požadovaných elektronických</w:t>
      </w:r>
      <w:r w:rsidRPr="00C92A71">
        <w:rPr>
          <w:rFonts w:ascii="Arial" w:eastAsia="Calibri" w:hAnsi="Arial" w:cs="Arial"/>
          <w:snapToGrid w:val="0"/>
          <w:sz w:val="20"/>
          <w:szCs w:val="22"/>
          <w:lang w:eastAsia="en-US"/>
        </w:rPr>
        <w:br/>
        <w:t>a tištěných informačních materiálů a publikací</w:t>
      </w:r>
      <w:r w:rsidRPr="00C92A71">
        <w:rPr>
          <w:rFonts w:ascii="Arial" w:eastAsia="Calibri" w:hAnsi="Arial" w:cs="Arial"/>
          <w:snapToGrid w:val="0"/>
          <w:sz w:val="20"/>
          <w:szCs w:val="22"/>
          <w:vertAlign w:val="superscript"/>
          <w:lang w:eastAsia="en-US"/>
        </w:rPr>
        <w:footnoteReference w:id="15"/>
      </w:r>
      <w:r w:rsidRPr="00C92A71">
        <w:rPr>
          <w:rFonts w:ascii="Arial" w:eastAsia="Calibri" w:hAnsi="Arial" w:cs="Arial"/>
          <w:snapToGrid w:val="0"/>
          <w:sz w:val="20"/>
          <w:szCs w:val="22"/>
          <w:lang w:eastAsia="en-US"/>
        </w:rPr>
        <w:t>.</w:t>
      </w:r>
    </w:p>
    <w:p w14:paraId="24D1EA24" w14:textId="77777777" w:rsidR="00C92A71" w:rsidRPr="00C92A71" w:rsidRDefault="00C92A71" w:rsidP="00C92A71">
      <w:pPr>
        <w:spacing w:after="120" w:line="280" w:lineRule="atLeast"/>
        <w:jc w:val="both"/>
        <w:rPr>
          <w:rFonts w:ascii="Arial" w:eastAsia="Calibri" w:hAnsi="Arial" w:cs="Arial"/>
          <w:snapToGrid w:val="0"/>
          <w:sz w:val="20"/>
          <w:szCs w:val="22"/>
          <w:lang w:eastAsia="en-US"/>
        </w:rPr>
      </w:pPr>
      <w:r w:rsidRPr="00C92A71">
        <w:rPr>
          <w:rFonts w:ascii="Arial" w:eastAsia="Calibri" w:hAnsi="Arial" w:cs="Arial"/>
          <w:sz w:val="20"/>
          <w:szCs w:val="20"/>
          <w:lang w:eastAsia="en-US"/>
        </w:rPr>
        <w:t>Poskytovatel</w:t>
      </w:r>
      <w:r w:rsidRPr="00C92A71">
        <w:rPr>
          <w:rFonts w:ascii="Arial" w:eastAsia="Calibri" w:hAnsi="Arial" w:cs="Arial"/>
          <w:snapToGrid w:val="0"/>
          <w:sz w:val="20"/>
          <w:szCs w:val="22"/>
          <w:lang w:eastAsia="en-US"/>
        </w:rPr>
        <w:t xml:space="preserve"> specifikuje termíny, do kterých budou jednotlivé grafické práce dle náročnosti zhotoveny (od zadání ze strany Objednatele).</w:t>
      </w:r>
    </w:p>
    <w:p w14:paraId="24103994" w14:textId="77777777" w:rsidR="00C92A71" w:rsidRPr="00C92A71" w:rsidRDefault="00C92A71" w:rsidP="00C92A71">
      <w:pPr>
        <w:spacing w:after="120" w:line="280" w:lineRule="atLeast"/>
        <w:jc w:val="both"/>
        <w:rPr>
          <w:rFonts w:ascii="Arial" w:eastAsia="Calibri" w:hAnsi="Arial" w:cs="Arial"/>
          <w:snapToGrid w:val="0"/>
          <w:sz w:val="20"/>
          <w:szCs w:val="22"/>
          <w:lang w:eastAsia="en-US"/>
        </w:rPr>
      </w:pPr>
      <w:r w:rsidRPr="00C92A71">
        <w:rPr>
          <w:rFonts w:ascii="Arial" w:eastAsia="Calibri" w:hAnsi="Arial" w:cs="Arial"/>
          <w:snapToGrid w:val="0"/>
          <w:sz w:val="20"/>
          <w:szCs w:val="22"/>
          <w:lang w:eastAsia="en-US"/>
        </w:rPr>
        <w:t>Požadované grafické služby:</w:t>
      </w:r>
    </w:p>
    <w:p w14:paraId="1D7D95B8" w14:textId="77777777" w:rsidR="00C92A71" w:rsidRPr="00C92A71" w:rsidRDefault="00C92A71" w:rsidP="00C92A71">
      <w:pPr>
        <w:numPr>
          <w:ilvl w:val="0"/>
          <w:numId w:val="40"/>
        </w:numPr>
        <w:spacing w:after="120" w:line="280" w:lineRule="atLeast"/>
        <w:ind w:left="714" w:hanging="357"/>
        <w:jc w:val="both"/>
        <w:rPr>
          <w:rFonts w:ascii="Arial" w:eastAsia="Calibri" w:hAnsi="Arial" w:cs="Arial"/>
          <w:snapToGrid w:val="0"/>
          <w:sz w:val="20"/>
          <w:szCs w:val="22"/>
          <w:lang w:eastAsia="en-US"/>
        </w:rPr>
      </w:pPr>
      <w:r w:rsidRPr="00C92A71">
        <w:rPr>
          <w:rFonts w:ascii="Arial" w:eastAsia="Calibri" w:hAnsi="Arial" w:cs="Arial"/>
          <w:snapToGrid w:val="0"/>
          <w:sz w:val="20"/>
          <w:szCs w:val="22"/>
          <w:lang w:eastAsia="en-US"/>
        </w:rPr>
        <w:t>zajištění kompletní přípravy souborů pro uveřejnění na internetu a pro tisk,</w:t>
      </w:r>
    </w:p>
    <w:p w14:paraId="75E57B19" w14:textId="77777777" w:rsidR="00C92A71" w:rsidRPr="00C92A71" w:rsidRDefault="00C92A71" w:rsidP="00C92A71">
      <w:pPr>
        <w:numPr>
          <w:ilvl w:val="0"/>
          <w:numId w:val="40"/>
        </w:numPr>
        <w:spacing w:after="120" w:line="280" w:lineRule="atLeast"/>
        <w:ind w:left="714" w:hanging="357"/>
        <w:jc w:val="both"/>
        <w:rPr>
          <w:rFonts w:ascii="Arial" w:eastAsia="Calibri" w:hAnsi="Arial" w:cs="Arial"/>
          <w:snapToGrid w:val="0"/>
          <w:sz w:val="20"/>
          <w:szCs w:val="22"/>
          <w:lang w:eastAsia="en-US"/>
        </w:rPr>
      </w:pPr>
      <w:r w:rsidRPr="00C92A71">
        <w:rPr>
          <w:rFonts w:ascii="Arial" w:eastAsia="Calibri" w:hAnsi="Arial" w:cs="Arial"/>
          <w:snapToGrid w:val="0"/>
          <w:sz w:val="20"/>
          <w:szCs w:val="22"/>
          <w:lang w:eastAsia="en-US"/>
        </w:rPr>
        <w:t>předání náhledů hotového díla ve formátu PDF (normálního i tiskového) Objednateli,</w:t>
      </w:r>
    </w:p>
    <w:p w14:paraId="7FB06451" w14:textId="77777777" w:rsidR="00C92A71" w:rsidRPr="00C92A71" w:rsidRDefault="00C92A71" w:rsidP="00C92A71">
      <w:pPr>
        <w:numPr>
          <w:ilvl w:val="0"/>
          <w:numId w:val="40"/>
        </w:numPr>
        <w:spacing w:after="120" w:line="280" w:lineRule="atLeast"/>
        <w:ind w:left="714" w:hanging="357"/>
        <w:jc w:val="both"/>
        <w:rPr>
          <w:rFonts w:ascii="Arial" w:eastAsia="Calibri" w:hAnsi="Arial" w:cs="Arial"/>
          <w:snapToGrid w:val="0"/>
          <w:sz w:val="20"/>
          <w:szCs w:val="22"/>
          <w:lang w:eastAsia="en-US"/>
        </w:rPr>
      </w:pPr>
      <w:r w:rsidRPr="00C92A71">
        <w:rPr>
          <w:rFonts w:ascii="Arial" w:eastAsia="Calibri" w:hAnsi="Arial" w:cs="Arial"/>
          <w:snapToGrid w:val="0"/>
          <w:sz w:val="20"/>
          <w:szCs w:val="22"/>
          <w:lang w:eastAsia="en-US"/>
        </w:rPr>
        <w:t>dodání grafických souborů v elektronické podobě ve formátech dle specifikace Objednatele.</w:t>
      </w:r>
    </w:p>
    <w:p w14:paraId="2D05698B"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Předpokládaný rozsah služeb: 400 hodin.</w:t>
      </w:r>
    </w:p>
    <w:p w14:paraId="43AEC58C"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Objednatel si vyhrazuje právo výměny grafika v případě nespokojenosti s odváděnou prací.</w:t>
      </w:r>
    </w:p>
    <w:p w14:paraId="22DD73B6" w14:textId="77777777" w:rsidR="00C92A71" w:rsidRPr="00C92A71" w:rsidRDefault="00C92A71" w:rsidP="00C92A71">
      <w:pPr>
        <w:spacing w:after="120" w:line="280" w:lineRule="atLeast"/>
        <w:jc w:val="both"/>
        <w:rPr>
          <w:rFonts w:ascii="Arial" w:eastAsia="Calibri" w:hAnsi="Arial" w:cs="Arial"/>
          <w:sz w:val="20"/>
          <w:szCs w:val="20"/>
          <w:lang w:eastAsia="en-US"/>
        </w:rPr>
      </w:pPr>
    </w:p>
    <w:p w14:paraId="24ACDD84"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Požadavky na fotografické služby</w:t>
      </w:r>
    </w:p>
    <w:p w14:paraId="16BAE6F9"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zajistí fotografické zdokumentování akcí</w:t>
      </w:r>
      <w:r w:rsidRPr="00C92A71">
        <w:rPr>
          <w:rFonts w:ascii="Arial" w:eastAsia="Calibri" w:hAnsi="Arial" w:cs="Arial"/>
          <w:sz w:val="20"/>
          <w:szCs w:val="20"/>
          <w:vertAlign w:val="superscript"/>
          <w:lang w:eastAsia="en-US"/>
        </w:rPr>
        <w:footnoteReference w:id="16"/>
      </w:r>
      <w:r w:rsidRPr="00C92A71">
        <w:rPr>
          <w:rFonts w:ascii="Arial" w:eastAsia="Calibri" w:hAnsi="Arial" w:cs="Arial"/>
          <w:sz w:val="20"/>
          <w:szCs w:val="20"/>
          <w:lang w:eastAsia="en-US"/>
        </w:rPr>
        <w:t>, u kterých bude Objednatel vyžadovat profesionálního fotografa. Dle instrukcí Objednatele nafotí fotograf také Objednatelem vytipované projekty financované z OPZ/ESF tak, aby bylo možné tyto fotografie použít do příruček, publikací, kalendářů, na web aj.</w:t>
      </w:r>
    </w:p>
    <w:p w14:paraId="1B3BA604"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lastRenderedPageBreak/>
        <w:t>Fotografie budou pořizovány na území celé ČR. Fotografie budou zachycovat osoby, budou mít v rámci 1 focení odlišné kompozice a budou foceny barevně. Fotograf bude disponovat profesionálním vybavením: fotoaparátem s DSLR tělem, širokoúhlý objektiv, základní objektiv, portrétní objektiv, externí blesk, stativ, aj. příslušenství; povolena jsou i jiná, rovnocenná zařízení.</w:t>
      </w:r>
    </w:p>
    <w:p w14:paraId="5A5CACD6" w14:textId="58FDBADE"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Minimální počet fotografií je vždy 25. Ke každému projektu bude dodáno dle výběru Objednatele</w:t>
      </w:r>
      <w:r w:rsidR="00341C23">
        <w:rPr>
          <w:rFonts w:ascii="Arial" w:eastAsia="Calibri" w:hAnsi="Arial" w:cs="Arial"/>
          <w:sz w:val="20"/>
          <w:szCs w:val="20"/>
          <w:lang w:eastAsia="en-US"/>
        </w:rPr>
        <w:br/>
      </w:r>
      <w:r w:rsidRPr="00C92A71">
        <w:rPr>
          <w:rFonts w:ascii="Arial" w:eastAsia="Calibri" w:hAnsi="Arial" w:cs="Arial"/>
          <w:sz w:val="20"/>
          <w:szCs w:val="20"/>
          <w:lang w:eastAsia="en-US"/>
        </w:rPr>
        <w:t>5 fotografií na matném fotopapíru velikosti A2.</w:t>
      </w:r>
    </w:p>
    <w:p w14:paraId="305F6F3A"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V rámci fotografování bude zajištěno:</w:t>
      </w:r>
    </w:p>
    <w:p w14:paraId="583AC39C"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kompletní organizace a logistika spojená s pořízením, zpracováním a dodáním fotografií, včetně komunikace s realizátory projektů, včetně dopravy,</w:t>
      </w:r>
    </w:p>
    <w:p w14:paraId="616F12B5"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konzultace konečného výběru fotografií s kontaktní osobou Objednatele,</w:t>
      </w:r>
    </w:p>
    <w:p w14:paraId="7D2D9E30"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předání dokumentace na elektronickém nosiči na adresu Objednatele (vždy ve formátu pro tisk, na web a náhledy),</w:t>
      </w:r>
    </w:p>
    <w:p w14:paraId="5A1AA1FB"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předání vytištěných fotografií na adresu Objednatele.</w:t>
      </w:r>
    </w:p>
    <w:p w14:paraId="4AC4EE7A"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Předpokládaný rozsah služeb: nafocení 30 projektů a 15 akcí.</w:t>
      </w:r>
    </w:p>
    <w:p w14:paraId="7FFDA56B"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Objednatel si vyhrazuje právo výměny fotografa v případě nespokojenosti s nafoceným materiálem.</w:t>
      </w:r>
    </w:p>
    <w:p w14:paraId="40BFF7AD" w14:textId="77777777" w:rsidR="00C92A71" w:rsidRPr="00C92A71" w:rsidRDefault="00C92A71" w:rsidP="00C92A71">
      <w:pPr>
        <w:spacing w:after="120" w:line="280" w:lineRule="atLeast"/>
        <w:jc w:val="both"/>
        <w:rPr>
          <w:rFonts w:ascii="Arial" w:eastAsia="Calibri" w:hAnsi="Arial" w:cs="Arial"/>
          <w:sz w:val="20"/>
          <w:szCs w:val="20"/>
          <w:lang w:eastAsia="en-US"/>
        </w:rPr>
      </w:pPr>
    </w:p>
    <w:p w14:paraId="1F8D80CA"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Požadavky na redaktorské služby</w:t>
      </w:r>
    </w:p>
    <w:p w14:paraId="1292902A" w14:textId="11F0AF8A"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Poskytovatel zajistí redaktorské práce (včetně korektur), </w:t>
      </w:r>
      <w:r w:rsidRPr="00C92A71">
        <w:rPr>
          <w:rFonts w:ascii="Arial" w:eastAsia="Calibri" w:hAnsi="Arial" w:cs="Arial"/>
          <w:snapToGrid w:val="0"/>
          <w:sz w:val="20"/>
          <w:szCs w:val="22"/>
          <w:lang w:eastAsia="en-US"/>
        </w:rPr>
        <w:t xml:space="preserve">které bude Objednatel požadovat – tvorbu </w:t>
      </w:r>
      <w:r w:rsidRPr="00C92A71">
        <w:rPr>
          <w:rFonts w:ascii="Arial" w:eastAsia="Calibri" w:hAnsi="Arial" w:cs="Arial"/>
          <w:sz w:val="20"/>
          <w:szCs w:val="20"/>
          <w:lang w:eastAsia="en-US"/>
        </w:rPr>
        <w:t>textů o realizovaných projektech na základě komunikace s realizátory projektů, textů s příběhy zúčastněných osob, PR článků, návrhů tiskových zpráv, textů na internet a do dalších médií. Hlavním cílem je představovat aktivity OPZ(+)/ESF(+) a osoby, kterým program pomáhá, poutavým, čtivým</w:t>
      </w:r>
      <w:r w:rsidR="00E564E8">
        <w:rPr>
          <w:rFonts w:ascii="Arial" w:eastAsia="Calibri" w:hAnsi="Arial" w:cs="Arial"/>
          <w:sz w:val="20"/>
          <w:szCs w:val="20"/>
          <w:lang w:eastAsia="en-US"/>
        </w:rPr>
        <w:br/>
      </w:r>
      <w:r w:rsidRPr="00C92A71">
        <w:rPr>
          <w:rFonts w:ascii="Arial" w:eastAsia="Calibri" w:hAnsi="Arial" w:cs="Arial"/>
          <w:sz w:val="20"/>
          <w:szCs w:val="20"/>
          <w:lang w:eastAsia="en-US"/>
        </w:rPr>
        <w:t>a srozumitelným způsobem – a s ohledem na médium, ve kterém bude text zveřejněn.</w:t>
      </w:r>
      <w:r w:rsidRPr="00C92A71">
        <w:rPr>
          <w:rFonts w:ascii="Arial" w:eastAsia="Calibri" w:hAnsi="Arial" w:cs="Arial"/>
          <w:snapToGrid w:val="0"/>
          <w:sz w:val="20"/>
          <w:szCs w:val="22"/>
          <w:lang w:eastAsia="en-US"/>
        </w:rPr>
        <w:t xml:space="preserve"> Finální text bude Objednateli zaslán v elektronické podobě.</w:t>
      </w:r>
    </w:p>
    <w:p w14:paraId="1BB15960" w14:textId="77777777" w:rsidR="00C92A71" w:rsidRPr="00C92A71" w:rsidRDefault="00C92A71" w:rsidP="00C92A71">
      <w:pPr>
        <w:spacing w:after="120" w:line="280" w:lineRule="atLeast"/>
        <w:jc w:val="both"/>
        <w:rPr>
          <w:rFonts w:ascii="Arial" w:eastAsia="Calibri" w:hAnsi="Arial" w:cs="Arial"/>
          <w:snapToGrid w:val="0"/>
          <w:sz w:val="20"/>
          <w:szCs w:val="22"/>
          <w:lang w:eastAsia="en-US"/>
        </w:rPr>
      </w:pPr>
      <w:r w:rsidRPr="00C92A71">
        <w:rPr>
          <w:rFonts w:ascii="Arial" w:eastAsia="Calibri" w:hAnsi="Arial" w:cs="Arial"/>
          <w:sz w:val="20"/>
          <w:szCs w:val="20"/>
          <w:lang w:eastAsia="en-US"/>
        </w:rPr>
        <w:t>Poskytovatel</w:t>
      </w:r>
      <w:r w:rsidRPr="00C92A71">
        <w:rPr>
          <w:rFonts w:ascii="Arial" w:eastAsia="Calibri" w:hAnsi="Arial" w:cs="Arial"/>
          <w:snapToGrid w:val="0"/>
          <w:sz w:val="20"/>
          <w:szCs w:val="22"/>
          <w:lang w:eastAsia="en-US"/>
        </w:rPr>
        <w:t xml:space="preserve"> specifikuje termíny, do kterých budou jednotlivé redaktorské práce (včetně korektur) dle náročnosti zhotoveny (od zadání ze strany Objednatele).</w:t>
      </w:r>
    </w:p>
    <w:p w14:paraId="7DBE819A"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Předpokládaný rozsah služeb: 200 normostran</w:t>
      </w:r>
      <w:r w:rsidRPr="00C92A71">
        <w:rPr>
          <w:rStyle w:val="Znakapoznpodarou"/>
          <w:rFonts w:ascii="Arial" w:eastAsia="Calibri" w:hAnsi="Arial" w:cs="Arial"/>
          <w:sz w:val="20"/>
          <w:szCs w:val="20"/>
          <w:lang w:eastAsia="en-US"/>
        </w:rPr>
        <w:footnoteReference w:id="17"/>
      </w:r>
      <w:r w:rsidRPr="00C92A71">
        <w:rPr>
          <w:rFonts w:ascii="Arial" w:eastAsia="Calibri" w:hAnsi="Arial" w:cs="Arial"/>
          <w:sz w:val="20"/>
          <w:szCs w:val="20"/>
          <w:lang w:eastAsia="en-US"/>
        </w:rPr>
        <w:t>.</w:t>
      </w:r>
    </w:p>
    <w:p w14:paraId="107EE6F6"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Součástí zpracování textů s příběhy zúčastněných osob bude fyzický výjezd na místo realizace projektu, které si organizačně zajišťuje Poskytovatel. Předpokládaný počet výjezdů: 30</w:t>
      </w:r>
      <w:r w:rsidRPr="00C92A71">
        <w:rPr>
          <w:rStyle w:val="Znakapoznpodarou"/>
          <w:rFonts w:ascii="Arial" w:eastAsia="Calibri" w:hAnsi="Arial" w:cs="Arial"/>
          <w:sz w:val="20"/>
          <w:szCs w:val="20"/>
          <w:lang w:eastAsia="en-US"/>
        </w:rPr>
        <w:footnoteReference w:id="18"/>
      </w:r>
      <w:r w:rsidRPr="00C92A71">
        <w:rPr>
          <w:rFonts w:ascii="Arial" w:eastAsia="Calibri" w:hAnsi="Arial" w:cs="Arial"/>
          <w:sz w:val="20"/>
          <w:szCs w:val="20"/>
          <w:lang w:eastAsia="en-US"/>
        </w:rPr>
        <w:t>.</w:t>
      </w:r>
    </w:p>
    <w:p w14:paraId="6F6F2223"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Objednatel si vyhrazuje právo výměny redaktora v případě nespokojenosti s odváděnou prací.</w:t>
      </w:r>
    </w:p>
    <w:p w14:paraId="157D9074" w14:textId="77777777" w:rsidR="00C92A71" w:rsidRPr="00C92A71" w:rsidRDefault="00C92A71" w:rsidP="00C92A71">
      <w:pPr>
        <w:spacing w:after="120" w:line="280" w:lineRule="atLeast"/>
        <w:jc w:val="both"/>
        <w:rPr>
          <w:rFonts w:ascii="Arial" w:eastAsia="Calibri" w:hAnsi="Arial" w:cs="Arial"/>
          <w:sz w:val="20"/>
          <w:szCs w:val="20"/>
          <w:lang w:eastAsia="en-US"/>
        </w:rPr>
      </w:pPr>
    </w:p>
    <w:p w14:paraId="0D1B6FCF" w14:textId="77777777" w:rsidR="00C92A71" w:rsidRPr="003A4A85" w:rsidRDefault="00C92A71" w:rsidP="00C92A71">
      <w:pPr>
        <w:keepNext/>
        <w:numPr>
          <w:ilvl w:val="0"/>
          <w:numId w:val="42"/>
        </w:numPr>
        <w:spacing w:after="120" w:line="280" w:lineRule="atLeast"/>
        <w:jc w:val="both"/>
        <w:outlineLvl w:val="3"/>
        <w:rPr>
          <w:rFonts w:ascii="Arial" w:hAnsi="Arial" w:cs="Arial"/>
          <w:b/>
          <w:bCs/>
          <w:i/>
          <w:szCs w:val="22"/>
          <w:lang w:val="x-none" w:eastAsia="en-US"/>
        </w:rPr>
      </w:pPr>
      <w:bookmarkStart w:id="4" w:name="_Toc292188646"/>
      <w:r w:rsidRPr="003A4A85">
        <w:rPr>
          <w:rFonts w:ascii="Arial" w:hAnsi="Arial" w:cs="Arial"/>
          <w:b/>
          <w:bCs/>
          <w:i/>
          <w:szCs w:val="22"/>
          <w:lang w:val="x-none" w:eastAsia="en-US"/>
        </w:rPr>
        <w:t>Propagační předměty</w:t>
      </w:r>
      <w:bookmarkEnd w:id="4"/>
    </w:p>
    <w:p w14:paraId="709D1E7B" w14:textId="77777777" w:rsidR="00C92A71" w:rsidRPr="00C92A71" w:rsidRDefault="00C92A71" w:rsidP="00C92A71">
      <w:pPr>
        <w:spacing w:after="120" w:line="280" w:lineRule="atLeast"/>
        <w:jc w:val="both"/>
        <w:rPr>
          <w:rFonts w:ascii="Arial" w:hAnsi="Arial" w:cs="Arial"/>
          <w:sz w:val="20"/>
          <w:szCs w:val="20"/>
          <w:lang w:eastAsia="en-US"/>
        </w:rPr>
      </w:pPr>
      <w:r w:rsidRPr="00C92A71">
        <w:rPr>
          <w:rFonts w:ascii="Arial" w:eastAsia="Calibri" w:hAnsi="Arial" w:cs="Arial"/>
          <w:sz w:val="20"/>
          <w:szCs w:val="20"/>
          <w:lang w:eastAsia="en-US"/>
        </w:rPr>
        <w:t>Poskytovatel</w:t>
      </w:r>
      <w:r w:rsidRPr="00C92A71">
        <w:rPr>
          <w:rFonts w:ascii="Arial" w:hAnsi="Arial" w:cs="Arial"/>
          <w:sz w:val="20"/>
          <w:szCs w:val="20"/>
          <w:lang w:eastAsia="en-US"/>
        </w:rPr>
        <w:t xml:space="preserve"> zajistí produkci a dodání propagačních předmětů, které jsou specifikovány v Příloze č. 2 Dohody. Všechny propagační předměty budou označeny dle pravidel vizuální identity a jejich finální podoba musí být písemně odsouhlasena Objednatelem. Na všech propagačních předmětech bude kromě povinných log uveden odkaz na </w:t>
      </w:r>
      <w:hyperlink r:id="rId16" w:history="1">
        <w:r w:rsidRPr="00C92A71">
          <w:rPr>
            <w:rFonts w:ascii="Arial" w:hAnsi="Arial" w:cs="Arial"/>
            <w:color w:val="0000FF"/>
            <w:sz w:val="20"/>
            <w:szCs w:val="20"/>
            <w:u w:val="single"/>
            <w:lang w:eastAsia="en-US"/>
          </w:rPr>
          <w:t>www.esfcr.cz</w:t>
        </w:r>
      </w:hyperlink>
      <w:r w:rsidRPr="00C92A71">
        <w:rPr>
          <w:rFonts w:ascii="Arial" w:hAnsi="Arial" w:cs="Arial"/>
          <w:sz w:val="20"/>
          <w:szCs w:val="20"/>
          <w:lang w:eastAsia="en-US"/>
        </w:rPr>
        <w:t>. Propagační předměty svým provedením odpovídají zaměření a poslání programu.</w:t>
      </w:r>
    </w:p>
    <w:p w14:paraId="56A73D0F" w14:textId="77777777" w:rsidR="00C92A71" w:rsidRPr="00C92A71" w:rsidRDefault="00C92A71" w:rsidP="00C92A71">
      <w:pPr>
        <w:spacing w:after="120" w:line="280" w:lineRule="atLeast"/>
        <w:jc w:val="both"/>
        <w:rPr>
          <w:rFonts w:ascii="Arial" w:eastAsia="Calibri" w:hAnsi="Arial" w:cs="Arial"/>
          <w:snapToGrid w:val="0"/>
          <w:sz w:val="20"/>
          <w:szCs w:val="20"/>
          <w:lang w:eastAsia="en-US"/>
        </w:rPr>
      </w:pPr>
      <w:r w:rsidRPr="00C92A71">
        <w:rPr>
          <w:rFonts w:ascii="Arial" w:eastAsia="Calibri" w:hAnsi="Arial" w:cs="Arial"/>
          <w:snapToGrid w:val="0"/>
          <w:sz w:val="20"/>
          <w:szCs w:val="20"/>
          <w:lang w:eastAsia="en-US"/>
        </w:rPr>
        <w:t>V příloze č. 2 Dohody Objednatel k vybraným propagačním předmětům stanovuje ekologické požadavky, které musí daný propagační předmět splnit.</w:t>
      </w:r>
    </w:p>
    <w:p w14:paraId="68DE4356" w14:textId="77777777" w:rsidR="00C92A71" w:rsidRPr="00C92A71" w:rsidRDefault="00C92A71" w:rsidP="00C92A71">
      <w:pPr>
        <w:spacing w:after="120" w:line="280" w:lineRule="atLeast"/>
        <w:jc w:val="both"/>
        <w:rPr>
          <w:rFonts w:ascii="Arial" w:hAnsi="Arial" w:cs="Arial"/>
          <w:sz w:val="20"/>
          <w:szCs w:val="20"/>
          <w:lang w:eastAsia="en-US"/>
        </w:rPr>
      </w:pPr>
      <w:r w:rsidRPr="00C92A71">
        <w:rPr>
          <w:rFonts w:ascii="Arial" w:eastAsia="Calibri" w:hAnsi="Arial" w:cs="Arial"/>
          <w:sz w:val="20"/>
          <w:szCs w:val="20"/>
          <w:lang w:eastAsia="en-US"/>
        </w:rPr>
        <w:lastRenderedPageBreak/>
        <w:t>Poskytovatel</w:t>
      </w:r>
      <w:r w:rsidRPr="00C92A71">
        <w:rPr>
          <w:rFonts w:ascii="Arial" w:hAnsi="Arial" w:cs="Arial"/>
          <w:sz w:val="20"/>
          <w:szCs w:val="20"/>
          <w:lang w:eastAsia="en-US"/>
        </w:rPr>
        <w:t xml:space="preserve"> konkrétně zajistí:</w:t>
      </w:r>
    </w:p>
    <w:p w14:paraId="31CA20BF"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náhledy propagačních předmětů s logy před samotnou výrobou,</w:t>
      </w:r>
    </w:p>
    <w:p w14:paraId="32570572"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výrobu propagačních předmětů,</w:t>
      </w:r>
    </w:p>
    <w:p w14:paraId="4F78B9E2"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dodání propagačních předmětů na adresu Objednatele, a to včetně vyložení zakázky na místo určené Objednatelem.</w:t>
      </w:r>
    </w:p>
    <w:p w14:paraId="657FFA47" w14:textId="77777777" w:rsidR="00C92A71" w:rsidRPr="00C92A71" w:rsidRDefault="00C92A71" w:rsidP="00C92A71">
      <w:pPr>
        <w:spacing w:after="120" w:line="280" w:lineRule="atLeast"/>
        <w:jc w:val="both"/>
        <w:rPr>
          <w:rFonts w:ascii="Arial" w:eastAsia="Calibri" w:hAnsi="Arial" w:cs="Arial"/>
          <w:snapToGrid w:val="0"/>
          <w:sz w:val="20"/>
          <w:szCs w:val="20"/>
          <w:lang w:eastAsia="en-US"/>
        </w:rPr>
      </w:pPr>
      <w:r w:rsidRPr="00C92A71">
        <w:rPr>
          <w:rFonts w:ascii="Arial" w:eastAsia="Calibri" w:hAnsi="Arial" w:cs="Arial"/>
          <w:sz w:val="20"/>
          <w:szCs w:val="20"/>
          <w:lang w:eastAsia="en-US"/>
        </w:rPr>
        <w:t>Poskytovatel</w:t>
      </w:r>
      <w:r w:rsidRPr="00C92A71">
        <w:rPr>
          <w:rFonts w:ascii="Arial" w:eastAsia="Calibri" w:hAnsi="Arial" w:cs="Arial"/>
          <w:snapToGrid w:val="0"/>
          <w:sz w:val="20"/>
          <w:szCs w:val="20"/>
          <w:lang w:eastAsia="en-US"/>
        </w:rPr>
        <w:t xml:space="preserve"> specifikuje termíny, do kterých budou jednotlivé druhy propagačních předmětů dle náročnosti zhotoveny (od zadání ze strany Objednatele).</w:t>
      </w:r>
    </w:p>
    <w:p w14:paraId="79B15433" w14:textId="77777777" w:rsidR="00C92A71" w:rsidRPr="00C92A71" w:rsidRDefault="00C92A71" w:rsidP="00C92A71">
      <w:pPr>
        <w:spacing w:after="120" w:line="280" w:lineRule="atLeast"/>
        <w:jc w:val="both"/>
        <w:rPr>
          <w:rFonts w:ascii="Arial" w:eastAsia="Calibri" w:hAnsi="Arial" w:cs="Arial"/>
          <w:snapToGrid w:val="0"/>
          <w:sz w:val="20"/>
          <w:szCs w:val="20"/>
          <w:lang w:eastAsia="en-US"/>
        </w:rPr>
      </w:pPr>
      <w:r w:rsidRPr="00C92A71">
        <w:rPr>
          <w:rFonts w:ascii="Arial" w:eastAsia="Calibri" w:hAnsi="Arial" w:cs="Arial"/>
          <w:snapToGrid w:val="0"/>
          <w:sz w:val="20"/>
          <w:szCs w:val="20"/>
          <w:lang w:eastAsia="en-US"/>
        </w:rPr>
        <w:t>Poskytovatel se zavazuje dodržovat následující udržitelné aspekty:</w:t>
      </w:r>
    </w:p>
    <w:p w14:paraId="22F823A3" w14:textId="77777777" w:rsidR="00C92A71" w:rsidRPr="00C92A71" w:rsidRDefault="00C92A71" w:rsidP="00C92A71">
      <w:pPr>
        <w:pStyle w:val="Odstavecseseznamem"/>
        <w:numPr>
          <w:ilvl w:val="0"/>
          <w:numId w:val="45"/>
        </w:numPr>
        <w:spacing w:after="120" w:line="280" w:lineRule="atLeast"/>
        <w:jc w:val="both"/>
        <w:rPr>
          <w:rFonts w:ascii="Arial" w:eastAsia="Calibri" w:hAnsi="Arial" w:cs="Arial"/>
          <w:snapToGrid w:val="0"/>
          <w:sz w:val="20"/>
          <w:szCs w:val="20"/>
          <w:lang w:eastAsia="en-US"/>
        </w:rPr>
      </w:pPr>
      <w:r w:rsidRPr="00C92A71">
        <w:rPr>
          <w:rFonts w:ascii="Arial" w:eastAsia="Calibri" w:hAnsi="Arial" w:cs="Arial"/>
          <w:snapToGrid w:val="0"/>
          <w:sz w:val="20"/>
          <w:szCs w:val="20"/>
          <w:lang w:eastAsia="en-US"/>
        </w:rPr>
        <w:t>Všechny čajové, čokoládové produkty a látkové tašky jsou s označením Fair Trade či jiným rovnocenným označením, tj. jsou vyrobeny v souladu s parametry Usnesení Evropského parlamentu o spravedlivém obchodu a rozvoji (2005/2245(INI)).</w:t>
      </w:r>
    </w:p>
    <w:p w14:paraId="247BE87A" w14:textId="77777777" w:rsidR="00C92A71" w:rsidRPr="00C92A71" w:rsidRDefault="00C92A71" w:rsidP="00C92A71">
      <w:pPr>
        <w:pStyle w:val="Odstavecseseznamem"/>
        <w:numPr>
          <w:ilvl w:val="0"/>
          <w:numId w:val="45"/>
        </w:numPr>
        <w:spacing w:after="120" w:line="280" w:lineRule="atLeast"/>
        <w:jc w:val="both"/>
        <w:rPr>
          <w:rFonts w:ascii="Arial" w:eastAsia="Calibri" w:hAnsi="Arial" w:cs="Arial"/>
          <w:snapToGrid w:val="0"/>
          <w:sz w:val="20"/>
          <w:szCs w:val="20"/>
          <w:lang w:eastAsia="en-US"/>
        </w:rPr>
      </w:pPr>
      <w:r w:rsidRPr="00C92A71">
        <w:rPr>
          <w:rFonts w:ascii="Arial" w:eastAsia="Calibri" w:hAnsi="Arial" w:cs="Arial"/>
          <w:snapToGrid w:val="0"/>
          <w:sz w:val="20"/>
          <w:szCs w:val="20"/>
          <w:lang w:eastAsia="en-US"/>
        </w:rPr>
        <w:t>Žádný z propagačních předmětů (či jen jeho část) nesmí být vyroben z PVC.</w:t>
      </w:r>
    </w:p>
    <w:p w14:paraId="40925601" w14:textId="77777777" w:rsidR="00C92A71" w:rsidRPr="00C92A71" w:rsidRDefault="00C92A71" w:rsidP="00C92A71">
      <w:pPr>
        <w:pStyle w:val="Odstavecseseznamem"/>
        <w:numPr>
          <w:ilvl w:val="0"/>
          <w:numId w:val="45"/>
        </w:numPr>
        <w:spacing w:after="120" w:line="280" w:lineRule="atLeast"/>
        <w:jc w:val="both"/>
        <w:rPr>
          <w:rFonts w:ascii="Arial" w:eastAsia="Calibri" w:hAnsi="Arial" w:cs="Arial"/>
          <w:snapToGrid w:val="0"/>
          <w:sz w:val="20"/>
          <w:szCs w:val="20"/>
          <w:lang w:eastAsia="en-US"/>
        </w:rPr>
      </w:pPr>
      <w:r w:rsidRPr="00C92A71">
        <w:rPr>
          <w:rFonts w:ascii="Arial" w:eastAsia="Calibri" w:hAnsi="Arial" w:cs="Arial"/>
          <w:snapToGrid w:val="0"/>
          <w:sz w:val="20"/>
          <w:szCs w:val="20"/>
          <w:lang w:eastAsia="en-US"/>
        </w:rPr>
        <w:t>Žádný obalový materiál nesmí být vyroben z PVC.</w:t>
      </w:r>
    </w:p>
    <w:p w14:paraId="48FA3B5B" w14:textId="77777777" w:rsidR="00C92A71" w:rsidRPr="00C92A71" w:rsidRDefault="00C92A71" w:rsidP="00C92A71">
      <w:pPr>
        <w:spacing w:after="120" w:line="280" w:lineRule="atLeast"/>
        <w:jc w:val="both"/>
        <w:rPr>
          <w:rFonts w:ascii="Arial" w:eastAsia="Calibri" w:hAnsi="Arial" w:cs="Arial"/>
          <w:snapToGrid w:val="0"/>
          <w:sz w:val="20"/>
          <w:szCs w:val="20"/>
          <w:lang w:eastAsia="en-US"/>
        </w:rPr>
      </w:pPr>
      <w:r w:rsidRPr="00C92A71">
        <w:rPr>
          <w:rFonts w:ascii="Arial" w:eastAsia="Calibri" w:hAnsi="Arial" w:cs="Arial"/>
          <w:snapToGrid w:val="0"/>
          <w:sz w:val="20"/>
          <w:szCs w:val="20"/>
          <w:lang w:eastAsia="en-US"/>
        </w:rPr>
        <w:t>Další požadavky vztahující se k propagačním předmětům jsou blíže specifikovány v příloze č. 2 Dohody.</w:t>
      </w:r>
    </w:p>
    <w:p w14:paraId="42C3E77A" w14:textId="77777777" w:rsidR="00C92A71" w:rsidRPr="00C92A71" w:rsidRDefault="00C92A71" w:rsidP="00C92A71">
      <w:pPr>
        <w:spacing w:after="120" w:line="280" w:lineRule="atLeast"/>
        <w:jc w:val="both"/>
        <w:rPr>
          <w:rFonts w:ascii="Arial" w:hAnsi="Arial" w:cs="Arial"/>
          <w:sz w:val="20"/>
          <w:szCs w:val="20"/>
        </w:rPr>
      </w:pPr>
    </w:p>
    <w:p w14:paraId="70940FDB" w14:textId="77777777" w:rsidR="00C92A71" w:rsidRPr="003A4A85" w:rsidRDefault="00C92A71" w:rsidP="00C92A71">
      <w:pPr>
        <w:keepNext/>
        <w:numPr>
          <w:ilvl w:val="0"/>
          <w:numId w:val="42"/>
        </w:numPr>
        <w:spacing w:after="120" w:line="280" w:lineRule="atLeast"/>
        <w:jc w:val="both"/>
        <w:outlineLvl w:val="3"/>
        <w:rPr>
          <w:rFonts w:ascii="Arial" w:hAnsi="Arial" w:cs="Arial"/>
          <w:b/>
          <w:bCs/>
          <w:i/>
          <w:szCs w:val="22"/>
          <w:lang w:eastAsia="en-US"/>
        </w:rPr>
      </w:pPr>
      <w:bookmarkStart w:id="5" w:name="_Toc292188645"/>
      <w:r w:rsidRPr="003A4A85">
        <w:rPr>
          <w:rFonts w:ascii="Arial" w:hAnsi="Arial" w:cs="Arial"/>
          <w:b/>
          <w:bCs/>
          <w:i/>
          <w:szCs w:val="22"/>
          <w:lang w:val="x-none" w:eastAsia="en-US"/>
        </w:rPr>
        <w:t>Tiskov</w:t>
      </w:r>
      <w:r w:rsidRPr="003A4A85">
        <w:rPr>
          <w:rFonts w:ascii="Arial" w:hAnsi="Arial" w:cs="Arial"/>
          <w:b/>
          <w:bCs/>
          <w:i/>
          <w:szCs w:val="22"/>
          <w:lang w:eastAsia="en-US"/>
        </w:rPr>
        <w:t>iny</w:t>
      </w:r>
      <w:bookmarkEnd w:id="5"/>
    </w:p>
    <w:p w14:paraId="7B312AE8" w14:textId="77777777" w:rsidR="00C92A71" w:rsidRPr="00C92A71" w:rsidRDefault="00C92A71" w:rsidP="00C92A71">
      <w:pPr>
        <w:spacing w:after="120" w:line="280" w:lineRule="atLeast"/>
        <w:jc w:val="both"/>
        <w:rPr>
          <w:rFonts w:ascii="Arial" w:hAnsi="Arial" w:cs="Arial"/>
          <w:sz w:val="20"/>
          <w:szCs w:val="20"/>
          <w:lang w:eastAsia="en-US"/>
        </w:rPr>
      </w:pPr>
      <w:r w:rsidRPr="00C92A71">
        <w:rPr>
          <w:rFonts w:ascii="Arial" w:eastAsia="Calibri" w:hAnsi="Arial" w:cs="Arial"/>
          <w:sz w:val="20"/>
          <w:szCs w:val="20"/>
          <w:lang w:eastAsia="en-US"/>
        </w:rPr>
        <w:t>Poskytovatel</w:t>
      </w:r>
      <w:r w:rsidRPr="00C92A71">
        <w:rPr>
          <w:rFonts w:ascii="Arial" w:hAnsi="Arial" w:cs="Arial"/>
          <w:sz w:val="20"/>
          <w:szCs w:val="20"/>
          <w:lang w:eastAsia="en-US"/>
        </w:rPr>
        <w:t xml:space="preserve"> zajistí pro Objednatele vytištění a dodání materiálů (zpracovaných na základě grafických, příp. redaktorských a fotografických služeb v kapitole C, které budou kalkulovány zvlášť), které jsou specifikovány v Příloze č. 2 Dohody.</w:t>
      </w:r>
    </w:p>
    <w:p w14:paraId="28480B48" w14:textId="77777777" w:rsidR="00C92A71" w:rsidRPr="00C92A71" w:rsidRDefault="00C92A71" w:rsidP="00C92A71">
      <w:pPr>
        <w:spacing w:after="120" w:line="280" w:lineRule="atLeast"/>
        <w:jc w:val="both"/>
        <w:rPr>
          <w:rFonts w:ascii="Arial" w:eastAsia="Calibri" w:hAnsi="Arial" w:cs="Arial"/>
          <w:snapToGrid w:val="0"/>
          <w:sz w:val="20"/>
          <w:szCs w:val="22"/>
          <w:lang w:eastAsia="en-US"/>
        </w:rPr>
      </w:pPr>
      <w:r w:rsidRPr="00C92A71">
        <w:rPr>
          <w:rFonts w:ascii="Arial" w:eastAsia="Calibri" w:hAnsi="Arial" w:cs="Arial"/>
          <w:snapToGrid w:val="0"/>
          <w:sz w:val="20"/>
          <w:szCs w:val="22"/>
          <w:lang w:eastAsia="en-US"/>
        </w:rPr>
        <w:t>Poskytovatel se zavazuje dodržovat následující udržitelné aspekty (ekologické požadavky), které musí splňovat papír, na který se budou tisknout veškeré tiskoviny:</w:t>
      </w:r>
    </w:p>
    <w:p w14:paraId="6EE58C84"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proces bělení musí být prováděn ekologicky, tj. bez použití elementárního chloru (ECF),</w:t>
      </w:r>
    </w:p>
    <w:p w14:paraId="774C891A"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papír musí být založen na bázi primárního vlákna pocházejícího </w:t>
      </w:r>
      <w:proofErr w:type="gramStart"/>
      <w:r w:rsidRPr="00C92A71">
        <w:rPr>
          <w:rFonts w:ascii="Arial" w:eastAsia="Calibri" w:hAnsi="Arial" w:cs="Arial"/>
          <w:sz w:val="20"/>
          <w:szCs w:val="20"/>
          <w:lang w:eastAsia="en-US"/>
        </w:rPr>
        <w:t>ze</w:t>
      </w:r>
      <w:proofErr w:type="gramEnd"/>
      <w:r w:rsidRPr="00C92A71">
        <w:rPr>
          <w:rFonts w:ascii="Arial" w:eastAsia="Calibri" w:hAnsi="Arial" w:cs="Arial"/>
          <w:sz w:val="20"/>
          <w:szCs w:val="20"/>
          <w:lang w:eastAsia="en-US"/>
        </w:rPr>
        <w:t xml:space="preserve"> zákonně nebo udržitelně obhospodařovaných zdrojů.</w:t>
      </w:r>
    </w:p>
    <w:p w14:paraId="4E34B30A" w14:textId="535CEE0A"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se zavazuje dodržovat výše uvedené ekologické požadavky na papír u všech hmotných výstupů předmětu této Dohody, které jsou zcela či jen z části vyrobeny z</w:t>
      </w:r>
      <w:r w:rsidR="00E564E8">
        <w:rPr>
          <w:rFonts w:ascii="Arial" w:eastAsia="Calibri" w:hAnsi="Arial" w:cs="Arial"/>
          <w:sz w:val="20"/>
          <w:szCs w:val="20"/>
          <w:lang w:eastAsia="en-US"/>
        </w:rPr>
        <w:t> </w:t>
      </w:r>
      <w:r w:rsidRPr="00C92A71">
        <w:rPr>
          <w:rFonts w:ascii="Arial" w:eastAsia="Calibri" w:hAnsi="Arial" w:cs="Arial"/>
          <w:sz w:val="20"/>
          <w:szCs w:val="20"/>
          <w:lang w:eastAsia="en-US"/>
        </w:rPr>
        <w:t>papíru</w:t>
      </w:r>
      <w:r w:rsidR="00E564E8">
        <w:rPr>
          <w:rFonts w:ascii="Arial" w:eastAsia="Calibri" w:hAnsi="Arial" w:cs="Arial"/>
          <w:sz w:val="20"/>
          <w:szCs w:val="20"/>
          <w:lang w:eastAsia="en-US"/>
        </w:rPr>
        <w:t xml:space="preserve"> </w:t>
      </w:r>
      <w:r w:rsidRPr="00C92A71">
        <w:rPr>
          <w:rFonts w:ascii="Arial" w:eastAsia="Calibri" w:hAnsi="Arial" w:cs="Arial"/>
          <w:sz w:val="20"/>
          <w:szCs w:val="20"/>
          <w:lang w:eastAsia="en-US"/>
        </w:rPr>
        <w:t>(s výjimkou požadavků na propagační předměty, které jsou odlišně specifikovány výše pod písm. D).</w:t>
      </w:r>
    </w:p>
    <w:p w14:paraId="56C56591" w14:textId="77777777" w:rsidR="00C92A71" w:rsidRPr="00C92A71" w:rsidRDefault="00C92A71" w:rsidP="00C92A71">
      <w:p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Žádný obalový materiál nesmí být vyroben z PVC.</w:t>
      </w:r>
    </w:p>
    <w:p w14:paraId="6DD64AD5" w14:textId="77777777" w:rsidR="00C92A71" w:rsidRPr="00C92A71" w:rsidRDefault="00C92A71" w:rsidP="00C92A71">
      <w:pPr>
        <w:spacing w:after="120" w:line="280" w:lineRule="atLeast"/>
        <w:jc w:val="both"/>
        <w:rPr>
          <w:rFonts w:ascii="Arial" w:hAnsi="Arial" w:cs="Arial"/>
          <w:sz w:val="20"/>
          <w:szCs w:val="20"/>
          <w:lang w:eastAsia="en-US"/>
        </w:rPr>
      </w:pPr>
      <w:r w:rsidRPr="00C92A71">
        <w:rPr>
          <w:rFonts w:ascii="Arial" w:eastAsia="Calibri" w:hAnsi="Arial" w:cs="Arial"/>
          <w:sz w:val="20"/>
          <w:szCs w:val="20"/>
          <w:lang w:eastAsia="en-US"/>
        </w:rPr>
        <w:t>Poskytovatel</w:t>
      </w:r>
      <w:r w:rsidRPr="00C92A71">
        <w:rPr>
          <w:rFonts w:ascii="Arial" w:hAnsi="Arial" w:cs="Arial"/>
          <w:sz w:val="20"/>
          <w:szCs w:val="20"/>
          <w:lang w:eastAsia="en-US"/>
        </w:rPr>
        <w:t xml:space="preserve"> konkrétně zajistí:</w:t>
      </w:r>
    </w:p>
    <w:p w14:paraId="5101C171"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komunikaci s tiskárnou, grafikem, redaktorem, fotografem,</w:t>
      </w:r>
    </w:p>
    <w:p w14:paraId="4B66F3D3"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tisk,</w:t>
      </w:r>
    </w:p>
    <w:p w14:paraId="47A4D572"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dodání tiskovin na adresu Objednatele, a to včetně vyložení zakázky na místo určené Objednatelem.</w:t>
      </w:r>
    </w:p>
    <w:p w14:paraId="199D508E" w14:textId="2D0E7595" w:rsidR="00C92A71" w:rsidRDefault="00C92A71" w:rsidP="00C92A71">
      <w:pPr>
        <w:spacing w:after="120" w:line="280" w:lineRule="atLeast"/>
        <w:jc w:val="both"/>
        <w:rPr>
          <w:rFonts w:ascii="Arial" w:eastAsia="Calibri" w:hAnsi="Arial" w:cs="Arial"/>
          <w:snapToGrid w:val="0"/>
          <w:sz w:val="20"/>
          <w:szCs w:val="22"/>
          <w:lang w:eastAsia="en-US"/>
        </w:rPr>
      </w:pPr>
      <w:r w:rsidRPr="00C92A71">
        <w:rPr>
          <w:rFonts w:ascii="Arial" w:eastAsia="Calibri" w:hAnsi="Arial" w:cs="Arial"/>
          <w:sz w:val="20"/>
          <w:szCs w:val="20"/>
          <w:lang w:eastAsia="en-US"/>
        </w:rPr>
        <w:t>Poskytovatel</w:t>
      </w:r>
      <w:r w:rsidRPr="00C92A71">
        <w:rPr>
          <w:rFonts w:ascii="Arial" w:eastAsia="Calibri" w:hAnsi="Arial" w:cs="Arial"/>
          <w:snapToGrid w:val="0"/>
          <w:sz w:val="20"/>
          <w:szCs w:val="22"/>
          <w:lang w:eastAsia="en-US"/>
        </w:rPr>
        <w:t xml:space="preserve"> dále specifikuje termíny, do kterých budou jednotlivé druhy tiskovin dle náročnosti zhotoveny (od zadání ze strany Objednatele).</w:t>
      </w:r>
    </w:p>
    <w:p w14:paraId="1EC1A6F4" w14:textId="062E9F9B" w:rsidR="00F2614E" w:rsidRDefault="00F2614E" w:rsidP="00C92A71">
      <w:pPr>
        <w:spacing w:after="120" w:line="280" w:lineRule="atLeast"/>
        <w:jc w:val="both"/>
        <w:rPr>
          <w:rFonts w:ascii="Arial" w:eastAsia="Calibri" w:hAnsi="Arial" w:cs="Arial"/>
          <w:snapToGrid w:val="0"/>
          <w:sz w:val="20"/>
          <w:szCs w:val="22"/>
          <w:lang w:eastAsia="en-US"/>
        </w:rPr>
      </w:pPr>
    </w:p>
    <w:p w14:paraId="45ADC34B" w14:textId="3629E0C0" w:rsidR="00F2614E" w:rsidRDefault="00F2614E" w:rsidP="00C92A71">
      <w:pPr>
        <w:spacing w:after="120" w:line="280" w:lineRule="atLeast"/>
        <w:jc w:val="both"/>
        <w:rPr>
          <w:rFonts w:ascii="Arial" w:eastAsia="Calibri" w:hAnsi="Arial" w:cs="Arial"/>
          <w:snapToGrid w:val="0"/>
          <w:sz w:val="20"/>
          <w:szCs w:val="22"/>
          <w:lang w:eastAsia="en-US"/>
        </w:rPr>
      </w:pPr>
    </w:p>
    <w:p w14:paraId="7F9FEAAE" w14:textId="77777777" w:rsidR="00F2614E" w:rsidRPr="00C92A71" w:rsidRDefault="00F2614E" w:rsidP="00C92A71">
      <w:pPr>
        <w:spacing w:after="120" w:line="280" w:lineRule="atLeast"/>
        <w:jc w:val="both"/>
        <w:rPr>
          <w:rFonts w:ascii="Arial" w:eastAsia="Calibri" w:hAnsi="Arial" w:cs="Arial"/>
          <w:snapToGrid w:val="0"/>
          <w:sz w:val="20"/>
          <w:szCs w:val="22"/>
          <w:lang w:eastAsia="en-US"/>
        </w:rPr>
      </w:pPr>
    </w:p>
    <w:p w14:paraId="43281EC5" w14:textId="77777777" w:rsidR="00C92A71" w:rsidRPr="00C92A71" w:rsidRDefault="00C92A71" w:rsidP="00C92A71">
      <w:pPr>
        <w:jc w:val="both"/>
        <w:rPr>
          <w:rFonts w:ascii="Arial" w:hAnsi="Arial" w:cs="Arial"/>
          <w:sz w:val="22"/>
          <w:szCs w:val="22"/>
        </w:rPr>
      </w:pPr>
    </w:p>
    <w:p w14:paraId="75313478" w14:textId="77777777" w:rsidR="00C92A71" w:rsidRPr="003A4A85" w:rsidRDefault="00C92A71" w:rsidP="00C92A71">
      <w:pPr>
        <w:keepNext/>
        <w:numPr>
          <w:ilvl w:val="0"/>
          <w:numId w:val="42"/>
        </w:numPr>
        <w:spacing w:after="120" w:line="280" w:lineRule="atLeast"/>
        <w:jc w:val="both"/>
        <w:outlineLvl w:val="3"/>
        <w:rPr>
          <w:rFonts w:ascii="Arial" w:hAnsi="Arial" w:cs="Arial"/>
          <w:b/>
          <w:bCs/>
          <w:i/>
          <w:szCs w:val="22"/>
          <w:lang w:val="x-none" w:eastAsia="en-US"/>
        </w:rPr>
      </w:pPr>
      <w:r>
        <w:rPr>
          <w:rFonts w:ascii="Arial" w:hAnsi="Arial" w:cs="Arial"/>
          <w:b/>
          <w:bCs/>
          <w:i/>
          <w:szCs w:val="22"/>
          <w:lang w:eastAsia="en-US"/>
        </w:rPr>
        <w:lastRenderedPageBreak/>
        <w:t>Monitorování a hodnocení realizace komunikačních aktivit</w:t>
      </w:r>
    </w:p>
    <w:p w14:paraId="7BB6D5AD"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Postbuy analýzy</w:t>
      </w:r>
    </w:p>
    <w:p w14:paraId="3030583E"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Doložení realizace </w:t>
      </w:r>
      <w:r w:rsidRPr="00C92A71">
        <w:rPr>
          <w:rFonts w:ascii="Arial" w:eastAsia="Calibri" w:hAnsi="Arial" w:cs="Arial"/>
          <w:b/>
          <w:sz w:val="20"/>
          <w:szCs w:val="20"/>
          <w:lang w:eastAsia="en-US"/>
        </w:rPr>
        <w:t>mediálních kampaní</w:t>
      </w:r>
      <w:r w:rsidRPr="00C92A71">
        <w:rPr>
          <w:rFonts w:ascii="Arial" w:eastAsia="Calibri" w:hAnsi="Arial" w:cs="Arial"/>
          <w:sz w:val="20"/>
          <w:szCs w:val="20"/>
          <w:lang w:eastAsia="en-US"/>
        </w:rPr>
        <w:t>, které slouží ke kontrole splnění odsouhlasených návrhů a mediálních cílů a které bude využito i k hodnocení (evaluaci) plnění komunikačních plánů a strategií.</w:t>
      </w:r>
    </w:p>
    <w:p w14:paraId="49B608E1"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Čtvrtletní reporting</w:t>
      </w:r>
    </w:p>
    <w:p w14:paraId="677F8F14"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Obsahem budou kvartální statistiky a hodnocení úspěšnosti </w:t>
      </w:r>
      <w:r w:rsidRPr="00C92A71">
        <w:rPr>
          <w:rFonts w:ascii="Arial" w:eastAsia="Calibri" w:hAnsi="Arial" w:cs="Arial"/>
          <w:b/>
          <w:sz w:val="20"/>
          <w:szCs w:val="20"/>
          <w:lang w:eastAsia="en-US"/>
        </w:rPr>
        <w:t>komunikačních aktivit</w:t>
      </w:r>
      <w:r w:rsidRPr="00C92A71">
        <w:rPr>
          <w:rFonts w:ascii="Arial" w:eastAsia="Calibri" w:hAnsi="Arial" w:cs="Arial"/>
          <w:sz w:val="20"/>
          <w:szCs w:val="20"/>
          <w:lang w:eastAsia="en-US"/>
        </w:rPr>
        <w:t>, podrobné vyúčtování komunikačních aktivit, dokladové fotografie a dokladové výtisky formou přílohy, přehled komunikačních aktivit, na kterých se aktuálně pracuje, včetně informace o vykonaných činnostech, vyhodnocení realizace ukončených komunikačních aktivit a plán činností na další období, shrnutí změnových požadavků (apod., dle domluvy s Objednatelem).</w:t>
      </w:r>
    </w:p>
    <w:p w14:paraId="23A0EF53" w14:textId="2671D866"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Poskytovatel předloží report v elektronické podobě ve struktuře a obsahu dle pokynů Objednatele vždy do 15 pracovních dnů po ukončení kalendářního čtvrtletí – pokud nebude čtvrtletí celé (například na začátku a na konci zakázky), bude report zahrnovat jen tu část čtvrtletí, ve které probíhaly komunikační aktivity. Objednatel zašle Poskytovateli své případné připomínky zpravidla do 10 pracovních dnů od obdržení reportu. Nemá-li Objednatel připomínky, report v této lhůtě schválí.</w:t>
      </w:r>
      <w:r w:rsidR="00142385">
        <w:rPr>
          <w:rFonts w:ascii="Arial" w:eastAsia="Calibri" w:hAnsi="Arial" w:cs="Arial"/>
          <w:sz w:val="20"/>
          <w:szCs w:val="20"/>
          <w:lang w:eastAsia="en-US"/>
        </w:rPr>
        <w:t xml:space="preserve"> </w:t>
      </w:r>
      <w:r w:rsidRPr="00C92A71">
        <w:rPr>
          <w:rFonts w:ascii="Arial" w:eastAsia="Calibri" w:hAnsi="Arial" w:cs="Arial"/>
          <w:sz w:val="20"/>
          <w:szCs w:val="20"/>
          <w:lang w:eastAsia="en-US"/>
        </w:rPr>
        <w:t>Při uplatnění připomínek zašle Poskytovatel upravený výstup do 5 pracovních dnů opětovně ke schválení Objednateli. Objednatel schválí report, který je upraven v souladu s připomínkami, zpravidla do 5 pracovních dnů.</w:t>
      </w:r>
    </w:p>
    <w:p w14:paraId="7009FCB2" w14:textId="74CB48DA"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Odsouhlasený report bude Objednateli předán v písemné podobě v</w:t>
      </w:r>
      <w:r w:rsidR="00142385">
        <w:rPr>
          <w:rFonts w:ascii="Arial" w:eastAsia="Calibri" w:hAnsi="Arial" w:cs="Arial"/>
          <w:sz w:val="20"/>
          <w:szCs w:val="20"/>
          <w:lang w:eastAsia="en-US"/>
        </w:rPr>
        <w:t> </w:t>
      </w:r>
      <w:r w:rsidRPr="00C92A71">
        <w:rPr>
          <w:rFonts w:ascii="Arial" w:eastAsia="Calibri" w:hAnsi="Arial" w:cs="Arial"/>
          <w:sz w:val="20"/>
          <w:szCs w:val="20"/>
          <w:lang w:eastAsia="en-US"/>
        </w:rPr>
        <w:t>rozsahu</w:t>
      </w:r>
      <w:r w:rsidR="00142385">
        <w:rPr>
          <w:rFonts w:ascii="Arial" w:eastAsia="Calibri" w:hAnsi="Arial" w:cs="Arial"/>
          <w:sz w:val="20"/>
          <w:szCs w:val="20"/>
          <w:lang w:eastAsia="en-US"/>
        </w:rPr>
        <w:t xml:space="preserve"> </w:t>
      </w:r>
      <w:r w:rsidRPr="00C92A71">
        <w:rPr>
          <w:rFonts w:ascii="Arial" w:eastAsia="Calibri" w:hAnsi="Arial" w:cs="Arial"/>
          <w:sz w:val="20"/>
          <w:szCs w:val="20"/>
          <w:lang w:eastAsia="en-US"/>
        </w:rPr>
        <w:t>1 vyhotovení podepsaného vedoucí/m realizačního týmu Poskytovatele a statutárním orgánem – na základě takto odsouhlasených reportů bude probíhat fakturace.</w:t>
      </w:r>
    </w:p>
    <w:p w14:paraId="4A3025AF" w14:textId="77777777" w:rsidR="00C92A71" w:rsidRPr="00C92A71" w:rsidRDefault="00C92A71" w:rsidP="00C92A71">
      <w:pPr>
        <w:spacing w:after="120" w:line="280" w:lineRule="atLeast"/>
        <w:jc w:val="both"/>
        <w:rPr>
          <w:rFonts w:ascii="Arial" w:eastAsia="Calibri" w:hAnsi="Arial" w:cs="Arial"/>
          <w:b/>
          <w:sz w:val="20"/>
          <w:szCs w:val="20"/>
          <w:u w:val="single"/>
          <w:lang w:eastAsia="en-US"/>
        </w:rPr>
      </w:pPr>
      <w:r w:rsidRPr="00C92A71">
        <w:rPr>
          <w:rFonts w:ascii="Arial" w:eastAsia="Calibri" w:hAnsi="Arial" w:cs="Arial"/>
          <w:b/>
          <w:sz w:val="20"/>
          <w:szCs w:val="20"/>
          <w:u w:val="single"/>
          <w:lang w:eastAsia="en-US"/>
        </w:rPr>
        <w:t>Ad hoc reporting (status reporty)</w:t>
      </w:r>
    </w:p>
    <w:p w14:paraId="34228F81" w14:textId="77777777" w:rsidR="00C92A71" w:rsidRPr="00C92A71" w:rsidRDefault="00C92A71" w:rsidP="00C92A71">
      <w:pPr>
        <w:numPr>
          <w:ilvl w:val="0"/>
          <w:numId w:val="39"/>
        </w:numPr>
        <w:spacing w:after="120" w:line="280" w:lineRule="atLeast"/>
        <w:jc w:val="both"/>
        <w:rPr>
          <w:rFonts w:ascii="Arial" w:eastAsia="Calibri" w:hAnsi="Arial" w:cs="Arial"/>
          <w:sz w:val="20"/>
          <w:szCs w:val="20"/>
          <w:lang w:eastAsia="en-US"/>
        </w:rPr>
      </w:pPr>
      <w:r w:rsidRPr="00C92A71">
        <w:rPr>
          <w:rFonts w:ascii="Arial" w:eastAsia="Calibri" w:hAnsi="Arial" w:cs="Arial"/>
          <w:sz w:val="20"/>
          <w:szCs w:val="20"/>
          <w:lang w:eastAsia="en-US"/>
        </w:rPr>
        <w:t xml:space="preserve">Při realizaci </w:t>
      </w:r>
      <w:r w:rsidRPr="00C92A71">
        <w:rPr>
          <w:rFonts w:ascii="Arial" w:eastAsia="Calibri" w:hAnsi="Arial" w:cs="Arial"/>
          <w:b/>
          <w:sz w:val="20"/>
          <w:szCs w:val="20"/>
          <w:lang w:eastAsia="en-US"/>
        </w:rPr>
        <w:t>komunikačních aktivit</w:t>
      </w:r>
      <w:r w:rsidRPr="00C92A71">
        <w:rPr>
          <w:rFonts w:ascii="Arial" w:eastAsia="Calibri" w:hAnsi="Arial" w:cs="Arial"/>
          <w:sz w:val="20"/>
          <w:szCs w:val="20"/>
          <w:lang w:eastAsia="en-US"/>
        </w:rPr>
        <w:t xml:space="preserve"> může Objednatel po Poskytovateli vyžadovat ad hoc report s informacemi o přípravě, průběhu či výsledku realizace dané komunikační aktivity (status reporty apod.).</w:t>
      </w:r>
    </w:p>
    <w:p w14:paraId="2CE8150A" w14:textId="77777777" w:rsidR="00C92A71" w:rsidRPr="00C92A71" w:rsidRDefault="00C92A71" w:rsidP="00C92A71">
      <w:pPr>
        <w:numPr>
          <w:ilvl w:val="0"/>
          <w:numId w:val="39"/>
        </w:numPr>
        <w:spacing w:after="120" w:line="280" w:lineRule="atLeast"/>
        <w:jc w:val="both"/>
        <w:rPr>
          <w:rFonts w:ascii="Arial" w:hAnsi="Arial" w:cs="Arial"/>
          <w:sz w:val="22"/>
          <w:szCs w:val="22"/>
        </w:rPr>
      </w:pPr>
      <w:r w:rsidRPr="00C92A71">
        <w:rPr>
          <w:rFonts w:ascii="Arial" w:eastAsia="Calibri" w:hAnsi="Arial" w:cs="Arial"/>
          <w:sz w:val="20"/>
          <w:szCs w:val="20"/>
          <w:lang w:eastAsia="en-US"/>
        </w:rPr>
        <w:t>Ad hoc report bude Objednateli předložen v elektronické podobě do 3 pracovních dnů od vyžádání, ve struktuře a obsahu dle pokynů Objednatele.</w:t>
      </w:r>
    </w:p>
    <w:p w14:paraId="54FC0D73" w14:textId="34FB199C" w:rsidR="00F2614E" w:rsidRDefault="00F2614E">
      <w:pPr>
        <w:rPr>
          <w:rFonts w:ascii="Arial" w:hAnsi="Arial" w:cs="Arial"/>
          <w:b/>
          <w:sz w:val="20"/>
          <w:szCs w:val="20"/>
        </w:rPr>
      </w:pPr>
      <w:r>
        <w:rPr>
          <w:rFonts w:ascii="Arial" w:hAnsi="Arial" w:cs="Arial"/>
          <w:b/>
          <w:sz w:val="20"/>
        </w:rPr>
        <w:br w:type="page"/>
      </w:r>
    </w:p>
    <w:p w14:paraId="7819967F" w14:textId="77777777" w:rsidR="009B2C3B" w:rsidRDefault="009B2C3B" w:rsidP="00A92296">
      <w:pPr>
        <w:rPr>
          <w:sz w:val="20"/>
          <w:szCs w:val="20"/>
        </w:rPr>
        <w:sectPr w:rsidR="009B2C3B" w:rsidSect="00644A46">
          <w:headerReference w:type="even" r:id="rId17"/>
          <w:headerReference w:type="default" r:id="rId18"/>
          <w:footerReference w:type="even" r:id="rId19"/>
          <w:footerReference w:type="default" r:id="rId20"/>
          <w:headerReference w:type="first" r:id="rId21"/>
          <w:footerReference w:type="first" r:id="rId22"/>
          <w:pgSz w:w="11906" w:h="16838" w:code="9"/>
          <w:pgMar w:top="993" w:right="1418" w:bottom="1418" w:left="1418" w:header="454" w:footer="454"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381"/>
        <w:gridCol w:w="1783"/>
        <w:gridCol w:w="3445"/>
        <w:gridCol w:w="1795"/>
        <w:gridCol w:w="3096"/>
        <w:gridCol w:w="1345"/>
        <w:gridCol w:w="1472"/>
        <w:gridCol w:w="1111"/>
      </w:tblGrid>
      <w:tr w:rsidR="009E0D29" w:rsidRPr="003A098E" w14:paraId="10F658ED" w14:textId="77777777" w:rsidTr="009E0D29">
        <w:trPr>
          <w:gridAfter w:val="7"/>
          <w:wAfter w:w="4868" w:type="pct"/>
          <w:trHeight w:val="315"/>
        </w:trPr>
        <w:tc>
          <w:tcPr>
            <w:tcW w:w="132" w:type="pct"/>
            <w:tcBorders>
              <w:top w:val="nil"/>
              <w:left w:val="nil"/>
              <w:bottom w:val="nil"/>
              <w:right w:val="nil"/>
            </w:tcBorders>
            <w:shd w:val="clear" w:color="auto" w:fill="auto"/>
            <w:noWrap/>
            <w:vAlign w:val="bottom"/>
            <w:hideMark/>
          </w:tcPr>
          <w:p w14:paraId="7DBE3E22" w14:textId="6A3A70AA" w:rsidR="009E0D29" w:rsidRPr="00A92296" w:rsidRDefault="009E0D29" w:rsidP="00A92296">
            <w:pPr>
              <w:rPr>
                <w:rFonts w:ascii="Arial" w:hAnsi="Arial" w:cs="Arial"/>
                <w:sz w:val="20"/>
                <w:szCs w:val="20"/>
              </w:rPr>
            </w:pPr>
          </w:p>
        </w:tc>
      </w:tr>
      <w:tr w:rsidR="009E0D29" w:rsidRPr="003A098E" w14:paraId="6B2D34DA" w14:textId="77777777" w:rsidTr="009E0D29">
        <w:trPr>
          <w:trHeight w:val="255"/>
        </w:trPr>
        <w:tc>
          <w:tcPr>
            <w:tcW w:w="5000" w:type="pct"/>
            <w:gridSpan w:val="8"/>
            <w:tcBorders>
              <w:top w:val="nil"/>
              <w:left w:val="nil"/>
              <w:bottom w:val="single" w:sz="4" w:space="0" w:color="auto"/>
              <w:right w:val="nil"/>
            </w:tcBorders>
            <w:shd w:val="clear" w:color="auto" w:fill="auto"/>
            <w:noWrap/>
            <w:vAlign w:val="bottom"/>
            <w:hideMark/>
          </w:tcPr>
          <w:p w14:paraId="1046E893" w14:textId="77777777" w:rsidR="009E0D29" w:rsidRPr="003A098E" w:rsidRDefault="009E0D29" w:rsidP="009E0D29">
            <w:pPr>
              <w:jc w:val="center"/>
              <w:rPr>
                <w:rFonts w:ascii="Arial" w:hAnsi="Arial" w:cs="Arial"/>
                <w:b/>
                <w:bCs/>
                <w:sz w:val="20"/>
                <w:szCs w:val="20"/>
              </w:rPr>
            </w:pPr>
            <w:r w:rsidRPr="003A098E">
              <w:rPr>
                <w:rFonts w:ascii="Arial" w:hAnsi="Arial" w:cs="Arial"/>
                <w:b/>
                <w:bCs/>
                <w:sz w:val="20"/>
                <w:szCs w:val="20"/>
              </w:rPr>
              <w:t>Příloha č. 2 – Položkový rozpočet</w:t>
            </w:r>
          </w:p>
          <w:p w14:paraId="0B5516AA" w14:textId="77777777" w:rsidR="009E0D29" w:rsidRPr="003A098E" w:rsidRDefault="009E0D29" w:rsidP="009E0D29">
            <w:pPr>
              <w:jc w:val="center"/>
              <w:rPr>
                <w:rFonts w:ascii="Arial" w:hAnsi="Arial" w:cs="Arial"/>
                <w:b/>
                <w:bCs/>
                <w:sz w:val="20"/>
                <w:szCs w:val="20"/>
              </w:rPr>
            </w:pPr>
          </w:p>
          <w:p w14:paraId="4B3BC786" w14:textId="77777777" w:rsidR="009E0D29" w:rsidRDefault="009E0D29" w:rsidP="009E0D29">
            <w:pPr>
              <w:jc w:val="center"/>
              <w:rPr>
                <w:rFonts w:ascii="Arial" w:hAnsi="Arial" w:cs="Arial"/>
                <w:b/>
                <w:bCs/>
                <w:sz w:val="20"/>
                <w:szCs w:val="20"/>
              </w:rPr>
            </w:pPr>
            <w:r w:rsidRPr="00A92296">
              <w:rPr>
                <w:rFonts w:ascii="Arial" w:hAnsi="Arial" w:cs="Arial"/>
                <w:b/>
                <w:bCs/>
                <w:sz w:val="20"/>
                <w:szCs w:val="20"/>
              </w:rPr>
              <w:t>Mediální kampaně, přímá komunikace, doprovodné služby</w:t>
            </w:r>
          </w:p>
          <w:p w14:paraId="10164A50" w14:textId="42301FAB" w:rsidR="009E0D29" w:rsidRPr="00A92296" w:rsidRDefault="009E0D29" w:rsidP="009E0D29">
            <w:pPr>
              <w:jc w:val="center"/>
              <w:rPr>
                <w:rFonts w:ascii="Arial" w:hAnsi="Arial" w:cs="Arial"/>
                <w:sz w:val="20"/>
                <w:szCs w:val="20"/>
              </w:rPr>
            </w:pPr>
          </w:p>
        </w:tc>
      </w:tr>
      <w:tr w:rsidR="009E0D29" w:rsidRPr="003A098E" w14:paraId="554F7A7E" w14:textId="77777777" w:rsidTr="009E0D29">
        <w:trPr>
          <w:trHeight w:val="1635"/>
        </w:trPr>
        <w:tc>
          <w:tcPr>
            <w:tcW w:w="13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0517F83"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Č.</w:t>
            </w:r>
          </w:p>
        </w:tc>
        <w:tc>
          <w:tcPr>
            <w:tcW w:w="618"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195A939"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Aktivita</w:t>
            </w:r>
          </w:p>
        </w:tc>
        <w:tc>
          <w:tcPr>
            <w:tcW w:w="1194"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589A103"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Specifikace</w:t>
            </w:r>
          </w:p>
        </w:tc>
        <w:tc>
          <w:tcPr>
            <w:tcW w:w="622"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7BF2B77E"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Předpokládaný počet objednávaných jednotek</w:t>
            </w:r>
          </w:p>
        </w:tc>
        <w:tc>
          <w:tcPr>
            <w:tcW w:w="1073"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97660F3"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Odhadovaný časový rozvrh</w:t>
            </w:r>
          </w:p>
        </w:tc>
        <w:tc>
          <w:tcPr>
            <w:tcW w:w="466"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3D720DA3"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Maximální přípustná výše jednotkové ceny</w:t>
            </w:r>
            <w:r w:rsidRPr="00A92296">
              <w:rPr>
                <w:rFonts w:ascii="Arial" w:hAnsi="Arial" w:cs="Arial"/>
                <w:b/>
                <w:bCs/>
                <w:sz w:val="20"/>
                <w:szCs w:val="20"/>
              </w:rPr>
              <w:br/>
              <w:t xml:space="preserve">v Kč </w:t>
            </w:r>
            <w:r w:rsidRPr="00A92296">
              <w:rPr>
                <w:rFonts w:ascii="Arial" w:hAnsi="Arial" w:cs="Arial"/>
                <w:b/>
                <w:bCs/>
                <w:sz w:val="20"/>
                <w:szCs w:val="20"/>
                <w:u w:val="single"/>
              </w:rPr>
              <w:t>bez DPH</w:t>
            </w:r>
          </w:p>
        </w:tc>
        <w:tc>
          <w:tcPr>
            <w:tcW w:w="510"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5B820B5E"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 xml:space="preserve">Cena za jednotku </w:t>
            </w:r>
            <w:r w:rsidRPr="00A92296">
              <w:rPr>
                <w:rFonts w:ascii="Arial" w:hAnsi="Arial" w:cs="Arial"/>
                <w:b/>
                <w:bCs/>
                <w:sz w:val="20"/>
                <w:szCs w:val="20"/>
              </w:rPr>
              <w:br/>
              <w:t xml:space="preserve"> v Kč </w:t>
            </w:r>
            <w:r w:rsidRPr="00A92296">
              <w:rPr>
                <w:rFonts w:ascii="Arial" w:hAnsi="Arial" w:cs="Arial"/>
                <w:b/>
                <w:bCs/>
                <w:sz w:val="20"/>
                <w:szCs w:val="20"/>
                <w:u w:val="single"/>
              </w:rPr>
              <w:t>bez DPH</w:t>
            </w:r>
          </w:p>
        </w:tc>
        <w:tc>
          <w:tcPr>
            <w:tcW w:w="385"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26FAF73B"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Sazba DPH v %</w:t>
            </w:r>
          </w:p>
        </w:tc>
      </w:tr>
      <w:tr w:rsidR="009E0D29" w:rsidRPr="003A098E" w14:paraId="79769E95" w14:textId="77777777" w:rsidTr="009E0D29">
        <w:trPr>
          <w:trHeight w:val="465"/>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04D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5C0D6" w14:textId="77777777" w:rsidR="009E0D29" w:rsidRPr="00A92296" w:rsidRDefault="009E0D29" w:rsidP="00A92296">
            <w:pPr>
              <w:rPr>
                <w:rFonts w:ascii="Arial" w:hAnsi="Arial" w:cs="Arial"/>
                <w:b/>
                <w:bCs/>
                <w:sz w:val="20"/>
                <w:szCs w:val="20"/>
              </w:rPr>
            </w:pPr>
            <w:r w:rsidRPr="00A92296">
              <w:rPr>
                <w:rFonts w:ascii="Arial" w:hAnsi="Arial" w:cs="Arial"/>
                <w:b/>
                <w:bCs/>
                <w:sz w:val="20"/>
                <w:szCs w:val="20"/>
              </w:rPr>
              <w:t>MEDIÁLNÍ KAMPANĚ</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3C0F1" w14:textId="77777777" w:rsidR="009E0D29" w:rsidRPr="00A92296" w:rsidRDefault="009E0D29" w:rsidP="00A92296">
            <w:pPr>
              <w:rPr>
                <w:rFonts w:ascii="Arial" w:hAnsi="Arial" w:cs="Arial"/>
                <w:sz w:val="20"/>
                <w:szCs w:val="20"/>
              </w:rPr>
            </w:pPr>
            <w:r w:rsidRPr="00A92296">
              <w:rPr>
                <w:rFonts w:ascii="Arial" w:hAnsi="Arial" w:cs="Arial"/>
                <w:sz w:val="20"/>
                <w:szCs w:val="20"/>
              </w:rPr>
              <w:t>internetová</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7FF2"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228B4"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2022, 2024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0474C"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1 000 000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C1A81"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512 000,00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B649"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71D2DD74" w14:textId="77777777" w:rsidTr="009E0D29">
        <w:trPr>
          <w:trHeight w:val="1260"/>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56AEA38D"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04C547F2"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5BBB9" w14:textId="0474F58D" w:rsidR="009E0D29" w:rsidRPr="00A92296" w:rsidRDefault="009E0D29" w:rsidP="00A92296">
            <w:pPr>
              <w:rPr>
                <w:rFonts w:ascii="Arial" w:hAnsi="Arial" w:cs="Arial"/>
                <w:sz w:val="20"/>
                <w:szCs w:val="20"/>
              </w:rPr>
            </w:pPr>
            <w:proofErr w:type="spellStart"/>
            <w:r w:rsidRPr="00A92296">
              <w:rPr>
                <w:rFonts w:ascii="Arial" w:hAnsi="Arial" w:cs="Arial"/>
                <w:sz w:val="20"/>
                <w:szCs w:val="20"/>
              </w:rPr>
              <w:t>facebook</w:t>
            </w:r>
            <w:proofErr w:type="spellEnd"/>
            <w:r w:rsidRPr="00A92296">
              <w:rPr>
                <w:rFonts w:ascii="Arial" w:hAnsi="Arial" w:cs="Arial"/>
                <w:sz w:val="20"/>
                <w:szCs w:val="20"/>
              </w:rPr>
              <w:t xml:space="preserve"> </w:t>
            </w:r>
            <w:r w:rsidRPr="00A92296">
              <w:rPr>
                <w:rFonts w:ascii="Arial" w:hAnsi="Arial" w:cs="Arial"/>
                <w:sz w:val="20"/>
                <w:szCs w:val="20"/>
              </w:rPr>
              <w:br/>
            </w:r>
            <w:r w:rsidRPr="00A92296">
              <w:rPr>
                <w:rFonts w:ascii="Arial" w:hAnsi="Arial" w:cs="Arial"/>
                <w:i/>
                <w:iCs/>
                <w:sz w:val="20"/>
                <w:szCs w:val="20"/>
              </w:rPr>
              <w:t xml:space="preserve">Pozn.: v nabídkové ceně bude zahrnuta i realizace soutěže vč. nákladů na cenu pro výherce </w:t>
            </w:r>
            <w:r w:rsidRPr="003A098E">
              <w:rPr>
                <w:rFonts w:ascii="Arial" w:hAnsi="Arial" w:cs="Arial"/>
                <w:i/>
                <w:iCs/>
                <w:sz w:val="20"/>
                <w:szCs w:val="20"/>
              </w:rPr>
              <w:t>–</w:t>
            </w:r>
            <w:r w:rsidRPr="00A92296">
              <w:rPr>
                <w:rFonts w:ascii="Arial" w:hAnsi="Arial" w:cs="Arial"/>
                <w:i/>
                <w:iCs/>
                <w:sz w:val="20"/>
                <w:szCs w:val="20"/>
              </w:rPr>
              <w:t xml:space="preserve"> více viz Příloha č. 1 Dohody.</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F7383"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F311F"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2022, 2023, 2024, 2025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C4582"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300 000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35E7F"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82 000,00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18E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1DAC43B1" w14:textId="77777777" w:rsidTr="009E0D29">
        <w:trPr>
          <w:trHeight w:val="46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41869850"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638E0190"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EDC9C" w14:textId="77777777" w:rsidR="009E0D29" w:rsidRPr="00A92296" w:rsidRDefault="009E0D29" w:rsidP="00A92296">
            <w:pPr>
              <w:rPr>
                <w:rFonts w:ascii="Arial" w:hAnsi="Arial" w:cs="Arial"/>
                <w:sz w:val="20"/>
                <w:szCs w:val="20"/>
              </w:rPr>
            </w:pPr>
            <w:r w:rsidRPr="00A92296">
              <w:rPr>
                <w:rFonts w:ascii="Arial" w:hAnsi="Arial" w:cs="Arial"/>
                <w:sz w:val="20"/>
                <w:szCs w:val="20"/>
              </w:rPr>
              <w:t>rozhlasová</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2AB5"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D3A06"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7AA9B"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1 450 000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8DF83"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1 250 000,00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39150"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753C8D46" w14:textId="77777777" w:rsidTr="009E0D29">
        <w:trPr>
          <w:trHeight w:val="46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74AD96D8"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4280C97D"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EA556" w14:textId="77777777" w:rsidR="009E0D29" w:rsidRPr="00A92296" w:rsidRDefault="009E0D29" w:rsidP="00A92296">
            <w:pPr>
              <w:rPr>
                <w:rFonts w:ascii="Arial" w:hAnsi="Arial" w:cs="Arial"/>
                <w:sz w:val="20"/>
                <w:szCs w:val="20"/>
              </w:rPr>
            </w:pPr>
            <w:r w:rsidRPr="00A92296">
              <w:rPr>
                <w:rFonts w:ascii="Arial" w:hAnsi="Arial" w:cs="Arial"/>
                <w:sz w:val="20"/>
                <w:szCs w:val="20"/>
              </w:rPr>
              <w:t>televizní</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9C7C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220F1"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69CDC"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8 000 000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C7F8F"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4 000 000,00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6706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05FC3CA1" w14:textId="77777777" w:rsidTr="009E0D29">
        <w:trPr>
          <w:trHeight w:val="46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2F04A0C1"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5F97DC5C"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DA3DD" w14:textId="77777777" w:rsidR="009E0D29" w:rsidRPr="00A92296" w:rsidRDefault="009E0D29" w:rsidP="00A92296">
            <w:pPr>
              <w:rPr>
                <w:rFonts w:ascii="Arial" w:hAnsi="Arial" w:cs="Arial"/>
                <w:sz w:val="20"/>
                <w:szCs w:val="20"/>
              </w:rPr>
            </w:pPr>
            <w:r w:rsidRPr="00A92296">
              <w:rPr>
                <w:rFonts w:ascii="Arial" w:hAnsi="Arial" w:cs="Arial"/>
                <w:sz w:val="20"/>
                <w:szCs w:val="20"/>
              </w:rPr>
              <w:t>videoreportáže</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44B73"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F3F6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2022, 2023, 2024, 2025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087AC"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60 000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193D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35 000,00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A94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66333E46" w14:textId="77777777" w:rsidTr="009E0D29">
        <w:trPr>
          <w:trHeight w:val="46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38AEA9DB"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1FB70755"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11A60" w14:textId="77777777" w:rsidR="009E0D29" w:rsidRPr="00A92296" w:rsidRDefault="009E0D29" w:rsidP="00A92296">
            <w:pPr>
              <w:rPr>
                <w:rFonts w:ascii="Arial" w:hAnsi="Arial" w:cs="Arial"/>
                <w:sz w:val="20"/>
                <w:szCs w:val="20"/>
              </w:rPr>
            </w:pPr>
            <w:r w:rsidRPr="00A92296">
              <w:rPr>
                <w:rFonts w:ascii="Arial" w:hAnsi="Arial" w:cs="Arial"/>
                <w:sz w:val="20"/>
                <w:szCs w:val="20"/>
              </w:rPr>
              <w:t>tisková</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DAE30"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0550F"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2022, 2024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BF065"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570 000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24B9F"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420 000,00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C1969"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731479D8" w14:textId="77777777" w:rsidTr="009E0D29">
        <w:trPr>
          <w:trHeight w:val="465"/>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8EDC0"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5D549" w14:textId="77777777" w:rsidR="009E0D29" w:rsidRPr="00A92296" w:rsidRDefault="009E0D29" w:rsidP="00A92296">
            <w:pPr>
              <w:rPr>
                <w:rFonts w:ascii="Arial" w:hAnsi="Arial" w:cs="Arial"/>
                <w:b/>
                <w:bCs/>
                <w:sz w:val="20"/>
                <w:szCs w:val="20"/>
              </w:rPr>
            </w:pPr>
            <w:r w:rsidRPr="00A92296">
              <w:rPr>
                <w:rFonts w:ascii="Arial" w:hAnsi="Arial" w:cs="Arial"/>
                <w:b/>
                <w:bCs/>
                <w:sz w:val="20"/>
                <w:szCs w:val="20"/>
              </w:rPr>
              <w:t xml:space="preserve">PŘÍMÁ KOMUNIKACE </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438FF" w14:textId="77777777" w:rsidR="009E0D29" w:rsidRPr="00A92296" w:rsidRDefault="009E0D29" w:rsidP="00A92296">
            <w:pPr>
              <w:rPr>
                <w:rFonts w:ascii="Arial" w:hAnsi="Arial" w:cs="Arial"/>
                <w:sz w:val="20"/>
                <w:szCs w:val="20"/>
              </w:rPr>
            </w:pPr>
            <w:r w:rsidRPr="00A92296">
              <w:rPr>
                <w:rFonts w:ascii="Arial" w:hAnsi="Arial" w:cs="Arial"/>
                <w:sz w:val="20"/>
                <w:szCs w:val="20"/>
              </w:rPr>
              <w:t xml:space="preserve">Celodenní konference/workshop </w:t>
            </w:r>
            <w:proofErr w:type="gramStart"/>
            <w:r w:rsidRPr="00A92296">
              <w:rPr>
                <w:rFonts w:ascii="Arial" w:hAnsi="Arial" w:cs="Arial"/>
                <w:sz w:val="20"/>
                <w:szCs w:val="20"/>
              </w:rPr>
              <w:t>1 - 50</w:t>
            </w:r>
            <w:proofErr w:type="gramEnd"/>
            <w:r w:rsidRPr="00A92296">
              <w:rPr>
                <w:rFonts w:ascii="Arial" w:hAnsi="Arial" w:cs="Arial"/>
                <w:sz w:val="20"/>
                <w:szCs w:val="20"/>
              </w:rPr>
              <w:t xml:space="preserve"> osob</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B628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0CC36"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6F94C"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50 000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6D5F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48 500,00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B3A3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648F0655" w14:textId="77777777" w:rsidTr="009E0D29">
        <w:trPr>
          <w:trHeight w:val="46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739358B0"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76BE56A3"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EB168" w14:textId="77777777" w:rsidR="009E0D29" w:rsidRPr="00A92296" w:rsidRDefault="009E0D29" w:rsidP="00A92296">
            <w:pPr>
              <w:rPr>
                <w:rFonts w:ascii="Arial" w:hAnsi="Arial" w:cs="Arial"/>
                <w:sz w:val="20"/>
                <w:szCs w:val="20"/>
              </w:rPr>
            </w:pPr>
            <w:r w:rsidRPr="00A92296">
              <w:rPr>
                <w:rFonts w:ascii="Arial" w:hAnsi="Arial" w:cs="Arial"/>
                <w:sz w:val="20"/>
                <w:szCs w:val="20"/>
              </w:rPr>
              <w:t xml:space="preserve">Celodenní konference </w:t>
            </w:r>
            <w:proofErr w:type="gramStart"/>
            <w:r w:rsidRPr="00A92296">
              <w:rPr>
                <w:rFonts w:ascii="Arial" w:hAnsi="Arial" w:cs="Arial"/>
                <w:sz w:val="20"/>
                <w:szCs w:val="20"/>
              </w:rPr>
              <w:t>51 - 100</w:t>
            </w:r>
            <w:proofErr w:type="gramEnd"/>
            <w:r w:rsidRPr="00A92296">
              <w:rPr>
                <w:rFonts w:ascii="Arial" w:hAnsi="Arial" w:cs="Arial"/>
                <w:sz w:val="20"/>
                <w:szCs w:val="20"/>
              </w:rPr>
              <w:t xml:space="preserve"> osob</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8EF45"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01A15"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586C0"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100 000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F3589"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98 000,00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5B50B"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0737BA62" w14:textId="77777777" w:rsidTr="009E0D29">
        <w:trPr>
          <w:trHeight w:val="46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5DF2C46B"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45661908"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B31C7" w14:textId="77777777" w:rsidR="009E0D29" w:rsidRPr="00A92296" w:rsidRDefault="009E0D29" w:rsidP="00A92296">
            <w:pPr>
              <w:rPr>
                <w:rFonts w:ascii="Arial" w:hAnsi="Arial" w:cs="Arial"/>
                <w:sz w:val="20"/>
                <w:szCs w:val="20"/>
              </w:rPr>
            </w:pPr>
            <w:r w:rsidRPr="00A92296">
              <w:rPr>
                <w:rFonts w:ascii="Arial" w:hAnsi="Arial" w:cs="Arial"/>
                <w:sz w:val="20"/>
                <w:szCs w:val="20"/>
              </w:rPr>
              <w:t xml:space="preserve">Celodenní konference </w:t>
            </w:r>
            <w:proofErr w:type="gramStart"/>
            <w:r w:rsidRPr="00A92296">
              <w:rPr>
                <w:rFonts w:ascii="Arial" w:hAnsi="Arial" w:cs="Arial"/>
                <w:sz w:val="20"/>
                <w:szCs w:val="20"/>
              </w:rPr>
              <w:t>101 - 200</w:t>
            </w:r>
            <w:proofErr w:type="gramEnd"/>
            <w:r w:rsidRPr="00A92296">
              <w:rPr>
                <w:rFonts w:ascii="Arial" w:hAnsi="Arial" w:cs="Arial"/>
                <w:sz w:val="20"/>
                <w:szCs w:val="20"/>
              </w:rPr>
              <w:t xml:space="preserve"> osob</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19263"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99371"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27B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250 000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BD9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248 000,00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064E2"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44211572" w14:textId="77777777" w:rsidTr="009E0D29">
        <w:trPr>
          <w:trHeight w:val="46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7FF5F85F"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1A464C40"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7F0EB" w14:textId="77777777" w:rsidR="009E0D29" w:rsidRPr="00A92296" w:rsidRDefault="009E0D29" w:rsidP="00A92296">
            <w:pPr>
              <w:rPr>
                <w:rFonts w:ascii="Arial" w:hAnsi="Arial" w:cs="Arial"/>
                <w:sz w:val="20"/>
                <w:szCs w:val="20"/>
              </w:rPr>
            </w:pPr>
            <w:r w:rsidRPr="00A92296">
              <w:rPr>
                <w:rFonts w:ascii="Arial" w:hAnsi="Arial" w:cs="Arial"/>
                <w:sz w:val="20"/>
                <w:szCs w:val="20"/>
              </w:rPr>
              <w:t>Půldenní konference/workshop 1-50 osob</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22DA6"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E480C"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EA8E3"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1CC9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39 000,00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31C5D"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0614C74C" w14:textId="77777777" w:rsidTr="009E0D29">
        <w:trPr>
          <w:trHeight w:val="46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444090B4"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7BFC1E81"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B4842" w14:textId="77777777" w:rsidR="009E0D29" w:rsidRPr="00A92296" w:rsidRDefault="009E0D29" w:rsidP="00A92296">
            <w:pPr>
              <w:rPr>
                <w:rFonts w:ascii="Arial" w:hAnsi="Arial" w:cs="Arial"/>
                <w:sz w:val="20"/>
                <w:szCs w:val="20"/>
              </w:rPr>
            </w:pPr>
            <w:r w:rsidRPr="00A92296">
              <w:rPr>
                <w:rFonts w:ascii="Arial" w:hAnsi="Arial" w:cs="Arial"/>
                <w:sz w:val="20"/>
                <w:szCs w:val="20"/>
              </w:rPr>
              <w:t xml:space="preserve">Půldenní konference </w:t>
            </w:r>
            <w:proofErr w:type="gramStart"/>
            <w:r w:rsidRPr="00A92296">
              <w:rPr>
                <w:rFonts w:ascii="Arial" w:hAnsi="Arial" w:cs="Arial"/>
                <w:sz w:val="20"/>
                <w:szCs w:val="20"/>
              </w:rPr>
              <w:t>51 - 100</w:t>
            </w:r>
            <w:proofErr w:type="gramEnd"/>
            <w:r w:rsidRPr="00A92296">
              <w:rPr>
                <w:rFonts w:ascii="Arial" w:hAnsi="Arial" w:cs="Arial"/>
                <w:sz w:val="20"/>
                <w:szCs w:val="20"/>
              </w:rPr>
              <w:t xml:space="preserve"> osob</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B62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C26D9"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B3883"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70 000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3BFB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69 000,00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EF6A6"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7A7D8098" w14:textId="77777777" w:rsidTr="009E0D29">
        <w:trPr>
          <w:trHeight w:val="46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662E5558"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1A8D0DA7"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17CBC" w14:textId="77777777" w:rsidR="009E0D29" w:rsidRPr="00A92296" w:rsidRDefault="009E0D29" w:rsidP="00A92296">
            <w:pPr>
              <w:rPr>
                <w:rFonts w:ascii="Arial" w:hAnsi="Arial" w:cs="Arial"/>
                <w:sz w:val="20"/>
                <w:szCs w:val="20"/>
              </w:rPr>
            </w:pPr>
            <w:r w:rsidRPr="00A92296">
              <w:rPr>
                <w:rFonts w:ascii="Arial" w:hAnsi="Arial" w:cs="Arial"/>
                <w:sz w:val="20"/>
                <w:szCs w:val="20"/>
              </w:rPr>
              <w:t>výstava fotografií projektů</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B138F"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A37E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07D47"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800 000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2E224"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760 000,00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A2E4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67CABC6F" w14:textId="77777777" w:rsidTr="009E0D29">
        <w:trPr>
          <w:trHeight w:val="945"/>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B4CD1"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3</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EC2AC" w14:textId="77777777" w:rsidR="009E0D29" w:rsidRPr="00A92296" w:rsidRDefault="009E0D29" w:rsidP="00A92296">
            <w:pPr>
              <w:rPr>
                <w:rFonts w:ascii="Arial" w:hAnsi="Arial" w:cs="Arial"/>
                <w:b/>
                <w:bCs/>
                <w:sz w:val="20"/>
                <w:szCs w:val="20"/>
              </w:rPr>
            </w:pPr>
            <w:r w:rsidRPr="00A92296">
              <w:rPr>
                <w:rFonts w:ascii="Arial" w:hAnsi="Arial" w:cs="Arial"/>
                <w:b/>
                <w:bCs/>
                <w:sz w:val="20"/>
                <w:szCs w:val="20"/>
              </w:rPr>
              <w:t>DOPROVODNÉ SLUŽBY</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F04AB" w14:textId="77777777" w:rsidR="009E0D29" w:rsidRPr="00A92296" w:rsidRDefault="009E0D29" w:rsidP="00A92296">
            <w:pPr>
              <w:rPr>
                <w:rFonts w:ascii="Arial" w:hAnsi="Arial" w:cs="Arial"/>
                <w:sz w:val="20"/>
                <w:szCs w:val="20"/>
              </w:rPr>
            </w:pPr>
            <w:r w:rsidRPr="00A92296">
              <w:rPr>
                <w:rFonts w:ascii="Arial" w:hAnsi="Arial" w:cs="Arial"/>
                <w:sz w:val="20"/>
                <w:szCs w:val="20"/>
              </w:rPr>
              <w:t>grafické:</w:t>
            </w:r>
            <w:r w:rsidRPr="00A92296">
              <w:rPr>
                <w:rFonts w:ascii="Arial" w:hAnsi="Arial" w:cs="Arial"/>
                <w:sz w:val="20"/>
                <w:szCs w:val="20"/>
              </w:rPr>
              <w:br/>
              <w:t>400 hodin</w:t>
            </w:r>
            <w:r w:rsidRPr="00A92296">
              <w:rPr>
                <w:rFonts w:ascii="Arial" w:hAnsi="Arial" w:cs="Arial"/>
                <w:sz w:val="20"/>
                <w:szCs w:val="20"/>
              </w:rPr>
              <w:br/>
            </w:r>
            <w:r w:rsidRPr="00A92296">
              <w:rPr>
                <w:rFonts w:ascii="Arial" w:hAnsi="Arial" w:cs="Arial"/>
                <w:i/>
                <w:iCs/>
                <w:sz w:val="20"/>
                <w:szCs w:val="20"/>
              </w:rPr>
              <w:t>jednotková cena = hodinová sazba</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2F934"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400</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EF4A3"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2022, 2023, 2024, 2025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C0CA0"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675</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D0FD2"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675,00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4BFE3"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11C18BED" w14:textId="77777777" w:rsidTr="009E0D29">
        <w:trPr>
          <w:trHeight w:val="94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67ABEF0D"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49FEA1CF"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2651B" w14:textId="77777777" w:rsidR="009E0D29" w:rsidRPr="00A92296" w:rsidRDefault="009E0D29" w:rsidP="00A92296">
            <w:pPr>
              <w:rPr>
                <w:rFonts w:ascii="Arial" w:hAnsi="Arial" w:cs="Arial"/>
                <w:sz w:val="20"/>
                <w:szCs w:val="20"/>
              </w:rPr>
            </w:pPr>
            <w:r w:rsidRPr="00A92296">
              <w:rPr>
                <w:rFonts w:ascii="Arial" w:hAnsi="Arial" w:cs="Arial"/>
                <w:sz w:val="20"/>
                <w:szCs w:val="20"/>
              </w:rPr>
              <w:t>fotografické:</w:t>
            </w:r>
            <w:r w:rsidRPr="00A92296">
              <w:rPr>
                <w:rFonts w:ascii="Arial" w:hAnsi="Arial" w:cs="Arial"/>
                <w:sz w:val="20"/>
                <w:szCs w:val="20"/>
              </w:rPr>
              <w:br/>
              <w:t>45 focení</w:t>
            </w:r>
            <w:r w:rsidRPr="00A92296">
              <w:rPr>
                <w:rFonts w:ascii="Arial" w:hAnsi="Arial" w:cs="Arial"/>
                <w:sz w:val="20"/>
                <w:szCs w:val="20"/>
              </w:rPr>
              <w:br/>
            </w:r>
            <w:r w:rsidRPr="00A92296">
              <w:rPr>
                <w:rFonts w:ascii="Arial" w:hAnsi="Arial" w:cs="Arial"/>
                <w:i/>
                <w:iCs/>
                <w:sz w:val="20"/>
                <w:szCs w:val="20"/>
              </w:rPr>
              <w:t>jednotková cena = 1 focení</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D8DA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45</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03F7F"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2022, 2023, 2024, 2025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0C054"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10 000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4482"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7 500,00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421F1"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0381B9F6" w14:textId="77777777" w:rsidTr="009E0D29">
        <w:trPr>
          <w:trHeight w:val="94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4921B440"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2D0CDB16"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D9AAE" w14:textId="77777777" w:rsidR="009E0D29" w:rsidRPr="00A92296" w:rsidRDefault="009E0D29" w:rsidP="00A92296">
            <w:pPr>
              <w:rPr>
                <w:rFonts w:ascii="Arial" w:hAnsi="Arial" w:cs="Arial"/>
                <w:sz w:val="20"/>
                <w:szCs w:val="20"/>
              </w:rPr>
            </w:pPr>
            <w:r w:rsidRPr="00A92296">
              <w:rPr>
                <w:rFonts w:ascii="Arial" w:hAnsi="Arial" w:cs="Arial"/>
                <w:sz w:val="20"/>
                <w:szCs w:val="20"/>
              </w:rPr>
              <w:t>redaktorské:</w:t>
            </w:r>
            <w:r w:rsidRPr="00A92296">
              <w:rPr>
                <w:rFonts w:ascii="Arial" w:hAnsi="Arial" w:cs="Arial"/>
                <w:sz w:val="20"/>
                <w:szCs w:val="20"/>
              </w:rPr>
              <w:br/>
              <w:t>200 normostran</w:t>
            </w:r>
            <w:r w:rsidRPr="00A92296">
              <w:rPr>
                <w:rFonts w:ascii="Arial" w:hAnsi="Arial" w:cs="Arial"/>
                <w:sz w:val="20"/>
                <w:szCs w:val="20"/>
              </w:rPr>
              <w:br/>
            </w:r>
            <w:r w:rsidRPr="00A92296">
              <w:rPr>
                <w:rFonts w:ascii="Arial" w:hAnsi="Arial" w:cs="Arial"/>
                <w:i/>
                <w:iCs/>
                <w:sz w:val="20"/>
                <w:szCs w:val="20"/>
              </w:rPr>
              <w:t>jednotková cena = normostrana</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EE30"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200</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56D44"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2022, 2023, 2024, 2025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DD4F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2 200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107E3"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650,00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873C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r w:rsidR="009E0D29" w:rsidRPr="003A098E" w14:paraId="71BE6B76" w14:textId="77777777" w:rsidTr="009E0D29">
        <w:trPr>
          <w:trHeight w:val="945"/>
        </w:trPr>
        <w:tc>
          <w:tcPr>
            <w:tcW w:w="132" w:type="pct"/>
            <w:vMerge/>
            <w:tcBorders>
              <w:top w:val="single" w:sz="4" w:space="0" w:color="auto"/>
              <w:left w:val="single" w:sz="4" w:space="0" w:color="auto"/>
              <w:bottom w:val="single" w:sz="4" w:space="0" w:color="auto"/>
              <w:right w:val="single" w:sz="4" w:space="0" w:color="auto"/>
            </w:tcBorders>
            <w:vAlign w:val="center"/>
            <w:hideMark/>
          </w:tcPr>
          <w:p w14:paraId="22C7D641" w14:textId="77777777" w:rsidR="009E0D29" w:rsidRPr="00A92296" w:rsidRDefault="009E0D29" w:rsidP="00A92296">
            <w:pPr>
              <w:rPr>
                <w:rFonts w:ascii="Arial" w:hAnsi="Arial" w:cs="Arial"/>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677344D1" w14:textId="77777777" w:rsidR="009E0D29" w:rsidRPr="00A92296" w:rsidRDefault="009E0D29" w:rsidP="00A92296">
            <w:pPr>
              <w:rPr>
                <w:rFonts w:ascii="Arial" w:hAnsi="Arial" w:cs="Arial"/>
                <w:b/>
                <w:bCs/>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3F186" w14:textId="77777777" w:rsidR="009E0D29" w:rsidRPr="00A92296" w:rsidRDefault="009E0D29" w:rsidP="00A92296">
            <w:pPr>
              <w:rPr>
                <w:rFonts w:ascii="Arial" w:hAnsi="Arial" w:cs="Arial"/>
                <w:sz w:val="20"/>
                <w:szCs w:val="20"/>
              </w:rPr>
            </w:pPr>
            <w:r w:rsidRPr="00A92296">
              <w:rPr>
                <w:rFonts w:ascii="Arial" w:hAnsi="Arial" w:cs="Arial"/>
                <w:sz w:val="20"/>
                <w:szCs w:val="20"/>
              </w:rPr>
              <w:t>redaktorské: 30x cestovní paušál</w:t>
            </w:r>
            <w:r w:rsidRPr="00A92296">
              <w:rPr>
                <w:rFonts w:ascii="Arial" w:hAnsi="Arial" w:cs="Arial"/>
                <w:sz w:val="20"/>
                <w:szCs w:val="20"/>
              </w:rPr>
              <w:br/>
            </w:r>
            <w:r w:rsidRPr="00A92296">
              <w:rPr>
                <w:rFonts w:ascii="Arial" w:hAnsi="Arial" w:cs="Arial"/>
                <w:i/>
                <w:iCs/>
                <w:sz w:val="20"/>
                <w:szCs w:val="20"/>
              </w:rPr>
              <w:t>jednotková cena = 1 výjezd na 1 projekt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5753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30</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EF9D9"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2022, 2023, 2024, 2025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3FA7D"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2 000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D3C3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750,00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CDE2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r>
    </w:tbl>
    <w:p w14:paraId="20124E04" w14:textId="1506F50C" w:rsidR="00A92296" w:rsidRDefault="00A92296">
      <w:pPr>
        <w:rPr>
          <w:rFonts w:ascii="Arial" w:hAnsi="Arial" w:cs="Arial"/>
          <w:b/>
          <w:sz w:val="20"/>
          <w:szCs w:val="20"/>
        </w:rPr>
      </w:pPr>
      <w:r>
        <w:rPr>
          <w:rFonts w:ascii="Arial" w:hAnsi="Arial" w:cs="Arial"/>
          <w:b/>
          <w:sz w:val="20"/>
        </w:rPr>
        <w:br w:type="page"/>
      </w:r>
    </w:p>
    <w:p w14:paraId="523CF848" w14:textId="77777777" w:rsidR="009B2C3B" w:rsidRDefault="009B2C3B" w:rsidP="00A92296">
      <w:pPr>
        <w:jc w:val="center"/>
        <w:rPr>
          <w:rFonts w:ascii="Calibri" w:hAnsi="Calibri" w:cs="Calibri"/>
          <w:b/>
          <w:bCs/>
          <w:color w:val="000000"/>
        </w:rPr>
        <w:sectPr w:rsidR="009B2C3B" w:rsidSect="009B2C3B">
          <w:pgSz w:w="16838" w:h="11906" w:orient="landscape" w:code="9"/>
          <w:pgMar w:top="1418" w:right="1418" w:bottom="1418" w:left="992" w:header="454" w:footer="454"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566"/>
        <w:gridCol w:w="2311"/>
        <w:gridCol w:w="3720"/>
        <w:gridCol w:w="2164"/>
        <w:gridCol w:w="1665"/>
        <w:gridCol w:w="1154"/>
        <w:gridCol w:w="1073"/>
        <w:gridCol w:w="1775"/>
      </w:tblGrid>
      <w:tr w:rsidR="009E0D29" w:rsidRPr="003A098E" w14:paraId="71B5832D" w14:textId="77777777" w:rsidTr="009E0D29">
        <w:trPr>
          <w:trHeight w:val="330"/>
        </w:trPr>
        <w:tc>
          <w:tcPr>
            <w:tcW w:w="5000" w:type="pct"/>
            <w:gridSpan w:val="8"/>
            <w:tcBorders>
              <w:top w:val="nil"/>
              <w:left w:val="nil"/>
              <w:bottom w:val="single" w:sz="4" w:space="0" w:color="auto"/>
              <w:right w:val="nil"/>
            </w:tcBorders>
            <w:shd w:val="clear" w:color="auto" w:fill="auto"/>
            <w:noWrap/>
            <w:vAlign w:val="bottom"/>
            <w:hideMark/>
          </w:tcPr>
          <w:p w14:paraId="1BC9D36A" w14:textId="77777777" w:rsidR="009E0D29" w:rsidRDefault="009E0D29" w:rsidP="00A92296">
            <w:pPr>
              <w:jc w:val="center"/>
              <w:rPr>
                <w:rFonts w:ascii="Arial" w:hAnsi="Arial" w:cs="Arial"/>
                <w:b/>
                <w:bCs/>
                <w:sz w:val="20"/>
                <w:szCs w:val="20"/>
              </w:rPr>
            </w:pPr>
            <w:r w:rsidRPr="00A92296">
              <w:rPr>
                <w:rFonts w:ascii="Arial" w:hAnsi="Arial" w:cs="Arial"/>
                <w:b/>
                <w:bCs/>
                <w:sz w:val="20"/>
                <w:szCs w:val="20"/>
              </w:rPr>
              <w:lastRenderedPageBreak/>
              <w:t>Propagační předměty</w:t>
            </w:r>
          </w:p>
          <w:p w14:paraId="421796DA" w14:textId="65738533" w:rsidR="009E0D29" w:rsidRPr="00A92296" w:rsidRDefault="009E0D29" w:rsidP="00A92296">
            <w:pPr>
              <w:jc w:val="center"/>
              <w:rPr>
                <w:rFonts w:ascii="Arial" w:hAnsi="Arial" w:cs="Arial"/>
                <w:sz w:val="20"/>
                <w:szCs w:val="20"/>
              </w:rPr>
            </w:pPr>
          </w:p>
        </w:tc>
      </w:tr>
      <w:tr w:rsidR="009E0D29" w:rsidRPr="003A098E" w14:paraId="1F327EC3" w14:textId="77777777" w:rsidTr="009E0D29">
        <w:trPr>
          <w:trHeight w:val="1305"/>
        </w:trPr>
        <w:tc>
          <w:tcPr>
            <w:tcW w:w="196"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5B76460A"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Pol. č.</w:t>
            </w:r>
          </w:p>
        </w:tc>
        <w:tc>
          <w:tcPr>
            <w:tcW w:w="801"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6369CEAA"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Propagační předmět</w:t>
            </w:r>
          </w:p>
        </w:tc>
        <w:tc>
          <w:tcPr>
            <w:tcW w:w="1289"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6D2A3236"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Specifikace propagačního předmětu</w:t>
            </w:r>
          </w:p>
        </w:tc>
        <w:tc>
          <w:tcPr>
            <w:tcW w:w="750"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06D53563"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Barevnost, potisk</w:t>
            </w:r>
          </w:p>
        </w:tc>
        <w:tc>
          <w:tcPr>
            <w:tcW w:w="577"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3C6DBC81"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Specifikace dodávek</w:t>
            </w:r>
          </w:p>
        </w:tc>
        <w:tc>
          <w:tcPr>
            <w:tcW w:w="400"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58E57AC7"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 xml:space="preserve">Cena za jednotku </w:t>
            </w:r>
            <w:r w:rsidRPr="00A92296">
              <w:rPr>
                <w:rFonts w:ascii="Arial" w:hAnsi="Arial" w:cs="Arial"/>
                <w:b/>
                <w:bCs/>
                <w:sz w:val="20"/>
                <w:szCs w:val="20"/>
              </w:rPr>
              <w:br/>
              <w:t xml:space="preserve">(1 ks) v Kč </w:t>
            </w:r>
            <w:r w:rsidRPr="00A92296">
              <w:rPr>
                <w:rFonts w:ascii="Arial" w:hAnsi="Arial" w:cs="Arial"/>
                <w:b/>
                <w:bCs/>
                <w:sz w:val="20"/>
                <w:szCs w:val="20"/>
                <w:u w:val="single"/>
              </w:rPr>
              <w:t>bez DPH</w:t>
            </w:r>
          </w:p>
        </w:tc>
        <w:tc>
          <w:tcPr>
            <w:tcW w:w="372"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76A3FCEE"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Sazba DPH v %</w:t>
            </w:r>
          </w:p>
        </w:tc>
        <w:tc>
          <w:tcPr>
            <w:tcW w:w="615"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0C2B3219" w14:textId="77777777" w:rsidR="009E0D29" w:rsidRPr="00A92296" w:rsidRDefault="009E0D29" w:rsidP="00A92296">
            <w:pPr>
              <w:jc w:val="center"/>
              <w:rPr>
                <w:rFonts w:ascii="Arial" w:hAnsi="Arial" w:cs="Arial"/>
                <w:b/>
                <w:bCs/>
                <w:sz w:val="20"/>
                <w:szCs w:val="20"/>
              </w:rPr>
            </w:pPr>
            <w:r w:rsidRPr="00A92296">
              <w:rPr>
                <w:rFonts w:ascii="Arial" w:hAnsi="Arial" w:cs="Arial"/>
                <w:b/>
                <w:bCs/>
                <w:sz w:val="20"/>
                <w:szCs w:val="20"/>
              </w:rPr>
              <w:t>Předpokládaný počet objednávaných jednotek (ks)</w:t>
            </w:r>
          </w:p>
        </w:tc>
      </w:tr>
      <w:tr w:rsidR="009E0D29" w:rsidRPr="003A098E" w14:paraId="3D29D12A" w14:textId="77777777" w:rsidTr="009E0D29">
        <w:trPr>
          <w:trHeight w:val="64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5D47B"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25641F"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Hroznový cukr</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EF9C3"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5g, s vitamínem C, každý kus balený zvlášť, min. trvanlivost 6 měsíců od data dodání</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09B76"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barevné logo na obalu</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8CDBE"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10 000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9BDA0"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6,20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C878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82F2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20 000</w:t>
            </w:r>
          </w:p>
        </w:tc>
      </w:tr>
      <w:tr w:rsidR="009E0D29" w:rsidRPr="003A098E" w14:paraId="680C7396" w14:textId="77777777" w:rsidTr="009E0D29">
        <w:trPr>
          <w:trHeight w:val="64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A1420"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2B744"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Čokoláda</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D628D"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malá (min. 4g), min. trvanlivost 6 měsíců od data dodání</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A9390"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barevné logo na obalu</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BDB13"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2 000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020A0"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4,10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060DB"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09D61"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10 000</w:t>
            </w:r>
          </w:p>
        </w:tc>
      </w:tr>
      <w:tr w:rsidR="009E0D29" w:rsidRPr="003A098E" w14:paraId="7624C7CB" w14:textId="77777777" w:rsidTr="009E0D29">
        <w:trPr>
          <w:trHeight w:val="64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B3F26"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3</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5FBB"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Sušenka</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F7B59"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ovesná (min. 30 % ovesných vloček, min. 20 g), min. trvanlivost 6 měsíců od data dodání</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BED2E"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barevné logo na obalu</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6F479"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2 000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D9C0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13,76</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86D3F"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3F183"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4 000</w:t>
            </w:r>
          </w:p>
        </w:tc>
      </w:tr>
      <w:tr w:rsidR="009E0D29" w:rsidRPr="003A098E" w14:paraId="7C282550" w14:textId="77777777" w:rsidTr="009E0D29">
        <w:trPr>
          <w:trHeight w:val="64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1A38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BDB72"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USB</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E7710"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32 GB (odolný, kovový, kompaktní, bez oddělitelné krytky), rozhraní USB 3.0 či novější</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A61B3"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černobílá loga z obou stran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2F568"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500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D7305"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120,75</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2514B"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59936"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1 000</w:t>
            </w:r>
          </w:p>
        </w:tc>
      </w:tr>
      <w:tr w:rsidR="009E0D29" w:rsidRPr="003A098E" w14:paraId="0CADC5C2" w14:textId="77777777" w:rsidTr="009E0D29">
        <w:trPr>
          <w:trHeight w:val="64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C5936"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5</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73CDD"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Keramický hrnek</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6D8BB"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obsah 320 ml</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54DBC"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barevné logo na vnější stěně</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3E9EE"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500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37FC"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68,25</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AA74B"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0E5E7"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1 000</w:t>
            </w:r>
          </w:p>
        </w:tc>
      </w:tr>
      <w:tr w:rsidR="009E0D29" w:rsidRPr="003A098E" w14:paraId="3589F034" w14:textId="77777777" w:rsidTr="009E0D29">
        <w:trPr>
          <w:trHeight w:val="87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860D9"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6</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80F3D"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Čaj v krabičce</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D9006"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zelený a/nebo černý, nearomatizovaný, sypaný, v krabičce (min. 30 g), min. trvanlivost 6 měsíců od data dodání; kus = krabička</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AF499"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barevné/černobílé logo na obalu</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650D2"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500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76DD1"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85,05</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CC97D"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A7CB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1 000</w:t>
            </w:r>
          </w:p>
        </w:tc>
      </w:tr>
      <w:tr w:rsidR="009E0D29" w:rsidRPr="003A098E" w14:paraId="0791BB62" w14:textId="77777777" w:rsidTr="009E0D29">
        <w:trPr>
          <w:trHeight w:val="64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0CEF7"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7</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08590"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Nafukovací balonky</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0C91E"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latexové</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05BA4"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barevné logo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870F5"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2 000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21A54"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4,83</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F29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052AB"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4 000</w:t>
            </w:r>
          </w:p>
        </w:tc>
      </w:tr>
      <w:tr w:rsidR="009E0D29" w:rsidRPr="003A098E" w14:paraId="6E1A114A" w14:textId="77777777" w:rsidTr="009E0D29">
        <w:trPr>
          <w:trHeight w:val="64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E470F"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8</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90DF4"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Tašky na tříděný odpad 2ks</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8F4B9"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Set 2 různě barevných tašek na papír a plast; kus = set</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1480E"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černobílé logo na obou taškách</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61BD3"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1 dodávka</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6463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207,90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0A0A5"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FACA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500</w:t>
            </w:r>
          </w:p>
        </w:tc>
      </w:tr>
      <w:tr w:rsidR="009E0D29" w:rsidRPr="003A098E" w14:paraId="77C85A7A" w14:textId="77777777" w:rsidTr="009E0D29">
        <w:trPr>
          <w:trHeight w:val="226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63B3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lastRenderedPageBreak/>
              <w:t>9</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BAC89"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Propisovací tužka</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6FD14"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 xml:space="preserve">Materiál (tělo): odolný plast z rostlinného materiálu (např. </w:t>
            </w:r>
            <w:proofErr w:type="spellStart"/>
            <w:r w:rsidRPr="00A92296">
              <w:rPr>
                <w:rFonts w:ascii="Arial" w:hAnsi="Arial" w:cs="Arial"/>
                <w:sz w:val="20"/>
                <w:szCs w:val="20"/>
              </w:rPr>
              <w:t>bioplast</w:t>
            </w:r>
            <w:proofErr w:type="spellEnd"/>
            <w:r w:rsidRPr="00A92296">
              <w:rPr>
                <w:rFonts w:ascii="Arial" w:hAnsi="Arial" w:cs="Arial"/>
                <w:sz w:val="20"/>
                <w:szCs w:val="20"/>
              </w:rPr>
              <w:t xml:space="preserve"> ze škrobu, cukru apod., nikoliv z ropy)/bambus. Ostatní komponenty/doplňky mohou být i z jiných materiálů (vyjma PVC). Úchopová část může být i pogumovaná.</w:t>
            </w:r>
            <w:r w:rsidRPr="00A92296">
              <w:rPr>
                <w:rFonts w:ascii="Arial" w:hAnsi="Arial" w:cs="Arial"/>
                <w:sz w:val="20"/>
                <w:szCs w:val="20"/>
              </w:rPr>
              <w:br/>
              <w:t>Náplň musí být standardní, snadno a opakovaně vyměnitelná.</w:t>
            </w:r>
            <w:r w:rsidRPr="00A92296">
              <w:rPr>
                <w:rFonts w:ascii="Arial" w:hAnsi="Arial" w:cs="Arial"/>
                <w:sz w:val="20"/>
                <w:szCs w:val="20"/>
              </w:rPr>
              <w:br/>
              <w:t>Šířka stopy 0,3 - 0,8 mm, barva náplně modrá.</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7C506"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barevná loga</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E726F"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2 000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04E2"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16,28</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D35FC"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CBCE4"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10 000</w:t>
            </w:r>
          </w:p>
        </w:tc>
      </w:tr>
      <w:tr w:rsidR="009E0D29" w:rsidRPr="003A098E" w14:paraId="470AF350" w14:textId="77777777" w:rsidTr="009E0D29">
        <w:trPr>
          <w:trHeight w:val="148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3E0E5"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10</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7A4A8"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Mikrotužka</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4975A"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 xml:space="preserve">Materiál (tělo): odolný plast z rostlinného materiálu (např. </w:t>
            </w:r>
            <w:proofErr w:type="spellStart"/>
            <w:r w:rsidRPr="00A92296">
              <w:rPr>
                <w:rFonts w:ascii="Arial" w:hAnsi="Arial" w:cs="Arial"/>
                <w:sz w:val="20"/>
                <w:szCs w:val="20"/>
              </w:rPr>
              <w:t>bioplast</w:t>
            </w:r>
            <w:proofErr w:type="spellEnd"/>
            <w:r w:rsidRPr="00A92296">
              <w:rPr>
                <w:rFonts w:ascii="Arial" w:hAnsi="Arial" w:cs="Arial"/>
                <w:sz w:val="20"/>
                <w:szCs w:val="20"/>
              </w:rPr>
              <w:t xml:space="preserve"> ze škrobu, cukru apod., nikoliv z ropy)/bambus. Ostatní komponenty/doplňky mohou být i z jiných materiálů (vyjma PVC). Úchopová část může být i pogumovaná.</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F14C4"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plnobarevná loga</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CC581B"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1000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CC06D"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15,54</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EED6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F6D0D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2 000</w:t>
            </w:r>
          </w:p>
        </w:tc>
      </w:tr>
      <w:tr w:rsidR="009E0D29" w:rsidRPr="003A098E" w14:paraId="4D1C9D91" w14:textId="77777777" w:rsidTr="009E0D29">
        <w:trPr>
          <w:trHeight w:val="157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5222D"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11</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CD138"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Sada pastelek</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32604"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Materiál (pastelka): dřevo</w:t>
            </w:r>
            <w:r w:rsidRPr="00A92296">
              <w:rPr>
                <w:rFonts w:ascii="Arial" w:hAnsi="Arial" w:cs="Arial"/>
                <w:sz w:val="20"/>
                <w:szCs w:val="20"/>
              </w:rPr>
              <w:br/>
              <w:t>Bez kovových prvků a gumy.</w:t>
            </w:r>
            <w:r w:rsidRPr="00A92296">
              <w:rPr>
                <w:rFonts w:ascii="Arial" w:hAnsi="Arial" w:cs="Arial"/>
                <w:sz w:val="20"/>
                <w:szCs w:val="20"/>
              </w:rPr>
              <w:br/>
              <w:t>Nelakované, bez barevné povrchové úpravy (vyjma případného potisku).</w:t>
            </w:r>
            <w:r w:rsidRPr="00A92296">
              <w:rPr>
                <w:rFonts w:ascii="Arial" w:hAnsi="Arial" w:cs="Arial"/>
                <w:sz w:val="20"/>
                <w:szCs w:val="20"/>
              </w:rPr>
              <w:br/>
              <w:t>Min. 12 ks (různobarevné) v obalu (není povolen PVC).</w:t>
            </w:r>
            <w:r w:rsidRPr="00A92296">
              <w:rPr>
                <w:rFonts w:ascii="Arial" w:hAnsi="Arial" w:cs="Arial"/>
                <w:sz w:val="20"/>
                <w:szCs w:val="20"/>
              </w:rPr>
              <w:br/>
              <w:t>Kus = sada 12 ks pastelek</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624AC"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barevná loga budou uvedena na každém balení pastelek, nikoli na jednotlivých pastelkách</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99D52"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500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52D8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35,70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6C9B"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36AF9"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1 000</w:t>
            </w:r>
          </w:p>
        </w:tc>
      </w:tr>
      <w:tr w:rsidR="009E0D29" w:rsidRPr="003A098E" w14:paraId="10C3C76F" w14:textId="77777777" w:rsidTr="009E0D29">
        <w:trPr>
          <w:trHeight w:val="66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5A502"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12</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815B1"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Látková taška</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50A94"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S uchy přes rameno, min. 35x40 cm</w:t>
            </w:r>
          </w:p>
        </w:tc>
        <w:tc>
          <w:tcPr>
            <w:tcW w:w="7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03C374"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 xml:space="preserve">barevný potisk vč. log z jedné strany </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E245E"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500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5DAD9"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23,53</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9B994"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1619F"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1000</w:t>
            </w:r>
          </w:p>
        </w:tc>
      </w:tr>
      <w:tr w:rsidR="009E0D29" w:rsidRPr="003A098E" w14:paraId="58A3E8B2" w14:textId="77777777" w:rsidTr="009E0D29">
        <w:trPr>
          <w:trHeight w:val="105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6B0AF"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13</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50EB9"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Šňůrka na krk</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2D7A6"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 xml:space="preserve">Materiál: </w:t>
            </w:r>
            <w:r w:rsidRPr="00A92296">
              <w:rPr>
                <w:rFonts w:ascii="Arial" w:hAnsi="Arial" w:cs="Arial"/>
                <w:i/>
                <w:iCs/>
                <w:sz w:val="20"/>
                <w:szCs w:val="20"/>
              </w:rPr>
              <w:t>není stanoven</w:t>
            </w:r>
            <w:r w:rsidRPr="00A92296">
              <w:rPr>
                <w:rFonts w:ascii="Arial" w:hAnsi="Arial" w:cs="Arial"/>
                <w:sz w:val="20"/>
                <w:szCs w:val="20"/>
              </w:rPr>
              <w:t>.</w:t>
            </w:r>
            <w:r w:rsidRPr="00A92296">
              <w:rPr>
                <w:rFonts w:ascii="Arial" w:hAnsi="Arial" w:cs="Arial"/>
                <w:sz w:val="20"/>
                <w:szCs w:val="20"/>
              </w:rPr>
              <w:br/>
              <w:t>tmavě modrá, s klipem (přezka, která umožňuje oddělit a opětovně spojit konec šňůrky s karabinou od zbytku šňůrky) a kovovou karabinou</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7F2AB"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 xml:space="preserve">bílá loga </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54B3B"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1 000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410B7"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11,97</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2271B"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FC7D"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2000</w:t>
            </w:r>
          </w:p>
        </w:tc>
      </w:tr>
      <w:tr w:rsidR="009E0D29" w:rsidRPr="003A098E" w14:paraId="0BC9AADE" w14:textId="77777777" w:rsidTr="009E0D29">
        <w:trPr>
          <w:trHeight w:val="184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2D82C"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lastRenderedPageBreak/>
              <w:t>14</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BCBDB"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Samolepící bloček (barevný či bílý)</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58490E"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Materiál: papír</w:t>
            </w:r>
            <w:r w:rsidRPr="00A92296">
              <w:rPr>
                <w:rFonts w:ascii="Arial" w:hAnsi="Arial" w:cs="Arial"/>
                <w:sz w:val="20"/>
                <w:szCs w:val="20"/>
              </w:rPr>
              <w:br/>
              <w:t>Min. 100 x 72 mm, 100 listů</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77647"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barevný:</w:t>
            </w:r>
            <w:r w:rsidRPr="00A92296">
              <w:rPr>
                <w:rFonts w:ascii="Arial" w:hAnsi="Arial" w:cs="Arial"/>
                <w:sz w:val="20"/>
                <w:szCs w:val="20"/>
              </w:rPr>
              <w:br/>
              <w:t>černobílá loga na každém listu</w:t>
            </w:r>
            <w:r w:rsidRPr="00A92296">
              <w:rPr>
                <w:rFonts w:ascii="Arial" w:hAnsi="Arial" w:cs="Arial"/>
                <w:sz w:val="20"/>
                <w:szCs w:val="20"/>
              </w:rPr>
              <w:br/>
            </w:r>
            <w:r w:rsidRPr="00A92296">
              <w:rPr>
                <w:rFonts w:ascii="Arial" w:hAnsi="Arial" w:cs="Arial"/>
                <w:i/>
                <w:iCs/>
                <w:sz w:val="20"/>
                <w:szCs w:val="20"/>
              </w:rPr>
              <w:t>nebo</w:t>
            </w:r>
            <w:r w:rsidRPr="00A92296">
              <w:rPr>
                <w:rFonts w:ascii="Arial" w:hAnsi="Arial" w:cs="Arial"/>
                <w:sz w:val="20"/>
                <w:szCs w:val="20"/>
              </w:rPr>
              <w:br/>
              <w:t>bílý:</w:t>
            </w:r>
            <w:r w:rsidRPr="00A92296">
              <w:rPr>
                <w:rFonts w:ascii="Arial" w:hAnsi="Arial" w:cs="Arial"/>
                <w:sz w:val="20"/>
                <w:szCs w:val="20"/>
              </w:rPr>
              <w:br/>
              <w:t>barevná loga na každém listu</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1539D"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1 dodávka</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1955D"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14,49</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BD6C4"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B1012"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1000</w:t>
            </w:r>
          </w:p>
        </w:tc>
      </w:tr>
      <w:tr w:rsidR="009E0D29" w:rsidRPr="003A098E" w14:paraId="33B02294" w14:textId="77777777" w:rsidTr="009E0D29">
        <w:trPr>
          <w:trHeight w:val="82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CB46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15</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2B920"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Reflexní pásky</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D4E050"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Materiál: látka se suchým zipem</w:t>
            </w:r>
            <w:r w:rsidRPr="00A92296">
              <w:rPr>
                <w:rFonts w:ascii="Arial" w:hAnsi="Arial" w:cs="Arial"/>
                <w:sz w:val="20"/>
                <w:szCs w:val="20"/>
              </w:rPr>
              <w:br/>
              <w:t>300-450 x 40-50 mm</w:t>
            </w:r>
            <w:r w:rsidRPr="00A92296">
              <w:rPr>
                <w:rFonts w:ascii="Arial" w:hAnsi="Arial" w:cs="Arial"/>
                <w:sz w:val="20"/>
                <w:szCs w:val="20"/>
              </w:rPr>
              <w:br/>
              <w:t>Soulad s normou ČSN EN 13356 (EN 13356:2001)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E0ED0"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černá loga na pásce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B32C7"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500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E7BD"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14,91</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229C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9BB9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1 000</w:t>
            </w:r>
          </w:p>
        </w:tc>
      </w:tr>
      <w:tr w:rsidR="009E0D29" w:rsidRPr="003A098E" w14:paraId="7098EAFF" w14:textId="77777777" w:rsidTr="009E0D29">
        <w:trPr>
          <w:trHeight w:val="84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B443D"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16</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57BAE"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Papírová taška</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6796E"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Materiál (celá taška včetně úchopové části): papír</w:t>
            </w:r>
            <w:r w:rsidRPr="00A92296">
              <w:rPr>
                <w:rFonts w:ascii="Arial" w:hAnsi="Arial" w:cs="Arial"/>
                <w:sz w:val="20"/>
                <w:szCs w:val="20"/>
              </w:rPr>
              <w:br/>
              <w:t>Min. 32x23x10 cm (výška, šířka, hloubka; tolerance: 10 %)</w:t>
            </w:r>
            <w:r w:rsidRPr="00A92296">
              <w:rPr>
                <w:rFonts w:ascii="Arial" w:hAnsi="Arial" w:cs="Arial"/>
                <w:sz w:val="20"/>
                <w:szCs w:val="20"/>
              </w:rPr>
              <w:br/>
              <w:t>Nosnost min. 2 kg</w:t>
            </w:r>
          </w:p>
        </w:tc>
        <w:tc>
          <w:tcPr>
            <w:tcW w:w="7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2D6C26"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barevný potisk vč. log z obou vnějších stran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A9298"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1 dodávka</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B22D"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13,02</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43D5"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D3A45"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500</w:t>
            </w:r>
          </w:p>
        </w:tc>
      </w:tr>
      <w:tr w:rsidR="009E0D29" w:rsidRPr="003A098E" w14:paraId="194096BC" w14:textId="77777777" w:rsidTr="009E0D29">
        <w:trPr>
          <w:trHeight w:val="91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C2A27"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17</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9FB32"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Kalendář stolní (na rok 2023, 2024, 2025). Kalendárium: české, horizontální, týdenní</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B5FC"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dle možností Poskytovatele, motiv bude vybrán po dohodě s Objednatelem</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05219"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barevná loga umístěna tak, aby byla vidět v každém týdnu</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A62D8"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1 dodávka ročně na 500 ks</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EE989"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53,55</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20A4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13A01"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1500</w:t>
            </w:r>
          </w:p>
        </w:tc>
      </w:tr>
      <w:tr w:rsidR="009E0D29" w:rsidRPr="003A098E" w14:paraId="2FC35B96" w14:textId="77777777" w:rsidTr="009E0D29">
        <w:trPr>
          <w:trHeight w:val="156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370E1"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18</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E459F"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Nástěnný kalendář (na rok 2023, 2024, 2025). Kalendárium: minimálně české, měsíční, loga budou umístěna tak, aby byla vidět v každém měsíci</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1D575"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dle možností Poskytovatele, motiv bude vybrán po dohodě s Objednatelem</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6A42D"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barevná loga umístěna tak, aby byla vidět v každém týdnu</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50E72"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1 dodávka ročně na 300 ks</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7D273"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47,25</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177F8"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4380B"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900</w:t>
            </w:r>
          </w:p>
        </w:tc>
      </w:tr>
      <w:tr w:rsidR="009E0D29" w:rsidRPr="003A098E" w14:paraId="385EDB5B" w14:textId="77777777" w:rsidTr="009E0D29">
        <w:trPr>
          <w:trHeight w:val="75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D5B9C"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19</w:t>
            </w:r>
          </w:p>
        </w:tc>
        <w:tc>
          <w:tcPr>
            <w:tcW w:w="8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D072DF"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 xml:space="preserve">Desky A4, 10 mm hřbet, 2 chlopně, výsek pro vložení vizitky </w:t>
            </w:r>
          </w:p>
        </w:tc>
        <w:tc>
          <w:tcPr>
            <w:tcW w:w="12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D3B0F2"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matná křída, 300g/m2</w:t>
            </w:r>
          </w:p>
        </w:tc>
        <w:tc>
          <w:tcPr>
            <w:tcW w:w="7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382F40"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 xml:space="preserve">barevný potisk z obou stran, vč. log z jedné strany </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95D20"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1000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67B46"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15,65</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426F0"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69E5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2000</w:t>
            </w:r>
          </w:p>
        </w:tc>
      </w:tr>
      <w:tr w:rsidR="009E0D29" w:rsidRPr="003A098E" w14:paraId="7FEF5EC9" w14:textId="77777777" w:rsidTr="009E0D29">
        <w:trPr>
          <w:trHeight w:val="79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1FCEA"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20</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06218"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Bloky A5 s chromovou spirálou, linkovaný, počet listů: min. 50</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FF853"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listy 80 g/m2, obal matná křída, 250 g/m2</w:t>
            </w:r>
          </w:p>
        </w:tc>
        <w:tc>
          <w:tcPr>
            <w:tcW w:w="7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67E8A"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 xml:space="preserve">barevný potisk z obou stran, vč. log z jedné strany </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14DAD"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500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D9BA5"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33,92</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8F2D1"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808BB"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1000</w:t>
            </w:r>
          </w:p>
        </w:tc>
      </w:tr>
      <w:tr w:rsidR="009E0D29" w:rsidRPr="003A098E" w14:paraId="42DBA56D" w14:textId="77777777" w:rsidTr="009E0D29">
        <w:trPr>
          <w:trHeight w:val="87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44526"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lastRenderedPageBreak/>
              <w:t>21</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D8DA9" w14:textId="77777777" w:rsidR="009E0D29" w:rsidRPr="00A92296" w:rsidRDefault="009E0D29" w:rsidP="00A92296">
            <w:pPr>
              <w:ind w:firstLineChars="100" w:firstLine="201"/>
              <w:rPr>
                <w:rFonts w:ascii="Arial" w:hAnsi="Arial" w:cs="Arial"/>
                <w:b/>
                <w:bCs/>
                <w:sz w:val="20"/>
                <w:szCs w:val="20"/>
              </w:rPr>
            </w:pPr>
            <w:r w:rsidRPr="00A92296">
              <w:rPr>
                <w:rFonts w:ascii="Arial" w:hAnsi="Arial" w:cs="Arial"/>
                <w:b/>
                <w:bCs/>
                <w:sz w:val="20"/>
                <w:szCs w:val="20"/>
              </w:rPr>
              <w:t>Bloky A5, lepení v hlavě, linkovaný, počet listů: min. 50</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0517A"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listy 80 g/m2, obal matná křída, 250 g/m2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2A14B"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 xml:space="preserve">barevný potisk z obou stran, vč. log z jedné strany </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28A59" w14:textId="77777777" w:rsidR="009E0D29" w:rsidRPr="00A92296" w:rsidRDefault="009E0D29" w:rsidP="00A92296">
            <w:pPr>
              <w:ind w:firstLineChars="100" w:firstLine="200"/>
              <w:rPr>
                <w:rFonts w:ascii="Arial" w:hAnsi="Arial" w:cs="Arial"/>
                <w:sz w:val="20"/>
                <w:szCs w:val="20"/>
              </w:rPr>
            </w:pPr>
            <w:r w:rsidRPr="00A92296">
              <w:rPr>
                <w:rFonts w:ascii="Arial" w:hAnsi="Arial" w:cs="Arial"/>
                <w:sz w:val="20"/>
                <w:szCs w:val="20"/>
              </w:rPr>
              <w:t>min. 500 ks v dodávce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23279"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24,68</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74A5C"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C95BE" w14:textId="77777777" w:rsidR="009E0D29" w:rsidRPr="00A92296" w:rsidRDefault="009E0D29" w:rsidP="00A92296">
            <w:pPr>
              <w:jc w:val="center"/>
              <w:rPr>
                <w:rFonts w:ascii="Arial" w:hAnsi="Arial" w:cs="Arial"/>
                <w:sz w:val="20"/>
                <w:szCs w:val="20"/>
              </w:rPr>
            </w:pPr>
            <w:r w:rsidRPr="00A92296">
              <w:rPr>
                <w:rFonts w:ascii="Arial" w:hAnsi="Arial" w:cs="Arial"/>
                <w:sz w:val="20"/>
                <w:szCs w:val="20"/>
              </w:rPr>
              <w:t>4000</w:t>
            </w:r>
          </w:p>
        </w:tc>
      </w:tr>
    </w:tbl>
    <w:p w14:paraId="1F45F535" w14:textId="77777777" w:rsidR="009B2C3B" w:rsidRDefault="009B2C3B">
      <w:pPr>
        <w:rPr>
          <w:rFonts w:ascii="Arial" w:hAnsi="Arial" w:cs="Arial"/>
          <w:b/>
          <w:sz w:val="20"/>
        </w:rPr>
        <w:sectPr w:rsidR="009B2C3B" w:rsidSect="009B2C3B">
          <w:pgSz w:w="16838" w:h="11906" w:orient="landscape" w:code="9"/>
          <w:pgMar w:top="1418" w:right="1418" w:bottom="1418" w:left="992" w:header="454" w:footer="454" w:gutter="0"/>
          <w:cols w:space="708"/>
          <w:titlePg/>
          <w:docGrid w:linePitch="360"/>
        </w:sectPr>
      </w:pPr>
    </w:p>
    <w:tbl>
      <w:tblPr>
        <w:tblW w:w="4746" w:type="pct"/>
        <w:tblCellMar>
          <w:left w:w="70" w:type="dxa"/>
          <w:right w:w="70" w:type="dxa"/>
        </w:tblCellMar>
        <w:tblLook w:val="04A0" w:firstRow="1" w:lastRow="0" w:firstColumn="1" w:lastColumn="0" w:noHBand="0" w:noVBand="1"/>
      </w:tblPr>
      <w:tblGrid>
        <w:gridCol w:w="786"/>
        <w:gridCol w:w="2610"/>
        <w:gridCol w:w="2999"/>
        <w:gridCol w:w="1238"/>
        <w:gridCol w:w="1712"/>
        <w:gridCol w:w="1331"/>
        <w:gridCol w:w="1192"/>
        <w:gridCol w:w="1827"/>
      </w:tblGrid>
      <w:tr w:rsidR="00F551C7" w:rsidRPr="00521313" w14:paraId="430B4075" w14:textId="77777777" w:rsidTr="00F551C7">
        <w:trPr>
          <w:trHeight w:val="270"/>
        </w:trPr>
        <w:tc>
          <w:tcPr>
            <w:tcW w:w="5000" w:type="pct"/>
            <w:gridSpan w:val="8"/>
            <w:tcBorders>
              <w:top w:val="nil"/>
              <w:left w:val="nil"/>
              <w:bottom w:val="single" w:sz="4" w:space="0" w:color="auto"/>
              <w:right w:val="nil"/>
            </w:tcBorders>
            <w:shd w:val="clear" w:color="auto" w:fill="auto"/>
            <w:noWrap/>
            <w:vAlign w:val="bottom"/>
            <w:hideMark/>
          </w:tcPr>
          <w:p w14:paraId="2342101F" w14:textId="77777777" w:rsidR="00F551C7" w:rsidRPr="00F551C7" w:rsidRDefault="00F551C7" w:rsidP="00F551C7">
            <w:pPr>
              <w:jc w:val="center"/>
              <w:rPr>
                <w:rFonts w:ascii="Arial" w:hAnsi="Arial" w:cs="Arial"/>
                <w:b/>
                <w:bCs/>
                <w:sz w:val="20"/>
                <w:szCs w:val="20"/>
              </w:rPr>
            </w:pPr>
            <w:r w:rsidRPr="00F551C7">
              <w:rPr>
                <w:rFonts w:ascii="Arial" w:hAnsi="Arial" w:cs="Arial"/>
                <w:b/>
                <w:bCs/>
                <w:sz w:val="20"/>
                <w:szCs w:val="20"/>
              </w:rPr>
              <w:lastRenderedPageBreak/>
              <w:t>Tiskoviny</w:t>
            </w:r>
          </w:p>
          <w:p w14:paraId="047BE55D" w14:textId="7C960B72" w:rsidR="00F551C7" w:rsidRPr="009B2C3B" w:rsidRDefault="00F551C7" w:rsidP="00F551C7">
            <w:pPr>
              <w:jc w:val="center"/>
              <w:rPr>
                <w:rFonts w:ascii="Arial" w:hAnsi="Arial" w:cs="Arial"/>
                <w:sz w:val="20"/>
                <w:szCs w:val="20"/>
              </w:rPr>
            </w:pPr>
          </w:p>
        </w:tc>
      </w:tr>
      <w:tr w:rsidR="00F551C7" w:rsidRPr="00521313" w14:paraId="3F9CCB73" w14:textId="77777777" w:rsidTr="00F551C7">
        <w:trPr>
          <w:trHeight w:val="1545"/>
        </w:trPr>
        <w:tc>
          <w:tcPr>
            <w:tcW w:w="287" w:type="pct"/>
            <w:tcBorders>
              <w:top w:val="single" w:sz="4" w:space="0" w:color="auto"/>
              <w:left w:val="single" w:sz="4" w:space="0" w:color="auto"/>
              <w:bottom w:val="single" w:sz="4" w:space="0" w:color="auto"/>
              <w:right w:val="nil"/>
            </w:tcBorders>
            <w:shd w:val="clear" w:color="000000" w:fill="C5D9F1"/>
            <w:noWrap/>
            <w:vAlign w:val="center"/>
            <w:hideMark/>
          </w:tcPr>
          <w:p w14:paraId="21B499CE" w14:textId="77777777" w:rsidR="00F551C7" w:rsidRPr="009B2C3B" w:rsidRDefault="00F551C7" w:rsidP="009B2C3B">
            <w:pPr>
              <w:jc w:val="center"/>
              <w:rPr>
                <w:rFonts w:ascii="Arial" w:hAnsi="Arial" w:cs="Arial"/>
                <w:b/>
                <w:bCs/>
                <w:color w:val="000000"/>
                <w:sz w:val="20"/>
                <w:szCs w:val="20"/>
              </w:rPr>
            </w:pPr>
            <w:r w:rsidRPr="009B2C3B">
              <w:rPr>
                <w:rFonts w:ascii="Arial" w:hAnsi="Arial" w:cs="Arial"/>
                <w:b/>
                <w:bCs/>
                <w:color w:val="000000"/>
                <w:sz w:val="20"/>
                <w:szCs w:val="20"/>
              </w:rPr>
              <w:t>Pol. č.</w:t>
            </w:r>
          </w:p>
        </w:tc>
        <w:tc>
          <w:tcPr>
            <w:tcW w:w="953"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87D2A63" w14:textId="77777777" w:rsidR="00F551C7" w:rsidRPr="009B2C3B" w:rsidRDefault="00F551C7" w:rsidP="009B2C3B">
            <w:pPr>
              <w:jc w:val="center"/>
              <w:rPr>
                <w:rFonts w:ascii="Arial" w:hAnsi="Arial" w:cs="Arial"/>
                <w:b/>
                <w:bCs/>
                <w:color w:val="000000"/>
                <w:sz w:val="20"/>
                <w:szCs w:val="20"/>
              </w:rPr>
            </w:pPr>
            <w:r w:rsidRPr="009B2C3B">
              <w:rPr>
                <w:rFonts w:ascii="Arial" w:hAnsi="Arial" w:cs="Arial"/>
                <w:b/>
                <w:bCs/>
                <w:color w:val="000000"/>
                <w:sz w:val="20"/>
                <w:szCs w:val="20"/>
              </w:rPr>
              <w:t>Druh tiskovin</w:t>
            </w:r>
          </w:p>
        </w:tc>
        <w:tc>
          <w:tcPr>
            <w:tcW w:w="1095" w:type="pct"/>
            <w:tcBorders>
              <w:top w:val="single" w:sz="4" w:space="0" w:color="auto"/>
              <w:left w:val="nil"/>
              <w:bottom w:val="single" w:sz="4" w:space="0" w:color="auto"/>
              <w:right w:val="single" w:sz="4" w:space="0" w:color="auto"/>
            </w:tcBorders>
            <w:shd w:val="clear" w:color="000000" w:fill="C5D9F1"/>
            <w:noWrap/>
            <w:vAlign w:val="center"/>
            <w:hideMark/>
          </w:tcPr>
          <w:p w14:paraId="64CFD46E" w14:textId="77777777" w:rsidR="00F551C7" w:rsidRPr="009B2C3B" w:rsidRDefault="00F551C7" w:rsidP="009B2C3B">
            <w:pPr>
              <w:jc w:val="center"/>
              <w:rPr>
                <w:rFonts w:ascii="Arial" w:hAnsi="Arial" w:cs="Arial"/>
                <w:b/>
                <w:bCs/>
                <w:color w:val="000000"/>
                <w:sz w:val="20"/>
                <w:szCs w:val="20"/>
              </w:rPr>
            </w:pPr>
            <w:r w:rsidRPr="009B2C3B">
              <w:rPr>
                <w:rFonts w:ascii="Arial" w:hAnsi="Arial" w:cs="Arial"/>
                <w:b/>
                <w:bCs/>
                <w:color w:val="000000"/>
                <w:sz w:val="20"/>
                <w:szCs w:val="20"/>
              </w:rPr>
              <w:t>Papír</w:t>
            </w:r>
          </w:p>
        </w:tc>
        <w:tc>
          <w:tcPr>
            <w:tcW w:w="452" w:type="pct"/>
            <w:tcBorders>
              <w:top w:val="single" w:sz="4" w:space="0" w:color="auto"/>
              <w:left w:val="nil"/>
              <w:bottom w:val="single" w:sz="4" w:space="0" w:color="auto"/>
              <w:right w:val="single" w:sz="4" w:space="0" w:color="auto"/>
            </w:tcBorders>
            <w:shd w:val="clear" w:color="000000" w:fill="C5D9F1"/>
            <w:noWrap/>
            <w:vAlign w:val="center"/>
            <w:hideMark/>
          </w:tcPr>
          <w:p w14:paraId="14157035" w14:textId="77777777" w:rsidR="00F551C7" w:rsidRPr="009B2C3B" w:rsidRDefault="00F551C7" w:rsidP="009B2C3B">
            <w:pPr>
              <w:jc w:val="center"/>
              <w:rPr>
                <w:rFonts w:ascii="Arial" w:hAnsi="Arial" w:cs="Arial"/>
                <w:b/>
                <w:bCs/>
                <w:color w:val="000000"/>
                <w:sz w:val="20"/>
                <w:szCs w:val="20"/>
              </w:rPr>
            </w:pPr>
            <w:r w:rsidRPr="009B2C3B">
              <w:rPr>
                <w:rFonts w:ascii="Arial" w:hAnsi="Arial" w:cs="Arial"/>
                <w:b/>
                <w:bCs/>
                <w:color w:val="000000"/>
                <w:sz w:val="20"/>
                <w:szCs w:val="20"/>
              </w:rPr>
              <w:t>Obálka</w:t>
            </w:r>
          </w:p>
        </w:tc>
        <w:tc>
          <w:tcPr>
            <w:tcW w:w="625" w:type="pct"/>
            <w:tcBorders>
              <w:top w:val="single" w:sz="4" w:space="0" w:color="auto"/>
              <w:left w:val="nil"/>
              <w:bottom w:val="single" w:sz="4" w:space="0" w:color="auto"/>
              <w:right w:val="single" w:sz="4" w:space="0" w:color="auto"/>
            </w:tcBorders>
            <w:shd w:val="clear" w:color="000000" w:fill="C5D9F1"/>
            <w:vAlign w:val="center"/>
            <w:hideMark/>
          </w:tcPr>
          <w:p w14:paraId="157E587B" w14:textId="77777777" w:rsidR="00F551C7" w:rsidRPr="009B2C3B" w:rsidRDefault="00F551C7" w:rsidP="009B2C3B">
            <w:pPr>
              <w:jc w:val="center"/>
              <w:rPr>
                <w:rFonts w:ascii="Arial" w:hAnsi="Arial" w:cs="Arial"/>
                <w:b/>
                <w:bCs/>
                <w:color w:val="000000"/>
                <w:sz w:val="20"/>
                <w:szCs w:val="20"/>
              </w:rPr>
            </w:pPr>
            <w:r w:rsidRPr="009B2C3B">
              <w:rPr>
                <w:rFonts w:ascii="Arial" w:hAnsi="Arial" w:cs="Arial"/>
                <w:b/>
                <w:bCs/>
                <w:color w:val="000000"/>
                <w:sz w:val="20"/>
                <w:szCs w:val="20"/>
              </w:rPr>
              <w:t>Specifikace dodávek</w:t>
            </w:r>
          </w:p>
        </w:tc>
        <w:tc>
          <w:tcPr>
            <w:tcW w:w="486" w:type="pct"/>
            <w:tcBorders>
              <w:top w:val="single" w:sz="4" w:space="0" w:color="auto"/>
              <w:left w:val="nil"/>
              <w:bottom w:val="single" w:sz="4" w:space="0" w:color="auto"/>
              <w:right w:val="single" w:sz="4" w:space="0" w:color="auto"/>
            </w:tcBorders>
            <w:shd w:val="clear" w:color="000000" w:fill="C5D9F1"/>
            <w:vAlign w:val="center"/>
            <w:hideMark/>
          </w:tcPr>
          <w:p w14:paraId="2B151524" w14:textId="77777777" w:rsidR="00F551C7" w:rsidRPr="009B2C3B" w:rsidRDefault="00F551C7" w:rsidP="009B2C3B">
            <w:pPr>
              <w:jc w:val="center"/>
              <w:rPr>
                <w:rFonts w:ascii="Arial" w:hAnsi="Arial" w:cs="Arial"/>
                <w:b/>
                <w:bCs/>
                <w:color w:val="000000"/>
                <w:sz w:val="20"/>
                <w:szCs w:val="20"/>
              </w:rPr>
            </w:pPr>
            <w:r w:rsidRPr="009B2C3B">
              <w:rPr>
                <w:rFonts w:ascii="Arial" w:hAnsi="Arial" w:cs="Arial"/>
                <w:b/>
                <w:bCs/>
                <w:color w:val="000000"/>
                <w:sz w:val="20"/>
                <w:szCs w:val="20"/>
              </w:rPr>
              <w:t xml:space="preserve">Cena za jednotku </w:t>
            </w:r>
            <w:r w:rsidRPr="009B2C3B">
              <w:rPr>
                <w:rFonts w:ascii="Arial" w:hAnsi="Arial" w:cs="Arial"/>
                <w:b/>
                <w:bCs/>
                <w:color w:val="000000"/>
                <w:sz w:val="20"/>
                <w:szCs w:val="20"/>
              </w:rPr>
              <w:br/>
              <w:t>(1 ks) v Kč bez DPH</w:t>
            </w:r>
          </w:p>
        </w:tc>
        <w:tc>
          <w:tcPr>
            <w:tcW w:w="435" w:type="pct"/>
            <w:tcBorders>
              <w:top w:val="single" w:sz="4" w:space="0" w:color="auto"/>
              <w:left w:val="nil"/>
              <w:bottom w:val="single" w:sz="4" w:space="0" w:color="auto"/>
              <w:right w:val="single" w:sz="4" w:space="0" w:color="auto"/>
            </w:tcBorders>
            <w:shd w:val="clear" w:color="000000" w:fill="C5D9F1"/>
            <w:vAlign w:val="center"/>
            <w:hideMark/>
          </w:tcPr>
          <w:p w14:paraId="62D8D13B" w14:textId="77777777" w:rsidR="00F551C7" w:rsidRPr="009B2C3B" w:rsidRDefault="00F551C7" w:rsidP="009B2C3B">
            <w:pPr>
              <w:jc w:val="center"/>
              <w:rPr>
                <w:rFonts w:ascii="Arial" w:hAnsi="Arial" w:cs="Arial"/>
                <w:b/>
                <w:bCs/>
                <w:color w:val="000000"/>
                <w:sz w:val="20"/>
                <w:szCs w:val="20"/>
              </w:rPr>
            </w:pPr>
            <w:r w:rsidRPr="009B2C3B">
              <w:rPr>
                <w:rFonts w:ascii="Arial" w:hAnsi="Arial" w:cs="Arial"/>
                <w:b/>
                <w:bCs/>
                <w:color w:val="000000"/>
                <w:sz w:val="20"/>
                <w:szCs w:val="20"/>
              </w:rPr>
              <w:t>Sazba DPH v %</w:t>
            </w:r>
          </w:p>
        </w:tc>
        <w:tc>
          <w:tcPr>
            <w:tcW w:w="667" w:type="pct"/>
            <w:tcBorders>
              <w:top w:val="single" w:sz="4" w:space="0" w:color="auto"/>
              <w:left w:val="nil"/>
              <w:bottom w:val="single" w:sz="4" w:space="0" w:color="auto"/>
              <w:right w:val="single" w:sz="4" w:space="0" w:color="auto"/>
            </w:tcBorders>
            <w:shd w:val="clear" w:color="000000" w:fill="C5D9F1"/>
            <w:vAlign w:val="center"/>
            <w:hideMark/>
          </w:tcPr>
          <w:p w14:paraId="32DFA564" w14:textId="77777777" w:rsidR="00F551C7" w:rsidRPr="009B2C3B" w:rsidRDefault="00F551C7" w:rsidP="009B2C3B">
            <w:pPr>
              <w:jc w:val="center"/>
              <w:rPr>
                <w:rFonts w:ascii="Arial" w:hAnsi="Arial" w:cs="Arial"/>
                <w:b/>
                <w:bCs/>
                <w:color w:val="000000"/>
                <w:sz w:val="20"/>
                <w:szCs w:val="20"/>
              </w:rPr>
            </w:pPr>
            <w:r w:rsidRPr="009B2C3B">
              <w:rPr>
                <w:rFonts w:ascii="Arial" w:hAnsi="Arial" w:cs="Arial"/>
                <w:b/>
                <w:bCs/>
                <w:color w:val="000000"/>
                <w:sz w:val="20"/>
                <w:szCs w:val="20"/>
              </w:rPr>
              <w:t>Předpokládaný počet objednávaných jednotek (ks)</w:t>
            </w:r>
          </w:p>
        </w:tc>
      </w:tr>
      <w:tr w:rsidR="00F551C7" w:rsidRPr="00521313" w14:paraId="4034F464" w14:textId="77777777" w:rsidTr="00F551C7">
        <w:trPr>
          <w:trHeight w:val="765"/>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5C63A"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1</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29BE7" w14:textId="77777777" w:rsidR="00F551C7" w:rsidRPr="009B2C3B" w:rsidRDefault="00F551C7" w:rsidP="009B2C3B">
            <w:pPr>
              <w:ind w:firstLineChars="100" w:firstLine="201"/>
              <w:rPr>
                <w:rFonts w:ascii="Arial" w:hAnsi="Arial" w:cs="Arial"/>
                <w:b/>
                <w:bCs/>
                <w:color w:val="000000"/>
                <w:sz w:val="20"/>
                <w:szCs w:val="20"/>
              </w:rPr>
            </w:pPr>
            <w:r w:rsidRPr="009B2C3B">
              <w:rPr>
                <w:rFonts w:ascii="Arial" w:hAnsi="Arial" w:cs="Arial"/>
                <w:b/>
                <w:bCs/>
                <w:color w:val="000000"/>
                <w:sz w:val="20"/>
                <w:szCs w:val="20"/>
              </w:rPr>
              <w:t>Vizitky oboustranné</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3B812" w14:textId="77777777" w:rsidR="00F551C7" w:rsidRPr="009B2C3B" w:rsidRDefault="00F551C7" w:rsidP="009B2C3B">
            <w:pPr>
              <w:ind w:firstLineChars="100" w:firstLine="200"/>
              <w:rPr>
                <w:rFonts w:ascii="Arial" w:hAnsi="Arial" w:cs="Arial"/>
                <w:color w:val="000000"/>
                <w:sz w:val="20"/>
                <w:szCs w:val="20"/>
              </w:rPr>
            </w:pPr>
            <w:r w:rsidRPr="009B2C3B">
              <w:rPr>
                <w:rFonts w:ascii="Arial" w:hAnsi="Arial" w:cs="Arial"/>
                <w:color w:val="000000"/>
                <w:sz w:val="20"/>
                <w:szCs w:val="20"/>
              </w:rPr>
              <w:t>křída matná, 300 g/m2, matné lamino</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96B80"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x</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C2A0" w14:textId="77777777" w:rsidR="00F551C7" w:rsidRPr="009B2C3B" w:rsidRDefault="00F551C7" w:rsidP="009B2C3B">
            <w:pPr>
              <w:ind w:firstLineChars="100" w:firstLine="200"/>
              <w:rPr>
                <w:rFonts w:ascii="Arial" w:hAnsi="Arial" w:cs="Arial"/>
                <w:color w:val="000000"/>
                <w:sz w:val="20"/>
                <w:szCs w:val="20"/>
              </w:rPr>
            </w:pPr>
            <w:r w:rsidRPr="009B2C3B">
              <w:rPr>
                <w:rFonts w:ascii="Arial" w:hAnsi="Arial" w:cs="Arial"/>
                <w:color w:val="000000"/>
                <w:sz w:val="20"/>
                <w:szCs w:val="20"/>
              </w:rPr>
              <w:t>2 dodávky ročně, minimálně 50 ks vizitek pro 1 osobu</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045A6"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1,36</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CBCC2"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21%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234F2"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15 000</w:t>
            </w:r>
          </w:p>
        </w:tc>
      </w:tr>
      <w:tr w:rsidR="00F551C7" w:rsidRPr="00521313" w14:paraId="563A92D5" w14:textId="77777777" w:rsidTr="00F551C7">
        <w:trPr>
          <w:trHeight w:val="63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0840F"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2</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70439" w14:textId="77777777" w:rsidR="00F551C7" w:rsidRPr="009B2C3B" w:rsidRDefault="00F551C7" w:rsidP="009B2C3B">
            <w:pPr>
              <w:ind w:firstLineChars="100" w:firstLine="201"/>
              <w:rPr>
                <w:rFonts w:ascii="Arial" w:hAnsi="Arial" w:cs="Arial"/>
                <w:b/>
                <w:bCs/>
                <w:color w:val="000000"/>
                <w:sz w:val="20"/>
                <w:szCs w:val="20"/>
              </w:rPr>
            </w:pPr>
            <w:r w:rsidRPr="009B2C3B">
              <w:rPr>
                <w:rFonts w:ascii="Arial" w:hAnsi="Arial" w:cs="Arial"/>
                <w:b/>
                <w:bCs/>
                <w:color w:val="000000"/>
                <w:sz w:val="20"/>
                <w:szCs w:val="20"/>
              </w:rPr>
              <w:t>Leták oboustranný A4 (více druhů)</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9D133" w14:textId="77777777" w:rsidR="00F551C7" w:rsidRPr="009B2C3B" w:rsidRDefault="00F551C7" w:rsidP="009B2C3B">
            <w:pPr>
              <w:ind w:firstLineChars="100" w:firstLine="200"/>
              <w:rPr>
                <w:rFonts w:ascii="Arial" w:hAnsi="Arial" w:cs="Arial"/>
                <w:color w:val="000000"/>
                <w:sz w:val="20"/>
                <w:szCs w:val="20"/>
              </w:rPr>
            </w:pPr>
            <w:r w:rsidRPr="009B2C3B">
              <w:rPr>
                <w:rFonts w:ascii="Arial" w:hAnsi="Arial" w:cs="Arial"/>
                <w:color w:val="000000"/>
                <w:sz w:val="20"/>
                <w:szCs w:val="20"/>
              </w:rPr>
              <w:t>min.100g/m2</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B9135"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x</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E6582" w14:textId="77777777" w:rsidR="00F551C7" w:rsidRPr="009B2C3B" w:rsidRDefault="00F551C7" w:rsidP="009B2C3B">
            <w:pPr>
              <w:ind w:firstLineChars="100" w:firstLine="200"/>
              <w:rPr>
                <w:rFonts w:ascii="Arial" w:hAnsi="Arial" w:cs="Arial"/>
                <w:color w:val="000000"/>
                <w:sz w:val="20"/>
                <w:szCs w:val="20"/>
              </w:rPr>
            </w:pPr>
            <w:r w:rsidRPr="009B2C3B">
              <w:rPr>
                <w:rFonts w:ascii="Arial" w:hAnsi="Arial" w:cs="Arial"/>
                <w:color w:val="000000"/>
                <w:sz w:val="20"/>
                <w:szCs w:val="20"/>
              </w:rPr>
              <w:t>min. 500 ks v dodávce</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92277"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3,23</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BFAFD"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21%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86186"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5 000</w:t>
            </w:r>
          </w:p>
        </w:tc>
      </w:tr>
      <w:tr w:rsidR="00F551C7" w:rsidRPr="00521313" w14:paraId="219BF6CE" w14:textId="77777777" w:rsidTr="00F551C7">
        <w:trPr>
          <w:trHeight w:val="795"/>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FCB06"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3</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C7041" w14:textId="77777777" w:rsidR="00F551C7" w:rsidRPr="009B2C3B" w:rsidRDefault="00F551C7" w:rsidP="009B2C3B">
            <w:pPr>
              <w:ind w:firstLineChars="100" w:firstLine="201"/>
              <w:rPr>
                <w:rFonts w:ascii="Arial" w:hAnsi="Arial" w:cs="Arial"/>
                <w:b/>
                <w:bCs/>
                <w:color w:val="000000"/>
                <w:sz w:val="20"/>
                <w:szCs w:val="20"/>
              </w:rPr>
            </w:pPr>
            <w:r w:rsidRPr="009B2C3B">
              <w:rPr>
                <w:rFonts w:ascii="Arial" w:hAnsi="Arial" w:cs="Arial"/>
                <w:b/>
                <w:bCs/>
                <w:color w:val="000000"/>
                <w:sz w:val="20"/>
                <w:szCs w:val="20"/>
              </w:rPr>
              <w:t>Sborník příkladů dobré praxe (ČJ), cca 60 stran, velikost dle dohody, ne větší než A4</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B6DF8" w14:textId="77777777" w:rsidR="00F551C7" w:rsidRPr="009B2C3B" w:rsidRDefault="00F551C7" w:rsidP="009B2C3B">
            <w:pPr>
              <w:ind w:firstLineChars="100" w:firstLine="200"/>
              <w:rPr>
                <w:rFonts w:ascii="Arial" w:hAnsi="Arial" w:cs="Arial"/>
                <w:color w:val="000000"/>
                <w:sz w:val="20"/>
                <w:szCs w:val="20"/>
              </w:rPr>
            </w:pPr>
            <w:r w:rsidRPr="009B2C3B">
              <w:rPr>
                <w:rFonts w:ascii="Arial" w:hAnsi="Arial" w:cs="Arial"/>
                <w:color w:val="000000"/>
                <w:sz w:val="20"/>
                <w:szCs w:val="20"/>
              </w:rPr>
              <w:t>křída matná, 160–180 g/m2</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67C6B"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parciální lak, matné lamino 250 g/m2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FC69F" w14:textId="77777777" w:rsidR="00F551C7" w:rsidRPr="009B2C3B" w:rsidRDefault="00F551C7" w:rsidP="009B2C3B">
            <w:pPr>
              <w:ind w:firstLineChars="100" w:firstLine="200"/>
              <w:rPr>
                <w:rFonts w:ascii="Arial" w:hAnsi="Arial" w:cs="Arial"/>
                <w:color w:val="000000"/>
                <w:sz w:val="20"/>
                <w:szCs w:val="20"/>
              </w:rPr>
            </w:pPr>
            <w:r w:rsidRPr="009B2C3B">
              <w:rPr>
                <w:rFonts w:ascii="Arial" w:hAnsi="Arial" w:cs="Arial"/>
                <w:color w:val="000000"/>
                <w:sz w:val="20"/>
                <w:szCs w:val="20"/>
              </w:rPr>
              <w:t>1 dodávka</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3B2FC"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54,38</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62346"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21%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3F0FA"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2 000</w:t>
            </w:r>
          </w:p>
        </w:tc>
      </w:tr>
      <w:tr w:rsidR="00F551C7" w:rsidRPr="00521313" w14:paraId="27E14AD1" w14:textId="77777777" w:rsidTr="00F551C7">
        <w:trPr>
          <w:trHeight w:val="63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7FA0D"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4</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0ADED" w14:textId="77777777" w:rsidR="00F551C7" w:rsidRPr="009B2C3B" w:rsidRDefault="00F551C7" w:rsidP="009B2C3B">
            <w:pPr>
              <w:ind w:firstLineChars="100" w:firstLine="201"/>
              <w:rPr>
                <w:rFonts w:ascii="Arial" w:hAnsi="Arial" w:cs="Arial"/>
                <w:b/>
                <w:bCs/>
                <w:color w:val="000000"/>
                <w:sz w:val="20"/>
                <w:szCs w:val="20"/>
              </w:rPr>
            </w:pPr>
            <w:r w:rsidRPr="009B2C3B">
              <w:rPr>
                <w:rFonts w:ascii="Arial" w:hAnsi="Arial" w:cs="Arial"/>
                <w:b/>
                <w:bCs/>
                <w:color w:val="000000"/>
                <w:sz w:val="20"/>
                <w:szCs w:val="20"/>
              </w:rPr>
              <w:t>Plakát B1 (více druhů)</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D1179" w14:textId="77777777" w:rsidR="00F551C7" w:rsidRPr="009B2C3B" w:rsidRDefault="00F551C7" w:rsidP="009B2C3B">
            <w:pPr>
              <w:ind w:firstLineChars="100" w:firstLine="200"/>
              <w:rPr>
                <w:rFonts w:ascii="Arial" w:hAnsi="Arial" w:cs="Arial"/>
                <w:color w:val="000000"/>
                <w:sz w:val="20"/>
                <w:szCs w:val="20"/>
              </w:rPr>
            </w:pPr>
            <w:r w:rsidRPr="009B2C3B">
              <w:rPr>
                <w:rFonts w:ascii="Arial" w:hAnsi="Arial" w:cs="Arial"/>
                <w:color w:val="000000"/>
                <w:sz w:val="20"/>
                <w:szCs w:val="20"/>
              </w:rPr>
              <w:t>křída matná, 300g/m2</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42785"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x</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D0DFC" w14:textId="77777777" w:rsidR="00F551C7" w:rsidRPr="009B2C3B" w:rsidRDefault="00F551C7" w:rsidP="009B2C3B">
            <w:pPr>
              <w:ind w:firstLineChars="100" w:firstLine="200"/>
              <w:rPr>
                <w:rFonts w:ascii="Arial" w:hAnsi="Arial" w:cs="Arial"/>
                <w:color w:val="000000"/>
                <w:sz w:val="20"/>
                <w:szCs w:val="20"/>
              </w:rPr>
            </w:pPr>
            <w:r w:rsidRPr="009B2C3B">
              <w:rPr>
                <w:rFonts w:ascii="Arial" w:hAnsi="Arial" w:cs="Arial"/>
                <w:color w:val="000000"/>
                <w:sz w:val="20"/>
                <w:szCs w:val="20"/>
              </w:rPr>
              <w:t>min. 50 ks v dodávce</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E28E7"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101,64</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41423"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21%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56F6F" w14:textId="77777777" w:rsidR="00F551C7" w:rsidRPr="009B2C3B" w:rsidRDefault="00F551C7" w:rsidP="009B2C3B">
            <w:pPr>
              <w:jc w:val="center"/>
              <w:rPr>
                <w:rFonts w:ascii="Arial" w:hAnsi="Arial" w:cs="Arial"/>
                <w:color w:val="000000"/>
                <w:sz w:val="20"/>
                <w:szCs w:val="20"/>
              </w:rPr>
            </w:pPr>
            <w:r w:rsidRPr="009B2C3B">
              <w:rPr>
                <w:rFonts w:ascii="Arial" w:hAnsi="Arial" w:cs="Arial"/>
                <w:color w:val="000000"/>
                <w:sz w:val="20"/>
                <w:szCs w:val="20"/>
              </w:rPr>
              <w:t>200</w:t>
            </w:r>
          </w:p>
        </w:tc>
      </w:tr>
      <w:tr w:rsidR="00F551C7" w:rsidRPr="00521313" w14:paraId="5CF1B82E" w14:textId="77777777" w:rsidTr="00F551C7">
        <w:trPr>
          <w:trHeight w:val="63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05D78D7" w14:textId="4F0DC23E" w:rsidR="00F551C7" w:rsidRPr="009B2C3B" w:rsidRDefault="00F551C7" w:rsidP="00F551C7">
            <w:pPr>
              <w:jc w:val="center"/>
              <w:rPr>
                <w:rFonts w:ascii="Arial" w:hAnsi="Arial" w:cs="Arial"/>
                <w:color w:val="000000"/>
                <w:sz w:val="20"/>
                <w:szCs w:val="20"/>
              </w:rPr>
            </w:pPr>
            <w:r w:rsidRPr="009B2C3B">
              <w:rPr>
                <w:rFonts w:ascii="Arial" w:hAnsi="Arial" w:cs="Arial"/>
                <w:sz w:val="20"/>
                <w:szCs w:val="20"/>
              </w:rPr>
              <w:t>Poskytovatel se ve vztahu k dodání výše uvedených tiskovin zavazuje dodržovat udržitelné aspekty blíže specifikované pod písm. E. přílohy č. 1 Dohody.</w:t>
            </w:r>
          </w:p>
        </w:tc>
      </w:tr>
    </w:tbl>
    <w:p w14:paraId="31122718" w14:textId="77777777" w:rsidR="009B2C3B" w:rsidRDefault="009B2C3B">
      <w:pPr>
        <w:rPr>
          <w:rFonts w:ascii="Arial" w:hAnsi="Arial" w:cs="Arial"/>
          <w:b/>
          <w:sz w:val="20"/>
        </w:rPr>
        <w:sectPr w:rsidR="009B2C3B" w:rsidSect="009B2C3B">
          <w:pgSz w:w="16838" w:h="11906" w:orient="landscape" w:code="9"/>
          <w:pgMar w:top="1418" w:right="1418" w:bottom="1418" w:left="992" w:header="454" w:footer="454" w:gutter="0"/>
          <w:cols w:space="708"/>
          <w:titlePg/>
          <w:docGrid w:linePitch="360"/>
        </w:sectPr>
      </w:pPr>
    </w:p>
    <w:p w14:paraId="060060DD" w14:textId="58A3B8E2" w:rsidR="00C92A71" w:rsidRDefault="00350561" w:rsidP="005A7F6C">
      <w:pPr>
        <w:pStyle w:val="WW-Zkladntextodsazen3"/>
        <w:spacing w:after="240" w:line="280" w:lineRule="atLeast"/>
        <w:ind w:left="0"/>
        <w:jc w:val="center"/>
        <w:rPr>
          <w:rFonts w:ascii="Arial" w:hAnsi="Arial" w:cs="Arial"/>
          <w:b/>
          <w:sz w:val="20"/>
        </w:rPr>
      </w:pPr>
      <w:r>
        <w:rPr>
          <w:rFonts w:ascii="Arial" w:hAnsi="Arial" w:cs="Arial"/>
          <w:b/>
          <w:sz w:val="20"/>
        </w:rPr>
        <w:lastRenderedPageBreak/>
        <w:t>Příloha č. 3 – Seznam poddodavatelů</w:t>
      </w:r>
    </w:p>
    <w:p w14:paraId="1BF89E54" w14:textId="2088D2CC" w:rsidR="005A7F6C" w:rsidRDefault="005A7F6C">
      <w:pPr>
        <w:rPr>
          <w:rFonts w:ascii="Arial" w:hAnsi="Arial" w:cs="Arial"/>
          <w:bCs/>
          <w:sz w:val="20"/>
          <w:szCs w:val="20"/>
        </w:rPr>
      </w:pPr>
      <w:r w:rsidRPr="005A7F6C">
        <w:rPr>
          <w:rFonts w:ascii="Arial" w:hAnsi="Arial" w:cs="Arial"/>
          <w:bCs/>
          <w:sz w:val="20"/>
        </w:rPr>
        <w:t xml:space="preserve">Předmět </w:t>
      </w:r>
      <w:r>
        <w:rPr>
          <w:rFonts w:ascii="Arial" w:hAnsi="Arial" w:cs="Arial"/>
          <w:bCs/>
          <w:sz w:val="20"/>
        </w:rPr>
        <w:t>Dohody</w:t>
      </w:r>
      <w:r w:rsidRPr="005A7F6C">
        <w:rPr>
          <w:rFonts w:ascii="Arial" w:hAnsi="Arial" w:cs="Arial"/>
          <w:bCs/>
          <w:sz w:val="20"/>
        </w:rPr>
        <w:t xml:space="preserve"> nebude </w:t>
      </w:r>
      <w:r w:rsidR="00B7227E">
        <w:rPr>
          <w:rFonts w:ascii="Arial" w:hAnsi="Arial" w:cs="Arial"/>
          <w:bCs/>
          <w:sz w:val="20"/>
        </w:rPr>
        <w:t>realizován</w:t>
      </w:r>
      <w:r w:rsidRPr="005A7F6C">
        <w:rPr>
          <w:rFonts w:ascii="Arial" w:hAnsi="Arial" w:cs="Arial"/>
          <w:bCs/>
          <w:sz w:val="20"/>
        </w:rPr>
        <w:t xml:space="preserve"> prostřednictvím poddodavatelů.</w:t>
      </w:r>
    </w:p>
    <w:p w14:paraId="67A32569" w14:textId="2AF9EB11" w:rsidR="002A0CFF" w:rsidRDefault="005A7F6C" w:rsidP="002A0CFF">
      <w:pPr>
        <w:pStyle w:val="WW-Zkladntextodsazen3"/>
        <w:spacing w:after="240" w:line="280" w:lineRule="atLeast"/>
        <w:ind w:left="0"/>
        <w:jc w:val="center"/>
        <w:rPr>
          <w:rFonts w:ascii="Arial" w:hAnsi="Arial" w:cs="Arial"/>
          <w:b/>
          <w:sz w:val="20"/>
        </w:rPr>
      </w:pPr>
      <w:r>
        <w:rPr>
          <w:rFonts w:ascii="Arial" w:hAnsi="Arial" w:cs="Arial"/>
          <w:bCs/>
          <w:sz w:val="20"/>
        </w:rPr>
        <w:br w:type="page"/>
      </w:r>
      <w:r w:rsidR="002A0CFF">
        <w:rPr>
          <w:rFonts w:ascii="Arial" w:hAnsi="Arial" w:cs="Arial"/>
          <w:b/>
          <w:sz w:val="20"/>
        </w:rPr>
        <w:lastRenderedPageBreak/>
        <w:t xml:space="preserve">Příloha č. 4 – </w:t>
      </w:r>
      <w:r w:rsidR="00092EAC">
        <w:rPr>
          <w:rFonts w:ascii="Arial" w:hAnsi="Arial" w:cs="Arial"/>
          <w:b/>
          <w:sz w:val="20"/>
        </w:rPr>
        <w:t>Jmenný seznam členů realizačního týmu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4477"/>
        <w:gridCol w:w="4104"/>
      </w:tblGrid>
      <w:tr w:rsidR="003370FB" w:rsidRPr="003370FB" w14:paraId="799728FB" w14:textId="77777777" w:rsidTr="004B3B77">
        <w:trPr>
          <w:trHeight w:val="454"/>
        </w:trPr>
        <w:tc>
          <w:tcPr>
            <w:tcW w:w="264" w:type="pct"/>
            <w:shd w:val="clear" w:color="auto" w:fill="A6A6A6"/>
            <w:vAlign w:val="center"/>
          </w:tcPr>
          <w:p w14:paraId="4B435388" w14:textId="77777777" w:rsidR="003370FB" w:rsidRPr="003370FB" w:rsidRDefault="003370FB" w:rsidP="004B3B77">
            <w:pPr>
              <w:pStyle w:val="Nadpis2"/>
              <w:jc w:val="center"/>
              <w:rPr>
                <w:rFonts w:ascii="Arial" w:hAnsi="Arial"/>
                <w:b/>
                <w:color w:val="auto"/>
                <w:sz w:val="20"/>
              </w:rPr>
            </w:pPr>
            <w:r w:rsidRPr="003370FB">
              <w:rPr>
                <w:rFonts w:ascii="Arial" w:hAnsi="Arial"/>
                <w:b/>
                <w:color w:val="auto"/>
                <w:sz w:val="20"/>
              </w:rPr>
              <w:sym w:font="Symbol" w:char="F023"/>
            </w:r>
          </w:p>
        </w:tc>
        <w:tc>
          <w:tcPr>
            <w:tcW w:w="2471" w:type="pct"/>
            <w:shd w:val="clear" w:color="auto" w:fill="A6A6A6"/>
            <w:vAlign w:val="center"/>
          </w:tcPr>
          <w:p w14:paraId="70E854D5" w14:textId="77777777" w:rsidR="003370FB" w:rsidRPr="003370FB" w:rsidRDefault="003370FB" w:rsidP="004B3B77">
            <w:pPr>
              <w:jc w:val="center"/>
              <w:rPr>
                <w:rFonts w:ascii="Arial" w:hAnsi="Arial" w:cs="Arial"/>
                <w:b/>
                <w:sz w:val="20"/>
              </w:rPr>
            </w:pPr>
            <w:r w:rsidRPr="003370FB">
              <w:rPr>
                <w:rFonts w:ascii="Arial" w:hAnsi="Arial" w:cs="Arial"/>
                <w:b/>
                <w:sz w:val="20"/>
              </w:rPr>
              <w:t>Pozice</w:t>
            </w:r>
          </w:p>
        </w:tc>
        <w:tc>
          <w:tcPr>
            <w:tcW w:w="2265" w:type="pct"/>
            <w:shd w:val="clear" w:color="auto" w:fill="A6A6A6"/>
            <w:vAlign w:val="center"/>
          </w:tcPr>
          <w:p w14:paraId="1C0B53B6" w14:textId="42DD42F4" w:rsidR="003370FB" w:rsidRPr="003370FB" w:rsidRDefault="003370FB" w:rsidP="004B3B77">
            <w:pPr>
              <w:jc w:val="center"/>
              <w:rPr>
                <w:rFonts w:ascii="Arial" w:hAnsi="Arial" w:cs="Arial"/>
                <w:b/>
                <w:sz w:val="20"/>
              </w:rPr>
            </w:pPr>
            <w:r w:rsidRPr="003370FB">
              <w:rPr>
                <w:rFonts w:ascii="Arial" w:hAnsi="Arial" w:cs="Arial"/>
                <w:b/>
                <w:sz w:val="20"/>
              </w:rPr>
              <w:t>Jméno a příjmení</w:t>
            </w:r>
          </w:p>
        </w:tc>
      </w:tr>
      <w:tr w:rsidR="003370FB" w:rsidRPr="003370FB" w14:paraId="14BE1FE7" w14:textId="77777777" w:rsidTr="004B3B77">
        <w:trPr>
          <w:trHeight w:val="454"/>
        </w:trPr>
        <w:tc>
          <w:tcPr>
            <w:tcW w:w="264" w:type="pct"/>
            <w:vAlign w:val="center"/>
          </w:tcPr>
          <w:p w14:paraId="370C2A68" w14:textId="77777777" w:rsidR="003370FB" w:rsidRPr="003370FB" w:rsidRDefault="003370FB" w:rsidP="004B3B77">
            <w:pPr>
              <w:jc w:val="center"/>
              <w:rPr>
                <w:rFonts w:ascii="Arial" w:hAnsi="Arial" w:cs="Arial"/>
                <w:sz w:val="20"/>
                <w:szCs w:val="20"/>
              </w:rPr>
            </w:pPr>
            <w:r w:rsidRPr="003370FB">
              <w:rPr>
                <w:rFonts w:ascii="Arial" w:hAnsi="Arial" w:cs="Arial"/>
                <w:sz w:val="20"/>
                <w:szCs w:val="20"/>
              </w:rPr>
              <w:t>1</w:t>
            </w:r>
          </w:p>
        </w:tc>
        <w:tc>
          <w:tcPr>
            <w:tcW w:w="2471" w:type="pct"/>
            <w:vAlign w:val="center"/>
          </w:tcPr>
          <w:p w14:paraId="68C3B01F" w14:textId="77777777" w:rsidR="003370FB" w:rsidRPr="003370FB" w:rsidRDefault="003370FB" w:rsidP="004B3B77">
            <w:pPr>
              <w:rPr>
                <w:rFonts w:ascii="Arial" w:hAnsi="Arial" w:cs="Arial"/>
                <w:sz w:val="20"/>
              </w:rPr>
            </w:pPr>
            <w:r w:rsidRPr="003370FB">
              <w:rPr>
                <w:rFonts w:ascii="Arial" w:hAnsi="Arial" w:cs="Arial"/>
                <w:sz w:val="20"/>
              </w:rPr>
              <w:t>Odborník/</w:t>
            </w:r>
            <w:proofErr w:type="spellStart"/>
            <w:r w:rsidRPr="003370FB">
              <w:rPr>
                <w:rFonts w:ascii="Arial" w:hAnsi="Arial" w:cs="Arial"/>
                <w:sz w:val="20"/>
              </w:rPr>
              <w:t>ice</w:t>
            </w:r>
            <w:proofErr w:type="spellEnd"/>
            <w:r w:rsidRPr="003370FB">
              <w:rPr>
                <w:rFonts w:ascii="Arial" w:hAnsi="Arial" w:cs="Arial"/>
                <w:sz w:val="20"/>
              </w:rPr>
              <w:t xml:space="preserve"> v řízení mediálních kampaní senior</w:t>
            </w:r>
          </w:p>
        </w:tc>
        <w:tc>
          <w:tcPr>
            <w:tcW w:w="2265" w:type="pct"/>
            <w:vAlign w:val="center"/>
          </w:tcPr>
          <w:p w14:paraId="36487505" w14:textId="020E3304" w:rsidR="003370FB" w:rsidRPr="003027EC" w:rsidRDefault="003027EC" w:rsidP="004B3B77">
            <w:pPr>
              <w:ind w:left="170"/>
              <w:rPr>
                <w:rFonts w:ascii="Arial" w:hAnsi="Arial" w:cs="Arial"/>
                <w:i/>
                <w:iCs/>
                <w:sz w:val="20"/>
              </w:rPr>
            </w:pPr>
            <w:r w:rsidRPr="003027EC">
              <w:rPr>
                <w:rFonts w:ascii="Arial" w:hAnsi="Arial" w:cs="Arial"/>
                <w:i/>
                <w:iCs/>
                <w:sz w:val="20"/>
              </w:rPr>
              <w:t>neveřejný údaj</w:t>
            </w:r>
          </w:p>
        </w:tc>
      </w:tr>
      <w:tr w:rsidR="003370FB" w:rsidRPr="003370FB" w14:paraId="453C8DAF" w14:textId="77777777" w:rsidTr="004B3B77">
        <w:trPr>
          <w:trHeight w:val="454"/>
        </w:trPr>
        <w:tc>
          <w:tcPr>
            <w:tcW w:w="264" w:type="pct"/>
            <w:vAlign w:val="center"/>
          </w:tcPr>
          <w:p w14:paraId="5CDAA7A6" w14:textId="77777777" w:rsidR="003370FB" w:rsidRPr="003370FB" w:rsidRDefault="003370FB" w:rsidP="004B3B77">
            <w:pPr>
              <w:jc w:val="center"/>
              <w:rPr>
                <w:rFonts w:ascii="Arial" w:hAnsi="Arial" w:cs="Arial"/>
                <w:sz w:val="20"/>
                <w:szCs w:val="20"/>
              </w:rPr>
            </w:pPr>
            <w:r w:rsidRPr="003370FB">
              <w:rPr>
                <w:rFonts w:ascii="Arial" w:hAnsi="Arial" w:cs="Arial"/>
                <w:sz w:val="20"/>
                <w:szCs w:val="20"/>
              </w:rPr>
              <w:t>2</w:t>
            </w:r>
          </w:p>
        </w:tc>
        <w:tc>
          <w:tcPr>
            <w:tcW w:w="2471" w:type="pct"/>
            <w:vAlign w:val="center"/>
          </w:tcPr>
          <w:p w14:paraId="4B5E7720" w14:textId="77777777" w:rsidR="003370FB" w:rsidRPr="003370FB" w:rsidRDefault="003370FB" w:rsidP="004B3B77">
            <w:pPr>
              <w:rPr>
                <w:rFonts w:ascii="Arial" w:hAnsi="Arial" w:cs="Arial"/>
                <w:sz w:val="20"/>
              </w:rPr>
            </w:pPr>
            <w:r w:rsidRPr="003370FB">
              <w:rPr>
                <w:rFonts w:ascii="Arial" w:hAnsi="Arial" w:cs="Arial"/>
                <w:sz w:val="20"/>
              </w:rPr>
              <w:t>Odborník/</w:t>
            </w:r>
            <w:proofErr w:type="spellStart"/>
            <w:r w:rsidRPr="003370FB">
              <w:rPr>
                <w:rFonts w:ascii="Arial" w:hAnsi="Arial" w:cs="Arial"/>
                <w:sz w:val="20"/>
              </w:rPr>
              <w:t>ice</w:t>
            </w:r>
            <w:proofErr w:type="spellEnd"/>
            <w:r w:rsidRPr="003370FB">
              <w:rPr>
                <w:rFonts w:ascii="Arial" w:hAnsi="Arial" w:cs="Arial"/>
                <w:sz w:val="20"/>
              </w:rPr>
              <w:t xml:space="preserve"> v řízení mediálních kampaní junior</w:t>
            </w:r>
          </w:p>
        </w:tc>
        <w:tc>
          <w:tcPr>
            <w:tcW w:w="2265" w:type="pct"/>
            <w:vAlign w:val="center"/>
          </w:tcPr>
          <w:p w14:paraId="020CEF14" w14:textId="34E11729" w:rsidR="003370FB" w:rsidRPr="003370FB" w:rsidRDefault="003027EC" w:rsidP="004B3B77">
            <w:pPr>
              <w:ind w:left="170"/>
              <w:rPr>
                <w:rFonts w:ascii="Arial" w:hAnsi="Arial" w:cs="Arial"/>
                <w:sz w:val="20"/>
              </w:rPr>
            </w:pPr>
            <w:r w:rsidRPr="003027EC">
              <w:rPr>
                <w:rFonts w:ascii="Arial" w:hAnsi="Arial" w:cs="Arial"/>
                <w:i/>
                <w:iCs/>
                <w:sz w:val="20"/>
              </w:rPr>
              <w:t>neveřejný údaj</w:t>
            </w:r>
          </w:p>
        </w:tc>
      </w:tr>
      <w:tr w:rsidR="003370FB" w:rsidRPr="003370FB" w14:paraId="64571A5C" w14:textId="77777777" w:rsidTr="004B3B77">
        <w:trPr>
          <w:trHeight w:val="454"/>
        </w:trPr>
        <w:tc>
          <w:tcPr>
            <w:tcW w:w="264" w:type="pct"/>
            <w:vAlign w:val="center"/>
          </w:tcPr>
          <w:p w14:paraId="3F144DFD" w14:textId="77777777" w:rsidR="003370FB" w:rsidRPr="003370FB" w:rsidRDefault="003370FB" w:rsidP="004B3B77">
            <w:pPr>
              <w:jc w:val="center"/>
              <w:rPr>
                <w:rFonts w:ascii="Arial" w:hAnsi="Arial" w:cs="Arial"/>
                <w:sz w:val="20"/>
                <w:szCs w:val="20"/>
              </w:rPr>
            </w:pPr>
            <w:r w:rsidRPr="003370FB">
              <w:rPr>
                <w:rFonts w:ascii="Arial" w:hAnsi="Arial" w:cs="Arial"/>
                <w:sz w:val="20"/>
                <w:szCs w:val="20"/>
              </w:rPr>
              <w:t>3</w:t>
            </w:r>
          </w:p>
        </w:tc>
        <w:tc>
          <w:tcPr>
            <w:tcW w:w="2471" w:type="pct"/>
            <w:vAlign w:val="center"/>
          </w:tcPr>
          <w:p w14:paraId="0900C478" w14:textId="77777777" w:rsidR="003370FB" w:rsidRPr="003370FB" w:rsidRDefault="003370FB" w:rsidP="004B3B77">
            <w:pPr>
              <w:rPr>
                <w:rFonts w:ascii="Arial" w:hAnsi="Arial" w:cs="Arial"/>
                <w:sz w:val="20"/>
                <w:highlight w:val="yellow"/>
              </w:rPr>
            </w:pPr>
            <w:r w:rsidRPr="003370FB">
              <w:rPr>
                <w:rFonts w:ascii="Arial" w:hAnsi="Arial" w:cs="Arial"/>
                <w:sz w:val="20"/>
              </w:rPr>
              <w:t>Mediální plánovač/</w:t>
            </w:r>
            <w:proofErr w:type="spellStart"/>
            <w:r w:rsidRPr="003370FB">
              <w:rPr>
                <w:rFonts w:ascii="Arial" w:hAnsi="Arial" w:cs="Arial"/>
                <w:sz w:val="20"/>
              </w:rPr>
              <w:t>ka</w:t>
            </w:r>
            <w:proofErr w:type="spellEnd"/>
          </w:p>
        </w:tc>
        <w:tc>
          <w:tcPr>
            <w:tcW w:w="2265" w:type="pct"/>
            <w:vAlign w:val="center"/>
          </w:tcPr>
          <w:p w14:paraId="7D7DF619" w14:textId="3A4260B4" w:rsidR="003370FB" w:rsidRPr="003370FB" w:rsidRDefault="003027EC" w:rsidP="004B3B77">
            <w:pPr>
              <w:ind w:left="170"/>
              <w:rPr>
                <w:rFonts w:ascii="Arial" w:hAnsi="Arial" w:cs="Arial"/>
                <w:sz w:val="20"/>
              </w:rPr>
            </w:pPr>
            <w:r w:rsidRPr="003027EC">
              <w:rPr>
                <w:rFonts w:ascii="Arial" w:hAnsi="Arial" w:cs="Arial"/>
                <w:i/>
                <w:iCs/>
                <w:sz w:val="20"/>
              </w:rPr>
              <w:t>neveřejný údaj</w:t>
            </w:r>
          </w:p>
        </w:tc>
      </w:tr>
      <w:tr w:rsidR="003370FB" w:rsidRPr="003370FB" w14:paraId="3B6086A6" w14:textId="77777777" w:rsidTr="004B3B77">
        <w:trPr>
          <w:trHeight w:val="454"/>
        </w:trPr>
        <w:tc>
          <w:tcPr>
            <w:tcW w:w="264" w:type="pct"/>
            <w:vAlign w:val="center"/>
          </w:tcPr>
          <w:p w14:paraId="7C9B303B" w14:textId="77777777" w:rsidR="003370FB" w:rsidRPr="003370FB" w:rsidRDefault="003370FB" w:rsidP="004B3B77">
            <w:pPr>
              <w:jc w:val="center"/>
              <w:rPr>
                <w:rFonts w:ascii="Arial" w:hAnsi="Arial" w:cs="Arial"/>
                <w:sz w:val="20"/>
                <w:szCs w:val="20"/>
              </w:rPr>
            </w:pPr>
            <w:r w:rsidRPr="003370FB">
              <w:rPr>
                <w:rFonts w:ascii="Arial" w:hAnsi="Arial" w:cs="Arial"/>
                <w:sz w:val="20"/>
                <w:szCs w:val="20"/>
              </w:rPr>
              <w:t>4</w:t>
            </w:r>
          </w:p>
        </w:tc>
        <w:tc>
          <w:tcPr>
            <w:tcW w:w="2471" w:type="pct"/>
            <w:vAlign w:val="center"/>
          </w:tcPr>
          <w:p w14:paraId="68964E74" w14:textId="77777777" w:rsidR="003370FB" w:rsidRPr="003370FB" w:rsidRDefault="003370FB" w:rsidP="004B3B77">
            <w:pPr>
              <w:rPr>
                <w:rFonts w:ascii="Arial" w:hAnsi="Arial" w:cs="Arial"/>
                <w:sz w:val="20"/>
              </w:rPr>
            </w:pPr>
            <w:r w:rsidRPr="003370FB">
              <w:rPr>
                <w:rFonts w:ascii="Arial" w:hAnsi="Arial" w:cs="Arial"/>
                <w:sz w:val="20"/>
              </w:rPr>
              <w:t>Event manažer/</w:t>
            </w:r>
            <w:proofErr w:type="spellStart"/>
            <w:r w:rsidRPr="003370FB">
              <w:rPr>
                <w:rFonts w:ascii="Arial" w:hAnsi="Arial" w:cs="Arial"/>
                <w:sz w:val="20"/>
              </w:rPr>
              <w:t>ka</w:t>
            </w:r>
            <w:proofErr w:type="spellEnd"/>
          </w:p>
        </w:tc>
        <w:tc>
          <w:tcPr>
            <w:tcW w:w="2265" w:type="pct"/>
            <w:vAlign w:val="center"/>
          </w:tcPr>
          <w:p w14:paraId="694C9E44" w14:textId="1F84A6F2" w:rsidR="003370FB" w:rsidRPr="003370FB" w:rsidRDefault="003027EC" w:rsidP="004B3B77">
            <w:pPr>
              <w:ind w:left="170"/>
              <w:rPr>
                <w:rFonts w:ascii="Arial" w:hAnsi="Arial" w:cs="Arial"/>
                <w:sz w:val="20"/>
              </w:rPr>
            </w:pPr>
            <w:r w:rsidRPr="003027EC">
              <w:rPr>
                <w:rFonts w:ascii="Arial" w:hAnsi="Arial" w:cs="Arial"/>
                <w:i/>
                <w:iCs/>
                <w:sz w:val="20"/>
              </w:rPr>
              <w:t>neveřejný údaj</w:t>
            </w:r>
          </w:p>
        </w:tc>
      </w:tr>
      <w:tr w:rsidR="003370FB" w:rsidRPr="003370FB" w14:paraId="6990567E" w14:textId="77777777" w:rsidTr="004B3B77">
        <w:trPr>
          <w:trHeight w:val="454"/>
        </w:trPr>
        <w:tc>
          <w:tcPr>
            <w:tcW w:w="264" w:type="pct"/>
            <w:vAlign w:val="center"/>
          </w:tcPr>
          <w:p w14:paraId="011A5005" w14:textId="77777777" w:rsidR="003370FB" w:rsidRPr="003370FB" w:rsidRDefault="003370FB" w:rsidP="004B3B77">
            <w:pPr>
              <w:jc w:val="center"/>
              <w:rPr>
                <w:rFonts w:ascii="Arial" w:hAnsi="Arial" w:cs="Arial"/>
                <w:sz w:val="20"/>
                <w:szCs w:val="20"/>
              </w:rPr>
            </w:pPr>
            <w:r w:rsidRPr="003370FB">
              <w:rPr>
                <w:rFonts w:ascii="Arial" w:hAnsi="Arial" w:cs="Arial"/>
                <w:sz w:val="20"/>
                <w:szCs w:val="20"/>
              </w:rPr>
              <w:t>5</w:t>
            </w:r>
          </w:p>
        </w:tc>
        <w:tc>
          <w:tcPr>
            <w:tcW w:w="2471" w:type="pct"/>
            <w:vAlign w:val="center"/>
          </w:tcPr>
          <w:p w14:paraId="697C8EC1" w14:textId="77777777" w:rsidR="003370FB" w:rsidRPr="003370FB" w:rsidRDefault="003370FB" w:rsidP="004B3B77">
            <w:pPr>
              <w:rPr>
                <w:rFonts w:ascii="Arial" w:hAnsi="Arial" w:cs="Arial"/>
                <w:sz w:val="20"/>
              </w:rPr>
            </w:pPr>
            <w:r w:rsidRPr="003370FB">
              <w:rPr>
                <w:rFonts w:ascii="Arial" w:hAnsi="Arial" w:cs="Arial"/>
                <w:sz w:val="20"/>
              </w:rPr>
              <w:t>Kreativec</w:t>
            </w:r>
          </w:p>
        </w:tc>
        <w:tc>
          <w:tcPr>
            <w:tcW w:w="2265" w:type="pct"/>
            <w:vAlign w:val="center"/>
          </w:tcPr>
          <w:p w14:paraId="6A7D7221" w14:textId="3F054551" w:rsidR="003370FB" w:rsidRPr="003370FB" w:rsidRDefault="003027EC" w:rsidP="004B3B77">
            <w:pPr>
              <w:ind w:left="170"/>
              <w:rPr>
                <w:rFonts w:ascii="Arial" w:hAnsi="Arial" w:cs="Arial"/>
                <w:sz w:val="20"/>
              </w:rPr>
            </w:pPr>
            <w:r w:rsidRPr="003027EC">
              <w:rPr>
                <w:rFonts w:ascii="Arial" w:hAnsi="Arial" w:cs="Arial"/>
                <w:i/>
                <w:iCs/>
                <w:sz w:val="20"/>
              </w:rPr>
              <w:t>neveřejný údaj</w:t>
            </w:r>
          </w:p>
        </w:tc>
      </w:tr>
    </w:tbl>
    <w:p w14:paraId="7FD4E461" w14:textId="6549620C" w:rsidR="005A7F6C" w:rsidRDefault="005A7F6C" w:rsidP="002A0CFF">
      <w:pPr>
        <w:rPr>
          <w:rFonts w:ascii="Arial" w:hAnsi="Arial" w:cs="Arial"/>
          <w:bCs/>
          <w:sz w:val="20"/>
          <w:szCs w:val="20"/>
        </w:rPr>
      </w:pPr>
    </w:p>
    <w:p w14:paraId="2FD8B66B" w14:textId="27DAF7F2" w:rsidR="005A7F6C" w:rsidRDefault="005A7F6C">
      <w:pPr>
        <w:rPr>
          <w:rFonts w:ascii="Arial" w:hAnsi="Arial" w:cs="Arial"/>
          <w:bCs/>
          <w:sz w:val="20"/>
          <w:szCs w:val="20"/>
        </w:rPr>
      </w:pPr>
      <w:r>
        <w:rPr>
          <w:rFonts w:ascii="Arial" w:hAnsi="Arial" w:cs="Arial"/>
          <w:bCs/>
          <w:sz w:val="20"/>
        </w:rPr>
        <w:br w:type="page"/>
      </w:r>
    </w:p>
    <w:p w14:paraId="4B3BB5BB" w14:textId="0DB723BE" w:rsidR="00D62CF0" w:rsidRDefault="00D62CF0" w:rsidP="00D62CF0">
      <w:pPr>
        <w:pStyle w:val="WW-Zkladntextodsazen3"/>
        <w:spacing w:after="240" w:line="280" w:lineRule="atLeast"/>
        <w:ind w:left="0"/>
        <w:jc w:val="center"/>
        <w:rPr>
          <w:rFonts w:ascii="Arial" w:hAnsi="Arial" w:cs="Arial"/>
          <w:b/>
          <w:sz w:val="20"/>
        </w:rPr>
      </w:pPr>
      <w:r>
        <w:rPr>
          <w:rFonts w:ascii="Arial" w:hAnsi="Arial" w:cs="Arial"/>
          <w:b/>
          <w:sz w:val="20"/>
        </w:rPr>
        <w:lastRenderedPageBreak/>
        <w:t>Příloha č. 5 – Vzor souhlasu</w:t>
      </w:r>
    </w:p>
    <w:p w14:paraId="50073307" w14:textId="77777777" w:rsidR="0034392D" w:rsidRPr="0034392D" w:rsidRDefault="0034392D" w:rsidP="0034392D">
      <w:pPr>
        <w:jc w:val="center"/>
        <w:rPr>
          <w:rFonts w:ascii="Arial" w:hAnsi="Arial" w:cs="Arial"/>
          <w:b/>
          <w:sz w:val="22"/>
          <w:szCs w:val="22"/>
        </w:rPr>
      </w:pPr>
      <w:r w:rsidRPr="0034392D">
        <w:rPr>
          <w:rFonts w:ascii="Arial" w:hAnsi="Arial" w:cs="Arial"/>
          <w:b/>
          <w:sz w:val="22"/>
          <w:szCs w:val="22"/>
        </w:rPr>
        <w:t>SOUHLAS S NATÁČENÍM, FOTOGRAFOVÁNÍM A ZPRACOVÁNÍM OSOBNÍCH ÚDAJŮ</w:t>
      </w:r>
    </w:p>
    <w:p w14:paraId="3F3D745A" w14:textId="77777777" w:rsidR="0034392D" w:rsidRPr="0034392D" w:rsidRDefault="0034392D" w:rsidP="0034392D">
      <w:pPr>
        <w:rPr>
          <w:rFonts w:ascii="Arial" w:hAnsi="Arial" w:cs="Arial"/>
          <w:sz w:val="20"/>
          <w:szCs w:val="20"/>
        </w:rPr>
      </w:pPr>
    </w:p>
    <w:p w14:paraId="33A56E3F" w14:textId="77777777" w:rsidR="0034392D" w:rsidRPr="0034392D" w:rsidRDefault="0034392D" w:rsidP="0034392D">
      <w:pPr>
        <w:spacing w:after="120"/>
        <w:rPr>
          <w:rFonts w:ascii="Arial" w:hAnsi="Arial" w:cs="Arial"/>
          <w:sz w:val="20"/>
          <w:szCs w:val="20"/>
        </w:rPr>
      </w:pPr>
      <w:r w:rsidRPr="0034392D">
        <w:rPr>
          <w:rFonts w:ascii="Arial" w:hAnsi="Arial" w:cs="Arial"/>
          <w:sz w:val="20"/>
          <w:szCs w:val="20"/>
        </w:rPr>
        <w:t>Já, níže podepsaný/podepsaná:</w:t>
      </w:r>
    </w:p>
    <w:p w14:paraId="6C8340A6" w14:textId="77777777" w:rsidR="0034392D" w:rsidRPr="0034392D" w:rsidRDefault="0034392D" w:rsidP="0034392D">
      <w:pPr>
        <w:tabs>
          <w:tab w:val="left" w:pos="1800"/>
          <w:tab w:val="left" w:leader="dot" w:pos="5580"/>
        </w:tabs>
        <w:spacing w:after="120"/>
        <w:rPr>
          <w:rFonts w:ascii="Arial" w:hAnsi="Arial" w:cs="Arial"/>
          <w:sz w:val="20"/>
          <w:szCs w:val="20"/>
        </w:rPr>
      </w:pPr>
      <w:r w:rsidRPr="0034392D">
        <w:rPr>
          <w:rFonts w:ascii="Arial" w:hAnsi="Arial" w:cs="Arial"/>
          <w:sz w:val="20"/>
          <w:szCs w:val="20"/>
        </w:rPr>
        <w:t>Jméno:</w:t>
      </w:r>
      <w:r w:rsidRPr="0034392D">
        <w:rPr>
          <w:rFonts w:ascii="Arial" w:hAnsi="Arial" w:cs="Arial"/>
          <w:sz w:val="20"/>
          <w:szCs w:val="20"/>
        </w:rPr>
        <w:tab/>
      </w:r>
      <w:r w:rsidRPr="0034392D">
        <w:rPr>
          <w:rFonts w:ascii="Arial" w:hAnsi="Arial" w:cs="Arial"/>
          <w:sz w:val="20"/>
          <w:szCs w:val="20"/>
        </w:rPr>
        <w:tab/>
      </w:r>
    </w:p>
    <w:p w14:paraId="02541160" w14:textId="77777777" w:rsidR="0034392D" w:rsidRPr="0034392D" w:rsidRDefault="0034392D" w:rsidP="0034392D">
      <w:pPr>
        <w:tabs>
          <w:tab w:val="left" w:pos="1800"/>
          <w:tab w:val="left" w:leader="dot" w:pos="5580"/>
        </w:tabs>
        <w:spacing w:after="120"/>
        <w:rPr>
          <w:rFonts w:ascii="Arial" w:hAnsi="Arial" w:cs="Arial"/>
          <w:sz w:val="20"/>
          <w:szCs w:val="20"/>
        </w:rPr>
      </w:pPr>
      <w:r w:rsidRPr="0034392D">
        <w:rPr>
          <w:rFonts w:ascii="Arial" w:hAnsi="Arial" w:cs="Arial"/>
          <w:sz w:val="20"/>
          <w:szCs w:val="20"/>
        </w:rPr>
        <w:t>Příjmení:</w:t>
      </w:r>
      <w:r w:rsidRPr="0034392D">
        <w:rPr>
          <w:rFonts w:ascii="Arial" w:hAnsi="Arial" w:cs="Arial"/>
          <w:sz w:val="20"/>
          <w:szCs w:val="20"/>
        </w:rPr>
        <w:tab/>
      </w:r>
      <w:r w:rsidRPr="0034392D">
        <w:rPr>
          <w:rFonts w:ascii="Arial" w:hAnsi="Arial" w:cs="Arial"/>
          <w:sz w:val="20"/>
          <w:szCs w:val="20"/>
        </w:rPr>
        <w:tab/>
      </w:r>
    </w:p>
    <w:p w14:paraId="6E2B4718" w14:textId="77777777" w:rsidR="0034392D" w:rsidRPr="0034392D" w:rsidRDefault="0034392D" w:rsidP="0034392D">
      <w:pPr>
        <w:tabs>
          <w:tab w:val="left" w:pos="1800"/>
          <w:tab w:val="left" w:leader="dot" w:pos="5580"/>
        </w:tabs>
        <w:spacing w:after="120"/>
        <w:rPr>
          <w:rFonts w:ascii="Arial" w:hAnsi="Arial" w:cs="Arial"/>
          <w:sz w:val="20"/>
          <w:szCs w:val="20"/>
        </w:rPr>
      </w:pPr>
      <w:r w:rsidRPr="0034392D">
        <w:rPr>
          <w:rFonts w:ascii="Arial" w:hAnsi="Arial" w:cs="Arial"/>
          <w:sz w:val="20"/>
          <w:szCs w:val="20"/>
        </w:rPr>
        <w:t>Titul:</w:t>
      </w:r>
      <w:r w:rsidRPr="0034392D">
        <w:rPr>
          <w:rFonts w:ascii="Arial" w:hAnsi="Arial" w:cs="Arial"/>
          <w:sz w:val="20"/>
          <w:szCs w:val="20"/>
        </w:rPr>
        <w:tab/>
      </w:r>
      <w:r w:rsidRPr="0034392D">
        <w:rPr>
          <w:rFonts w:ascii="Arial" w:hAnsi="Arial" w:cs="Arial"/>
          <w:sz w:val="20"/>
          <w:szCs w:val="20"/>
        </w:rPr>
        <w:tab/>
      </w:r>
    </w:p>
    <w:p w14:paraId="0D535EE8" w14:textId="77777777" w:rsidR="0034392D" w:rsidRPr="0034392D" w:rsidRDefault="0034392D" w:rsidP="0034392D">
      <w:pPr>
        <w:tabs>
          <w:tab w:val="left" w:pos="1843"/>
        </w:tabs>
        <w:spacing w:before="120"/>
        <w:jc w:val="both"/>
        <w:rPr>
          <w:rFonts w:ascii="Arial" w:hAnsi="Arial" w:cs="Arial"/>
          <w:sz w:val="20"/>
          <w:szCs w:val="20"/>
        </w:rPr>
      </w:pPr>
      <w:r w:rsidRPr="0034392D">
        <w:rPr>
          <w:rFonts w:ascii="Arial" w:hAnsi="Arial" w:cs="Arial"/>
          <w:sz w:val="20"/>
          <w:szCs w:val="20"/>
        </w:rPr>
        <w:t>Datum narození:</w:t>
      </w:r>
      <w:r w:rsidRPr="0034392D">
        <w:rPr>
          <w:rFonts w:ascii="Arial" w:hAnsi="Arial" w:cs="Arial"/>
          <w:sz w:val="20"/>
          <w:szCs w:val="20"/>
        </w:rPr>
        <w:tab/>
        <w:t>……………………………………………</w:t>
      </w:r>
    </w:p>
    <w:p w14:paraId="526CA626" w14:textId="5442295A" w:rsidR="0034392D" w:rsidRPr="0034392D" w:rsidRDefault="0034392D" w:rsidP="0034392D">
      <w:pPr>
        <w:spacing w:before="120"/>
        <w:jc w:val="both"/>
        <w:rPr>
          <w:rFonts w:ascii="Arial" w:hAnsi="Arial" w:cs="Arial"/>
          <w:sz w:val="20"/>
          <w:szCs w:val="20"/>
        </w:rPr>
      </w:pPr>
      <w:r w:rsidRPr="0034392D">
        <w:rPr>
          <w:rFonts w:ascii="Arial" w:hAnsi="Arial" w:cs="Arial"/>
          <w:sz w:val="20"/>
          <w:szCs w:val="20"/>
        </w:rPr>
        <w:t>poskytuji svůj výslovný souhlas s natáčením, případně fotografováním, a tedy i se zpracováním</w:t>
      </w:r>
      <w:r>
        <w:rPr>
          <w:rFonts w:ascii="Arial" w:hAnsi="Arial" w:cs="Arial"/>
          <w:sz w:val="20"/>
          <w:szCs w:val="20"/>
        </w:rPr>
        <w:br/>
      </w:r>
      <w:r w:rsidRPr="0034392D">
        <w:rPr>
          <w:rFonts w:ascii="Arial" w:hAnsi="Arial" w:cs="Arial"/>
          <w:sz w:val="20"/>
          <w:szCs w:val="20"/>
        </w:rPr>
        <w:t xml:space="preserve">a správou mých osobních údajů (zejména mého jména, příjmení, příp. titulu, informace o roli v projektu, a dalších informací osobního charakteru, včetně mého vyobrazení), které jsem dobrovolně sdělil/a v rámci plnění předmětu Rámcové dohody o zajištění komunikačních aktivit OPZ(+) a ESF(+) uzavřené dne </w:t>
      </w:r>
      <w:r w:rsidRPr="0034392D">
        <w:rPr>
          <w:rFonts w:ascii="Arial" w:hAnsi="Arial" w:cs="Arial"/>
          <w:sz w:val="20"/>
          <w:szCs w:val="20"/>
          <w:highlight w:val="yellow"/>
        </w:rPr>
        <w:t>DD/MM/YYYY</w:t>
      </w:r>
      <w:r w:rsidRPr="0034392D">
        <w:rPr>
          <w:rFonts w:ascii="Arial" w:hAnsi="Arial" w:cs="Arial"/>
          <w:sz w:val="20"/>
          <w:szCs w:val="20"/>
        </w:rPr>
        <w:t>.</w:t>
      </w:r>
    </w:p>
    <w:p w14:paraId="2D2EDEAA" w14:textId="77777777" w:rsidR="0034392D" w:rsidRPr="0034392D" w:rsidRDefault="0034392D" w:rsidP="0034392D">
      <w:pPr>
        <w:spacing w:before="120"/>
        <w:jc w:val="both"/>
        <w:rPr>
          <w:rFonts w:ascii="Arial" w:hAnsi="Arial" w:cs="Arial"/>
          <w:sz w:val="20"/>
          <w:szCs w:val="20"/>
        </w:rPr>
      </w:pPr>
    </w:p>
    <w:p w14:paraId="7A20F7F2" w14:textId="77777777" w:rsidR="0034392D" w:rsidRPr="0034392D" w:rsidRDefault="0034392D" w:rsidP="0034392D">
      <w:pPr>
        <w:spacing w:before="120" w:after="120"/>
        <w:jc w:val="both"/>
        <w:rPr>
          <w:rFonts w:ascii="Arial" w:hAnsi="Arial" w:cs="Arial"/>
          <w:sz w:val="20"/>
          <w:szCs w:val="20"/>
        </w:rPr>
      </w:pPr>
      <w:r w:rsidRPr="0034392D">
        <w:rPr>
          <w:rFonts w:ascii="Arial" w:hAnsi="Arial" w:cs="Arial"/>
          <w:sz w:val="20"/>
          <w:szCs w:val="20"/>
        </w:rPr>
        <w:t>Tento souhlas poskytuji v souladu s účelem výše zmíněné rámcové dohody a do doby ukončení činnosti Evropského sociálního fondu (Plus) na území ČR.</w:t>
      </w:r>
    </w:p>
    <w:p w14:paraId="5DD4F719" w14:textId="77777777" w:rsidR="0034392D" w:rsidRPr="0034392D" w:rsidRDefault="0034392D" w:rsidP="0034392D">
      <w:pPr>
        <w:spacing w:before="120"/>
        <w:jc w:val="both"/>
        <w:rPr>
          <w:rFonts w:ascii="Arial" w:hAnsi="Arial" w:cs="Arial"/>
          <w:sz w:val="20"/>
          <w:szCs w:val="20"/>
        </w:rPr>
      </w:pPr>
    </w:p>
    <w:p w14:paraId="4E186168" w14:textId="77777777" w:rsidR="0034392D" w:rsidRPr="0034392D" w:rsidRDefault="0034392D" w:rsidP="0034392D">
      <w:pPr>
        <w:spacing w:before="120"/>
        <w:jc w:val="both"/>
        <w:rPr>
          <w:rFonts w:ascii="Arial" w:hAnsi="Arial" w:cs="Arial"/>
          <w:sz w:val="20"/>
          <w:szCs w:val="20"/>
        </w:rPr>
      </w:pPr>
      <w:r w:rsidRPr="0034392D">
        <w:rPr>
          <w:rFonts w:ascii="Arial" w:hAnsi="Arial" w:cs="Arial"/>
          <w:sz w:val="20"/>
          <w:szCs w:val="20"/>
        </w:rPr>
        <w:t>Zpracovatelem údajů je:</w:t>
      </w:r>
    </w:p>
    <w:p w14:paraId="185DBF21" w14:textId="77777777" w:rsidR="0034392D" w:rsidRPr="0034392D" w:rsidRDefault="0034392D" w:rsidP="0034392D">
      <w:pPr>
        <w:spacing w:before="120" w:after="120"/>
        <w:jc w:val="both"/>
        <w:rPr>
          <w:rFonts w:ascii="Arial" w:hAnsi="Arial" w:cs="Arial"/>
          <w:sz w:val="20"/>
          <w:szCs w:val="20"/>
        </w:rPr>
      </w:pPr>
      <w:r w:rsidRPr="0034392D">
        <w:rPr>
          <w:rFonts w:ascii="Arial" w:hAnsi="Arial" w:cs="Arial"/>
          <w:sz w:val="20"/>
          <w:szCs w:val="20"/>
        </w:rPr>
        <w:tab/>
      </w:r>
    </w:p>
    <w:p w14:paraId="5F7A217D" w14:textId="77777777" w:rsidR="0034392D" w:rsidRPr="0034392D" w:rsidRDefault="0034392D" w:rsidP="0034392D">
      <w:pPr>
        <w:spacing w:before="120" w:after="120"/>
        <w:jc w:val="both"/>
        <w:rPr>
          <w:rFonts w:ascii="Arial" w:hAnsi="Arial" w:cs="Arial"/>
          <w:sz w:val="20"/>
          <w:szCs w:val="20"/>
        </w:rPr>
      </w:pPr>
    </w:p>
    <w:p w14:paraId="6B63A3B5" w14:textId="77777777" w:rsidR="0034392D" w:rsidRPr="0034392D" w:rsidRDefault="0034392D" w:rsidP="0034392D">
      <w:pPr>
        <w:spacing w:before="120" w:after="120"/>
        <w:jc w:val="both"/>
        <w:rPr>
          <w:rFonts w:ascii="Arial" w:hAnsi="Arial" w:cs="Arial"/>
          <w:sz w:val="20"/>
          <w:szCs w:val="20"/>
        </w:rPr>
      </w:pPr>
      <w:r w:rsidRPr="0034392D">
        <w:rPr>
          <w:rFonts w:ascii="Arial" w:hAnsi="Arial" w:cs="Arial"/>
          <w:sz w:val="20"/>
          <w:szCs w:val="20"/>
        </w:rPr>
        <w:t>Správcem údajů je:</w:t>
      </w:r>
    </w:p>
    <w:p w14:paraId="688C34C9" w14:textId="77777777" w:rsidR="0034392D" w:rsidRPr="0034392D" w:rsidRDefault="0034392D" w:rsidP="0034392D">
      <w:pPr>
        <w:spacing w:before="120"/>
        <w:jc w:val="both"/>
        <w:rPr>
          <w:rFonts w:ascii="Arial" w:hAnsi="Arial" w:cs="Arial"/>
          <w:b/>
          <w:sz w:val="20"/>
          <w:szCs w:val="20"/>
        </w:rPr>
      </w:pPr>
      <w:r w:rsidRPr="0034392D">
        <w:rPr>
          <w:rFonts w:ascii="Arial" w:hAnsi="Arial" w:cs="Arial"/>
          <w:b/>
          <w:sz w:val="20"/>
          <w:szCs w:val="20"/>
        </w:rPr>
        <w:t>Česká republika – Ministerstvo práce a sociálních věcí</w:t>
      </w:r>
    </w:p>
    <w:p w14:paraId="65D201B9" w14:textId="77777777" w:rsidR="0034392D" w:rsidRPr="0034392D" w:rsidRDefault="0034392D" w:rsidP="0034392D">
      <w:pPr>
        <w:spacing w:before="120"/>
        <w:jc w:val="both"/>
        <w:rPr>
          <w:rFonts w:ascii="Arial" w:hAnsi="Arial" w:cs="Arial"/>
          <w:sz w:val="20"/>
          <w:szCs w:val="20"/>
        </w:rPr>
      </w:pPr>
      <w:r w:rsidRPr="0034392D">
        <w:rPr>
          <w:rFonts w:ascii="Arial" w:hAnsi="Arial" w:cs="Arial"/>
          <w:sz w:val="20"/>
          <w:szCs w:val="20"/>
        </w:rPr>
        <w:t>se sídlem Na Poříčním právu 376/1, 128 01 Praha 2</w:t>
      </w:r>
    </w:p>
    <w:p w14:paraId="4498F5F7" w14:textId="77777777" w:rsidR="0034392D" w:rsidRPr="0034392D" w:rsidRDefault="0034392D" w:rsidP="0034392D">
      <w:pPr>
        <w:spacing w:before="120"/>
        <w:jc w:val="both"/>
        <w:rPr>
          <w:rFonts w:ascii="Arial" w:hAnsi="Arial" w:cs="Arial"/>
          <w:sz w:val="20"/>
          <w:szCs w:val="20"/>
        </w:rPr>
      </w:pPr>
      <w:r w:rsidRPr="0034392D">
        <w:rPr>
          <w:rFonts w:ascii="Arial" w:hAnsi="Arial" w:cs="Arial"/>
          <w:sz w:val="20"/>
          <w:szCs w:val="20"/>
        </w:rPr>
        <w:t>IČO: 00551023</w:t>
      </w:r>
    </w:p>
    <w:p w14:paraId="3B20E3D1" w14:textId="745480F0" w:rsidR="0034392D" w:rsidRPr="0034392D" w:rsidRDefault="0034392D" w:rsidP="0034392D">
      <w:pPr>
        <w:spacing w:before="120" w:after="120"/>
        <w:jc w:val="both"/>
        <w:rPr>
          <w:rFonts w:ascii="Arial" w:hAnsi="Arial" w:cs="Arial"/>
          <w:sz w:val="20"/>
          <w:szCs w:val="20"/>
        </w:rPr>
      </w:pPr>
      <w:r w:rsidRPr="0034392D">
        <w:rPr>
          <w:rFonts w:ascii="Arial" w:hAnsi="Arial" w:cs="Arial"/>
          <w:sz w:val="20"/>
          <w:szCs w:val="20"/>
        </w:rPr>
        <w:t>V případě požadavku na odvolání souhlasu je možné se obrátit na Ministerstvo práce</w:t>
      </w:r>
      <w:r>
        <w:rPr>
          <w:rFonts w:ascii="Arial" w:hAnsi="Arial" w:cs="Arial"/>
          <w:sz w:val="20"/>
          <w:szCs w:val="20"/>
        </w:rPr>
        <w:t xml:space="preserve"> </w:t>
      </w:r>
      <w:r w:rsidRPr="0034392D">
        <w:rPr>
          <w:rFonts w:ascii="Arial" w:hAnsi="Arial" w:cs="Arial"/>
          <w:sz w:val="20"/>
          <w:szCs w:val="20"/>
        </w:rPr>
        <w:t xml:space="preserve">a sociálních věcí prostřednictvím e-mailu </w:t>
      </w:r>
      <w:hyperlink r:id="rId23" w:history="1">
        <w:r w:rsidRPr="0034392D">
          <w:rPr>
            <w:rStyle w:val="Hypertextovodkaz"/>
            <w:rFonts w:ascii="Arial" w:hAnsi="Arial" w:cs="Arial"/>
            <w:sz w:val="20"/>
            <w:szCs w:val="20"/>
          </w:rPr>
          <w:t>esf@mpsv.cz</w:t>
        </w:r>
      </w:hyperlink>
      <w:r w:rsidRPr="0034392D">
        <w:rPr>
          <w:rFonts w:ascii="Arial" w:hAnsi="Arial" w:cs="Arial"/>
          <w:sz w:val="20"/>
          <w:szCs w:val="20"/>
        </w:rPr>
        <w:t>. Odvolání souhlasu je platné ode dne jeho potvrzení ze strany MPSV vůči žadateli, případně od druhého pracovního dne ode dne doručené žádosti o odvolání dle předchozí věty.</w:t>
      </w:r>
    </w:p>
    <w:p w14:paraId="77D08FA8" w14:textId="77777777" w:rsidR="0034392D" w:rsidRPr="0034392D" w:rsidRDefault="0034392D" w:rsidP="0034392D">
      <w:pPr>
        <w:rPr>
          <w:rFonts w:ascii="Arial" w:hAnsi="Arial" w:cs="Arial"/>
          <w:sz w:val="20"/>
          <w:szCs w:val="20"/>
        </w:rPr>
      </w:pPr>
    </w:p>
    <w:p w14:paraId="17240BDB" w14:textId="77777777" w:rsidR="0034392D" w:rsidRPr="0034392D" w:rsidRDefault="0034392D" w:rsidP="0034392D">
      <w:pPr>
        <w:tabs>
          <w:tab w:val="left" w:pos="360"/>
          <w:tab w:val="left" w:leader="dot" w:pos="3060"/>
          <w:tab w:val="left" w:leader="dot" w:pos="5220"/>
        </w:tabs>
        <w:rPr>
          <w:rFonts w:ascii="Arial" w:hAnsi="Arial" w:cs="Arial"/>
          <w:sz w:val="20"/>
          <w:szCs w:val="20"/>
        </w:rPr>
      </w:pPr>
    </w:p>
    <w:p w14:paraId="5CE792B8" w14:textId="77777777" w:rsidR="0034392D" w:rsidRPr="0034392D" w:rsidRDefault="0034392D" w:rsidP="0034392D">
      <w:pPr>
        <w:tabs>
          <w:tab w:val="left" w:pos="360"/>
          <w:tab w:val="left" w:leader="dot" w:pos="3060"/>
          <w:tab w:val="left" w:leader="dot" w:pos="5220"/>
        </w:tabs>
        <w:rPr>
          <w:rFonts w:ascii="Arial" w:hAnsi="Arial" w:cs="Arial"/>
          <w:sz w:val="20"/>
          <w:szCs w:val="20"/>
        </w:rPr>
      </w:pPr>
      <w:r w:rsidRPr="0034392D">
        <w:rPr>
          <w:rFonts w:ascii="Arial" w:hAnsi="Arial" w:cs="Arial"/>
          <w:sz w:val="20"/>
          <w:szCs w:val="20"/>
        </w:rPr>
        <w:t xml:space="preserve">V </w:t>
      </w:r>
      <w:r w:rsidRPr="0034392D">
        <w:rPr>
          <w:rFonts w:ascii="Arial" w:hAnsi="Arial" w:cs="Arial"/>
          <w:sz w:val="20"/>
          <w:szCs w:val="20"/>
        </w:rPr>
        <w:tab/>
      </w:r>
      <w:r w:rsidRPr="0034392D">
        <w:rPr>
          <w:rFonts w:ascii="Arial" w:hAnsi="Arial" w:cs="Arial"/>
          <w:sz w:val="20"/>
          <w:szCs w:val="20"/>
        </w:rPr>
        <w:tab/>
        <w:t xml:space="preserve"> dne </w:t>
      </w:r>
      <w:r w:rsidRPr="0034392D">
        <w:rPr>
          <w:rFonts w:ascii="Arial" w:hAnsi="Arial" w:cs="Arial"/>
          <w:sz w:val="20"/>
          <w:szCs w:val="20"/>
        </w:rPr>
        <w:tab/>
      </w:r>
    </w:p>
    <w:p w14:paraId="3AF48598" w14:textId="77777777" w:rsidR="0034392D" w:rsidRPr="0034392D" w:rsidRDefault="0034392D" w:rsidP="0034392D">
      <w:pPr>
        <w:tabs>
          <w:tab w:val="left" w:pos="360"/>
          <w:tab w:val="left" w:leader="dot" w:pos="3060"/>
          <w:tab w:val="left" w:leader="dot" w:pos="5220"/>
        </w:tabs>
        <w:rPr>
          <w:rFonts w:ascii="Arial" w:hAnsi="Arial" w:cs="Arial"/>
          <w:sz w:val="20"/>
          <w:szCs w:val="20"/>
        </w:rPr>
      </w:pPr>
    </w:p>
    <w:p w14:paraId="51B5EF82" w14:textId="77777777" w:rsidR="0034392D" w:rsidRPr="0034392D" w:rsidRDefault="0034392D" w:rsidP="0034392D">
      <w:pPr>
        <w:tabs>
          <w:tab w:val="left" w:pos="360"/>
          <w:tab w:val="left" w:leader="dot" w:pos="3060"/>
          <w:tab w:val="left" w:leader="dot" w:pos="5220"/>
        </w:tabs>
        <w:rPr>
          <w:rFonts w:ascii="Arial" w:hAnsi="Arial" w:cs="Arial"/>
          <w:sz w:val="20"/>
          <w:szCs w:val="20"/>
        </w:rPr>
      </w:pPr>
    </w:p>
    <w:p w14:paraId="4BB23F85" w14:textId="77777777" w:rsidR="0034392D" w:rsidRPr="0034392D" w:rsidRDefault="0034392D" w:rsidP="0034392D">
      <w:pPr>
        <w:tabs>
          <w:tab w:val="left" w:pos="360"/>
          <w:tab w:val="left" w:leader="dot" w:pos="3060"/>
          <w:tab w:val="left" w:leader="dot" w:pos="5220"/>
        </w:tabs>
        <w:jc w:val="right"/>
        <w:rPr>
          <w:rFonts w:ascii="Arial" w:hAnsi="Arial" w:cs="Arial"/>
          <w:sz w:val="20"/>
          <w:szCs w:val="20"/>
        </w:rPr>
      </w:pPr>
      <w:r w:rsidRPr="0034392D">
        <w:rPr>
          <w:rFonts w:ascii="Arial" w:hAnsi="Arial" w:cs="Arial"/>
          <w:sz w:val="20"/>
          <w:szCs w:val="20"/>
        </w:rPr>
        <w:tab/>
      </w:r>
      <w:r w:rsidRPr="0034392D">
        <w:rPr>
          <w:rFonts w:ascii="Arial" w:hAnsi="Arial" w:cs="Arial"/>
          <w:sz w:val="20"/>
          <w:szCs w:val="20"/>
        </w:rPr>
        <w:tab/>
      </w:r>
    </w:p>
    <w:p w14:paraId="103B9D5F" w14:textId="77777777" w:rsidR="0034392D" w:rsidRPr="0034392D" w:rsidRDefault="0034392D" w:rsidP="0034392D">
      <w:pPr>
        <w:tabs>
          <w:tab w:val="center" w:pos="7088"/>
        </w:tabs>
        <w:rPr>
          <w:rFonts w:ascii="Arial" w:hAnsi="Arial" w:cs="Arial"/>
          <w:b/>
          <w:sz w:val="20"/>
          <w:szCs w:val="20"/>
        </w:rPr>
      </w:pPr>
      <w:r w:rsidRPr="0034392D">
        <w:rPr>
          <w:rFonts w:ascii="Arial" w:hAnsi="Arial" w:cs="Arial"/>
          <w:sz w:val="20"/>
          <w:szCs w:val="20"/>
        </w:rPr>
        <w:tab/>
        <w:t xml:space="preserve">                   podpis</w:t>
      </w:r>
    </w:p>
    <w:p w14:paraId="1666C6EC" w14:textId="4CB7A378" w:rsidR="00795D69" w:rsidRDefault="00795D69">
      <w:pPr>
        <w:rPr>
          <w:rFonts w:ascii="Arial" w:hAnsi="Arial" w:cs="Arial"/>
          <w:bCs/>
          <w:sz w:val="20"/>
          <w:szCs w:val="20"/>
        </w:rPr>
      </w:pPr>
    </w:p>
    <w:p w14:paraId="517E756A" w14:textId="7B6B467C" w:rsidR="00795D69" w:rsidRDefault="00795D69">
      <w:pPr>
        <w:rPr>
          <w:rFonts w:ascii="Arial" w:hAnsi="Arial" w:cs="Arial"/>
          <w:bCs/>
          <w:sz w:val="20"/>
          <w:szCs w:val="20"/>
        </w:rPr>
      </w:pPr>
      <w:r>
        <w:rPr>
          <w:rFonts w:ascii="Arial" w:hAnsi="Arial" w:cs="Arial"/>
          <w:bCs/>
          <w:sz w:val="20"/>
        </w:rPr>
        <w:br w:type="page"/>
      </w:r>
    </w:p>
    <w:p w14:paraId="5D7C013A" w14:textId="68E605BB" w:rsidR="00350561" w:rsidRDefault="00FB5F3B" w:rsidP="00FB5F3B">
      <w:pPr>
        <w:pStyle w:val="WW-Zkladntextodsazen3"/>
        <w:spacing w:after="240" w:line="280" w:lineRule="atLeast"/>
        <w:ind w:left="0"/>
        <w:jc w:val="center"/>
        <w:rPr>
          <w:rFonts w:ascii="Arial" w:hAnsi="Arial" w:cs="Arial"/>
          <w:b/>
          <w:sz w:val="20"/>
        </w:rPr>
      </w:pPr>
      <w:r>
        <w:rPr>
          <w:rFonts w:ascii="Arial" w:hAnsi="Arial" w:cs="Arial"/>
          <w:b/>
          <w:sz w:val="20"/>
        </w:rPr>
        <w:lastRenderedPageBreak/>
        <w:t xml:space="preserve">Příloha č. </w:t>
      </w:r>
      <w:r w:rsidR="00745F88">
        <w:rPr>
          <w:rFonts w:ascii="Arial" w:hAnsi="Arial" w:cs="Arial"/>
          <w:b/>
          <w:sz w:val="20"/>
        </w:rPr>
        <w:t>6</w:t>
      </w:r>
      <w:r>
        <w:rPr>
          <w:rFonts w:ascii="Arial" w:hAnsi="Arial" w:cs="Arial"/>
          <w:b/>
          <w:sz w:val="20"/>
        </w:rPr>
        <w:t xml:space="preserve"> – </w:t>
      </w:r>
      <w:r w:rsidR="001273E5" w:rsidRPr="001273E5">
        <w:rPr>
          <w:rFonts w:ascii="Arial" w:hAnsi="Arial" w:cs="Arial"/>
          <w:b/>
          <w:sz w:val="20"/>
        </w:rPr>
        <w:t>Délka pracovní praxe členů realizačního týmu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96"/>
        <w:gridCol w:w="1388"/>
        <w:gridCol w:w="1544"/>
        <w:gridCol w:w="2022"/>
        <w:gridCol w:w="1596"/>
      </w:tblGrid>
      <w:tr w:rsidR="003A3374" w:rsidRPr="00DC5AC3" w14:paraId="25E60047" w14:textId="77777777" w:rsidTr="003A3374">
        <w:trPr>
          <w:trHeight w:val="1431"/>
        </w:trPr>
        <w:tc>
          <w:tcPr>
            <w:tcW w:w="278" w:type="pct"/>
            <w:shd w:val="clear" w:color="auto" w:fill="D9D9D9"/>
            <w:vAlign w:val="center"/>
          </w:tcPr>
          <w:p w14:paraId="4001A510" w14:textId="77777777" w:rsidR="003A3374" w:rsidRPr="00C94DB9" w:rsidRDefault="003A3374" w:rsidP="004B3B77">
            <w:pPr>
              <w:jc w:val="center"/>
              <w:rPr>
                <w:rFonts w:ascii="Arial" w:hAnsi="Arial" w:cs="Arial"/>
                <w:b/>
                <w:sz w:val="20"/>
                <w:szCs w:val="20"/>
              </w:rPr>
            </w:pPr>
            <w:r w:rsidRPr="00C94DB9">
              <w:rPr>
                <w:rFonts w:ascii="Arial" w:hAnsi="Arial" w:cs="Arial"/>
                <w:b/>
                <w:sz w:val="20"/>
                <w:szCs w:val="20"/>
              </w:rPr>
              <w:t>Č.</w:t>
            </w:r>
          </w:p>
        </w:tc>
        <w:tc>
          <w:tcPr>
            <w:tcW w:w="1103" w:type="pct"/>
            <w:shd w:val="clear" w:color="auto" w:fill="D9D9D9"/>
            <w:vAlign w:val="center"/>
          </w:tcPr>
          <w:p w14:paraId="1A263467" w14:textId="77777777" w:rsidR="003A3374" w:rsidRPr="00C94DB9" w:rsidRDefault="003A3374" w:rsidP="004B3B77">
            <w:pPr>
              <w:jc w:val="center"/>
              <w:rPr>
                <w:rFonts w:ascii="Arial" w:hAnsi="Arial" w:cs="Arial"/>
                <w:b/>
                <w:sz w:val="20"/>
                <w:szCs w:val="20"/>
              </w:rPr>
            </w:pPr>
            <w:r w:rsidRPr="00C94DB9">
              <w:rPr>
                <w:rFonts w:ascii="Arial" w:hAnsi="Arial" w:cs="Arial"/>
                <w:b/>
                <w:sz w:val="20"/>
                <w:szCs w:val="20"/>
              </w:rPr>
              <w:t>Pozice člena realizačního týmu</w:t>
            </w:r>
          </w:p>
        </w:tc>
        <w:tc>
          <w:tcPr>
            <w:tcW w:w="767" w:type="pct"/>
            <w:shd w:val="clear" w:color="auto" w:fill="D9D9D9"/>
            <w:vAlign w:val="center"/>
          </w:tcPr>
          <w:p w14:paraId="46B501E0" w14:textId="77777777" w:rsidR="003A3374" w:rsidRPr="00C94DB9" w:rsidRDefault="003A3374" w:rsidP="004B3B77">
            <w:pPr>
              <w:jc w:val="center"/>
              <w:rPr>
                <w:rFonts w:ascii="Arial" w:hAnsi="Arial" w:cs="Arial"/>
                <w:b/>
                <w:sz w:val="20"/>
                <w:szCs w:val="20"/>
              </w:rPr>
            </w:pPr>
            <w:r w:rsidRPr="00C94DB9">
              <w:rPr>
                <w:rFonts w:ascii="Arial" w:hAnsi="Arial" w:cs="Arial"/>
                <w:b/>
                <w:sz w:val="20"/>
                <w:szCs w:val="20"/>
              </w:rPr>
              <w:t>Minimální délka pracovní praxe na dané pozici v celých měsících</w:t>
            </w:r>
          </w:p>
        </w:tc>
        <w:tc>
          <w:tcPr>
            <w:tcW w:w="853" w:type="pct"/>
            <w:shd w:val="clear" w:color="auto" w:fill="D9D9D9"/>
            <w:vAlign w:val="center"/>
          </w:tcPr>
          <w:p w14:paraId="2915B988" w14:textId="79EF0095" w:rsidR="003A3374" w:rsidRPr="00C94DB9" w:rsidRDefault="003A3374" w:rsidP="004B3B77">
            <w:pPr>
              <w:jc w:val="center"/>
              <w:rPr>
                <w:rFonts w:ascii="Arial" w:hAnsi="Arial" w:cs="Arial"/>
                <w:b/>
                <w:sz w:val="20"/>
                <w:szCs w:val="20"/>
              </w:rPr>
            </w:pPr>
            <w:r w:rsidRPr="00C94DB9">
              <w:rPr>
                <w:rFonts w:ascii="Arial" w:hAnsi="Arial" w:cs="Arial"/>
                <w:b/>
                <w:sz w:val="20"/>
                <w:szCs w:val="20"/>
              </w:rPr>
              <w:t xml:space="preserve">Maximální délka </w:t>
            </w:r>
            <w:r w:rsidRPr="00C94DB9">
              <w:rPr>
                <w:rFonts w:ascii="Arial" w:hAnsi="Arial" w:cs="Arial"/>
                <w:b/>
                <w:sz w:val="20"/>
                <w:szCs w:val="20"/>
                <w:u w:val="single"/>
              </w:rPr>
              <w:t>hodnocené</w:t>
            </w:r>
            <w:r w:rsidRPr="00C94DB9">
              <w:rPr>
                <w:rFonts w:ascii="Arial" w:hAnsi="Arial" w:cs="Arial"/>
                <w:b/>
                <w:sz w:val="20"/>
                <w:szCs w:val="20"/>
              </w:rPr>
              <w:t xml:space="preserve"> pracovní praxe na dané pozici v celých měsících</w:t>
            </w:r>
          </w:p>
        </w:tc>
        <w:tc>
          <w:tcPr>
            <w:tcW w:w="1117" w:type="pct"/>
            <w:shd w:val="clear" w:color="auto" w:fill="D9D9D9"/>
            <w:vAlign w:val="center"/>
          </w:tcPr>
          <w:p w14:paraId="417B5100" w14:textId="66A08085" w:rsidR="003A3374" w:rsidRPr="00C94DB9" w:rsidRDefault="003A3374" w:rsidP="004B3B77">
            <w:pPr>
              <w:jc w:val="center"/>
              <w:rPr>
                <w:rFonts w:ascii="Arial" w:hAnsi="Arial" w:cs="Arial"/>
                <w:b/>
                <w:sz w:val="20"/>
                <w:szCs w:val="20"/>
              </w:rPr>
            </w:pPr>
            <w:r w:rsidRPr="00C94DB9">
              <w:rPr>
                <w:rFonts w:ascii="Arial" w:hAnsi="Arial" w:cs="Arial"/>
                <w:b/>
                <w:sz w:val="20"/>
                <w:szCs w:val="20"/>
              </w:rPr>
              <w:t>Jméno a příjmení člena realizačního týmu</w:t>
            </w:r>
          </w:p>
        </w:tc>
        <w:tc>
          <w:tcPr>
            <w:tcW w:w="883" w:type="pct"/>
            <w:tcBorders>
              <w:right w:val="single" w:sz="12" w:space="0" w:color="auto"/>
            </w:tcBorders>
            <w:shd w:val="clear" w:color="auto" w:fill="D9D9D9"/>
            <w:vAlign w:val="center"/>
          </w:tcPr>
          <w:p w14:paraId="32DF487D" w14:textId="60F65ED2" w:rsidR="003A3374" w:rsidRPr="00C94DB9" w:rsidRDefault="003A3374" w:rsidP="004B3B77">
            <w:pPr>
              <w:jc w:val="center"/>
              <w:rPr>
                <w:rFonts w:ascii="Arial" w:hAnsi="Arial" w:cs="Arial"/>
                <w:b/>
                <w:sz w:val="20"/>
                <w:szCs w:val="20"/>
              </w:rPr>
            </w:pPr>
            <w:r w:rsidRPr="00C94DB9">
              <w:rPr>
                <w:rFonts w:ascii="Arial" w:hAnsi="Arial" w:cs="Arial"/>
                <w:b/>
                <w:sz w:val="20"/>
                <w:szCs w:val="20"/>
              </w:rPr>
              <w:t>Skutečná délka pracovní praxe na dané pozici v celých měsících</w:t>
            </w:r>
          </w:p>
        </w:tc>
      </w:tr>
      <w:tr w:rsidR="003A3374" w:rsidRPr="00DC5AC3" w14:paraId="49871428" w14:textId="77777777" w:rsidTr="003A3374">
        <w:trPr>
          <w:trHeight w:val="454"/>
        </w:trPr>
        <w:tc>
          <w:tcPr>
            <w:tcW w:w="278" w:type="pct"/>
            <w:shd w:val="clear" w:color="auto" w:fill="auto"/>
            <w:vAlign w:val="center"/>
          </w:tcPr>
          <w:p w14:paraId="03A57A44"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1.</w:t>
            </w:r>
          </w:p>
        </w:tc>
        <w:tc>
          <w:tcPr>
            <w:tcW w:w="1103" w:type="pct"/>
            <w:shd w:val="clear" w:color="auto" w:fill="auto"/>
            <w:vAlign w:val="center"/>
          </w:tcPr>
          <w:p w14:paraId="7E502757" w14:textId="77777777" w:rsidR="003A3374" w:rsidRPr="00C94DB9" w:rsidRDefault="003A3374" w:rsidP="004B3B77">
            <w:pPr>
              <w:rPr>
                <w:rFonts w:ascii="Arial" w:hAnsi="Arial" w:cs="Arial"/>
                <w:sz w:val="20"/>
                <w:szCs w:val="20"/>
              </w:rPr>
            </w:pPr>
            <w:r w:rsidRPr="00C94DB9">
              <w:rPr>
                <w:rFonts w:ascii="Arial" w:hAnsi="Arial" w:cs="Arial"/>
                <w:sz w:val="20"/>
                <w:szCs w:val="20"/>
              </w:rPr>
              <w:t>Odborník/</w:t>
            </w:r>
            <w:proofErr w:type="spellStart"/>
            <w:r w:rsidRPr="00C94DB9">
              <w:rPr>
                <w:rFonts w:ascii="Arial" w:hAnsi="Arial" w:cs="Arial"/>
                <w:sz w:val="20"/>
                <w:szCs w:val="20"/>
              </w:rPr>
              <w:t>ice</w:t>
            </w:r>
            <w:proofErr w:type="spellEnd"/>
            <w:r w:rsidRPr="00C94DB9">
              <w:rPr>
                <w:rFonts w:ascii="Arial" w:hAnsi="Arial" w:cs="Arial"/>
                <w:sz w:val="20"/>
                <w:szCs w:val="20"/>
              </w:rPr>
              <w:t xml:space="preserve"> v řízení mediálních kampaní senior</w:t>
            </w:r>
          </w:p>
        </w:tc>
        <w:tc>
          <w:tcPr>
            <w:tcW w:w="767" w:type="pct"/>
            <w:shd w:val="clear" w:color="auto" w:fill="auto"/>
            <w:vAlign w:val="center"/>
          </w:tcPr>
          <w:p w14:paraId="64022DFD"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60</w:t>
            </w:r>
          </w:p>
        </w:tc>
        <w:tc>
          <w:tcPr>
            <w:tcW w:w="853" w:type="pct"/>
            <w:shd w:val="clear" w:color="auto" w:fill="auto"/>
            <w:vAlign w:val="center"/>
          </w:tcPr>
          <w:p w14:paraId="42AB26A4"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96</w:t>
            </w:r>
          </w:p>
        </w:tc>
        <w:tc>
          <w:tcPr>
            <w:tcW w:w="1117" w:type="pct"/>
            <w:shd w:val="clear" w:color="auto" w:fill="auto"/>
            <w:vAlign w:val="center"/>
          </w:tcPr>
          <w:p w14:paraId="3AF6325A" w14:textId="5F508B0B" w:rsidR="003A3374" w:rsidRPr="00C94DB9" w:rsidRDefault="003027EC" w:rsidP="004B3B77">
            <w:pPr>
              <w:jc w:val="center"/>
              <w:rPr>
                <w:rFonts w:ascii="Arial" w:hAnsi="Arial" w:cs="Arial"/>
                <w:sz w:val="20"/>
                <w:szCs w:val="20"/>
                <w:highlight w:val="yellow"/>
                <w:lang w:val="en-US"/>
              </w:rPr>
            </w:pPr>
            <w:r w:rsidRPr="003027EC">
              <w:rPr>
                <w:rFonts w:ascii="Arial" w:hAnsi="Arial" w:cs="Arial"/>
                <w:i/>
                <w:iCs/>
                <w:sz w:val="20"/>
              </w:rPr>
              <w:t>neveřejný údaj</w:t>
            </w:r>
          </w:p>
        </w:tc>
        <w:tc>
          <w:tcPr>
            <w:tcW w:w="883" w:type="pct"/>
            <w:tcBorders>
              <w:right w:val="single" w:sz="12" w:space="0" w:color="auto"/>
            </w:tcBorders>
            <w:shd w:val="clear" w:color="auto" w:fill="auto"/>
            <w:vAlign w:val="center"/>
          </w:tcPr>
          <w:p w14:paraId="11F67932" w14:textId="77777777" w:rsidR="003A3374" w:rsidRPr="00C94DB9" w:rsidRDefault="003A3374" w:rsidP="004B3B77">
            <w:pPr>
              <w:jc w:val="center"/>
              <w:rPr>
                <w:rFonts w:ascii="Arial" w:hAnsi="Arial" w:cs="Arial"/>
                <w:sz w:val="20"/>
                <w:szCs w:val="20"/>
              </w:rPr>
            </w:pPr>
            <w:r>
              <w:rPr>
                <w:rFonts w:ascii="Arial" w:hAnsi="Arial" w:cs="Arial"/>
                <w:sz w:val="20"/>
                <w:szCs w:val="20"/>
                <w:lang w:val="en-US"/>
              </w:rPr>
              <w:t>215</w:t>
            </w:r>
          </w:p>
        </w:tc>
      </w:tr>
      <w:tr w:rsidR="003A3374" w:rsidRPr="00DC5AC3" w14:paraId="78BC4BA0" w14:textId="77777777" w:rsidTr="003A3374">
        <w:trPr>
          <w:trHeight w:val="454"/>
        </w:trPr>
        <w:tc>
          <w:tcPr>
            <w:tcW w:w="278" w:type="pct"/>
            <w:shd w:val="clear" w:color="auto" w:fill="auto"/>
            <w:vAlign w:val="center"/>
          </w:tcPr>
          <w:p w14:paraId="5E1D1267"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2.</w:t>
            </w:r>
          </w:p>
        </w:tc>
        <w:tc>
          <w:tcPr>
            <w:tcW w:w="1103" w:type="pct"/>
            <w:shd w:val="clear" w:color="auto" w:fill="auto"/>
            <w:vAlign w:val="center"/>
          </w:tcPr>
          <w:p w14:paraId="1C57EB63" w14:textId="77777777" w:rsidR="003A3374" w:rsidRPr="00C94DB9" w:rsidRDefault="003A3374" w:rsidP="004B3B77">
            <w:pPr>
              <w:rPr>
                <w:rFonts w:ascii="Arial" w:hAnsi="Arial" w:cs="Arial"/>
                <w:sz w:val="20"/>
                <w:szCs w:val="20"/>
              </w:rPr>
            </w:pPr>
            <w:r w:rsidRPr="00C94DB9">
              <w:rPr>
                <w:rFonts w:ascii="Arial" w:hAnsi="Arial" w:cs="Arial"/>
                <w:sz w:val="20"/>
                <w:szCs w:val="20"/>
              </w:rPr>
              <w:t>Odborník/</w:t>
            </w:r>
            <w:proofErr w:type="spellStart"/>
            <w:r w:rsidRPr="00C94DB9">
              <w:rPr>
                <w:rFonts w:ascii="Arial" w:hAnsi="Arial" w:cs="Arial"/>
                <w:sz w:val="20"/>
                <w:szCs w:val="20"/>
              </w:rPr>
              <w:t>ice</w:t>
            </w:r>
            <w:proofErr w:type="spellEnd"/>
            <w:r w:rsidRPr="00C94DB9">
              <w:rPr>
                <w:rFonts w:ascii="Arial" w:hAnsi="Arial" w:cs="Arial"/>
                <w:sz w:val="20"/>
                <w:szCs w:val="20"/>
              </w:rPr>
              <w:t xml:space="preserve"> v řízení mediálních kampaní junior</w:t>
            </w:r>
          </w:p>
        </w:tc>
        <w:tc>
          <w:tcPr>
            <w:tcW w:w="767" w:type="pct"/>
            <w:shd w:val="clear" w:color="auto" w:fill="auto"/>
            <w:vAlign w:val="center"/>
          </w:tcPr>
          <w:p w14:paraId="73EDF301"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36</w:t>
            </w:r>
          </w:p>
        </w:tc>
        <w:tc>
          <w:tcPr>
            <w:tcW w:w="853" w:type="pct"/>
            <w:shd w:val="clear" w:color="auto" w:fill="auto"/>
            <w:vAlign w:val="center"/>
          </w:tcPr>
          <w:p w14:paraId="0A90567E"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60</w:t>
            </w:r>
          </w:p>
        </w:tc>
        <w:tc>
          <w:tcPr>
            <w:tcW w:w="1117" w:type="pct"/>
            <w:shd w:val="clear" w:color="auto" w:fill="auto"/>
            <w:vAlign w:val="center"/>
          </w:tcPr>
          <w:p w14:paraId="5E52CD41" w14:textId="2FF2FBD7" w:rsidR="003A3374" w:rsidRPr="00C94DB9" w:rsidRDefault="003027EC" w:rsidP="004B3B77">
            <w:pPr>
              <w:jc w:val="center"/>
              <w:rPr>
                <w:rFonts w:ascii="Arial" w:hAnsi="Arial" w:cs="Arial"/>
                <w:sz w:val="20"/>
                <w:szCs w:val="20"/>
                <w:highlight w:val="yellow"/>
                <w:lang w:val="en-US"/>
              </w:rPr>
            </w:pPr>
            <w:r w:rsidRPr="003027EC">
              <w:rPr>
                <w:rFonts w:ascii="Arial" w:hAnsi="Arial" w:cs="Arial"/>
                <w:i/>
                <w:iCs/>
                <w:sz w:val="20"/>
              </w:rPr>
              <w:t>neveřejný údaj</w:t>
            </w:r>
          </w:p>
        </w:tc>
        <w:tc>
          <w:tcPr>
            <w:tcW w:w="883" w:type="pct"/>
            <w:tcBorders>
              <w:right w:val="single" w:sz="12" w:space="0" w:color="auto"/>
            </w:tcBorders>
            <w:shd w:val="clear" w:color="auto" w:fill="auto"/>
            <w:vAlign w:val="center"/>
          </w:tcPr>
          <w:p w14:paraId="29991A45" w14:textId="77777777" w:rsidR="003A3374" w:rsidRPr="00C94DB9" w:rsidRDefault="003A3374" w:rsidP="004B3B77">
            <w:pPr>
              <w:jc w:val="center"/>
              <w:rPr>
                <w:rFonts w:ascii="Arial" w:hAnsi="Arial" w:cs="Arial"/>
                <w:sz w:val="20"/>
                <w:szCs w:val="20"/>
              </w:rPr>
            </w:pPr>
            <w:r>
              <w:rPr>
                <w:rFonts w:ascii="Arial" w:hAnsi="Arial" w:cs="Arial"/>
                <w:sz w:val="20"/>
                <w:szCs w:val="20"/>
              </w:rPr>
              <w:t>106</w:t>
            </w:r>
          </w:p>
        </w:tc>
      </w:tr>
      <w:tr w:rsidR="003A3374" w:rsidRPr="00DC5AC3" w14:paraId="63D72C77" w14:textId="77777777" w:rsidTr="003A3374">
        <w:trPr>
          <w:trHeight w:val="454"/>
        </w:trPr>
        <w:tc>
          <w:tcPr>
            <w:tcW w:w="278" w:type="pct"/>
            <w:shd w:val="clear" w:color="auto" w:fill="auto"/>
            <w:vAlign w:val="center"/>
          </w:tcPr>
          <w:p w14:paraId="6AAE386D"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3.</w:t>
            </w:r>
          </w:p>
        </w:tc>
        <w:tc>
          <w:tcPr>
            <w:tcW w:w="1103" w:type="pct"/>
            <w:shd w:val="clear" w:color="auto" w:fill="auto"/>
            <w:vAlign w:val="center"/>
          </w:tcPr>
          <w:p w14:paraId="38B79ED1" w14:textId="77777777" w:rsidR="003A3374" w:rsidRPr="00C94DB9" w:rsidRDefault="003A3374" w:rsidP="004B3B77">
            <w:pPr>
              <w:rPr>
                <w:rFonts w:ascii="Arial" w:hAnsi="Arial" w:cs="Arial"/>
                <w:sz w:val="20"/>
                <w:szCs w:val="20"/>
              </w:rPr>
            </w:pPr>
            <w:r>
              <w:rPr>
                <w:rFonts w:ascii="Arial" w:hAnsi="Arial" w:cs="Arial"/>
                <w:sz w:val="20"/>
                <w:szCs w:val="20"/>
              </w:rPr>
              <w:t>Mediální plánovač/</w:t>
            </w:r>
            <w:proofErr w:type="spellStart"/>
            <w:r>
              <w:rPr>
                <w:rFonts w:ascii="Arial" w:hAnsi="Arial" w:cs="Arial"/>
                <w:sz w:val="20"/>
                <w:szCs w:val="20"/>
              </w:rPr>
              <w:t>ka</w:t>
            </w:r>
            <w:proofErr w:type="spellEnd"/>
          </w:p>
        </w:tc>
        <w:tc>
          <w:tcPr>
            <w:tcW w:w="767" w:type="pct"/>
            <w:shd w:val="clear" w:color="auto" w:fill="auto"/>
            <w:vAlign w:val="center"/>
          </w:tcPr>
          <w:p w14:paraId="77547D02"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36</w:t>
            </w:r>
          </w:p>
        </w:tc>
        <w:tc>
          <w:tcPr>
            <w:tcW w:w="853" w:type="pct"/>
            <w:shd w:val="clear" w:color="auto" w:fill="auto"/>
            <w:vAlign w:val="center"/>
          </w:tcPr>
          <w:p w14:paraId="7F4CA1B2"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96</w:t>
            </w:r>
          </w:p>
        </w:tc>
        <w:tc>
          <w:tcPr>
            <w:tcW w:w="1117" w:type="pct"/>
            <w:shd w:val="clear" w:color="auto" w:fill="auto"/>
            <w:vAlign w:val="center"/>
          </w:tcPr>
          <w:p w14:paraId="39E42020" w14:textId="17B42E97" w:rsidR="003A3374" w:rsidRPr="00C94DB9" w:rsidRDefault="003027EC" w:rsidP="004B3B77">
            <w:pPr>
              <w:jc w:val="center"/>
              <w:rPr>
                <w:rFonts w:ascii="Arial" w:hAnsi="Arial" w:cs="Arial"/>
                <w:sz w:val="20"/>
                <w:szCs w:val="20"/>
                <w:highlight w:val="yellow"/>
                <w:lang w:val="en-US"/>
              </w:rPr>
            </w:pPr>
            <w:r w:rsidRPr="003027EC">
              <w:rPr>
                <w:rFonts w:ascii="Arial" w:hAnsi="Arial" w:cs="Arial"/>
                <w:i/>
                <w:iCs/>
                <w:sz w:val="20"/>
              </w:rPr>
              <w:t>neveřejný údaj</w:t>
            </w:r>
          </w:p>
        </w:tc>
        <w:tc>
          <w:tcPr>
            <w:tcW w:w="883" w:type="pct"/>
            <w:tcBorders>
              <w:right w:val="single" w:sz="12" w:space="0" w:color="auto"/>
            </w:tcBorders>
            <w:shd w:val="clear" w:color="auto" w:fill="auto"/>
            <w:vAlign w:val="center"/>
          </w:tcPr>
          <w:p w14:paraId="7FB14C34" w14:textId="77777777" w:rsidR="003A3374" w:rsidRPr="00C94DB9" w:rsidRDefault="003A3374" w:rsidP="004B3B77">
            <w:pPr>
              <w:jc w:val="center"/>
              <w:rPr>
                <w:rFonts w:ascii="Arial" w:hAnsi="Arial" w:cs="Arial"/>
                <w:sz w:val="20"/>
                <w:szCs w:val="20"/>
              </w:rPr>
            </w:pPr>
            <w:r>
              <w:rPr>
                <w:rFonts w:ascii="Arial" w:hAnsi="Arial" w:cs="Arial"/>
                <w:sz w:val="20"/>
                <w:szCs w:val="20"/>
              </w:rPr>
              <w:t>97</w:t>
            </w:r>
          </w:p>
        </w:tc>
      </w:tr>
      <w:tr w:rsidR="003A3374" w:rsidRPr="00DC5AC3" w14:paraId="18FE0833" w14:textId="77777777" w:rsidTr="003A3374">
        <w:trPr>
          <w:trHeight w:val="454"/>
        </w:trPr>
        <w:tc>
          <w:tcPr>
            <w:tcW w:w="278" w:type="pct"/>
            <w:shd w:val="clear" w:color="auto" w:fill="auto"/>
            <w:vAlign w:val="center"/>
          </w:tcPr>
          <w:p w14:paraId="50D1C12C"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4.</w:t>
            </w:r>
          </w:p>
        </w:tc>
        <w:tc>
          <w:tcPr>
            <w:tcW w:w="1103" w:type="pct"/>
            <w:shd w:val="clear" w:color="auto" w:fill="auto"/>
            <w:vAlign w:val="center"/>
          </w:tcPr>
          <w:p w14:paraId="19EC9D10" w14:textId="77777777" w:rsidR="003A3374" w:rsidRPr="00C94DB9" w:rsidRDefault="003A3374" w:rsidP="004B3B77">
            <w:pPr>
              <w:rPr>
                <w:rFonts w:ascii="Arial" w:hAnsi="Arial" w:cs="Arial"/>
                <w:sz w:val="20"/>
                <w:szCs w:val="20"/>
              </w:rPr>
            </w:pPr>
            <w:r w:rsidRPr="00C94DB9">
              <w:rPr>
                <w:rFonts w:ascii="Arial" w:hAnsi="Arial" w:cs="Arial"/>
                <w:sz w:val="20"/>
                <w:szCs w:val="20"/>
              </w:rPr>
              <w:t>Event manažer/</w:t>
            </w:r>
            <w:proofErr w:type="spellStart"/>
            <w:r w:rsidRPr="00C94DB9">
              <w:rPr>
                <w:rFonts w:ascii="Arial" w:hAnsi="Arial" w:cs="Arial"/>
                <w:sz w:val="20"/>
                <w:szCs w:val="20"/>
              </w:rPr>
              <w:t>ka</w:t>
            </w:r>
            <w:proofErr w:type="spellEnd"/>
          </w:p>
        </w:tc>
        <w:tc>
          <w:tcPr>
            <w:tcW w:w="767" w:type="pct"/>
            <w:tcBorders>
              <w:bottom w:val="single" w:sz="4" w:space="0" w:color="auto"/>
            </w:tcBorders>
            <w:shd w:val="clear" w:color="auto" w:fill="auto"/>
            <w:vAlign w:val="center"/>
          </w:tcPr>
          <w:p w14:paraId="25522DC1"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36</w:t>
            </w:r>
          </w:p>
        </w:tc>
        <w:tc>
          <w:tcPr>
            <w:tcW w:w="853" w:type="pct"/>
            <w:tcBorders>
              <w:bottom w:val="single" w:sz="4" w:space="0" w:color="auto"/>
            </w:tcBorders>
            <w:shd w:val="clear" w:color="auto" w:fill="auto"/>
            <w:vAlign w:val="center"/>
          </w:tcPr>
          <w:p w14:paraId="5CB20EC4"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96</w:t>
            </w:r>
          </w:p>
        </w:tc>
        <w:tc>
          <w:tcPr>
            <w:tcW w:w="1117" w:type="pct"/>
            <w:tcBorders>
              <w:bottom w:val="single" w:sz="4" w:space="0" w:color="auto"/>
            </w:tcBorders>
            <w:shd w:val="clear" w:color="auto" w:fill="auto"/>
            <w:vAlign w:val="center"/>
          </w:tcPr>
          <w:p w14:paraId="35ED643F" w14:textId="766C1545" w:rsidR="003A3374" w:rsidRPr="00C94DB9" w:rsidRDefault="003027EC" w:rsidP="004B3B77">
            <w:pPr>
              <w:jc w:val="center"/>
              <w:rPr>
                <w:rFonts w:ascii="Arial" w:hAnsi="Arial" w:cs="Arial"/>
                <w:sz w:val="20"/>
                <w:szCs w:val="20"/>
                <w:highlight w:val="yellow"/>
                <w:lang w:val="en-US"/>
              </w:rPr>
            </w:pPr>
            <w:r w:rsidRPr="003027EC">
              <w:rPr>
                <w:rFonts w:ascii="Arial" w:hAnsi="Arial" w:cs="Arial"/>
                <w:i/>
                <w:iCs/>
                <w:sz w:val="20"/>
              </w:rPr>
              <w:t>neveřejný údaj</w:t>
            </w:r>
          </w:p>
        </w:tc>
        <w:tc>
          <w:tcPr>
            <w:tcW w:w="883" w:type="pct"/>
            <w:tcBorders>
              <w:bottom w:val="single" w:sz="4" w:space="0" w:color="auto"/>
              <w:right w:val="single" w:sz="12" w:space="0" w:color="auto"/>
            </w:tcBorders>
            <w:shd w:val="clear" w:color="auto" w:fill="auto"/>
            <w:vAlign w:val="center"/>
          </w:tcPr>
          <w:p w14:paraId="6F2BA611" w14:textId="77777777" w:rsidR="003A3374" w:rsidRPr="00C94DB9" w:rsidRDefault="003A3374" w:rsidP="004B3B77">
            <w:pPr>
              <w:jc w:val="center"/>
              <w:rPr>
                <w:rFonts w:ascii="Arial" w:hAnsi="Arial" w:cs="Arial"/>
                <w:sz w:val="20"/>
                <w:szCs w:val="20"/>
              </w:rPr>
            </w:pPr>
            <w:r>
              <w:rPr>
                <w:rFonts w:ascii="Arial" w:hAnsi="Arial" w:cs="Arial"/>
                <w:sz w:val="20"/>
                <w:szCs w:val="20"/>
                <w:lang w:val="en-US"/>
              </w:rPr>
              <w:t>106</w:t>
            </w:r>
          </w:p>
        </w:tc>
      </w:tr>
      <w:tr w:rsidR="003A3374" w:rsidRPr="00DC5AC3" w14:paraId="5E59B2B9" w14:textId="77777777" w:rsidTr="003A3374">
        <w:trPr>
          <w:trHeight w:val="454"/>
        </w:trPr>
        <w:tc>
          <w:tcPr>
            <w:tcW w:w="278" w:type="pct"/>
            <w:tcBorders>
              <w:bottom w:val="single" w:sz="4" w:space="0" w:color="auto"/>
            </w:tcBorders>
            <w:shd w:val="clear" w:color="auto" w:fill="auto"/>
            <w:vAlign w:val="center"/>
          </w:tcPr>
          <w:p w14:paraId="648D592D"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5.</w:t>
            </w:r>
          </w:p>
        </w:tc>
        <w:tc>
          <w:tcPr>
            <w:tcW w:w="1103" w:type="pct"/>
            <w:tcBorders>
              <w:bottom w:val="single" w:sz="4" w:space="0" w:color="auto"/>
            </w:tcBorders>
            <w:shd w:val="clear" w:color="auto" w:fill="auto"/>
            <w:vAlign w:val="center"/>
          </w:tcPr>
          <w:p w14:paraId="1DA30C96" w14:textId="77777777" w:rsidR="003A3374" w:rsidRPr="00C94DB9" w:rsidRDefault="003A3374" w:rsidP="004B3B77">
            <w:pPr>
              <w:rPr>
                <w:rFonts w:ascii="Arial" w:hAnsi="Arial" w:cs="Arial"/>
                <w:sz w:val="20"/>
                <w:szCs w:val="20"/>
              </w:rPr>
            </w:pPr>
            <w:r w:rsidRPr="00C94DB9">
              <w:rPr>
                <w:rFonts w:ascii="Arial" w:hAnsi="Arial" w:cs="Arial"/>
                <w:sz w:val="20"/>
                <w:szCs w:val="20"/>
              </w:rPr>
              <w:t>Kreativec</w:t>
            </w:r>
          </w:p>
        </w:tc>
        <w:tc>
          <w:tcPr>
            <w:tcW w:w="767" w:type="pct"/>
            <w:tcBorders>
              <w:bottom w:val="single" w:sz="4" w:space="0" w:color="auto"/>
            </w:tcBorders>
            <w:shd w:val="clear" w:color="auto" w:fill="auto"/>
            <w:vAlign w:val="center"/>
          </w:tcPr>
          <w:p w14:paraId="132685ED" w14:textId="77777777" w:rsidR="003A3374" w:rsidRPr="00C94DB9" w:rsidRDefault="003A3374" w:rsidP="004B3B77">
            <w:pPr>
              <w:jc w:val="center"/>
              <w:rPr>
                <w:rFonts w:ascii="Arial" w:hAnsi="Arial" w:cs="Arial"/>
                <w:sz w:val="20"/>
                <w:szCs w:val="20"/>
              </w:rPr>
            </w:pPr>
            <w:r w:rsidRPr="00C94DB9">
              <w:rPr>
                <w:rFonts w:ascii="Arial" w:hAnsi="Arial" w:cs="Arial"/>
                <w:sz w:val="20"/>
                <w:szCs w:val="20"/>
              </w:rPr>
              <w:t>24</w:t>
            </w:r>
          </w:p>
        </w:tc>
        <w:tc>
          <w:tcPr>
            <w:tcW w:w="853" w:type="pct"/>
            <w:tcBorders>
              <w:bottom w:val="single" w:sz="4" w:space="0" w:color="auto"/>
            </w:tcBorders>
            <w:shd w:val="clear" w:color="auto" w:fill="auto"/>
            <w:vAlign w:val="center"/>
          </w:tcPr>
          <w:p w14:paraId="47EC87C0" w14:textId="77777777" w:rsidR="003A3374" w:rsidRPr="00C94DB9" w:rsidDel="008321B4" w:rsidRDefault="003A3374" w:rsidP="004B3B77">
            <w:pPr>
              <w:jc w:val="center"/>
              <w:rPr>
                <w:rFonts w:ascii="Arial" w:hAnsi="Arial" w:cs="Arial"/>
                <w:sz w:val="20"/>
                <w:szCs w:val="20"/>
              </w:rPr>
            </w:pPr>
            <w:r w:rsidRPr="00C94DB9">
              <w:rPr>
                <w:rFonts w:ascii="Arial" w:hAnsi="Arial" w:cs="Arial"/>
                <w:sz w:val="20"/>
                <w:szCs w:val="20"/>
              </w:rPr>
              <w:t>60</w:t>
            </w:r>
          </w:p>
        </w:tc>
        <w:tc>
          <w:tcPr>
            <w:tcW w:w="1117" w:type="pct"/>
            <w:tcBorders>
              <w:bottom w:val="single" w:sz="4" w:space="0" w:color="auto"/>
            </w:tcBorders>
            <w:shd w:val="clear" w:color="auto" w:fill="auto"/>
            <w:vAlign w:val="center"/>
          </w:tcPr>
          <w:p w14:paraId="5820A27F" w14:textId="2B78DDAC" w:rsidR="003A3374" w:rsidRPr="00C94DB9" w:rsidRDefault="003027EC" w:rsidP="004B3B77">
            <w:pPr>
              <w:jc w:val="center"/>
              <w:rPr>
                <w:rFonts w:ascii="Arial" w:hAnsi="Arial" w:cs="Arial"/>
                <w:sz w:val="20"/>
                <w:szCs w:val="20"/>
                <w:highlight w:val="yellow"/>
                <w:lang w:val="en-US"/>
              </w:rPr>
            </w:pPr>
            <w:r w:rsidRPr="003027EC">
              <w:rPr>
                <w:rFonts w:ascii="Arial" w:hAnsi="Arial" w:cs="Arial"/>
                <w:i/>
                <w:iCs/>
                <w:sz w:val="20"/>
              </w:rPr>
              <w:t>neveřejný údaj</w:t>
            </w:r>
          </w:p>
        </w:tc>
        <w:tc>
          <w:tcPr>
            <w:tcW w:w="883" w:type="pct"/>
            <w:tcBorders>
              <w:bottom w:val="single" w:sz="4" w:space="0" w:color="auto"/>
              <w:right w:val="single" w:sz="12" w:space="0" w:color="auto"/>
            </w:tcBorders>
            <w:shd w:val="clear" w:color="auto" w:fill="auto"/>
            <w:vAlign w:val="center"/>
          </w:tcPr>
          <w:p w14:paraId="7706C27E" w14:textId="77777777" w:rsidR="003A3374" w:rsidRPr="00C94DB9" w:rsidRDefault="003A3374" w:rsidP="004B3B77">
            <w:pPr>
              <w:jc w:val="center"/>
              <w:rPr>
                <w:rFonts w:ascii="Arial" w:hAnsi="Arial" w:cs="Arial"/>
                <w:sz w:val="20"/>
                <w:szCs w:val="20"/>
              </w:rPr>
            </w:pPr>
            <w:r>
              <w:rPr>
                <w:rFonts w:ascii="Arial" w:hAnsi="Arial" w:cs="Arial"/>
                <w:sz w:val="20"/>
                <w:szCs w:val="20"/>
              </w:rPr>
              <w:t>97</w:t>
            </w:r>
          </w:p>
        </w:tc>
      </w:tr>
    </w:tbl>
    <w:p w14:paraId="146E5BAA" w14:textId="5B76D5A3" w:rsidR="001273E5" w:rsidRDefault="001273E5">
      <w:pPr>
        <w:rPr>
          <w:rFonts w:ascii="Arial" w:hAnsi="Arial" w:cs="Arial"/>
          <w:bCs/>
          <w:sz w:val="20"/>
          <w:szCs w:val="20"/>
        </w:rPr>
      </w:pPr>
      <w:r>
        <w:rPr>
          <w:rFonts w:ascii="Arial" w:hAnsi="Arial" w:cs="Arial"/>
          <w:bCs/>
          <w:sz w:val="20"/>
        </w:rPr>
        <w:br w:type="page"/>
      </w:r>
    </w:p>
    <w:p w14:paraId="78EEADF8" w14:textId="72DC0ECC" w:rsidR="00FB5F3B" w:rsidRDefault="00BF0CA9" w:rsidP="00BF0CA9">
      <w:pPr>
        <w:pStyle w:val="WW-Zkladntextodsazen3"/>
        <w:spacing w:after="240" w:line="280" w:lineRule="atLeast"/>
        <w:ind w:left="0"/>
        <w:jc w:val="center"/>
        <w:rPr>
          <w:rFonts w:ascii="Arial" w:hAnsi="Arial" w:cs="Arial"/>
          <w:b/>
          <w:sz w:val="20"/>
        </w:rPr>
      </w:pPr>
      <w:r>
        <w:rPr>
          <w:rFonts w:ascii="Arial" w:hAnsi="Arial" w:cs="Arial"/>
          <w:b/>
          <w:sz w:val="20"/>
        </w:rPr>
        <w:lastRenderedPageBreak/>
        <w:t xml:space="preserve">Příloha č. </w:t>
      </w:r>
      <w:r w:rsidR="00AA05A0">
        <w:rPr>
          <w:rFonts w:ascii="Arial" w:hAnsi="Arial" w:cs="Arial"/>
          <w:b/>
          <w:sz w:val="20"/>
        </w:rPr>
        <w:t>7</w:t>
      </w:r>
      <w:r>
        <w:rPr>
          <w:rFonts w:ascii="Arial" w:hAnsi="Arial" w:cs="Arial"/>
          <w:b/>
          <w:sz w:val="20"/>
        </w:rPr>
        <w:t xml:space="preserve"> – </w:t>
      </w:r>
      <w:r w:rsidR="002D06B0">
        <w:rPr>
          <w:rFonts w:ascii="Arial" w:hAnsi="Arial" w:cs="Arial"/>
          <w:b/>
          <w:sz w:val="20"/>
        </w:rPr>
        <w:t>Etický kodex</w:t>
      </w:r>
    </w:p>
    <w:p w14:paraId="36B67F7B" w14:textId="77777777" w:rsidR="00143EF3" w:rsidRPr="00143EF3" w:rsidRDefault="00143EF3" w:rsidP="00143EF3">
      <w:pPr>
        <w:pStyle w:val="Odstavecseseznamem"/>
        <w:numPr>
          <w:ilvl w:val="0"/>
          <w:numId w:val="46"/>
        </w:numPr>
        <w:spacing w:before="120" w:after="120"/>
        <w:ind w:left="714" w:hanging="357"/>
        <w:jc w:val="both"/>
        <w:rPr>
          <w:rFonts w:ascii="Arial" w:hAnsi="Arial" w:cs="Arial"/>
          <w:b/>
          <w:sz w:val="20"/>
          <w:szCs w:val="16"/>
        </w:rPr>
      </w:pPr>
      <w:r w:rsidRPr="00143EF3">
        <w:rPr>
          <w:rFonts w:ascii="Arial" w:hAnsi="Arial" w:cs="Arial"/>
          <w:b/>
          <w:sz w:val="20"/>
          <w:szCs w:val="16"/>
        </w:rPr>
        <w:t>FÉROVÁ HOSPODÁŘSKÁ SOUTĚŽ</w:t>
      </w:r>
    </w:p>
    <w:p w14:paraId="12456C93" w14:textId="77777777" w:rsidR="00143EF3" w:rsidRPr="00143EF3" w:rsidRDefault="00143EF3" w:rsidP="00143EF3">
      <w:pPr>
        <w:pStyle w:val="Odstavecseseznamem"/>
        <w:spacing w:before="120"/>
        <w:jc w:val="both"/>
        <w:rPr>
          <w:rFonts w:ascii="Arial" w:hAnsi="Arial" w:cs="Arial"/>
          <w:sz w:val="20"/>
          <w:szCs w:val="16"/>
        </w:rPr>
      </w:pPr>
      <w:r w:rsidRPr="00143EF3">
        <w:rPr>
          <w:rFonts w:ascii="Arial" w:hAnsi="Arial" w:cs="Arial"/>
          <w:sz w:val="20"/>
          <w:szCs w:val="16"/>
        </w:rPr>
        <w:t>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w:t>
      </w:r>
    </w:p>
    <w:p w14:paraId="0C63038B" w14:textId="77777777" w:rsidR="00143EF3" w:rsidRPr="00143EF3" w:rsidRDefault="00143EF3" w:rsidP="00143EF3">
      <w:pPr>
        <w:pStyle w:val="Odstavecseseznamem"/>
        <w:jc w:val="both"/>
        <w:rPr>
          <w:rFonts w:ascii="Arial" w:hAnsi="Arial" w:cs="Arial"/>
          <w:sz w:val="20"/>
          <w:szCs w:val="16"/>
        </w:rPr>
      </w:pPr>
    </w:p>
    <w:p w14:paraId="4D8BB18E" w14:textId="77777777" w:rsidR="00143EF3" w:rsidRPr="00143EF3" w:rsidRDefault="00143EF3" w:rsidP="00143EF3">
      <w:pPr>
        <w:pStyle w:val="Odstavecseseznamem"/>
        <w:numPr>
          <w:ilvl w:val="0"/>
          <w:numId w:val="46"/>
        </w:numPr>
        <w:spacing w:before="120" w:after="120"/>
        <w:ind w:left="714" w:hanging="357"/>
        <w:jc w:val="both"/>
        <w:rPr>
          <w:rFonts w:ascii="Arial" w:hAnsi="Arial" w:cs="Arial"/>
          <w:b/>
          <w:sz w:val="20"/>
          <w:szCs w:val="16"/>
        </w:rPr>
      </w:pPr>
      <w:r w:rsidRPr="00143EF3">
        <w:rPr>
          <w:rFonts w:ascii="Arial" w:hAnsi="Arial" w:cs="Arial"/>
          <w:b/>
          <w:sz w:val="20"/>
          <w:szCs w:val="16"/>
        </w:rPr>
        <w:t>STŘET ZÁJMŮ</w:t>
      </w:r>
    </w:p>
    <w:p w14:paraId="0327680F" w14:textId="77777777" w:rsidR="00143EF3" w:rsidRPr="00143EF3" w:rsidRDefault="00143EF3" w:rsidP="00143EF3">
      <w:pPr>
        <w:pStyle w:val="Odstavecseseznamem"/>
        <w:jc w:val="both"/>
        <w:rPr>
          <w:rFonts w:ascii="Arial" w:hAnsi="Arial" w:cs="Arial"/>
          <w:sz w:val="20"/>
          <w:szCs w:val="16"/>
        </w:rPr>
      </w:pPr>
      <w:r w:rsidRPr="00143EF3">
        <w:rPr>
          <w:rFonts w:ascii="Arial" w:hAnsi="Arial" w:cs="Arial"/>
          <w:sz w:val="20"/>
          <w:szCs w:val="16"/>
        </w:rPr>
        <w:t>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w:t>
      </w:r>
      <w:r w:rsidRPr="00143EF3">
        <w:rPr>
          <w:rFonts w:ascii="Arial" w:hAnsi="Arial" w:cs="Arial"/>
          <w:sz w:val="20"/>
          <w:szCs w:val="16"/>
        </w:rPr>
        <w:br/>
        <w:t>i vzniku důvodného podezření, které má potenciál, aby dalo vzniknout negativnímu obrazu dotčených v mínění široké veřejnosti.</w:t>
      </w:r>
    </w:p>
    <w:p w14:paraId="19CFC844" w14:textId="77777777" w:rsidR="00143EF3" w:rsidRPr="00143EF3" w:rsidRDefault="00143EF3" w:rsidP="00143EF3">
      <w:pPr>
        <w:pStyle w:val="Odstavecseseznamem"/>
        <w:jc w:val="both"/>
        <w:rPr>
          <w:rFonts w:ascii="Arial" w:hAnsi="Arial" w:cs="Arial"/>
          <w:sz w:val="20"/>
          <w:szCs w:val="16"/>
        </w:rPr>
      </w:pPr>
    </w:p>
    <w:p w14:paraId="534290C0" w14:textId="77777777" w:rsidR="00143EF3" w:rsidRPr="00143EF3" w:rsidRDefault="00143EF3" w:rsidP="00143EF3">
      <w:pPr>
        <w:pStyle w:val="Odstavecseseznamem"/>
        <w:numPr>
          <w:ilvl w:val="0"/>
          <w:numId w:val="46"/>
        </w:numPr>
        <w:spacing w:before="120" w:after="120"/>
        <w:ind w:left="714" w:hanging="357"/>
        <w:jc w:val="both"/>
        <w:rPr>
          <w:rFonts w:ascii="Arial" w:hAnsi="Arial" w:cs="Arial"/>
          <w:b/>
          <w:sz w:val="20"/>
          <w:szCs w:val="16"/>
        </w:rPr>
      </w:pPr>
      <w:r w:rsidRPr="00143EF3">
        <w:rPr>
          <w:rFonts w:ascii="Arial" w:hAnsi="Arial" w:cs="Arial"/>
          <w:b/>
          <w:sz w:val="20"/>
          <w:szCs w:val="16"/>
        </w:rPr>
        <w:t>PŘIJATELNÉ PRACOVNÍ PODMÍNKY</w:t>
      </w:r>
    </w:p>
    <w:p w14:paraId="3BB8017F" w14:textId="0679246C" w:rsidR="00143EF3" w:rsidRPr="00143EF3" w:rsidRDefault="00143EF3" w:rsidP="00143EF3">
      <w:pPr>
        <w:pStyle w:val="Odstavecseseznamem"/>
        <w:jc w:val="both"/>
        <w:rPr>
          <w:rFonts w:ascii="Arial" w:hAnsi="Arial" w:cs="Arial"/>
          <w:sz w:val="20"/>
          <w:szCs w:val="16"/>
        </w:rPr>
      </w:pPr>
      <w:r w:rsidRPr="00143EF3">
        <w:rPr>
          <w:rFonts w:ascii="Arial" w:hAnsi="Arial" w:cs="Arial"/>
          <w:sz w:val="20"/>
          <w:szCs w:val="16"/>
        </w:rPr>
        <w:t>Smluvní strany se hlásí k hodnotám zajištění důstojných pracovních podmínek osob podílejících se na plnění dle Dohody, a to zejména jedná-li se o nízko kvalifikované profese (vyloučeny však nejsou ani jakékoliv jiné skupiny zaměstnanců). Smluvní strany se zavazují zejména striktně dodržovat veškerá ustanovení právních předpisů, která se týkají minimální</w:t>
      </w:r>
      <w:r>
        <w:rPr>
          <w:rFonts w:ascii="Arial" w:hAnsi="Arial" w:cs="Arial"/>
          <w:sz w:val="20"/>
          <w:szCs w:val="16"/>
        </w:rPr>
        <w:t xml:space="preserve"> </w:t>
      </w:r>
      <w:r w:rsidRPr="00143EF3">
        <w:rPr>
          <w:rFonts w:ascii="Arial" w:hAnsi="Arial" w:cs="Arial"/>
          <w:sz w:val="20"/>
          <w:szCs w:val="16"/>
        </w:rPr>
        <w:t>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1D1E469F" w14:textId="77777777" w:rsidR="00143EF3" w:rsidRPr="00143EF3" w:rsidRDefault="00143EF3" w:rsidP="00143EF3">
      <w:pPr>
        <w:pStyle w:val="Odstavecseseznamem"/>
        <w:jc w:val="both"/>
        <w:rPr>
          <w:rFonts w:ascii="Arial" w:hAnsi="Arial" w:cs="Arial"/>
          <w:sz w:val="20"/>
          <w:szCs w:val="16"/>
        </w:rPr>
      </w:pPr>
    </w:p>
    <w:p w14:paraId="2D88014D" w14:textId="77777777" w:rsidR="00143EF3" w:rsidRPr="00143EF3" w:rsidRDefault="00143EF3" w:rsidP="00143EF3">
      <w:pPr>
        <w:pStyle w:val="Odstavecseseznamem"/>
        <w:numPr>
          <w:ilvl w:val="0"/>
          <w:numId w:val="46"/>
        </w:numPr>
        <w:spacing w:before="120" w:after="120"/>
        <w:ind w:left="714" w:hanging="357"/>
        <w:jc w:val="both"/>
        <w:rPr>
          <w:rFonts w:ascii="Arial" w:hAnsi="Arial" w:cs="Arial"/>
          <w:b/>
          <w:sz w:val="20"/>
          <w:szCs w:val="16"/>
        </w:rPr>
      </w:pPr>
      <w:r w:rsidRPr="00143EF3">
        <w:rPr>
          <w:rFonts w:ascii="Arial" w:hAnsi="Arial" w:cs="Arial"/>
          <w:b/>
          <w:sz w:val="20"/>
          <w:szCs w:val="16"/>
        </w:rPr>
        <w:t>ZÁKAZ DISKRIMINACE A ZAJIŠTĚNÍ ROVNÝCH PŘÍLEŽITOSTÍ</w:t>
      </w:r>
    </w:p>
    <w:p w14:paraId="55A6C202" w14:textId="77777777" w:rsidR="00143EF3" w:rsidRPr="00143EF3" w:rsidRDefault="00143EF3" w:rsidP="00143EF3">
      <w:pPr>
        <w:pStyle w:val="Odstavecseseznamem"/>
        <w:jc w:val="both"/>
        <w:rPr>
          <w:rFonts w:ascii="Arial" w:hAnsi="Arial" w:cs="Arial"/>
          <w:sz w:val="20"/>
          <w:szCs w:val="16"/>
        </w:rPr>
      </w:pPr>
      <w:r w:rsidRPr="00143EF3">
        <w:rPr>
          <w:rFonts w:ascii="Arial" w:hAnsi="Arial" w:cs="Arial"/>
          <w:sz w:val="20"/>
          <w:szCs w:val="16"/>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796DBB29" w14:textId="77777777" w:rsidR="00143EF3" w:rsidRPr="00143EF3" w:rsidRDefault="00143EF3" w:rsidP="00143EF3">
      <w:pPr>
        <w:pStyle w:val="Odstavecseseznamem"/>
        <w:jc w:val="both"/>
        <w:rPr>
          <w:rFonts w:ascii="Arial" w:hAnsi="Arial" w:cs="Arial"/>
          <w:sz w:val="20"/>
          <w:szCs w:val="16"/>
        </w:rPr>
      </w:pPr>
    </w:p>
    <w:p w14:paraId="01B21E71" w14:textId="77777777" w:rsidR="00143EF3" w:rsidRPr="00143EF3" w:rsidRDefault="00143EF3" w:rsidP="00143EF3">
      <w:pPr>
        <w:pStyle w:val="Odstavecseseznamem"/>
        <w:numPr>
          <w:ilvl w:val="0"/>
          <w:numId w:val="46"/>
        </w:numPr>
        <w:spacing w:before="120" w:after="120"/>
        <w:ind w:left="714" w:hanging="357"/>
        <w:jc w:val="both"/>
        <w:rPr>
          <w:rFonts w:ascii="Arial" w:hAnsi="Arial" w:cs="Arial"/>
          <w:b/>
          <w:sz w:val="20"/>
          <w:szCs w:val="16"/>
        </w:rPr>
      </w:pPr>
      <w:r w:rsidRPr="00143EF3">
        <w:rPr>
          <w:rFonts w:ascii="Arial" w:hAnsi="Arial" w:cs="Arial"/>
          <w:b/>
          <w:sz w:val="20"/>
          <w:szCs w:val="16"/>
        </w:rPr>
        <w:t>EKONOMICKÉ ASPEKTY</w:t>
      </w:r>
    </w:p>
    <w:p w14:paraId="294682FC" w14:textId="77777777" w:rsidR="00143EF3" w:rsidRPr="00143EF3" w:rsidRDefault="00143EF3" w:rsidP="00143EF3">
      <w:pPr>
        <w:pStyle w:val="Odstavecseseznamem"/>
        <w:jc w:val="both"/>
        <w:rPr>
          <w:rFonts w:ascii="Arial" w:hAnsi="Arial" w:cs="Arial"/>
          <w:sz w:val="20"/>
          <w:szCs w:val="16"/>
        </w:rPr>
      </w:pPr>
      <w:r w:rsidRPr="00143EF3">
        <w:rPr>
          <w:rFonts w:ascii="Arial" w:hAnsi="Arial" w:cs="Arial"/>
          <w:sz w:val="20"/>
          <w:szCs w:val="16"/>
        </w:rPr>
        <w:t xml:space="preserve">Smluvní strany se hlásí k hodnotám odsuzujícím jednání nežádoucí z ekonomického hlediska, čímž se rozumí zejména snaha o praní špinavých peněz, snaha o legalizaci nezákonných </w:t>
      </w:r>
      <w:r w:rsidRPr="00143EF3">
        <w:rPr>
          <w:rFonts w:ascii="Arial" w:hAnsi="Arial" w:cs="Arial"/>
          <w:sz w:val="20"/>
          <w:szCs w:val="16"/>
        </w:rPr>
        <w:br/>
        <w:t>a neetických zisků, důvěryhodnost Poskytovatele z hlediska sídla podnikání a realizace finančních transakcí (sídlo Poskytovatele nebo platební instituce, kterou používá, se nesmí nacházet v zemi zapsané na seznamu zemí nespolupracujících daňových jurisdikcí vytvořených Evropskou unií). Poskytovatel se zavazuje, že všem svým obchodním partnerům v pod-dodavatelském řetězci zajistí férové smluvní podmínky, tím se rozumí zejména nastavení stejné nebo kratší splatnosti faktur (a její dodržování), jaká je ujednána v Dohodě, resp. podpora malých a středních podniků.</w:t>
      </w:r>
    </w:p>
    <w:p w14:paraId="111BBE4A" w14:textId="77777777" w:rsidR="00143EF3" w:rsidRPr="00143EF3" w:rsidRDefault="00143EF3" w:rsidP="00143EF3">
      <w:pPr>
        <w:pStyle w:val="Odstavecseseznamem"/>
        <w:jc w:val="both"/>
        <w:rPr>
          <w:rFonts w:ascii="Arial" w:hAnsi="Arial" w:cs="Arial"/>
          <w:sz w:val="20"/>
          <w:szCs w:val="16"/>
        </w:rPr>
      </w:pPr>
    </w:p>
    <w:p w14:paraId="705FE4F6" w14:textId="77777777" w:rsidR="00143EF3" w:rsidRPr="00143EF3" w:rsidRDefault="00143EF3" w:rsidP="00143EF3">
      <w:pPr>
        <w:pStyle w:val="Odstavecseseznamem"/>
        <w:numPr>
          <w:ilvl w:val="0"/>
          <w:numId w:val="46"/>
        </w:numPr>
        <w:spacing w:before="120" w:after="120"/>
        <w:ind w:left="714" w:hanging="357"/>
        <w:jc w:val="both"/>
        <w:rPr>
          <w:rFonts w:ascii="Arial" w:hAnsi="Arial" w:cs="Arial"/>
          <w:b/>
          <w:sz w:val="20"/>
          <w:szCs w:val="16"/>
        </w:rPr>
      </w:pPr>
      <w:r w:rsidRPr="00143EF3">
        <w:rPr>
          <w:rFonts w:ascii="Arial" w:hAnsi="Arial" w:cs="Arial"/>
          <w:b/>
          <w:sz w:val="20"/>
          <w:szCs w:val="16"/>
        </w:rPr>
        <w:t>EKOLOGICKÉ ASPEKTY</w:t>
      </w:r>
    </w:p>
    <w:p w14:paraId="29DFA788" w14:textId="77777777" w:rsidR="00143EF3" w:rsidRPr="00143EF3" w:rsidRDefault="00143EF3" w:rsidP="00143EF3">
      <w:pPr>
        <w:pStyle w:val="Odstavecseseznamem"/>
        <w:jc w:val="both"/>
        <w:rPr>
          <w:rFonts w:ascii="Arial" w:hAnsi="Arial" w:cs="Arial"/>
          <w:sz w:val="20"/>
          <w:szCs w:val="16"/>
        </w:rPr>
      </w:pPr>
      <w:r w:rsidRPr="00143EF3">
        <w:rPr>
          <w:rFonts w:ascii="Arial" w:hAnsi="Arial" w:cs="Arial"/>
          <w:sz w:val="20"/>
          <w:szCs w:val="16"/>
        </w:rPr>
        <w:t>Smluvní strany se hlásí k hodnotám odsuzujícím jednání nežádoucí z ekologického hlediska, čímž se rozumí zejména jakékoliv jednání, které je v rozporu se správním či trestním právem</w:t>
      </w:r>
      <w:r w:rsidRPr="00143EF3">
        <w:rPr>
          <w:rFonts w:ascii="Arial" w:hAnsi="Arial" w:cs="Arial"/>
          <w:sz w:val="20"/>
          <w:szCs w:val="16"/>
        </w:rPr>
        <w:br/>
        <w:t>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49729268" w14:textId="77777777" w:rsidR="00BF0CA9" w:rsidRPr="00BF0CA9" w:rsidRDefault="00BF0CA9" w:rsidP="00237D57">
      <w:pPr>
        <w:pStyle w:val="WW-Zkladntextodsazen3"/>
        <w:spacing w:before="60" w:line="280" w:lineRule="atLeast"/>
        <w:ind w:left="0"/>
        <w:jc w:val="left"/>
        <w:rPr>
          <w:rFonts w:ascii="Arial" w:hAnsi="Arial" w:cs="Arial"/>
          <w:bCs/>
          <w:sz w:val="20"/>
        </w:rPr>
      </w:pPr>
    </w:p>
    <w:sectPr w:rsidR="00BF0CA9" w:rsidRPr="00BF0CA9" w:rsidSect="00644A46">
      <w:pgSz w:w="11906" w:h="16838" w:code="9"/>
      <w:pgMar w:top="993"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B312" w14:textId="77777777" w:rsidR="00A37C8D" w:rsidRDefault="00A37C8D" w:rsidP="00E5323E">
      <w:r>
        <w:separator/>
      </w:r>
    </w:p>
  </w:endnote>
  <w:endnote w:type="continuationSeparator" w:id="0">
    <w:p w14:paraId="443C8E03" w14:textId="77777777" w:rsidR="00A37C8D" w:rsidRDefault="00A37C8D" w:rsidP="00E5323E">
      <w:r>
        <w:continuationSeparator/>
      </w:r>
    </w:p>
  </w:endnote>
  <w:endnote w:type="continuationNotice" w:id="1">
    <w:p w14:paraId="207E0F5B" w14:textId="77777777" w:rsidR="00A37C8D" w:rsidRDefault="00A37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ヒラギノ角ゴ Pro W3">
    <w:altName w:val="Yu Gothic"/>
    <w:charset w:val="00"/>
    <w:family w:val="roman"/>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9360" w14:textId="77777777" w:rsidR="00871098" w:rsidRDefault="008710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5304" w14:textId="0A98B26F" w:rsidR="00F71945" w:rsidRPr="00F71945" w:rsidRDefault="00F71945">
    <w:pPr>
      <w:pStyle w:val="Zpat"/>
      <w:jc w:val="center"/>
      <w:rPr>
        <w:rFonts w:ascii="Arial" w:hAnsi="Arial" w:cs="Arial"/>
      </w:rPr>
    </w:pPr>
    <w:r w:rsidRPr="00F71945">
      <w:rPr>
        <w:rFonts w:ascii="Arial" w:hAnsi="Arial" w:cs="Arial"/>
        <w:lang w:val="cs-CZ"/>
      </w:rPr>
      <w:t xml:space="preserve">Stránka </w:t>
    </w:r>
    <w:r w:rsidRPr="00F71945">
      <w:rPr>
        <w:rFonts w:ascii="Arial" w:hAnsi="Arial" w:cs="Arial"/>
        <w:b/>
        <w:bCs/>
      </w:rPr>
      <w:fldChar w:fldCharType="begin"/>
    </w:r>
    <w:r w:rsidRPr="00F71945">
      <w:rPr>
        <w:rFonts w:ascii="Arial" w:hAnsi="Arial" w:cs="Arial"/>
        <w:b/>
        <w:bCs/>
      </w:rPr>
      <w:instrText>PAGE</w:instrText>
    </w:r>
    <w:r w:rsidRPr="00F71945">
      <w:rPr>
        <w:rFonts w:ascii="Arial" w:hAnsi="Arial" w:cs="Arial"/>
        <w:b/>
        <w:bCs/>
      </w:rPr>
      <w:fldChar w:fldCharType="separate"/>
    </w:r>
    <w:r w:rsidR="007D57DF">
      <w:rPr>
        <w:rFonts w:ascii="Arial" w:hAnsi="Arial" w:cs="Arial"/>
        <w:b/>
        <w:bCs/>
        <w:noProof/>
      </w:rPr>
      <w:t>12</w:t>
    </w:r>
    <w:r w:rsidRPr="00F71945">
      <w:rPr>
        <w:rFonts w:ascii="Arial" w:hAnsi="Arial" w:cs="Arial"/>
        <w:b/>
        <w:bCs/>
      </w:rPr>
      <w:fldChar w:fldCharType="end"/>
    </w:r>
    <w:r w:rsidRPr="00F71945">
      <w:rPr>
        <w:rFonts w:ascii="Arial" w:hAnsi="Arial" w:cs="Arial"/>
        <w:lang w:val="cs-CZ"/>
      </w:rPr>
      <w:t xml:space="preserve"> z </w:t>
    </w:r>
    <w:r w:rsidRPr="00F71945">
      <w:rPr>
        <w:rFonts w:ascii="Arial" w:hAnsi="Arial" w:cs="Arial"/>
        <w:b/>
        <w:bCs/>
      </w:rPr>
      <w:fldChar w:fldCharType="begin"/>
    </w:r>
    <w:r w:rsidRPr="00F71945">
      <w:rPr>
        <w:rFonts w:ascii="Arial" w:hAnsi="Arial" w:cs="Arial"/>
        <w:b/>
        <w:bCs/>
      </w:rPr>
      <w:instrText>NUMPAGES</w:instrText>
    </w:r>
    <w:r w:rsidRPr="00F71945">
      <w:rPr>
        <w:rFonts w:ascii="Arial" w:hAnsi="Arial" w:cs="Arial"/>
        <w:b/>
        <w:bCs/>
      </w:rPr>
      <w:fldChar w:fldCharType="separate"/>
    </w:r>
    <w:r w:rsidR="007D57DF">
      <w:rPr>
        <w:rFonts w:ascii="Arial" w:hAnsi="Arial" w:cs="Arial"/>
        <w:b/>
        <w:bCs/>
        <w:noProof/>
      </w:rPr>
      <w:t>12</w:t>
    </w:r>
    <w:r w:rsidRPr="00F71945">
      <w:rPr>
        <w:rFonts w:ascii="Arial" w:hAnsi="Arial" w:cs="Arial"/>
        <w:b/>
        <w:bCs/>
      </w:rPr>
      <w:fldChar w:fldCharType="end"/>
    </w:r>
  </w:p>
  <w:p w14:paraId="7C6174C0" w14:textId="77777777" w:rsidR="00160D12" w:rsidRPr="00547EB6" w:rsidRDefault="00160D12">
    <w:pPr>
      <w:pStyle w:val="Zpat"/>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5DA" w14:textId="77777777" w:rsidR="00871098" w:rsidRDefault="008710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C8F1" w14:textId="77777777" w:rsidR="00A37C8D" w:rsidRDefault="00A37C8D" w:rsidP="00E5323E">
      <w:r>
        <w:separator/>
      </w:r>
    </w:p>
  </w:footnote>
  <w:footnote w:type="continuationSeparator" w:id="0">
    <w:p w14:paraId="6A834271" w14:textId="77777777" w:rsidR="00A37C8D" w:rsidRDefault="00A37C8D" w:rsidP="00E5323E">
      <w:r>
        <w:continuationSeparator/>
      </w:r>
    </w:p>
  </w:footnote>
  <w:footnote w:type="continuationNotice" w:id="1">
    <w:p w14:paraId="2C675DBA" w14:textId="77777777" w:rsidR="00A37C8D" w:rsidRDefault="00A37C8D"/>
  </w:footnote>
  <w:footnote w:id="2">
    <w:p w14:paraId="32B3D38F" w14:textId="77777777" w:rsidR="007860FA" w:rsidRPr="00322147" w:rsidRDefault="007860FA" w:rsidP="00322147">
      <w:pPr>
        <w:pStyle w:val="Textpoznpodarou"/>
        <w:jc w:val="both"/>
        <w:rPr>
          <w:rFonts w:ascii="Arial" w:hAnsi="Arial" w:cs="Arial"/>
        </w:rPr>
      </w:pPr>
      <w:r w:rsidRPr="00322147">
        <w:rPr>
          <w:rStyle w:val="Znakapoznpodarou"/>
          <w:rFonts w:ascii="Arial" w:hAnsi="Arial" w:cs="Arial"/>
        </w:rPr>
        <w:footnoteRef/>
      </w:r>
      <w:r w:rsidRPr="00322147">
        <w:rPr>
          <w:rFonts w:ascii="Arial" w:hAnsi="Arial" w:cs="Arial"/>
        </w:rPr>
        <w:t xml:space="preserve"> </w:t>
      </w:r>
      <w:r w:rsidRPr="00D72275">
        <w:rPr>
          <w:rFonts w:ascii="Arial" w:hAnsi="Arial" w:cs="Arial"/>
          <w:sz w:val="16"/>
          <w:szCs w:val="16"/>
        </w:rPr>
        <w:t>Pokuta nebude uplatňována v případě, že k nedodržení termínů dochází kvůli prodloužení mediálních kampaní z důvodu nenaplnění jejich minimálního požadovaného výkonu.</w:t>
      </w:r>
    </w:p>
  </w:footnote>
  <w:footnote w:id="3">
    <w:p w14:paraId="37C7D311" w14:textId="259F612A" w:rsidR="00FB03DE" w:rsidRDefault="00FB03DE" w:rsidP="00322147">
      <w:pPr>
        <w:pStyle w:val="Textpoznpodarou"/>
        <w:jc w:val="both"/>
      </w:pPr>
      <w:r w:rsidRPr="00322147">
        <w:rPr>
          <w:rStyle w:val="Znakapoznpodarou"/>
          <w:rFonts w:ascii="Arial" w:hAnsi="Arial" w:cs="Arial"/>
        </w:rPr>
        <w:footnoteRef/>
      </w:r>
      <w:r w:rsidRPr="00322147">
        <w:rPr>
          <w:rFonts w:ascii="Arial" w:hAnsi="Arial" w:cs="Arial"/>
        </w:rPr>
        <w:t xml:space="preserve"> </w:t>
      </w:r>
      <w:r w:rsidRPr="00D72275">
        <w:rPr>
          <w:rFonts w:ascii="Arial" w:hAnsi="Arial" w:cs="Arial"/>
          <w:sz w:val="16"/>
          <w:szCs w:val="16"/>
        </w:rPr>
        <w:t xml:space="preserve">Pokuta nebude uplatňována v případě, že </w:t>
      </w:r>
      <w:r w:rsidR="0007075F" w:rsidRPr="00D72275">
        <w:rPr>
          <w:rFonts w:ascii="Arial" w:hAnsi="Arial" w:cs="Arial"/>
          <w:sz w:val="16"/>
          <w:szCs w:val="16"/>
        </w:rPr>
        <w:t xml:space="preserve">Poskytovatel </w:t>
      </w:r>
      <w:r w:rsidRPr="00D72275">
        <w:rPr>
          <w:rFonts w:ascii="Arial" w:hAnsi="Arial" w:cs="Arial"/>
          <w:sz w:val="16"/>
          <w:szCs w:val="16"/>
        </w:rPr>
        <w:t xml:space="preserve">nedodrží minimální požadovaný výkon mediálních </w:t>
      </w:r>
      <w:r w:rsidR="00862D5D" w:rsidRPr="00D72275">
        <w:rPr>
          <w:rFonts w:ascii="Arial" w:hAnsi="Arial" w:cs="Arial"/>
          <w:sz w:val="16"/>
          <w:szCs w:val="16"/>
        </w:rPr>
        <w:t>kampaní</w:t>
      </w:r>
      <w:r w:rsidR="00424218">
        <w:rPr>
          <w:rFonts w:ascii="Arial" w:hAnsi="Arial" w:cs="Arial"/>
          <w:sz w:val="16"/>
          <w:szCs w:val="16"/>
        </w:rPr>
        <w:t xml:space="preserve"> – </w:t>
      </w:r>
      <w:r w:rsidR="00862D5D" w:rsidRPr="00D72275">
        <w:rPr>
          <w:rFonts w:ascii="Arial" w:hAnsi="Arial" w:cs="Arial"/>
          <w:sz w:val="16"/>
          <w:szCs w:val="16"/>
        </w:rPr>
        <w:t>v</w:t>
      </w:r>
      <w:r w:rsidRPr="00D72275">
        <w:rPr>
          <w:rFonts w:ascii="Arial" w:hAnsi="Arial" w:cs="Arial"/>
          <w:sz w:val="16"/>
          <w:szCs w:val="16"/>
        </w:rPr>
        <w:t> takovém případě bude aplikována sankce dle bodu 11.</w:t>
      </w:r>
      <w:r w:rsidR="00BB26D7">
        <w:rPr>
          <w:rFonts w:ascii="Arial" w:hAnsi="Arial" w:cs="Arial"/>
          <w:sz w:val="16"/>
          <w:szCs w:val="16"/>
        </w:rPr>
        <w:t>3</w:t>
      </w:r>
      <w:r w:rsidRPr="00D72275">
        <w:rPr>
          <w:rFonts w:ascii="Arial" w:hAnsi="Arial" w:cs="Arial"/>
          <w:sz w:val="16"/>
          <w:szCs w:val="16"/>
        </w:rPr>
        <w:t>. této Dohody.</w:t>
      </w:r>
    </w:p>
  </w:footnote>
  <w:footnote w:id="4">
    <w:p w14:paraId="5E7BFDEB" w14:textId="77777777" w:rsidR="00C92A71" w:rsidRPr="00D740D1" w:rsidRDefault="00C92A71" w:rsidP="00C92A71">
      <w:pPr>
        <w:pStyle w:val="Textpoznpodarou"/>
        <w:jc w:val="both"/>
        <w:rPr>
          <w:rFonts w:ascii="Arial" w:hAnsi="Arial" w:cs="Arial"/>
          <w:sz w:val="16"/>
          <w:szCs w:val="16"/>
        </w:rPr>
      </w:pPr>
      <w:r w:rsidRPr="00D740D1">
        <w:rPr>
          <w:rStyle w:val="Znakapoznpodarou"/>
          <w:rFonts w:ascii="Arial" w:hAnsi="Arial" w:cs="Arial"/>
          <w:sz w:val="16"/>
          <w:szCs w:val="16"/>
        </w:rPr>
        <w:footnoteRef/>
      </w:r>
      <w:r w:rsidRPr="00D740D1">
        <w:rPr>
          <w:rFonts w:ascii="Arial" w:hAnsi="Arial" w:cs="Arial"/>
          <w:sz w:val="16"/>
          <w:szCs w:val="16"/>
        </w:rPr>
        <w:t xml:space="preserve"> Pro období 2014-2020 to jsou Společná komunikační strategie ESI</w:t>
      </w:r>
      <w:r>
        <w:rPr>
          <w:rFonts w:ascii="Arial" w:hAnsi="Arial" w:cs="Arial"/>
          <w:sz w:val="16"/>
          <w:szCs w:val="16"/>
        </w:rPr>
        <w:t>F</w:t>
      </w:r>
      <w:r w:rsidRPr="00D740D1">
        <w:rPr>
          <w:rFonts w:ascii="Arial" w:hAnsi="Arial" w:cs="Arial"/>
          <w:sz w:val="16"/>
          <w:szCs w:val="16"/>
        </w:rPr>
        <w:t xml:space="preserve"> (aktuální verze </w:t>
      </w:r>
      <w:hyperlink r:id="rId1" w:history="1">
        <w:r w:rsidRPr="00D740D1">
          <w:rPr>
            <w:rStyle w:val="Hypertextovodkaz"/>
            <w:rFonts w:ascii="Arial" w:hAnsi="Arial" w:cs="Arial"/>
            <w:sz w:val="16"/>
            <w:szCs w:val="16"/>
          </w:rPr>
          <w:t>http://www.dotaceeu.cz/getmedia/e13f83d8-5aad-4d9d-82d7-394dc6ced7df/SPOLECNA-KOMUNIKACNI-STRATEGIE.pdf</w:t>
        </w:r>
      </w:hyperlink>
      <w:r w:rsidRPr="00D740D1">
        <w:rPr>
          <w:rFonts w:ascii="Arial" w:hAnsi="Arial" w:cs="Arial"/>
          <w:sz w:val="16"/>
          <w:szCs w:val="16"/>
        </w:rPr>
        <w:t>)</w:t>
      </w:r>
      <w:r>
        <w:rPr>
          <w:rFonts w:ascii="Arial" w:hAnsi="Arial" w:cs="Arial"/>
          <w:sz w:val="16"/>
          <w:szCs w:val="16"/>
        </w:rPr>
        <w:br/>
      </w:r>
      <w:r w:rsidRPr="00D740D1">
        <w:rPr>
          <w:rFonts w:ascii="Arial" w:hAnsi="Arial" w:cs="Arial"/>
          <w:sz w:val="16"/>
          <w:szCs w:val="16"/>
        </w:rPr>
        <w:t xml:space="preserve">a Komunikační strategie </w:t>
      </w:r>
      <w:r>
        <w:rPr>
          <w:rFonts w:ascii="Arial" w:hAnsi="Arial" w:cs="Arial"/>
          <w:sz w:val="16"/>
          <w:szCs w:val="16"/>
        </w:rPr>
        <w:t>OPZ</w:t>
      </w:r>
      <w:r w:rsidRPr="00D740D1">
        <w:rPr>
          <w:rFonts w:ascii="Arial" w:hAnsi="Arial" w:cs="Arial"/>
          <w:sz w:val="16"/>
          <w:szCs w:val="16"/>
        </w:rPr>
        <w:t xml:space="preserve"> (</w:t>
      </w:r>
      <w:hyperlink r:id="rId2" w:history="1">
        <w:r w:rsidRPr="00427F97">
          <w:rPr>
            <w:rStyle w:val="Hypertextovodkaz"/>
            <w:rFonts w:ascii="Arial" w:hAnsi="Arial" w:cs="Arial"/>
            <w:sz w:val="16"/>
            <w:szCs w:val="16"/>
          </w:rPr>
          <w:t>https://www.esfcr.cz/documents/21802/5754011/KS_OPZ.pdf/19ac2843-d42f-4f1d-8ea1-7f6fde1bb2ac?t=1546952537880</w:t>
        </w:r>
      </w:hyperlink>
      <w:r w:rsidRPr="00D740D1">
        <w:rPr>
          <w:rFonts w:ascii="Arial" w:hAnsi="Arial" w:cs="Arial"/>
          <w:sz w:val="16"/>
          <w:szCs w:val="16"/>
        </w:rPr>
        <w:t>)</w:t>
      </w:r>
      <w:r>
        <w:rPr>
          <w:rFonts w:ascii="Arial" w:hAnsi="Arial" w:cs="Arial"/>
          <w:sz w:val="16"/>
          <w:szCs w:val="16"/>
        </w:rPr>
        <w:t>. Poskytovatel bude vázán i strategickými dokumenty pro oblast komunikace a propagace pro navazující programové období (OPZ+/ESF+), které zatím nejsou k dispozici.</w:t>
      </w:r>
    </w:p>
  </w:footnote>
  <w:footnote w:id="5">
    <w:p w14:paraId="55C8FFAE" w14:textId="77777777" w:rsidR="00C92A71" w:rsidRDefault="00C92A71" w:rsidP="00C92A71">
      <w:pPr>
        <w:pStyle w:val="Textpoznpodarou"/>
      </w:pPr>
      <w:r w:rsidRPr="00752D1E">
        <w:rPr>
          <w:rStyle w:val="Znakapoznpodarou"/>
          <w:rFonts w:ascii="Arial" w:hAnsi="Arial" w:cs="Arial"/>
          <w:sz w:val="16"/>
          <w:szCs w:val="16"/>
        </w:rPr>
        <w:footnoteRef/>
      </w:r>
      <w:r>
        <w:t xml:space="preserve"> </w:t>
      </w:r>
      <w:r w:rsidRPr="00752D1E">
        <w:rPr>
          <w:rFonts w:ascii="Arial" w:hAnsi="Arial" w:cs="Arial"/>
          <w:sz w:val="16"/>
          <w:szCs w:val="16"/>
        </w:rPr>
        <w:t>Pro ověření dopadu je dostačující jeden ověřitelný zdroj.</w:t>
      </w:r>
    </w:p>
  </w:footnote>
  <w:footnote w:id="6">
    <w:p w14:paraId="1B0591DA" w14:textId="38BAEBA8" w:rsidR="00C92A71" w:rsidRPr="009210F1" w:rsidRDefault="00C92A71" w:rsidP="00C92A71">
      <w:pPr>
        <w:pStyle w:val="Textpoznpodarou"/>
        <w:jc w:val="both"/>
        <w:rPr>
          <w:rFonts w:ascii="Arial" w:hAnsi="Arial" w:cs="Arial"/>
          <w:sz w:val="16"/>
          <w:szCs w:val="16"/>
        </w:rPr>
      </w:pPr>
      <w:r w:rsidRPr="002D7147">
        <w:rPr>
          <w:rStyle w:val="Znakapoznpodarou"/>
          <w:rFonts w:ascii="Arial" w:hAnsi="Arial" w:cs="Arial"/>
        </w:rPr>
        <w:footnoteRef/>
      </w:r>
      <w:r w:rsidRPr="002D7147">
        <w:rPr>
          <w:rFonts w:ascii="Arial" w:hAnsi="Arial" w:cs="Arial"/>
        </w:rPr>
        <w:t xml:space="preserve"> </w:t>
      </w:r>
      <w:r w:rsidRPr="009210F1">
        <w:rPr>
          <w:rFonts w:ascii="Arial" w:hAnsi="Arial" w:cs="Arial"/>
          <w:sz w:val="16"/>
          <w:szCs w:val="16"/>
        </w:rPr>
        <w:t>Do 20 nejnavštěvovanějších stránek se počítají jednotlivé stránky, i když mají stejného provozovatele. Do</w:t>
      </w:r>
      <w:r w:rsidR="00166183">
        <w:rPr>
          <w:rFonts w:ascii="Arial" w:hAnsi="Arial" w:cs="Arial"/>
          <w:sz w:val="16"/>
          <w:szCs w:val="16"/>
        </w:rPr>
        <w:br/>
      </w:r>
      <w:r w:rsidRPr="009210F1">
        <w:rPr>
          <w:rFonts w:ascii="Arial" w:hAnsi="Arial" w:cs="Arial"/>
          <w:sz w:val="16"/>
          <w:szCs w:val="16"/>
        </w:rPr>
        <w:t>20 nejnavštěvovanějších stránek se počítají stránky, na kterých lze umístit inzerci.</w:t>
      </w:r>
    </w:p>
  </w:footnote>
  <w:footnote w:id="7">
    <w:p w14:paraId="3FB9114B" w14:textId="77777777" w:rsidR="00C92A71" w:rsidRPr="009210F1" w:rsidRDefault="00C92A71" w:rsidP="00C92A71">
      <w:pPr>
        <w:tabs>
          <w:tab w:val="num" w:pos="900"/>
        </w:tabs>
        <w:autoSpaceDE w:val="0"/>
        <w:autoSpaceDN w:val="0"/>
        <w:adjustRightInd w:val="0"/>
        <w:jc w:val="both"/>
        <w:rPr>
          <w:rFonts w:ascii="Arial" w:hAnsi="Arial" w:cs="Arial"/>
          <w:sz w:val="16"/>
          <w:szCs w:val="16"/>
        </w:rPr>
      </w:pPr>
      <w:r w:rsidRPr="002D7147">
        <w:rPr>
          <w:rStyle w:val="Znakapoznpodarou"/>
          <w:rFonts w:ascii="Arial" w:hAnsi="Arial" w:cs="Arial"/>
          <w:sz w:val="20"/>
          <w:szCs w:val="20"/>
        </w:rPr>
        <w:footnoteRef/>
      </w:r>
      <w:r w:rsidRPr="002D7147">
        <w:rPr>
          <w:rFonts w:ascii="Arial" w:hAnsi="Arial" w:cs="Arial"/>
          <w:sz w:val="20"/>
          <w:szCs w:val="20"/>
          <w:lang w:val="x-none"/>
        </w:rPr>
        <w:t xml:space="preserve"> </w:t>
      </w:r>
      <w:r w:rsidRPr="009210F1">
        <w:rPr>
          <w:rFonts w:ascii="Arial" w:hAnsi="Arial" w:cs="Arial"/>
          <w:sz w:val="16"/>
          <w:szCs w:val="16"/>
          <w:lang w:val="x-none"/>
        </w:rPr>
        <w:t>Zvolené internetové stránky svým obsahem nesmí být v rozporu s dobrými mravy a nesmí navádět ke krutosti, bezohlednosti, být rasisticky či xenofobně orientované a nesmí urážet obyčejné lidské cítění.</w:t>
      </w:r>
    </w:p>
  </w:footnote>
  <w:footnote w:id="8">
    <w:p w14:paraId="39D92D75" w14:textId="77777777" w:rsidR="00C92A71" w:rsidRPr="006A2B9D" w:rsidRDefault="00C92A71" w:rsidP="00C92A71">
      <w:pPr>
        <w:pStyle w:val="Textpoznpodarou"/>
        <w:jc w:val="both"/>
        <w:rPr>
          <w:rFonts w:asciiTheme="minorHAnsi" w:hAnsiTheme="minorHAnsi" w:cstheme="minorHAnsi"/>
          <w:sz w:val="16"/>
          <w:szCs w:val="16"/>
        </w:rPr>
      </w:pPr>
      <w:r w:rsidRPr="002D7147">
        <w:rPr>
          <w:rStyle w:val="Znakapoznpodarou"/>
          <w:rFonts w:ascii="Arial" w:hAnsi="Arial" w:cs="Arial"/>
        </w:rPr>
        <w:footnoteRef/>
      </w:r>
      <w:r w:rsidRPr="002D7147">
        <w:rPr>
          <w:rStyle w:val="Znakapoznpodarou"/>
          <w:sz w:val="24"/>
          <w:szCs w:val="24"/>
        </w:rPr>
        <w:t xml:space="preserve"> </w:t>
      </w:r>
      <w:r w:rsidRPr="009210F1">
        <w:rPr>
          <w:rFonts w:ascii="Arial" w:hAnsi="Arial" w:cs="Arial"/>
          <w:sz w:val="16"/>
          <w:szCs w:val="16"/>
        </w:rPr>
        <w:t xml:space="preserve">Portál </w:t>
      </w:r>
      <w:hyperlink r:id="rId3" w:history="1">
        <w:r w:rsidRPr="009210F1">
          <w:rPr>
            <w:rStyle w:val="Hypertextovodkaz"/>
            <w:rFonts w:ascii="Arial" w:hAnsi="Arial" w:cs="Arial"/>
            <w:sz w:val="16"/>
            <w:szCs w:val="16"/>
          </w:rPr>
          <w:t>www.esfcr.cz</w:t>
        </w:r>
      </w:hyperlink>
      <w:r w:rsidRPr="009210F1">
        <w:rPr>
          <w:rFonts w:ascii="Arial" w:hAnsi="Arial" w:cs="Arial"/>
          <w:sz w:val="16"/>
          <w:szCs w:val="16"/>
        </w:rPr>
        <w:t xml:space="preserve"> již využívá nástroj Google Analytics, tzn. Poskytovateli bude na tento portál umožněn přístup, aby prostřednictvím GA mohl měřit parametry kampaně.</w:t>
      </w:r>
    </w:p>
  </w:footnote>
  <w:footnote w:id="9">
    <w:p w14:paraId="5BB1B8B8" w14:textId="77777777" w:rsidR="00C92A71" w:rsidRPr="001B5AD2" w:rsidRDefault="00C92A71" w:rsidP="00C92A71">
      <w:pPr>
        <w:pStyle w:val="Textpoznpodarou"/>
        <w:jc w:val="both"/>
        <w:rPr>
          <w:rFonts w:ascii="Arial" w:hAnsi="Arial" w:cs="Arial"/>
          <w:sz w:val="16"/>
          <w:szCs w:val="16"/>
        </w:rPr>
      </w:pPr>
      <w:r w:rsidRPr="002D7147">
        <w:rPr>
          <w:rStyle w:val="Znakapoznpodarou"/>
          <w:rFonts w:ascii="Arial" w:hAnsi="Arial" w:cs="Arial"/>
        </w:rPr>
        <w:footnoteRef/>
      </w:r>
      <w:r w:rsidRPr="001B5AD2">
        <w:rPr>
          <w:rFonts w:ascii="Arial" w:hAnsi="Arial" w:cs="Arial"/>
          <w:sz w:val="16"/>
          <w:szCs w:val="16"/>
        </w:rPr>
        <w:t xml:space="preserve"> Návrh podoby této ceny musí být odsouhlasen Objednatelem. Může se jednat např. o motivační knihy, poukazy na oblečení apod.</w:t>
      </w:r>
    </w:p>
  </w:footnote>
  <w:footnote w:id="10">
    <w:p w14:paraId="4C08552B" w14:textId="77777777" w:rsidR="00C92A71" w:rsidRPr="00B72CF6" w:rsidRDefault="00C92A71" w:rsidP="00C92A71">
      <w:pPr>
        <w:pStyle w:val="Textpoznpodarou"/>
        <w:rPr>
          <w:rFonts w:ascii="Arial" w:hAnsi="Arial" w:cs="Arial"/>
          <w:sz w:val="16"/>
          <w:szCs w:val="16"/>
        </w:rPr>
      </w:pPr>
      <w:r w:rsidRPr="00B72CF6">
        <w:rPr>
          <w:rStyle w:val="Znakapoznpodarou"/>
          <w:rFonts w:ascii="Arial" w:hAnsi="Arial" w:cs="Arial"/>
          <w:sz w:val="16"/>
          <w:szCs w:val="16"/>
        </w:rPr>
        <w:footnoteRef/>
      </w:r>
      <w:r w:rsidRPr="00B72CF6">
        <w:rPr>
          <w:rFonts w:ascii="Arial" w:hAnsi="Arial" w:cs="Arial"/>
          <w:sz w:val="16"/>
          <w:szCs w:val="16"/>
        </w:rPr>
        <w:t xml:space="preserve"> Časovým pásmem nejvyšší poslechovosti u rozhlasové kampaně se bere čas od 6:00 do 18:00 hod.</w:t>
      </w:r>
    </w:p>
  </w:footnote>
  <w:footnote w:id="11">
    <w:p w14:paraId="76B822CB" w14:textId="77777777" w:rsidR="00C92A71" w:rsidRPr="00001BC3" w:rsidRDefault="00C92A71" w:rsidP="00C92A71">
      <w:pPr>
        <w:pStyle w:val="Textpoznpodarou"/>
        <w:jc w:val="both"/>
        <w:rPr>
          <w:rFonts w:ascii="Arial" w:hAnsi="Arial" w:cs="Arial"/>
          <w:sz w:val="16"/>
          <w:szCs w:val="16"/>
        </w:rPr>
      </w:pPr>
      <w:r w:rsidRPr="00001BC3">
        <w:rPr>
          <w:rStyle w:val="Znakapoznpodarou"/>
          <w:rFonts w:ascii="Arial" w:hAnsi="Arial" w:cs="Arial"/>
        </w:rPr>
        <w:footnoteRef/>
      </w:r>
      <w:r w:rsidRPr="00001BC3">
        <w:rPr>
          <w:sz w:val="16"/>
          <w:szCs w:val="16"/>
        </w:rPr>
        <w:t xml:space="preserve"> </w:t>
      </w:r>
      <w:r>
        <w:rPr>
          <w:rFonts w:ascii="Arial" w:hAnsi="Arial" w:cs="Arial"/>
          <w:sz w:val="16"/>
          <w:szCs w:val="16"/>
        </w:rPr>
        <w:t>V docházkové</w:t>
      </w:r>
      <w:r w:rsidRPr="00001BC3">
        <w:rPr>
          <w:rFonts w:ascii="Arial" w:hAnsi="Arial" w:cs="Arial"/>
          <w:sz w:val="16"/>
          <w:szCs w:val="16"/>
        </w:rPr>
        <w:t xml:space="preserve"> vzdálenosti </w:t>
      </w:r>
      <w:r>
        <w:rPr>
          <w:rFonts w:ascii="Arial" w:hAnsi="Arial" w:cs="Arial"/>
          <w:sz w:val="16"/>
          <w:szCs w:val="16"/>
        </w:rPr>
        <w:t xml:space="preserve">max. 15 minut </w:t>
      </w:r>
      <w:r w:rsidRPr="00001BC3">
        <w:rPr>
          <w:rFonts w:ascii="Arial" w:hAnsi="Arial" w:cs="Arial"/>
          <w:sz w:val="16"/>
          <w:szCs w:val="16"/>
        </w:rPr>
        <w:t xml:space="preserve">od </w:t>
      </w:r>
      <w:r>
        <w:rPr>
          <w:rFonts w:ascii="Arial" w:hAnsi="Arial" w:cs="Arial"/>
          <w:sz w:val="16"/>
          <w:szCs w:val="16"/>
        </w:rPr>
        <w:t xml:space="preserve">nejbližší zastávky </w:t>
      </w:r>
      <w:r w:rsidRPr="00001BC3">
        <w:rPr>
          <w:rFonts w:ascii="Arial" w:hAnsi="Arial" w:cs="Arial"/>
          <w:sz w:val="16"/>
          <w:szCs w:val="16"/>
        </w:rPr>
        <w:t>veřejné dopravy</w:t>
      </w:r>
      <w:r>
        <w:rPr>
          <w:rFonts w:ascii="Arial" w:hAnsi="Arial" w:cs="Arial"/>
          <w:sz w:val="16"/>
          <w:szCs w:val="16"/>
        </w:rPr>
        <w:t xml:space="preserve"> na adresu místa konání akce (měřeno dle portálu mapy.cz)</w:t>
      </w:r>
      <w:r w:rsidRPr="00001BC3">
        <w:rPr>
          <w:rFonts w:ascii="Arial" w:hAnsi="Arial" w:cs="Arial"/>
          <w:sz w:val="16"/>
          <w:szCs w:val="16"/>
        </w:rPr>
        <w:t>.</w:t>
      </w:r>
    </w:p>
  </w:footnote>
  <w:footnote w:id="12">
    <w:p w14:paraId="111BAD3A" w14:textId="77777777" w:rsidR="00C92A71" w:rsidRDefault="00C92A71" w:rsidP="00C92A71">
      <w:pPr>
        <w:pStyle w:val="Textpoznpodarou"/>
        <w:jc w:val="both"/>
      </w:pPr>
      <w:r>
        <w:rPr>
          <w:rStyle w:val="Znakapoznpodarou"/>
        </w:rPr>
        <w:footnoteRef/>
      </w:r>
      <w:r>
        <w:t xml:space="preserve"> </w:t>
      </w:r>
      <w:r w:rsidRPr="00C41CE2">
        <w:rPr>
          <w:rFonts w:ascii="Arial" w:hAnsi="Arial" w:cs="Arial"/>
          <w:sz w:val="16"/>
          <w:szCs w:val="16"/>
        </w:rPr>
        <w:t>Reprezentativností prostoru se rozumí prostor s kvalitní funkční klimatizací nebo s okny a přístupem denního světla,</w:t>
      </w:r>
      <w:r>
        <w:rPr>
          <w:rFonts w:ascii="Arial" w:hAnsi="Arial" w:cs="Arial"/>
          <w:sz w:val="16"/>
          <w:szCs w:val="16"/>
        </w:rPr>
        <w:br/>
      </w:r>
      <w:r w:rsidRPr="00C41CE2">
        <w:rPr>
          <w:rFonts w:ascii="Arial" w:hAnsi="Arial" w:cs="Arial"/>
          <w:sz w:val="16"/>
          <w:szCs w:val="16"/>
        </w:rPr>
        <w:t>s možností zastínění oken při projekci a kvalitní vybavení konferenčních místností mobiliářem, včetně technického vybavení</w:t>
      </w:r>
      <w:r>
        <w:rPr>
          <w:rFonts w:ascii="Arial" w:hAnsi="Arial" w:cs="Arial"/>
          <w:sz w:val="16"/>
          <w:szCs w:val="16"/>
        </w:rPr>
        <w:br/>
      </w:r>
      <w:r w:rsidRPr="00C41CE2">
        <w:rPr>
          <w:rFonts w:ascii="Arial" w:hAnsi="Arial" w:cs="Arial"/>
          <w:sz w:val="16"/>
          <w:szCs w:val="16"/>
        </w:rPr>
        <w:t>a přiměřeností prostor vzhledem k charakteru akce i k počtu účastníků.</w:t>
      </w:r>
      <w:r>
        <w:rPr>
          <w:rFonts w:ascii="Arial" w:hAnsi="Arial" w:cs="Arial"/>
          <w:sz w:val="16"/>
          <w:szCs w:val="16"/>
        </w:rPr>
        <w:t xml:space="preserve"> </w:t>
      </w:r>
      <w:r w:rsidRPr="00C41CE2">
        <w:rPr>
          <w:rFonts w:ascii="Arial" w:hAnsi="Arial" w:cs="Arial"/>
          <w:sz w:val="16"/>
          <w:szCs w:val="16"/>
        </w:rPr>
        <w:t>Prostory musí být světlé, dobře větratelné, uzavřené, klidné bez rušivých elementů, které by mohly zasahovat do průběhu akce</w:t>
      </w:r>
      <w:r>
        <w:rPr>
          <w:rFonts w:ascii="Arial" w:hAnsi="Arial" w:cs="Arial"/>
          <w:sz w:val="16"/>
          <w:szCs w:val="16"/>
        </w:rPr>
        <w:t>,</w:t>
      </w:r>
      <w:r w:rsidRPr="00C41CE2">
        <w:rPr>
          <w:rFonts w:ascii="Arial" w:hAnsi="Arial" w:cs="Arial"/>
          <w:sz w:val="16"/>
          <w:szCs w:val="16"/>
        </w:rPr>
        <w:t xml:space="preserve"> a uklizené.</w:t>
      </w:r>
      <w:r>
        <w:rPr>
          <w:rFonts w:ascii="Arial" w:hAnsi="Arial" w:cs="Arial"/>
          <w:sz w:val="16"/>
          <w:szCs w:val="16"/>
        </w:rPr>
        <w:t xml:space="preserve"> Zajištěn bude také</w:t>
      </w:r>
      <w:r w:rsidRPr="00C41CE2">
        <w:rPr>
          <w:rFonts w:ascii="Arial" w:hAnsi="Arial" w:cs="Arial"/>
          <w:sz w:val="16"/>
          <w:szCs w:val="16"/>
        </w:rPr>
        <w:t xml:space="preserve"> dostatek čistých toalet pro </w:t>
      </w:r>
      <w:r>
        <w:rPr>
          <w:rFonts w:ascii="Arial" w:hAnsi="Arial" w:cs="Arial"/>
          <w:sz w:val="16"/>
          <w:szCs w:val="16"/>
        </w:rPr>
        <w:t>daný počet účastníků, která budou k dispozici nejpozději</w:t>
      </w:r>
      <w:r w:rsidRPr="00C41CE2">
        <w:rPr>
          <w:rFonts w:ascii="Arial" w:hAnsi="Arial" w:cs="Arial"/>
          <w:sz w:val="16"/>
          <w:szCs w:val="16"/>
        </w:rPr>
        <w:t xml:space="preserve"> 30 min. před začátkem akce a </w:t>
      </w:r>
      <w:r>
        <w:rPr>
          <w:rFonts w:ascii="Arial" w:hAnsi="Arial" w:cs="Arial"/>
          <w:sz w:val="16"/>
          <w:szCs w:val="16"/>
        </w:rPr>
        <w:t xml:space="preserve">nejméně </w:t>
      </w:r>
      <w:r w:rsidRPr="00C41CE2">
        <w:rPr>
          <w:rFonts w:ascii="Arial" w:hAnsi="Arial" w:cs="Arial"/>
          <w:sz w:val="16"/>
          <w:szCs w:val="16"/>
        </w:rPr>
        <w:t>30 min. po skončení akce.</w:t>
      </w:r>
    </w:p>
  </w:footnote>
  <w:footnote w:id="13">
    <w:p w14:paraId="6DD137B3" w14:textId="77777777" w:rsidR="00C92A71" w:rsidRPr="00255D2A" w:rsidRDefault="00C92A71" w:rsidP="00C92A71">
      <w:pPr>
        <w:pStyle w:val="Textpoznpodarou"/>
        <w:rPr>
          <w:rFonts w:ascii="Arial" w:hAnsi="Arial" w:cs="Arial"/>
          <w:sz w:val="16"/>
          <w:szCs w:val="16"/>
        </w:rPr>
      </w:pPr>
      <w:r w:rsidRPr="00001BC3">
        <w:rPr>
          <w:rStyle w:val="Znakapoznpodarou"/>
          <w:rFonts w:ascii="Arial" w:hAnsi="Arial" w:cs="Arial"/>
        </w:rPr>
        <w:footnoteRef/>
      </w:r>
      <w:r w:rsidRPr="00001BC3">
        <w:rPr>
          <w:rFonts w:ascii="Arial" w:hAnsi="Arial" w:cs="Arial"/>
        </w:rPr>
        <w:t xml:space="preserve"> </w:t>
      </w:r>
      <w:r w:rsidRPr="00255D2A">
        <w:rPr>
          <w:rFonts w:ascii="Arial" w:hAnsi="Arial" w:cs="Arial"/>
          <w:sz w:val="16"/>
          <w:szCs w:val="16"/>
        </w:rPr>
        <w:t>1 hodina = 60 minut (</w:t>
      </w:r>
      <w:r>
        <w:rPr>
          <w:rFonts w:ascii="Arial" w:hAnsi="Arial" w:cs="Arial"/>
          <w:sz w:val="16"/>
          <w:szCs w:val="16"/>
        </w:rPr>
        <w:t>platí pro</w:t>
      </w:r>
      <w:r w:rsidRPr="00255D2A">
        <w:rPr>
          <w:rFonts w:ascii="Arial" w:hAnsi="Arial" w:cs="Arial"/>
          <w:sz w:val="16"/>
          <w:szCs w:val="16"/>
        </w:rPr>
        <w:t xml:space="preserve"> cel</w:t>
      </w:r>
      <w:r>
        <w:rPr>
          <w:rFonts w:ascii="Arial" w:hAnsi="Arial" w:cs="Arial"/>
          <w:sz w:val="16"/>
          <w:szCs w:val="16"/>
        </w:rPr>
        <w:t>ou</w:t>
      </w:r>
      <w:r w:rsidRPr="00255D2A">
        <w:rPr>
          <w:rFonts w:ascii="Arial" w:hAnsi="Arial" w:cs="Arial"/>
          <w:sz w:val="16"/>
          <w:szCs w:val="16"/>
        </w:rPr>
        <w:t xml:space="preserve"> </w:t>
      </w:r>
      <w:r>
        <w:rPr>
          <w:rFonts w:ascii="Arial" w:hAnsi="Arial" w:cs="Arial"/>
          <w:sz w:val="16"/>
          <w:szCs w:val="16"/>
        </w:rPr>
        <w:t>přílohu č. 1 Dohody</w:t>
      </w:r>
      <w:r w:rsidRPr="00255D2A">
        <w:rPr>
          <w:rFonts w:ascii="Arial" w:hAnsi="Arial" w:cs="Arial"/>
          <w:sz w:val="16"/>
          <w:szCs w:val="16"/>
        </w:rPr>
        <w:t>).</w:t>
      </w:r>
    </w:p>
  </w:footnote>
  <w:footnote w:id="14">
    <w:p w14:paraId="0E52BF9F" w14:textId="77777777" w:rsidR="00C92A71" w:rsidRPr="001B5AD2" w:rsidRDefault="00C92A71" w:rsidP="00C92A71">
      <w:pPr>
        <w:pStyle w:val="Textpoznpodarou"/>
        <w:jc w:val="both"/>
        <w:rPr>
          <w:rFonts w:ascii="Arial" w:hAnsi="Arial" w:cs="Arial"/>
          <w:sz w:val="16"/>
          <w:szCs w:val="16"/>
        </w:rPr>
      </w:pPr>
      <w:r w:rsidRPr="002D7147">
        <w:rPr>
          <w:rStyle w:val="Znakapoznpodarou"/>
          <w:rFonts w:ascii="Arial" w:hAnsi="Arial" w:cs="Arial"/>
        </w:rPr>
        <w:footnoteRef/>
      </w:r>
      <w:r w:rsidRPr="001B5AD2">
        <w:rPr>
          <w:rFonts w:ascii="Arial" w:hAnsi="Arial" w:cs="Arial"/>
          <w:sz w:val="16"/>
          <w:szCs w:val="16"/>
        </w:rPr>
        <w:t xml:space="preserve"> Konkrétní média a komunikační kanály budou vybrány tak, aby zajistily oslovení a účast cílové skupiny ve vybraném místě konání akce.</w:t>
      </w:r>
    </w:p>
  </w:footnote>
  <w:footnote w:id="15">
    <w:p w14:paraId="178DF854" w14:textId="77777777" w:rsidR="00C92A71" w:rsidRPr="007619DF" w:rsidRDefault="00C92A71" w:rsidP="00C92A71">
      <w:pPr>
        <w:pStyle w:val="Textpoznpodarou"/>
        <w:jc w:val="both"/>
        <w:rPr>
          <w:rFonts w:ascii="Calibri" w:hAnsi="Calibri"/>
          <w:sz w:val="16"/>
          <w:szCs w:val="16"/>
        </w:rPr>
      </w:pPr>
      <w:r w:rsidRPr="002D7147">
        <w:rPr>
          <w:rStyle w:val="Znakapoznpodarou"/>
          <w:rFonts w:ascii="Arial" w:hAnsi="Arial" w:cs="Arial"/>
        </w:rPr>
        <w:footnoteRef/>
      </w:r>
      <w:r w:rsidRPr="002D7147">
        <w:rPr>
          <w:rFonts w:ascii="Arial" w:hAnsi="Arial" w:cs="Arial"/>
        </w:rPr>
        <w:t xml:space="preserve"> </w:t>
      </w:r>
      <w:r w:rsidRPr="001B5AD2">
        <w:rPr>
          <w:rFonts w:ascii="Arial" w:hAnsi="Arial" w:cs="Arial"/>
          <w:sz w:val="16"/>
          <w:szCs w:val="16"/>
        </w:rPr>
        <w:t>Grafické práce na mediálních kampaních definovaných v kapitole A budou součástí ceny těchto kampaní a nemohou být hrazeny samostatně z grafických služeb. Grafické práce na propagačních předmětech definovaných v kapitole E budou součástí ceny za propagační předměty a nemohou být hrazeny samostatně z grafických služeb.</w:t>
      </w:r>
    </w:p>
  </w:footnote>
  <w:footnote w:id="16">
    <w:p w14:paraId="3C7C5F85" w14:textId="77777777" w:rsidR="00C92A71" w:rsidRPr="00625F6A" w:rsidRDefault="00C92A71" w:rsidP="00C92A71">
      <w:pPr>
        <w:pStyle w:val="Textpoznpodarou"/>
        <w:rPr>
          <w:rFonts w:ascii="Arial" w:hAnsi="Arial" w:cs="Arial"/>
          <w:sz w:val="16"/>
          <w:szCs w:val="16"/>
        </w:rPr>
      </w:pPr>
      <w:r w:rsidRPr="002D7147">
        <w:rPr>
          <w:rStyle w:val="Znakapoznpodarou"/>
          <w:rFonts w:ascii="Arial" w:hAnsi="Arial" w:cs="Arial"/>
        </w:rPr>
        <w:footnoteRef/>
      </w:r>
      <w:r w:rsidRPr="002D7147">
        <w:rPr>
          <w:rFonts w:ascii="Arial" w:hAnsi="Arial" w:cs="Arial"/>
        </w:rPr>
        <w:t xml:space="preserve"> </w:t>
      </w:r>
      <w:r w:rsidRPr="00625F6A">
        <w:rPr>
          <w:rFonts w:ascii="Arial" w:hAnsi="Arial" w:cs="Arial"/>
          <w:sz w:val="16"/>
          <w:szCs w:val="16"/>
        </w:rPr>
        <w:t>Fotograf/</w:t>
      </w:r>
      <w:proofErr w:type="spellStart"/>
      <w:r w:rsidRPr="00625F6A">
        <w:rPr>
          <w:rFonts w:ascii="Arial" w:hAnsi="Arial" w:cs="Arial"/>
          <w:sz w:val="16"/>
          <w:szCs w:val="16"/>
        </w:rPr>
        <w:t>ka</w:t>
      </w:r>
      <w:proofErr w:type="spellEnd"/>
      <w:r w:rsidRPr="00625F6A">
        <w:rPr>
          <w:rFonts w:ascii="Arial" w:hAnsi="Arial" w:cs="Arial"/>
          <w:sz w:val="16"/>
          <w:szCs w:val="16"/>
        </w:rPr>
        <w:t xml:space="preserve"> bude na místě konání akce min. po dobu 3 hodin.</w:t>
      </w:r>
    </w:p>
  </w:footnote>
  <w:footnote w:id="17">
    <w:p w14:paraId="0A694337" w14:textId="77777777" w:rsidR="00C92A71" w:rsidRPr="00045BF5" w:rsidRDefault="00C92A71" w:rsidP="00C92A71">
      <w:pPr>
        <w:pStyle w:val="Textpoznpodarou"/>
        <w:rPr>
          <w:rFonts w:ascii="Arial" w:hAnsi="Arial" w:cs="Arial"/>
          <w:sz w:val="18"/>
          <w:szCs w:val="18"/>
        </w:rPr>
      </w:pPr>
      <w:r w:rsidRPr="002D7147">
        <w:rPr>
          <w:rStyle w:val="Znakapoznpodarou"/>
          <w:rFonts w:ascii="Arial" w:hAnsi="Arial" w:cs="Arial"/>
        </w:rPr>
        <w:footnoteRef/>
      </w:r>
      <w:r w:rsidRPr="002D7147">
        <w:rPr>
          <w:rFonts w:ascii="Arial" w:hAnsi="Arial" w:cs="Arial"/>
        </w:rPr>
        <w:t xml:space="preserve"> </w:t>
      </w:r>
      <w:r w:rsidRPr="00625F6A">
        <w:rPr>
          <w:rFonts w:ascii="Arial" w:hAnsi="Arial" w:cs="Arial"/>
          <w:sz w:val="16"/>
          <w:szCs w:val="16"/>
        </w:rPr>
        <w:t>Normostrana = 1800 znaků včetně mezer.</w:t>
      </w:r>
    </w:p>
  </w:footnote>
  <w:footnote w:id="18">
    <w:p w14:paraId="03445CEA" w14:textId="77777777" w:rsidR="00C92A71" w:rsidRPr="009210F1" w:rsidRDefault="00C92A71" w:rsidP="00C92A71">
      <w:pPr>
        <w:pStyle w:val="Textpoznpodarou"/>
        <w:jc w:val="both"/>
        <w:rPr>
          <w:sz w:val="18"/>
        </w:rPr>
      </w:pPr>
      <w:r w:rsidRPr="002D7147">
        <w:rPr>
          <w:rStyle w:val="Znakapoznpodarou"/>
          <w:rFonts w:ascii="Arial" w:hAnsi="Arial" w:cs="Arial"/>
        </w:rPr>
        <w:footnoteRef/>
      </w:r>
      <w:r w:rsidRPr="009210F1">
        <w:rPr>
          <w:rFonts w:ascii="Arial" w:hAnsi="Arial" w:cs="Arial"/>
          <w:sz w:val="16"/>
          <w:szCs w:val="18"/>
        </w:rPr>
        <w:t xml:space="preserve"> Projekty jsou realizovány v celé ČR. Cestovné bude hrazeno jednotným paušálem, který je součástí nabídkové ceny. Poskytovatel si návštěvy projektů domluví tak, aby je byl schopen zajistit během jednoho dne, bez nutnosti zajišťovat přespání. Případné náklady na přespání nelze nárokovat po </w:t>
      </w:r>
      <w:r>
        <w:rPr>
          <w:rFonts w:ascii="Arial" w:hAnsi="Arial" w:cs="Arial"/>
          <w:sz w:val="16"/>
          <w:szCs w:val="18"/>
        </w:rPr>
        <w:t>O</w:t>
      </w:r>
      <w:r w:rsidRPr="009210F1">
        <w:rPr>
          <w:rFonts w:ascii="Arial" w:hAnsi="Arial" w:cs="Arial"/>
          <w:sz w:val="16"/>
          <w:szCs w:val="18"/>
        </w:rPr>
        <w:t>bjednateli. V rámci zpracování jednoho projektu lze nárokovat proplacení jednoho paušálu na cestovné.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98DD" w14:textId="77777777" w:rsidR="00871098" w:rsidRDefault="008710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72DB" w14:textId="77777777" w:rsidR="00871098" w:rsidRDefault="0087109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D59D" w14:textId="2EC4DB0E" w:rsidR="00F74F4C" w:rsidRDefault="006E1A22" w:rsidP="00F74F4C">
    <w:pPr>
      <w:pStyle w:val="Zhlav"/>
      <w:tabs>
        <w:tab w:val="left" w:pos="708"/>
      </w:tabs>
    </w:pPr>
    <w:r>
      <w:rPr>
        <w:noProof/>
      </w:rPr>
      <w:drawing>
        <wp:inline distT="0" distB="0" distL="0" distR="0" wp14:anchorId="6E2C4083" wp14:editId="73195AFF">
          <wp:extent cx="3832860" cy="792480"/>
          <wp:effectExtent l="0" t="0" r="0" b="762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860" cy="792480"/>
                  </a:xfrm>
                  <a:prstGeom prst="rect">
                    <a:avLst/>
                  </a:prstGeom>
                  <a:noFill/>
                  <a:ln>
                    <a:noFill/>
                  </a:ln>
                </pic:spPr>
              </pic:pic>
            </a:graphicData>
          </a:graphic>
        </wp:inline>
      </w:drawing>
    </w:r>
    <w:r w:rsidR="00F74F4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DC42A2C"/>
    <w:name w:val="WW8Num18"/>
    <w:lvl w:ilvl="0">
      <w:start w:val="1"/>
      <w:numFmt w:val="decimal"/>
      <w:lvlText w:val="%1."/>
      <w:lvlJc w:val="left"/>
      <w:pPr>
        <w:tabs>
          <w:tab w:val="num" w:pos="360"/>
        </w:tabs>
        <w:ind w:left="360" w:hanging="360"/>
      </w:pPr>
      <w:rPr>
        <w:rFonts w:cs="Arial"/>
        <w:b/>
        <w:sz w:val="22"/>
        <w:szCs w:val="20"/>
      </w:rPr>
    </w:lvl>
    <w:lvl w:ilvl="1">
      <w:start w:val="1"/>
      <w:numFmt w:val="decimal"/>
      <w:lvlText w:val="%1.%2."/>
      <w:lvlJc w:val="left"/>
      <w:pPr>
        <w:tabs>
          <w:tab w:val="num" w:pos="432"/>
        </w:tabs>
        <w:ind w:left="432" w:hanging="432"/>
      </w:pPr>
      <w:rPr>
        <w:rFonts w:ascii="Arial" w:hAnsi="Arial" w:cs="Arial" w:hint="default"/>
        <w:b w:val="0"/>
        <w:bCs/>
        <w:color w:val="auto"/>
        <w:sz w:val="20"/>
        <w:szCs w:val="22"/>
        <w:lang w:eastAsia="ar-SA" w:bidi="ar-SA"/>
      </w:rPr>
    </w:lvl>
    <w:lvl w:ilvl="2">
      <w:start w:val="1"/>
      <w:numFmt w:val="decimal"/>
      <w:lvlText w:val="%1.%2.%3."/>
      <w:lvlJc w:val="left"/>
      <w:pPr>
        <w:tabs>
          <w:tab w:val="num" w:pos="1497"/>
        </w:tabs>
        <w:ind w:left="1497" w:hanging="504"/>
      </w:pPr>
      <w:rPr>
        <w:rFonts w:ascii="Arial" w:hAnsi="Arial" w:cs="Arial"/>
        <w:bCs/>
        <w:iCs/>
        <w:color w:val="auto"/>
        <w:sz w:val="20"/>
        <w:lang w:eastAsia="ar-SA" w:bidi="ar-SA"/>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E63469"/>
    <w:multiLevelType w:val="multilevel"/>
    <w:tmpl w:val="8B0E0B42"/>
    <w:lvl w:ilvl="0">
      <w:start w:val="6"/>
      <w:numFmt w:val="decimal"/>
      <w:lvlText w:val="%1."/>
      <w:lvlJc w:val="left"/>
      <w:pPr>
        <w:ind w:left="390" w:hanging="390"/>
      </w:pPr>
      <w:rPr>
        <w:rFonts w:hint="default"/>
      </w:rPr>
    </w:lvl>
    <w:lvl w:ilvl="1">
      <w:start w:val="15"/>
      <w:numFmt w:val="decimal"/>
      <w:lvlText w:val="10.%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5C2D00"/>
    <w:multiLevelType w:val="hybridMultilevel"/>
    <w:tmpl w:val="073CE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CE15E0"/>
    <w:multiLevelType w:val="hybridMultilevel"/>
    <w:tmpl w:val="B7F0E948"/>
    <w:lvl w:ilvl="0" w:tplc="5C5CAC52">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A67D0"/>
    <w:multiLevelType w:val="hybridMultilevel"/>
    <w:tmpl w:val="ADC0272C"/>
    <w:lvl w:ilvl="0" w:tplc="04050001">
      <w:start w:val="1"/>
      <w:numFmt w:val="bullet"/>
      <w:lvlText w:val=""/>
      <w:lvlJc w:val="left"/>
      <w:pPr>
        <w:tabs>
          <w:tab w:val="num" w:pos="720"/>
        </w:tabs>
        <w:ind w:left="720" w:hanging="360"/>
      </w:pPr>
      <w:rPr>
        <w:rFonts w:ascii="Symbol" w:hAnsi="Symbol" w:hint="default"/>
      </w:rPr>
    </w:lvl>
    <w:lvl w:ilvl="1" w:tplc="6B4EFF36">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6137BA3"/>
    <w:multiLevelType w:val="hybridMultilevel"/>
    <w:tmpl w:val="FFB0C7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2362AC"/>
    <w:multiLevelType w:val="hybridMultilevel"/>
    <w:tmpl w:val="5062559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82872A6"/>
    <w:multiLevelType w:val="hybridMultilevel"/>
    <w:tmpl w:val="1A2ECC6A"/>
    <w:lvl w:ilvl="0" w:tplc="81A6424C">
      <w:start w:val="1"/>
      <w:numFmt w:val="upperLetter"/>
      <w:lvlText w:val="%1."/>
      <w:lvlJc w:val="left"/>
      <w:pPr>
        <w:ind w:left="360" w:hanging="360"/>
      </w:pPr>
      <w:rPr>
        <w:rFonts w:hint="default"/>
      </w:rPr>
    </w:lvl>
    <w:lvl w:ilvl="1" w:tplc="ACAE3494">
      <w:start w:val="1"/>
      <w:numFmt w:val="lowerLetter"/>
      <w:lvlText w:val="%2)"/>
      <w:lvlJc w:val="left"/>
      <w:pPr>
        <w:ind w:left="720" w:hanging="360"/>
      </w:pPr>
      <w:rPr>
        <w:rFonts w:hint="default"/>
      </w:rPr>
    </w:lvl>
    <w:lvl w:ilvl="2" w:tplc="910A901C">
      <w:start w:val="1"/>
      <w:numFmt w:val="lowerRoman"/>
      <w:lvlText w:val="%3)"/>
      <w:lvlJc w:val="left"/>
      <w:pPr>
        <w:ind w:left="1080" w:hanging="360"/>
      </w:pPr>
      <w:rPr>
        <w:rFonts w:hint="default"/>
      </w:rPr>
    </w:lvl>
    <w:lvl w:ilvl="3" w:tplc="F5404DB8">
      <w:start w:val="1"/>
      <w:numFmt w:val="decimal"/>
      <w:lvlText w:val="(%4)"/>
      <w:lvlJc w:val="left"/>
      <w:pPr>
        <w:ind w:left="1440" w:hanging="360"/>
      </w:pPr>
      <w:rPr>
        <w:rFonts w:hint="default"/>
      </w:rPr>
    </w:lvl>
    <w:lvl w:ilvl="4" w:tplc="0D10901C">
      <w:start w:val="1"/>
      <w:numFmt w:val="lowerLetter"/>
      <w:lvlText w:val="(%5)"/>
      <w:lvlJc w:val="left"/>
      <w:pPr>
        <w:ind w:left="1800" w:hanging="360"/>
      </w:pPr>
      <w:rPr>
        <w:rFonts w:hint="default"/>
      </w:rPr>
    </w:lvl>
    <w:lvl w:ilvl="5" w:tplc="0B9A8256">
      <w:start w:val="1"/>
      <w:numFmt w:val="lowerRoman"/>
      <w:lvlText w:val="(%6)"/>
      <w:lvlJc w:val="left"/>
      <w:pPr>
        <w:ind w:left="2160" w:hanging="360"/>
      </w:pPr>
      <w:rPr>
        <w:rFonts w:hint="default"/>
      </w:rPr>
    </w:lvl>
    <w:lvl w:ilvl="6" w:tplc="952AF1A4">
      <w:start w:val="1"/>
      <w:numFmt w:val="decimal"/>
      <w:lvlText w:val="%7."/>
      <w:lvlJc w:val="left"/>
      <w:pPr>
        <w:ind w:left="2520" w:hanging="360"/>
      </w:pPr>
      <w:rPr>
        <w:rFonts w:hint="default"/>
      </w:rPr>
    </w:lvl>
    <w:lvl w:ilvl="7" w:tplc="A8AC3D94">
      <w:start w:val="1"/>
      <w:numFmt w:val="lowerLetter"/>
      <w:lvlText w:val="%8."/>
      <w:lvlJc w:val="left"/>
      <w:pPr>
        <w:ind w:left="2880" w:hanging="360"/>
      </w:pPr>
      <w:rPr>
        <w:rFonts w:hint="default"/>
      </w:rPr>
    </w:lvl>
    <w:lvl w:ilvl="8" w:tplc="B4001496">
      <w:start w:val="1"/>
      <w:numFmt w:val="lowerRoman"/>
      <w:lvlText w:val="%9."/>
      <w:lvlJc w:val="left"/>
      <w:pPr>
        <w:ind w:left="3240" w:hanging="360"/>
      </w:pPr>
      <w:rPr>
        <w:rFonts w:hint="default"/>
      </w:rPr>
    </w:lvl>
  </w:abstractNum>
  <w:abstractNum w:abstractNumId="8" w15:restartNumberingAfterBreak="0">
    <w:nsid w:val="1F0C523F"/>
    <w:multiLevelType w:val="hybridMultilevel"/>
    <w:tmpl w:val="FFF894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1697A32"/>
    <w:multiLevelType w:val="multilevel"/>
    <w:tmpl w:val="A0EACF62"/>
    <w:lvl w:ilvl="0">
      <w:start w:val="1"/>
      <w:numFmt w:val="decimal"/>
      <w:lvlText w:val="%1."/>
      <w:lvlJc w:val="left"/>
      <w:pPr>
        <w:ind w:left="360" w:hanging="360"/>
      </w:pPr>
      <w:rPr>
        <w:rFonts w:hint="default"/>
      </w:rPr>
    </w:lvl>
    <w:lvl w:ilvl="1">
      <w:start w:val="1"/>
      <w:numFmt w:val="decimal"/>
      <w:lvlText w:val="14.%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E17E22"/>
    <w:multiLevelType w:val="multilevel"/>
    <w:tmpl w:val="9F586890"/>
    <w:lvl w:ilvl="0">
      <w:start w:val="1"/>
      <w:numFmt w:val="decimal"/>
      <w:lvlText w:val="%1."/>
      <w:lvlJc w:val="left"/>
      <w:pPr>
        <w:ind w:left="360" w:hanging="360"/>
      </w:pPr>
      <w:rPr>
        <w:rFonts w:hint="default"/>
      </w:rPr>
    </w:lvl>
    <w:lvl w:ilvl="1">
      <w:start w:val="1"/>
      <w:numFmt w:val="decimal"/>
      <w:lvlText w:val="1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020555"/>
    <w:multiLevelType w:val="hybridMultilevel"/>
    <w:tmpl w:val="A6408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9C72B2"/>
    <w:multiLevelType w:val="hybridMultilevel"/>
    <w:tmpl w:val="A0FEA05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30FC1"/>
    <w:multiLevelType w:val="hybridMultilevel"/>
    <w:tmpl w:val="3B360F38"/>
    <w:lvl w:ilvl="0" w:tplc="0B54DEC2">
      <w:start w:val="1"/>
      <w:numFmt w:val="decimal"/>
      <w:lvlText w:val="10.15.%1"/>
      <w:lvlJc w:val="left"/>
      <w:pPr>
        <w:ind w:left="121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1D6C7C"/>
    <w:multiLevelType w:val="multilevel"/>
    <w:tmpl w:val="2EF033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112FBF"/>
    <w:multiLevelType w:val="multilevel"/>
    <w:tmpl w:val="BC0A3B62"/>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343800C1"/>
    <w:multiLevelType w:val="hybridMultilevel"/>
    <w:tmpl w:val="4D58B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740447"/>
    <w:multiLevelType w:val="multilevel"/>
    <w:tmpl w:val="03565B42"/>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1002"/>
        </w:tabs>
        <w:ind w:left="1002"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8A83468"/>
    <w:multiLevelType w:val="multilevel"/>
    <w:tmpl w:val="6C6CE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405D3"/>
    <w:multiLevelType w:val="multilevel"/>
    <w:tmpl w:val="353ED388"/>
    <w:lvl w:ilvl="0">
      <w:start w:val="1"/>
      <w:numFmt w:val="decimal"/>
      <w:lvlText w:val="%1."/>
      <w:lvlJc w:val="left"/>
      <w:pPr>
        <w:ind w:left="360" w:hanging="360"/>
      </w:pPr>
      <w:rPr>
        <w:rFonts w:hint="default"/>
      </w:rPr>
    </w:lvl>
    <w:lvl w:ilvl="1">
      <w:start w:val="1"/>
      <w:numFmt w:val="decimal"/>
      <w:lvlText w:val="13.%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E074A7"/>
    <w:multiLevelType w:val="singleLevel"/>
    <w:tmpl w:val="90BABBFC"/>
    <w:lvl w:ilvl="0">
      <w:start w:val="1"/>
      <w:numFmt w:val="decimal"/>
      <w:pStyle w:val="Nadpis1"/>
      <w:lvlText w:val="%1."/>
      <w:lvlJc w:val="left"/>
      <w:pPr>
        <w:tabs>
          <w:tab w:val="num" w:pos="454"/>
        </w:tabs>
        <w:ind w:left="454" w:hanging="454"/>
      </w:pPr>
    </w:lvl>
  </w:abstractNum>
  <w:abstractNum w:abstractNumId="22" w15:restartNumberingAfterBreak="0">
    <w:nsid w:val="3AF929AD"/>
    <w:multiLevelType w:val="hybridMultilevel"/>
    <w:tmpl w:val="F5BCCF34"/>
    <w:lvl w:ilvl="0" w:tplc="793EC5E4">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0221329"/>
    <w:multiLevelType w:val="multilevel"/>
    <w:tmpl w:val="225C7412"/>
    <w:lvl w:ilvl="0">
      <w:start w:val="1"/>
      <w:numFmt w:val="decimal"/>
      <w:pStyle w:val="NADPIS"/>
      <w:lvlText w:val="%1."/>
      <w:lvlJc w:val="left"/>
      <w:pPr>
        <w:ind w:left="360" w:hanging="360"/>
      </w:pPr>
      <w:rPr>
        <w:rFonts w:hint="default"/>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DE0274"/>
    <w:multiLevelType w:val="multilevel"/>
    <w:tmpl w:val="AA2E4CB4"/>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B54530"/>
    <w:multiLevelType w:val="multilevel"/>
    <w:tmpl w:val="04E041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455A6D"/>
    <w:multiLevelType w:val="hybridMultilevel"/>
    <w:tmpl w:val="8F4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4757CD3"/>
    <w:multiLevelType w:val="hybridMultilevel"/>
    <w:tmpl w:val="11543374"/>
    <w:lvl w:ilvl="0" w:tplc="793EC5E4">
      <w:start w:val="1"/>
      <w:numFmt w:val="bullet"/>
      <w:lvlText w:val=""/>
      <w:lvlJc w:val="left"/>
      <w:pPr>
        <w:ind w:left="1294" w:hanging="360"/>
      </w:pPr>
      <w:rPr>
        <w:rFonts w:ascii="Symbol" w:hAnsi="Symbol" w:hint="default"/>
      </w:rPr>
    </w:lvl>
    <w:lvl w:ilvl="1" w:tplc="04050003" w:tentative="1">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28" w15:restartNumberingAfterBreak="0">
    <w:nsid w:val="4B7B6D19"/>
    <w:multiLevelType w:val="multilevel"/>
    <w:tmpl w:val="E2EE6CD6"/>
    <w:lvl w:ilvl="0">
      <w:start w:val="1"/>
      <w:numFmt w:val="decimal"/>
      <w:lvlText w:val="%1."/>
      <w:lvlJc w:val="left"/>
      <w:pPr>
        <w:ind w:left="360" w:hanging="360"/>
      </w:pPr>
      <w:rPr>
        <w:rFonts w:hint="default"/>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0DF3775"/>
    <w:multiLevelType w:val="multilevel"/>
    <w:tmpl w:val="E0DC1A60"/>
    <w:styleLink w:val="List8"/>
    <w:lvl w:ilvl="0">
      <w:start w:val="1"/>
      <w:numFmt w:val="lowerLetter"/>
      <w:lvlText w:val="%1)"/>
      <w:lvlJc w:val="left"/>
      <w:pPr>
        <w:tabs>
          <w:tab w:val="num" w:pos="720"/>
        </w:tabs>
        <w:ind w:left="720" w:hanging="360"/>
      </w:pPr>
      <w:rPr>
        <w:rFonts w:ascii="Calibri" w:eastAsia="Calibri" w:hAnsi="Calibri" w:cs="Calibri"/>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30" w15:restartNumberingAfterBreak="0">
    <w:nsid w:val="529204B2"/>
    <w:multiLevelType w:val="multilevel"/>
    <w:tmpl w:val="7B5A9B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D710D2"/>
    <w:multiLevelType w:val="multilevel"/>
    <w:tmpl w:val="3A74DFE2"/>
    <w:lvl w:ilvl="0">
      <w:start w:val="1"/>
      <w:numFmt w:val="decimal"/>
      <w:lvlText w:val="%1."/>
      <w:lvlJc w:val="left"/>
      <w:pPr>
        <w:ind w:left="360" w:hanging="360"/>
      </w:pPr>
      <w:rPr>
        <w:rFonts w:hint="default"/>
      </w:rPr>
    </w:lvl>
    <w:lvl w:ilvl="1">
      <w:start w:val="1"/>
      <w:numFmt w:val="decimal"/>
      <w:lvlText w:val="15.%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275D38"/>
    <w:multiLevelType w:val="multilevel"/>
    <w:tmpl w:val="ECF4C9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DD7A30"/>
    <w:multiLevelType w:val="multilevel"/>
    <w:tmpl w:val="891433CC"/>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E5E793C"/>
    <w:multiLevelType w:val="hybridMultilevel"/>
    <w:tmpl w:val="75BC4288"/>
    <w:lvl w:ilvl="0" w:tplc="D1E84B80">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64E61DE6"/>
    <w:multiLevelType w:val="multilevel"/>
    <w:tmpl w:val="47D8BB66"/>
    <w:lvl w:ilvl="0">
      <w:start w:val="1"/>
      <w:numFmt w:val="decimal"/>
      <w:lvlText w:val="%1."/>
      <w:lvlJc w:val="left"/>
      <w:pPr>
        <w:ind w:left="360" w:hanging="360"/>
      </w:pPr>
      <w:rPr>
        <w:rFonts w:hint="default"/>
      </w:rPr>
    </w:lvl>
    <w:lvl w:ilvl="1">
      <w:start w:val="1"/>
      <w:numFmt w:val="decimal"/>
      <w:lvlText w:val="1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75A3979"/>
    <w:multiLevelType w:val="hybridMultilevel"/>
    <w:tmpl w:val="3364F3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E6332E"/>
    <w:multiLevelType w:val="multilevel"/>
    <w:tmpl w:val="6888AF4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83C213F"/>
    <w:multiLevelType w:val="multilevel"/>
    <w:tmpl w:val="2C38D0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4C753A"/>
    <w:multiLevelType w:val="multilevel"/>
    <w:tmpl w:val="EB3E4DC0"/>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90051E"/>
    <w:multiLevelType w:val="hybridMultilevel"/>
    <w:tmpl w:val="34F274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8507BD"/>
    <w:multiLevelType w:val="hybridMultilevel"/>
    <w:tmpl w:val="04569F26"/>
    <w:lvl w:ilvl="0" w:tplc="793EC5E4">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C2A20BE"/>
    <w:multiLevelType w:val="multilevel"/>
    <w:tmpl w:val="C5F28F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3"/>
  </w:num>
  <w:num w:numId="3">
    <w:abstractNumId w:val="28"/>
  </w:num>
  <w:num w:numId="4">
    <w:abstractNumId w:val="35"/>
  </w:num>
  <w:num w:numId="5">
    <w:abstractNumId w:val="10"/>
  </w:num>
  <w:num w:numId="6">
    <w:abstractNumId w:val="20"/>
  </w:num>
  <w:num w:numId="7">
    <w:abstractNumId w:val="9"/>
  </w:num>
  <w:num w:numId="8">
    <w:abstractNumId w:val="31"/>
  </w:num>
  <w:num w:numId="9">
    <w:abstractNumId w:val="29"/>
    <w:lvlOverride w:ilvl="0">
      <w:lvl w:ilvl="0">
        <w:start w:val="1"/>
        <w:numFmt w:val="lowerLetter"/>
        <w:lvlText w:val="%1)"/>
        <w:lvlJc w:val="left"/>
        <w:pPr>
          <w:tabs>
            <w:tab w:val="num" w:pos="720"/>
          </w:tabs>
          <w:ind w:left="720" w:hanging="360"/>
        </w:pPr>
        <w:rPr>
          <w:rFonts w:ascii="Arial" w:eastAsia="Calibri" w:hAnsi="Arial" w:cs="Arial" w:hint="default"/>
          <w:position w:val="0"/>
          <w:sz w:val="20"/>
          <w:szCs w:val="24"/>
        </w:rPr>
      </w:lvl>
    </w:lvlOverride>
  </w:num>
  <w:num w:numId="10">
    <w:abstractNumId w:val="2"/>
  </w:num>
  <w:num w:numId="11">
    <w:abstractNumId w:val="30"/>
  </w:num>
  <w:num w:numId="12">
    <w:abstractNumId w:val="19"/>
  </w:num>
  <w:num w:numId="13">
    <w:abstractNumId w:val="43"/>
  </w:num>
  <w:num w:numId="14">
    <w:abstractNumId w:val="38"/>
  </w:num>
  <w:num w:numId="15">
    <w:abstractNumId w:val="32"/>
  </w:num>
  <w:num w:numId="16">
    <w:abstractNumId w:val="8"/>
  </w:num>
  <w:num w:numId="17">
    <w:abstractNumId w:val="39"/>
  </w:num>
  <w:num w:numId="18">
    <w:abstractNumId w:val="14"/>
  </w:num>
  <w:num w:numId="19">
    <w:abstractNumId w:val="33"/>
  </w:num>
  <w:num w:numId="20">
    <w:abstractNumId w:val="6"/>
  </w:num>
  <w:num w:numId="21">
    <w:abstractNumId w:val="24"/>
  </w:num>
  <w:num w:numId="22">
    <w:abstractNumId w:val="40"/>
  </w:num>
  <w:num w:numId="23">
    <w:abstractNumId w:val="36"/>
  </w:num>
  <w:num w:numId="24">
    <w:abstractNumId w:val="26"/>
  </w:num>
  <w:num w:numId="25">
    <w:abstractNumId w:val="15"/>
  </w:num>
  <w:num w:numId="26">
    <w:abstractNumId w:val="27"/>
  </w:num>
  <w:num w:numId="27">
    <w:abstractNumId w:val="22"/>
  </w:num>
  <w:num w:numId="28">
    <w:abstractNumId w:val="42"/>
  </w:num>
  <w:num w:numId="29">
    <w:abstractNumId w:val="17"/>
  </w:num>
  <w:num w:numId="30">
    <w:abstractNumId w:val="25"/>
  </w:num>
  <w:num w:numId="31">
    <w:abstractNumId w:val="21"/>
  </w:num>
  <w:num w:numId="32">
    <w:abstractNumId w:val="29"/>
  </w:num>
  <w:num w:numId="33">
    <w:abstractNumId w:val="21"/>
  </w:num>
  <w:num w:numId="34">
    <w:abstractNumId w:val="34"/>
  </w:num>
  <w:num w:numId="35">
    <w:abstractNumId w:val="1"/>
  </w:num>
  <w:num w:numId="36">
    <w:abstractNumId w:val="13"/>
  </w:num>
  <w:num w:numId="37">
    <w:abstractNumId w:val="41"/>
  </w:num>
  <w:num w:numId="38">
    <w:abstractNumId w:val="3"/>
  </w:num>
  <w:num w:numId="39">
    <w:abstractNumId w:val="12"/>
  </w:num>
  <w:num w:numId="40">
    <w:abstractNumId w:val="37"/>
  </w:num>
  <w:num w:numId="41">
    <w:abstractNumId w:val="16"/>
  </w:num>
  <w:num w:numId="42">
    <w:abstractNumId w:val="7"/>
  </w:num>
  <w:num w:numId="43">
    <w:abstractNumId w:val="4"/>
  </w:num>
  <w:num w:numId="44">
    <w:abstractNumId w:val="11"/>
  </w:num>
  <w:num w:numId="45">
    <w:abstractNumId w:val="5"/>
  </w:num>
  <w:num w:numId="46">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01"/>
    <w:rsid w:val="000002EC"/>
    <w:rsid w:val="000009DF"/>
    <w:rsid w:val="00002129"/>
    <w:rsid w:val="000023AA"/>
    <w:rsid w:val="00002C47"/>
    <w:rsid w:val="00004415"/>
    <w:rsid w:val="00005D95"/>
    <w:rsid w:val="00010FE0"/>
    <w:rsid w:val="000126DA"/>
    <w:rsid w:val="00014C12"/>
    <w:rsid w:val="000151B4"/>
    <w:rsid w:val="00015A03"/>
    <w:rsid w:val="00016569"/>
    <w:rsid w:val="000175DD"/>
    <w:rsid w:val="000216A8"/>
    <w:rsid w:val="00022F12"/>
    <w:rsid w:val="000234C1"/>
    <w:rsid w:val="00024337"/>
    <w:rsid w:val="00027CE0"/>
    <w:rsid w:val="00027EC1"/>
    <w:rsid w:val="0003006B"/>
    <w:rsid w:val="00031817"/>
    <w:rsid w:val="00031E8E"/>
    <w:rsid w:val="000369D2"/>
    <w:rsid w:val="0004047C"/>
    <w:rsid w:val="00041606"/>
    <w:rsid w:val="00041FF7"/>
    <w:rsid w:val="00042F5B"/>
    <w:rsid w:val="00045C4C"/>
    <w:rsid w:val="00045E35"/>
    <w:rsid w:val="00047E47"/>
    <w:rsid w:val="00050322"/>
    <w:rsid w:val="00050665"/>
    <w:rsid w:val="00052916"/>
    <w:rsid w:val="0005295F"/>
    <w:rsid w:val="00053874"/>
    <w:rsid w:val="00054AC2"/>
    <w:rsid w:val="00055085"/>
    <w:rsid w:val="0005753E"/>
    <w:rsid w:val="0006113E"/>
    <w:rsid w:val="00066572"/>
    <w:rsid w:val="0007075F"/>
    <w:rsid w:val="000709E8"/>
    <w:rsid w:val="00070B6C"/>
    <w:rsid w:val="0007282D"/>
    <w:rsid w:val="00074A8C"/>
    <w:rsid w:val="000750CE"/>
    <w:rsid w:val="00075522"/>
    <w:rsid w:val="000759C9"/>
    <w:rsid w:val="0008015F"/>
    <w:rsid w:val="000814DD"/>
    <w:rsid w:val="00082EE0"/>
    <w:rsid w:val="0009029A"/>
    <w:rsid w:val="00090521"/>
    <w:rsid w:val="00090827"/>
    <w:rsid w:val="00090AA9"/>
    <w:rsid w:val="00092EAC"/>
    <w:rsid w:val="00096E90"/>
    <w:rsid w:val="000A0AD1"/>
    <w:rsid w:val="000A127B"/>
    <w:rsid w:val="000A1896"/>
    <w:rsid w:val="000A1EFD"/>
    <w:rsid w:val="000A46E3"/>
    <w:rsid w:val="000A4F03"/>
    <w:rsid w:val="000A5DFE"/>
    <w:rsid w:val="000A6B9C"/>
    <w:rsid w:val="000A6C2E"/>
    <w:rsid w:val="000A7AAD"/>
    <w:rsid w:val="000B0AF9"/>
    <w:rsid w:val="000B1D81"/>
    <w:rsid w:val="000B51E7"/>
    <w:rsid w:val="000B59AD"/>
    <w:rsid w:val="000B661B"/>
    <w:rsid w:val="000C1224"/>
    <w:rsid w:val="000C1801"/>
    <w:rsid w:val="000C218C"/>
    <w:rsid w:val="000C74FF"/>
    <w:rsid w:val="000C75B4"/>
    <w:rsid w:val="000D0A80"/>
    <w:rsid w:val="000D11F9"/>
    <w:rsid w:val="000D213D"/>
    <w:rsid w:val="000D3BBE"/>
    <w:rsid w:val="000D4F50"/>
    <w:rsid w:val="000D595C"/>
    <w:rsid w:val="000D6881"/>
    <w:rsid w:val="000E0D0F"/>
    <w:rsid w:val="000E0F7D"/>
    <w:rsid w:val="000E15F6"/>
    <w:rsid w:val="000E2BD7"/>
    <w:rsid w:val="000E3356"/>
    <w:rsid w:val="000E61F2"/>
    <w:rsid w:val="000E6CF6"/>
    <w:rsid w:val="000F0259"/>
    <w:rsid w:val="000F36A4"/>
    <w:rsid w:val="000F4407"/>
    <w:rsid w:val="000F6CFD"/>
    <w:rsid w:val="000F7548"/>
    <w:rsid w:val="000F7997"/>
    <w:rsid w:val="00100F9F"/>
    <w:rsid w:val="00101B3F"/>
    <w:rsid w:val="00101D74"/>
    <w:rsid w:val="00101E3C"/>
    <w:rsid w:val="00102151"/>
    <w:rsid w:val="001023DD"/>
    <w:rsid w:val="0010297B"/>
    <w:rsid w:val="00105322"/>
    <w:rsid w:val="00105A75"/>
    <w:rsid w:val="001101C3"/>
    <w:rsid w:val="00110595"/>
    <w:rsid w:val="00110D41"/>
    <w:rsid w:val="00110E4B"/>
    <w:rsid w:val="00113B44"/>
    <w:rsid w:val="001153A2"/>
    <w:rsid w:val="001158A0"/>
    <w:rsid w:val="00115B18"/>
    <w:rsid w:val="00115E7F"/>
    <w:rsid w:val="00120F40"/>
    <w:rsid w:val="00121827"/>
    <w:rsid w:val="0012340B"/>
    <w:rsid w:val="001242D2"/>
    <w:rsid w:val="001244DC"/>
    <w:rsid w:val="00124934"/>
    <w:rsid w:val="00125D8C"/>
    <w:rsid w:val="00125F5A"/>
    <w:rsid w:val="0012708B"/>
    <w:rsid w:val="001273E5"/>
    <w:rsid w:val="0013165C"/>
    <w:rsid w:val="0013355C"/>
    <w:rsid w:val="00134B6C"/>
    <w:rsid w:val="00135280"/>
    <w:rsid w:val="001360A1"/>
    <w:rsid w:val="001360FA"/>
    <w:rsid w:val="001408F9"/>
    <w:rsid w:val="00142385"/>
    <w:rsid w:val="00142CD7"/>
    <w:rsid w:val="0014344B"/>
    <w:rsid w:val="00143809"/>
    <w:rsid w:val="00143EF3"/>
    <w:rsid w:val="00144494"/>
    <w:rsid w:val="00146314"/>
    <w:rsid w:val="001463E6"/>
    <w:rsid w:val="001504A0"/>
    <w:rsid w:val="001512DF"/>
    <w:rsid w:val="00152D5B"/>
    <w:rsid w:val="001562B7"/>
    <w:rsid w:val="00157F9F"/>
    <w:rsid w:val="00160360"/>
    <w:rsid w:val="00160645"/>
    <w:rsid w:val="00160D12"/>
    <w:rsid w:val="00160DFB"/>
    <w:rsid w:val="00161A7A"/>
    <w:rsid w:val="001620AC"/>
    <w:rsid w:val="00163934"/>
    <w:rsid w:val="00163F05"/>
    <w:rsid w:val="00166183"/>
    <w:rsid w:val="001722BC"/>
    <w:rsid w:val="0017466F"/>
    <w:rsid w:val="00174D70"/>
    <w:rsid w:val="00176B2B"/>
    <w:rsid w:val="001774DD"/>
    <w:rsid w:val="00177E9A"/>
    <w:rsid w:val="00180A31"/>
    <w:rsid w:val="00183547"/>
    <w:rsid w:val="00187DAD"/>
    <w:rsid w:val="001905E8"/>
    <w:rsid w:val="001924DC"/>
    <w:rsid w:val="0019646B"/>
    <w:rsid w:val="001A1BD3"/>
    <w:rsid w:val="001A2450"/>
    <w:rsid w:val="001A2D1D"/>
    <w:rsid w:val="001A41DB"/>
    <w:rsid w:val="001A50FF"/>
    <w:rsid w:val="001A60E6"/>
    <w:rsid w:val="001B0D61"/>
    <w:rsid w:val="001B1B6B"/>
    <w:rsid w:val="001B3611"/>
    <w:rsid w:val="001B4070"/>
    <w:rsid w:val="001C0BA3"/>
    <w:rsid w:val="001C359F"/>
    <w:rsid w:val="001C478F"/>
    <w:rsid w:val="001C49BF"/>
    <w:rsid w:val="001C7FA1"/>
    <w:rsid w:val="001D0FD4"/>
    <w:rsid w:val="001D15C3"/>
    <w:rsid w:val="001D2932"/>
    <w:rsid w:val="001D2C53"/>
    <w:rsid w:val="001D3FF7"/>
    <w:rsid w:val="001D584E"/>
    <w:rsid w:val="001D6760"/>
    <w:rsid w:val="001D6D84"/>
    <w:rsid w:val="001D7BE4"/>
    <w:rsid w:val="001E0299"/>
    <w:rsid w:val="001E2222"/>
    <w:rsid w:val="001E2E2C"/>
    <w:rsid w:val="001E3C02"/>
    <w:rsid w:val="001E3E56"/>
    <w:rsid w:val="001E4689"/>
    <w:rsid w:val="001E4BAA"/>
    <w:rsid w:val="001E6799"/>
    <w:rsid w:val="001E68A7"/>
    <w:rsid w:val="001E7E4F"/>
    <w:rsid w:val="001F2447"/>
    <w:rsid w:val="001F2661"/>
    <w:rsid w:val="001F3E7D"/>
    <w:rsid w:val="001F41E3"/>
    <w:rsid w:val="00201659"/>
    <w:rsid w:val="00202E37"/>
    <w:rsid w:val="00203693"/>
    <w:rsid w:val="00204409"/>
    <w:rsid w:val="002067F0"/>
    <w:rsid w:val="0020769D"/>
    <w:rsid w:val="00207FA8"/>
    <w:rsid w:val="00210BA1"/>
    <w:rsid w:val="00210FF2"/>
    <w:rsid w:val="00211025"/>
    <w:rsid w:val="00214D51"/>
    <w:rsid w:val="00216208"/>
    <w:rsid w:val="00220D82"/>
    <w:rsid w:val="00221335"/>
    <w:rsid w:val="00221DEF"/>
    <w:rsid w:val="002238DC"/>
    <w:rsid w:val="00225D2C"/>
    <w:rsid w:val="002265F1"/>
    <w:rsid w:val="00227A4B"/>
    <w:rsid w:val="0023256C"/>
    <w:rsid w:val="002325D8"/>
    <w:rsid w:val="002348E3"/>
    <w:rsid w:val="00237224"/>
    <w:rsid w:val="00237D57"/>
    <w:rsid w:val="002405C8"/>
    <w:rsid w:val="0024254D"/>
    <w:rsid w:val="00243193"/>
    <w:rsid w:val="002438C0"/>
    <w:rsid w:val="00244E61"/>
    <w:rsid w:val="00250451"/>
    <w:rsid w:val="00251AEE"/>
    <w:rsid w:val="00251D3B"/>
    <w:rsid w:val="00252B2D"/>
    <w:rsid w:val="002555A7"/>
    <w:rsid w:val="00257505"/>
    <w:rsid w:val="00263403"/>
    <w:rsid w:val="002637BB"/>
    <w:rsid w:val="00264DBF"/>
    <w:rsid w:val="00265E26"/>
    <w:rsid w:val="00270012"/>
    <w:rsid w:val="002709E2"/>
    <w:rsid w:val="00271385"/>
    <w:rsid w:val="002728CC"/>
    <w:rsid w:val="00272950"/>
    <w:rsid w:val="002769F0"/>
    <w:rsid w:val="0028196A"/>
    <w:rsid w:val="0029377C"/>
    <w:rsid w:val="00294F5B"/>
    <w:rsid w:val="0029636C"/>
    <w:rsid w:val="00296A64"/>
    <w:rsid w:val="00296B06"/>
    <w:rsid w:val="0029781D"/>
    <w:rsid w:val="002A0009"/>
    <w:rsid w:val="002A0033"/>
    <w:rsid w:val="002A0CFF"/>
    <w:rsid w:val="002A1A87"/>
    <w:rsid w:val="002A2551"/>
    <w:rsid w:val="002A2B49"/>
    <w:rsid w:val="002A331F"/>
    <w:rsid w:val="002A443A"/>
    <w:rsid w:val="002A577C"/>
    <w:rsid w:val="002A5FBD"/>
    <w:rsid w:val="002A626E"/>
    <w:rsid w:val="002B173D"/>
    <w:rsid w:val="002B302E"/>
    <w:rsid w:val="002B4A6E"/>
    <w:rsid w:val="002B56E3"/>
    <w:rsid w:val="002B68A0"/>
    <w:rsid w:val="002B7323"/>
    <w:rsid w:val="002C10CF"/>
    <w:rsid w:val="002C414C"/>
    <w:rsid w:val="002C419C"/>
    <w:rsid w:val="002C52C5"/>
    <w:rsid w:val="002C5651"/>
    <w:rsid w:val="002C5CEE"/>
    <w:rsid w:val="002C69FA"/>
    <w:rsid w:val="002C7F7D"/>
    <w:rsid w:val="002D06B0"/>
    <w:rsid w:val="002D11B4"/>
    <w:rsid w:val="002D1F43"/>
    <w:rsid w:val="002D2086"/>
    <w:rsid w:val="002D3E30"/>
    <w:rsid w:val="002D5A57"/>
    <w:rsid w:val="002D67B5"/>
    <w:rsid w:val="002D7D1A"/>
    <w:rsid w:val="002E47C9"/>
    <w:rsid w:val="002E5D07"/>
    <w:rsid w:val="002E6EAF"/>
    <w:rsid w:val="002E6FE5"/>
    <w:rsid w:val="002E70DD"/>
    <w:rsid w:val="002F0CE9"/>
    <w:rsid w:val="002F228F"/>
    <w:rsid w:val="002F3924"/>
    <w:rsid w:val="002F449E"/>
    <w:rsid w:val="002F4701"/>
    <w:rsid w:val="002F4EB2"/>
    <w:rsid w:val="002F50B3"/>
    <w:rsid w:val="002F69BC"/>
    <w:rsid w:val="002F79B3"/>
    <w:rsid w:val="003027EC"/>
    <w:rsid w:val="003031AF"/>
    <w:rsid w:val="00303BB6"/>
    <w:rsid w:val="00303C37"/>
    <w:rsid w:val="0030492A"/>
    <w:rsid w:val="00304B36"/>
    <w:rsid w:val="00305486"/>
    <w:rsid w:val="00305915"/>
    <w:rsid w:val="00305A3A"/>
    <w:rsid w:val="0030670F"/>
    <w:rsid w:val="00306A9A"/>
    <w:rsid w:val="00306B6E"/>
    <w:rsid w:val="00310CDF"/>
    <w:rsid w:val="00311904"/>
    <w:rsid w:val="00311E8E"/>
    <w:rsid w:val="00313135"/>
    <w:rsid w:val="003131CA"/>
    <w:rsid w:val="00313C2D"/>
    <w:rsid w:val="0031480D"/>
    <w:rsid w:val="00314B84"/>
    <w:rsid w:val="00314EA9"/>
    <w:rsid w:val="003173DA"/>
    <w:rsid w:val="0031765A"/>
    <w:rsid w:val="003212C0"/>
    <w:rsid w:val="00321CEA"/>
    <w:rsid w:val="00322147"/>
    <w:rsid w:val="0032256F"/>
    <w:rsid w:val="0032445F"/>
    <w:rsid w:val="0032466F"/>
    <w:rsid w:val="00325211"/>
    <w:rsid w:val="00326BBD"/>
    <w:rsid w:val="003276AC"/>
    <w:rsid w:val="003279F9"/>
    <w:rsid w:val="00330852"/>
    <w:rsid w:val="0033278D"/>
    <w:rsid w:val="00333846"/>
    <w:rsid w:val="00333AF7"/>
    <w:rsid w:val="00333FD3"/>
    <w:rsid w:val="00336047"/>
    <w:rsid w:val="003370FB"/>
    <w:rsid w:val="00340163"/>
    <w:rsid w:val="0034041C"/>
    <w:rsid w:val="00340EEA"/>
    <w:rsid w:val="00341B48"/>
    <w:rsid w:val="00341C23"/>
    <w:rsid w:val="00342888"/>
    <w:rsid w:val="00342C97"/>
    <w:rsid w:val="00342D8A"/>
    <w:rsid w:val="0034392D"/>
    <w:rsid w:val="003460BC"/>
    <w:rsid w:val="003461ED"/>
    <w:rsid w:val="00347B92"/>
    <w:rsid w:val="00347C28"/>
    <w:rsid w:val="00350561"/>
    <w:rsid w:val="00351C32"/>
    <w:rsid w:val="0035249E"/>
    <w:rsid w:val="00353D5F"/>
    <w:rsid w:val="003547B1"/>
    <w:rsid w:val="00355DCD"/>
    <w:rsid w:val="00357FA6"/>
    <w:rsid w:val="00360BF9"/>
    <w:rsid w:val="00361F01"/>
    <w:rsid w:val="00363A8D"/>
    <w:rsid w:val="0036692B"/>
    <w:rsid w:val="00366F67"/>
    <w:rsid w:val="003723AE"/>
    <w:rsid w:val="0037397A"/>
    <w:rsid w:val="00374511"/>
    <w:rsid w:val="00377578"/>
    <w:rsid w:val="00377B84"/>
    <w:rsid w:val="00381F14"/>
    <w:rsid w:val="00383AF2"/>
    <w:rsid w:val="003854D1"/>
    <w:rsid w:val="00385BFA"/>
    <w:rsid w:val="00385CA6"/>
    <w:rsid w:val="00385F3C"/>
    <w:rsid w:val="00386C29"/>
    <w:rsid w:val="0039011D"/>
    <w:rsid w:val="00391558"/>
    <w:rsid w:val="003915CB"/>
    <w:rsid w:val="0039173D"/>
    <w:rsid w:val="00391B6F"/>
    <w:rsid w:val="0039270C"/>
    <w:rsid w:val="00392967"/>
    <w:rsid w:val="00393827"/>
    <w:rsid w:val="00393ACF"/>
    <w:rsid w:val="00395B76"/>
    <w:rsid w:val="00395FD6"/>
    <w:rsid w:val="0039791D"/>
    <w:rsid w:val="003A02F9"/>
    <w:rsid w:val="003A0950"/>
    <w:rsid w:val="003A098E"/>
    <w:rsid w:val="003A118C"/>
    <w:rsid w:val="003A132B"/>
    <w:rsid w:val="003A1E87"/>
    <w:rsid w:val="003A282F"/>
    <w:rsid w:val="003A2B66"/>
    <w:rsid w:val="003A2DC5"/>
    <w:rsid w:val="003A3319"/>
    <w:rsid w:val="003A3374"/>
    <w:rsid w:val="003A343D"/>
    <w:rsid w:val="003A37C4"/>
    <w:rsid w:val="003A3876"/>
    <w:rsid w:val="003A4449"/>
    <w:rsid w:val="003A7117"/>
    <w:rsid w:val="003A7C23"/>
    <w:rsid w:val="003B2002"/>
    <w:rsid w:val="003B2276"/>
    <w:rsid w:val="003C08ED"/>
    <w:rsid w:val="003C0C0C"/>
    <w:rsid w:val="003C39A1"/>
    <w:rsid w:val="003C3CC0"/>
    <w:rsid w:val="003C4058"/>
    <w:rsid w:val="003C4E19"/>
    <w:rsid w:val="003C5190"/>
    <w:rsid w:val="003C5AA0"/>
    <w:rsid w:val="003D039F"/>
    <w:rsid w:val="003D080C"/>
    <w:rsid w:val="003D2A62"/>
    <w:rsid w:val="003D35BA"/>
    <w:rsid w:val="003D4E1F"/>
    <w:rsid w:val="003D521D"/>
    <w:rsid w:val="003D77E2"/>
    <w:rsid w:val="003E0774"/>
    <w:rsid w:val="003E19F7"/>
    <w:rsid w:val="003E2CD2"/>
    <w:rsid w:val="003E3C3D"/>
    <w:rsid w:val="003E41E5"/>
    <w:rsid w:val="003E46D4"/>
    <w:rsid w:val="003E5B6D"/>
    <w:rsid w:val="003E5B7A"/>
    <w:rsid w:val="003E6DC3"/>
    <w:rsid w:val="003E6E10"/>
    <w:rsid w:val="003E707D"/>
    <w:rsid w:val="003F008F"/>
    <w:rsid w:val="003F5B6A"/>
    <w:rsid w:val="003F6AA1"/>
    <w:rsid w:val="003F7F6B"/>
    <w:rsid w:val="00400567"/>
    <w:rsid w:val="004041FB"/>
    <w:rsid w:val="0040544C"/>
    <w:rsid w:val="004079FE"/>
    <w:rsid w:val="004100EC"/>
    <w:rsid w:val="00414483"/>
    <w:rsid w:val="00414533"/>
    <w:rsid w:val="0041511F"/>
    <w:rsid w:val="004172A5"/>
    <w:rsid w:val="00420A24"/>
    <w:rsid w:val="00420A61"/>
    <w:rsid w:val="00421150"/>
    <w:rsid w:val="00422386"/>
    <w:rsid w:val="004232F8"/>
    <w:rsid w:val="00424218"/>
    <w:rsid w:val="0042483C"/>
    <w:rsid w:val="0042643F"/>
    <w:rsid w:val="00426660"/>
    <w:rsid w:val="004278E7"/>
    <w:rsid w:val="0043052E"/>
    <w:rsid w:val="004323B5"/>
    <w:rsid w:val="00441B64"/>
    <w:rsid w:val="00442323"/>
    <w:rsid w:val="00442647"/>
    <w:rsid w:val="00447F88"/>
    <w:rsid w:val="00450268"/>
    <w:rsid w:val="00450408"/>
    <w:rsid w:val="00450D8C"/>
    <w:rsid w:val="00451A22"/>
    <w:rsid w:val="00455715"/>
    <w:rsid w:val="004566D5"/>
    <w:rsid w:val="00456B7B"/>
    <w:rsid w:val="00461145"/>
    <w:rsid w:val="00462215"/>
    <w:rsid w:val="0046657A"/>
    <w:rsid w:val="00467258"/>
    <w:rsid w:val="00470E91"/>
    <w:rsid w:val="0047288A"/>
    <w:rsid w:val="00472F8C"/>
    <w:rsid w:val="00473B6A"/>
    <w:rsid w:val="00473DE9"/>
    <w:rsid w:val="00480EE5"/>
    <w:rsid w:val="00480FD6"/>
    <w:rsid w:val="00482625"/>
    <w:rsid w:val="00484018"/>
    <w:rsid w:val="004844AB"/>
    <w:rsid w:val="004850B2"/>
    <w:rsid w:val="0048655A"/>
    <w:rsid w:val="004905EF"/>
    <w:rsid w:val="00491959"/>
    <w:rsid w:val="00491CDE"/>
    <w:rsid w:val="00491E5E"/>
    <w:rsid w:val="00493658"/>
    <w:rsid w:val="004936F0"/>
    <w:rsid w:val="00493EEB"/>
    <w:rsid w:val="00494977"/>
    <w:rsid w:val="00496741"/>
    <w:rsid w:val="004970E3"/>
    <w:rsid w:val="004A1775"/>
    <w:rsid w:val="004A1F50"/>
    <w:rsid w:val="004A2E69"/>
    <w:rsid w:val="004A394C"/>
    <w:rsid w:val="004A614B"/>
    <w:rsid w:val="004A680E"/>
    <w:rsid w:val="004A71F2"/>
    <w:rsid w:val="004B1746"/>
    <w:rsid w:val="004B19DF"/>
    <w:rsid w:val="004B2BAD"/>
    <w:rsid w:val="004B407D"/>
    <w:rsid w:val="004B469A"/>
    <w:rsid w:val="004B532F"/>
    <w:rsid w:val="004B5A47"/>
    <w:rsid w:val="004B5DBE"/>
    <w:rsid w:val="004C0666"/>
    <w:rsid w:val="004C0AB3"/>
    <w:rsid w:val="004C23A3"/>
    <w:rsid w:val="004C3F61"/>
    <w:rsid w:val="004C552E"/>
    <w:rsid w:val="004C6854"/>
    <w:rsid w:val="004D0504"/>
    <w:rsid w:val="004D08B4"/>
    <w:rsid w:val="004D4233"/>
    <w:rsid w:val="004D4B2D"/>
    <w:rsid w:val="004D53F5"/>
    <w:rsid w:val="004D76D9"/>
    <w:rsid w:val="004E163A"/>
    <w:rsid w:val="004E2007"/>
    <w:rsid w:val="004E5BEE"/>
    <w:rsid w:val="004E6F56"/>
    <w:rsid w:val="004E78A5"/>
    <w:rsid w:val="004E7CD4"/>
    <w:rsid w:val="004F1527"/>
    <w:rsid w:val="004F256B"/>
    <w:rsid w:val="004F2AD4"/>
    <w:rsid w:val="004F43BF"/>
    <w:rsid w:val="004F4D46"/>
    <w:rsid w:val="004F6F22"/>
    <w:rsid w:val="004F71C9"/>
    <w:rsid w:val="005005F7"/>
    <w:rsid w:val="00500C4A"/>
    <w:rsid w:val="00501906"/>
    <w:rsid w:val="00502603"/>
    <w:rsid w:val="005027D9"/>
    <w:rsid w:val="00502CFB"/>
    <w:rsid w:val="0050396F"/>
    <w:rsid w:val="00506AB5"/>
    <w:rsid w:val="00506D2B"/>
    <w:rsid w:val="005074B9"/>
    <w:rsid w:val="00507F1B"/>
    <w:rsid w:val="00510D90"/>
    <w:rsid w:val="0051170F"/>
    <w:rsid w:val="005130B2"/>
    <w:rsid w:val="00514C14"/>
    <w:rsid w:val="00515DDA"/>
    <w:rsid w:val="00515F1E"/>
    <w:rsid w:val="00520683"/>
    <w:rsid w:val="00521313"/>
    <w:rsid w:val="00521819"/>
    <w:rsid w:val="00523731"/>
    <w:rsid w:val="005256B8"/>
    <w:rsid w:val="005265BB"/>
    <w:rsid w:val="00531695"/>
    <w:rsid w:val="005335D4"/>
    <w:rsid w:val="00533B83"/>
    <w:rsid w:val="005372EE"/>
    <w:rsid w:val="0053787C"/>
    <w:rsid w:val="0054158E"/>
    <w:rsid w:val="00543CB1"/>
    <w:rsid w:val="00544EB1"/>
    <w:rsid w:val="00545079"/>
    <w:rsid w:val="00545754"/>
    <w:rsid w:val="00546C36"/>
    <w:rsid w:val="00550421"/>
    <w:rsid w:val="00550B73"/>
    <w:rsid w:val="00551053"/>
    <w:rsid w:val="00551722"/>
    <w:rsid w:val="00551B0C"/>
    <w:rsid w:val="00554634"/>
    <w:rsid w:val="00554B04"/>
    <w:rsid w:val="005567F1"/>
    <w:rsid w:val="00557254"/>
    <w:rsid w:val="00557E3D"/>
    <w:rsid w:val="00560CB5"/>
    <w:rsid w:val="00560FAA"/>
    <w:rsid w:val="0056482C"/>
    <w:rsid w:val="00564F26"/>
    <w:rsid w:val="0056615F"/>
    <w:rsid w:val="005677FD"/>
    <w:rsid w:val="005716AF"/>
    <w:rsid w:val="00571D5C"/>
    <w:rsid w:val="00574B87"/>
    <w:rsid w:val="00575122"/>
    <w:rsid w:val="005775BB"/>
    <w:rsid w:val="00580FCA"/>
    <w:rsid w:val="00582382"/>
    <w:rsid w:val="005824CA"/>
    <w:rsid w:val="005839B3"/>
    <w:rsid w:val="00584AED"/>
    <w:rsid w:val="00586DBB"/>
    <w:rsid w:val="005904F7"/>
    <w:rsid w:val="005914C1"/>
    <w:rsid w:val="00591572"/>
    <w:rsid w:val="00593BC6"/>
    <w:rsid w:val="0059458D"/>
    <w:rsid w:val="005962B6"/>
    <w:rsid w:val="00597DC4"/>
    <w:rsid w:val="005A0913"/>
    <w:rsid w:val="005A0A7C"/>
    <w:rsid w:val="005A160A"/>
    <w:rsid w:val="005A1742"/>
    <w:rsid w:val="005A2F5B"/>
    <w:rsid w:val="005A7D03"/>
    <w:rsid w:val="005A7F6C"/>
    <w:rsid w:val="005B05BB"/>
    <w:rsid w:val="005B405E"/>
    <w:rsid w:val="005B5F07"/>
    <w:rsid w:val="005B673A"/>
    <w:rsid w:val="005B76A7"/>
    <w:rsid w:val="005B7D0C"/>
    <w:rsid w:val="005C0EEA"/>
    <w:rsid w:val="005C21FF"/>
    <w:rsid w:val="005C2582"/>
    <w:rsid w:val="005C50DE"/>
    <w:rsid w:val="005C788D"/>
    <w:rsid w:val="005C7C5F"/>
    <w:rsid w:val="005D088A"/>
    <w:rsid w:val="005D1F82"/>
    <w:rsid w:val="005D4DE5"/>
    <w:rsid w:val="005D5070"/>
    <w:rsid w:val="005E0501"/>
    <w:rsid w:val="005E3835"/>
    <w:rsid w:val="005E52E5"/>
    <w:rsid w:val="005E57D5"/>
    <w:rsid w:val="005E6E91"/>
    <w:rsid w:val="005F0AE7"/>
    <w:rsid w:val="005F1B28"/>
    <w:rsid w:val="005F22C8"/>
    <w:rsid w:val="005F24A5"/>
    <w:rsid w:val="005F3389"/>
    <w:rsid w:val="005F388B"/>
    <w:rsid w:val="005F504D"/>
    <w:rsid w:val="00600786"/>
    <w:rsid w:val="00603233"/>
    <w:rsid w:val="00604439"/>
    <w:rsid w:val="0060454F"/>
    <w:rsid w:val="00604EFD"/>
    <w:rsid w:val="006050B5"/>
    <w:rsid w:val="006052B0"/>
    <w:rsid w:val="00606C32"/>
    <w:rsid w:val="006121BE"/>
    <w:rsid w:val="00612974"/>
    <w:rsid w:val="00612F57"/>
    <w:rsid w:val="00612F97"/>
    <w:rsid w:val="00613DEB"/>
    <w:rsid w:val="0061761E"/>
    <w:rsid w:val="00620000"/>
    <w:rsid w:val="0062267D"/>
    <w:rsid w:val="006245A9"/>
    <w:rsid w:val="006266DA"/>
    <w:rsid w:val="006316CE"/>
    <w:rsid w:val="00632425"/>
    <w:rsid w:val="006339DE"/>
    <w:rsid w:val="00633A32"/>
    <w:rsid w:val="00637A8E"/>
    <w:rsid w:val="00640838"/>
    <w:rsid w:val="00642F25"/>
    <w:rsid w:val="00642FBC"/>
    <w:rsid w:val="006443FE"/>
    <w:rsid w:val="00644A46"/>
    <w:rsid w:val="00646986"/>
    <w:rsid w:val="00654056"/>
    <w:rsid w:val="0065418A"/>
    <w:rsid w:val="006546FC"/>
    <w:rsid w:val="00657669"/>
    <w:rsid w:val="00661C51"/>
    <w:rsid w:val="00663A80"/>
    <w:rsid w:val="006655D6"/>
    <w:rsid w:val="00665E29"/>
    <w:rsid w:val="00666050"/>
    <w:rsid w:val="00666FEC"/>
    <w:rsid w:val="006679A8"/>
    <w:rsid w:val="00667A90"/>
    <w:rsid w:val="006719F8"/>
    <w:rsid w:val="00672F62"/>
    <w:rsid w:val="00673C3A"/>
    <w:rsid w:val="00673D2D"/>
    <w:rsid w:val="00675910"/>
    <w:rsid w:val="00675CB2"/>
    <w:rsid w:val="0067773C"/>
    <w:rsid w:val="0068003A"/>
    <w:rsid w:val="006817AA"/>
    <w:rsid w:val="00681DBF"/>
    <w:rsid w:val="00682D7C"/>
    <w:rsid w:val="00682EF9"/>
    <w:rsid w:val="00685B94"/>
    <w:rsid w:val="006869CF"/>
    <w:rsid w:val="0069012F"/>
    <w:rsid w:val="0069219B"/>
    <w:rsid w:val="0069481E"/>
    <w:rsid w:val="006950B5"/>
    <w:rsid w:val="0069673C"/>
    <w:rsid w:val="00697411"/>
    <w:rsid w:val="006A080E"/>
    <w:rsid w:val="006A1E4F"/>
    <w:rsid w:val="006A256F"/>
    <w:rsid w:val="006A36E7"/>
    <w:rsid w:val="006A3D89"/>
    <w:rsid w:val="006A73E9"/>
    <w:rsid w:val="006A7F17"/>
    <w:rsid w:val="006B08E1"/>
    <w:rsid w:val="006B0B31"/>
    <w:rsid w:val="006B22B7"/>
    <w:rsid w:val="006B2392"/>
    <w:rsid w:val="006B2B2A"/>
    <w:rsid w:val="006B3F3C"/>
    <w:rsid w:val="006B41E5"/>
    <w:rsid w:val="006B46D7"/>
    <w:rsid w:val="006B5DD0"/>
    <w:rsid w:val="006B7F15"/>
    <w:rsid w:val="006C06CD"/>
    <w:rsid w:val="006C11D5"/>
    <w:rsid w:val="006C2BFE"/>
    <w:rsid w:val="006C38CF"/>
    <w:rsid w:val="006C3BE6"/>
    <w:rsid w:val="006C3F37"/>
    <w:rsid w:val="006C5E7F"/>
    <w:rsid w:val="006C6358"/>
    <w:rsid w:val="006C7348"/>
    <w:rsid w:val="006D17D5"/>
    <w:rsid w:val="006D2A03"/>
    <w:rsid w:val="006D3DC9"/>
    <w:rsid w:val="006D3F3D"/>
    <w:rsid w:val="006D4048"/>
    <w:rsid w:val="006D4446"/>
    <w:rsid w:val="006D45DB"/>
    <w:rsid w:val="006D51CD"/>
    <w:rsid w:val="006D5A88"/>
    <w:rsid w:val="006E01E9"/>
    <w:rsid w:val="006E0BF5"/>
    <w:rsid w:val="006E1A22"/>
    <w:rsid w:val="006E1D49"/>
    <w:rsid w:val="006E23E1"/>
    <w:rsid w:val="006E7E5F"/>
    <w:rsid w:val="006F0CFB"/>
    <w:rsid w:val="006F0E5D"/>
    <w:rsid w:val="006F116C"/>
    <w:rsid w:val="006F158D"/>
    <w:rsid w:val="006F1D99"/>
    <w:rsid w:val="006F41F2"/>
    <w:rsid w:val="006F65CA"/>
    <w:rsid w:val="006F6B3B"/>
    <w:rsid w:val="00704D17"/>
    <w:rsid w:val="00705939"/>
    <w:rsid w:val="007064C7"/>
    <w:rsid w:val="00710120"/>
    <w:rsid w:val="0071108A"/>
    <w:rsid w:val="00712880"/>
    <w:rsid w:val="00712ED5"/>
    <w:rsid w:val="00713B3F"/>
    <w:rsid w:val="00716105"/>
    <w:rsid w:val="007163DA"/>
    <w:rsid w:val="00716DC0"/>
    <w:rsid w:val="00717210"/>
    <w:rsid w:val="00717A8B"/>
    <w:rsid w:val="007276C7"/>
    <w:rsid w:val="00727C21"/>
    <w:rsid w:val="007301BD"/>
    <w:rsid w:val="00732740"/>
    <w:rsid w:val="00733155"/>
    <w:rsid w:val="007338AE"/>
    <w:rsid w:val="00733C2D"/>
    <w:rsid w:val="007347AC"/>
    <w:rsid w:val="00734F9F"/>
    <w:rsid w:val="0073651A"/>
    <w:rsid w:val="00737419"/>
    <w:rsid w:val="007378F2"/>
    <w:rsid w:val="00740749"/>
    <w:rsid w:val="00744D64"/>
    <w:rsid w:val="00745B98"/>
    <w:rsid w:val="00745F88"/>
    <w:rsid w:val="0074650A"/>
    <w:rsid w:val="00747871"/>
    <w:rsid w:val="007514D3"/>
    <w:rsid w:val="00752E82"/>
    <w:rsid w:val="007539CB"/>
    <w:rsid w:val="00753E6A"/>
    <w:rsid w:val="0075573A"/>
    <w:rsid w:val="00760931"/>
    <w:rsid w:val="00761D46"/>
    <w:rsid w:val="00762172"/>
    <w:rsid w:val="007639DB"/>
    <w:rsid w:val="00765697"/>
    <w:rsid w:val="00765C35"/>
    <w:rsid w:val="00765CA0"/>
    <w:rsid w:val="00765D1D"/>
    <w:rsid w:val="0076605C"/>
    <w:rsid w:val="00766222"/>
    <w:rsid w:val="00766464"/>
    <w:rsid w:val="00767E60"/>
    <w:rsid w:val="00770C98"/>
    <w:rsid w:val="00771D3A"/>
    <w:rsid w:val="007738E2"/>
    <w:rsid w:val="007743C6"/>
    <w:rsid w:val="00775A0B"/>
    <w:rsid w:val="00775F2E"/>
    <w:rsid w:val="007760AF"/>
    <w:rsid w:val="007806EA"/>
    <w:rsid w:val="0078170E"/>
    <w:rsid w:val="00781BD0"/>
    <w:rsid w:val="007831E9"/>
    <w:rsid w:val="00784B35"/>
    <w:rsid w:val="00784D6A"/>
    <w:rsid w:val="007860FA"/>
    <w:rsid w:val="00786D9D"/>
    <w:rsid w:val="007878F5"/>
    <w:rsid w:val="00791E18"/>
    <w:rsid w:val="00792A3F"/>
    <w:rsid w:val="00793664"/>
    <w:rsid w:val="00795207"/>
    <w:rsid w:val="00795D69"/>
    <w:rsid w:val="00795FBF"/>
    <w:rsid w:val="007965A9"/>
    <w:rsid w:val="00797298"/>
    <w:rsid w:val="00797821"/>
    <w:rsid w:val="007A3EDF"/>
    <w:rsid w:val="007A4833"/>
    <w:rsid w:val="007A48AE"/>
    <w:rsid w:val="007A5241"/>
    <w:rsid w:val="007A540B"/>
    <w:rsid w:val="007A7655"/>
    <w:rsid w:val="007B1200"/>
    <w:rsid w:val="007B4530"/>
    <w:rsid w:val="007B4B8B"/>
    <w:rsid w:val="007B5072"/>
    <w:rsid w:val="007B5FB5"/>
    <w:rsid w:val="007B746C"/>
    <w:rsid w:val="007C10DD"/>
    <w:rsid w:val="007C19A8"/>
    <w:rsid w:val="007C1F7E"/>
    <w:rsid w:val="007C67FD"/>
    <w:rsid w:val="007D0A46"/>
    <w:rsid w:val="007D57DF"/>
    <w:rsid w:val="007D595E"/>
    <w:rsid w:val="007D6257"/>
    <w:rsid w:val="007E13F4"/>
    <w:rsid w:val="007E2033"/>
    <w:rsid w:val="007E241D"/>
    <w:rsid w:val="007E2F8B"/>
    <w:rsid w:val="007E425E"/>
    <w:rsid w:val="007E4BE6"/>
    <w:rsid w:val="007E5AC1"/>
    <w:rsid w:val="007E6774"/>
    <w:rsid w:val="007E71F7"/>
    <w:rsid w:val="007E75FC"/>
    <w:rsid w:val="007E7911"/>
    <w:rsid w:val="007F229B"/>
    <w:rsid w:val="007F3275"/>
    <w:rsid w:val="007F4273"/>
    <w:rsid w:val="007F7ACB"/>
    <w:rsid w:val="00800386"/>
    <w:rsid w:val="00802298"/>
    <w:rsid w:val="00802311"/>
    <w:rsid w:val="0080433E"/>
    <w:rsid w:val="00805790"/>
    <w:rsid w:val="00805E8F"/>
    <w:rsid w:val="0080677F"/>
    <w:rsid w:val="00807761"/>
    <w:rsid w:val="00810190"/>
    <w:rsid w:val="008111A9"/>
    <w:rsid w:val="00811394"/>
    <w:rsid w:val="00812B05"/>
    <w:rsid w:val="00814E20"/>
    <w:rsid w:val="00814E86"/>
    <w:rsid w:val="00817901"/>
    <w:rsid w:val="008206C8"/>
    <w:rsid w:val="00821545"/>
    <w:rsid w:val="00822C65"/>
    <w:rsid w:val="0082518F"/>
    <w:rsid w:val="00825A40"/>
    <w:rsid w:val="00825AD1"/>
    <w:rsid w:val="008262E0"/>
    <w:rsid w:val="00830C46"/>
    <w:rsid w:val="00832B08"/>
    <w:rsid w:val="00833129"/>
    <w:rsid w:val="00833941"/>
    <w:rsid w:val="0083421E"/>
    <w:rsid w:val="008359BA"/>
    <w:rsid w:val="00835BAA"/>
    <w:rsid w:val="00836346"/>
    <w:rsid w:val="008372FE"/>
    <w:rsid w:val="00837B09"/>
    <w:rsid w:val="00841B83"/>
    <w:rsid w:val="008473CD"/>
    <w:rsid w:val="00847FB6"/>
    <w:rsid w:val="00850420"/>
    <w:rsid w:val="00850598"/>
    <w:rsid w:val="00851165"/>
    <w:rsid w:val="008514E7"/>
    <w:rsid w:val="00851E42"/>
    <w:rsid w:val="00852667"/>
    <w:rsid w:val="00854317"/>
    <w:rsid w:val="00854AC6"/>
    <w:rsid w:val="00854CE9"/>
    <w:rsid w:val="0085500C"/>
    <w:rsid w:val="00856AC2"/>
    <w:rsid w:val="008572C9"/>
    <w:rsid w:val="00857527"/>
    <w:rsid w:val="00861EC1"/>
    <w:rsid w:val="00862D5D"/>
    <w:rsid w:val="00864E5F"/>
    <w:rsid w:val="0086563D"/>
    <w:rsid w:val="00865B1D"/>
    <w:rsid w:val="00866E49"/>
    <w:rsid w:val="00871098"/>
    <w:rsid w:val="008721F9"/>
    <w:rsid w:val="0087274C"/>
    <w:rsid w:val="0087485B"/>
    <w:rsid w:val="008751EC"/>
    <w:rsid w:val="008765A5"/>
    <w:rsid w:val="00876ACB"/>
    <w:rsid w:val="00876DCB"/>
    <w:rsid w:val="00877043"/>
    <w:rsid w:val="00877045"/>
    <w:rsid w:val="00880117"/>
    <w:rsid w:val="00880DD1"/>
    <w:rsid w:val="008810BC"/>
    <w:rsid w:val="00882C90"/>
    <w:rsid w:val="00884C62"/>
    <w:rsid w:val="0088692B"/>
    <w:rsid w:val="00886D96"/>
    <w:rsid w:val="00887FAE"/>
    <w:rsid w:val="0089343E"/>
    <w:rsid w:val="00893E76"/>
    <w:rsid w:val="00894577"/>
    <w:rsid w:val="00895AA9"/>
    <w:rsid w:val="008A163C"/>
    <w:rsid w:val="008A1C6D"/>
    <w:rsid w:val="008A2C82"/>
    <w:rsid w:val="008A6AE7"/>
    <w:rsid w:val="008A7B96"/>
    <w:rsid w:val="008A7D92"/>
    <w:rsid w:val="008B08E7"/>
    <w:rsid w:val="008B0C88"/>
    <w:rsid w:val="008B16EF"/>
    <w:rsid w:val="008B2224"/>
    <w:rsid w:val="008B7D9C"/>
    <w:rsid w:val="008C0DE0"/>
    <w:rsid w:val="008C1548"/>
    <w:rsid w:val="008C24F8"/>
    <w:rsid w:val="008C379D"/>
    <w:rsid w:val="008C5527"/>
    <w:rsid w:val="008D1533"/>
    <w:rsid w:val="008D2C54"/>
    <w:rsid w:val="008D308C"/>
    <w:rsid w:val="008D4C34"/>
    <w:rsid w:val="008D4F45"/>
    <w:rsid w:val="008D525A"/>
    <w:rsid w:val="008D5662"/>
    <w:rsid w:val="008D5E22"/>
    <w:rsid w:val="008D737A"/>
    <w:rsid w:val="008E203C"/>
    <w:rsid w:val="008E283C"/>
    <w:rsid w:val="008E3AAD"/>
    <w:rsid w:val="008E5739"/>
    <w:rsid w:val="008F067E"/>
    <w:rsid w:val="008F23C7"/>
    <w:rsid w:val="008F40C6"/>
    <w:rsid w:val="008F4121"/>
    <w:rsid w:val="008F4A86"/>
    <w:rsid w:val="008F4D11"/>
    <w:rsid w:val="008F4F21"/>
    <w:rsid w:val="008F6881"/>
    <w:rsid w:val="008F6DD8"/>
    <w:rsid w:val="008F72E7"/>
    <w:rsid w:val="008F7AC9"/>
    <w:rsid w:val="009006D1"/>
    <w:rsid w:val="00900998"/>
    <w:rsid w:val="009011E0"/>
    <w:rsid w:val="0090234E"/>
    <w:rsid w:val="0090273B"/>
    <w:rsid w:val="00902F99"/>
    <w:rsid w:val="00903D95"/>
    <w:rsid w:val="00903FCE"/>
    <w:rsid w:val="00905100"/>
    <w:rsid w:val="00905347"/>
    <w:rsid w:val="009077D5"/>
    <w:rsid w:val="00907DE9"/>
    <w:rsid w:val="009101BE"/>
    <w:rsid w:val="00910618"/>
    <w:rsid w:val="00910DF1"/>
    <w:rsid w:val="0091226F"/>
    <w:rsid w:val="009125F2"/>
    <w:rsid w:val="009137E0"/>
    <w:rsid w:val="00914A8F"/>
    <w:rsid w:val="0091772B"/>
    <w:rsid w:val="00917780"/>
    <w:rsid w:val="0091796A"/>
    <w:rsid w:val="00921603"/>
    <w:rsid w:val="00921A3E"/>
    <w:rsid w:val="00925DC6"/>
    <w:rsid w:val="009279DF"/>
    <w:rsid w:val="00931729"/>
    <w:rsid w:val="00931CE2"/>
    <w:rsid w:val="0093299B"/>
    <w:rsid w:val="00933211"/>
    <w:rsid w:val="009333A3"/>
    <w:rsid w:val="00933471"/>
    <w:rsid w:val="009344D9"/>
    <w:rsid w:val="00934CA1"/>
    <w:rsid w:val="0093617D"/>
    <w:rsid w:val="00937ACF"/>
    <w:rsid w:val="0094177E"/>
    <w:rsid w:val="009421A0"/>
    <w:rsid w:val="009422D1"/>
    <w:rsid w:val="0094351C"/>
    <w:rsid w:val="009449B4"/>
    <w:rsid w:val="009462D4"/>
    <w:rsid w:val="00946AC6"/>
    <w:rsid w:val="009514AE"/>
    <w:rsid w:val="00951A11"/>
    <w:rsid w:val="0095226C"/>
    <w:rsid w:val="00955506"/>
    <w:rsid w:val="00955EC2"/>
    <w:rsid w:val="009571EA"/>
    <w:rsid w:val="00960449"/>
    <w:rsid w:val="00960CBF"/>
    <w:rsid w:val="009612CC"/>
    <w:rsid w:val="00961A09"/>
    <w:rsid w:val="00961FC0"/>
    <w:rsid w:val="009632D7"/>
    <w:rsid w:val="00964ADA"/>
    <w:rsid w:val="00970E5A"/>
    <w:rsid w:val="009721B1"/>
    <w:rsid w:val="00973ABD"/>
    <w:rsid w:val="00975635"/>
    <w:rsid w:val="00977B74"/>
    <w:rsid w:val="00977D38"/>
    <w:rsid w:val="009807F5"/>
    <w:rsid w:val="009822D0"/>
    <w:rsid w:val="009835D3"/>
    <w:rsid w:val="0098365E"/>
    <w:rsid w:val="00984E5F"/>
    <w:rsid w:val="00985D2B"/>
    <w:rsid w:val="00985FF2"/>
    <w:rsid w:val="00991F88"/>
    <w:rsid w:val="00992717"/>
    <w:rsid w:val="009945CA"/>
    <w:rsid w:val="00994FD5"/>
    <w:rsid w:val="00995E71"/>
    <w:rsid w:val="0099773E"/>
    <w:rsid w:val="009A04BF"/>
    <w:rsid w:val="009A1634"/>
    <w:rsid w:val="009A18D3"/>
    <w:rsid w:val="009A283A"/>
    <w:rsid w:val="009A2EB8"/>
    <w:rsid w:val="009A3F7F"/>
    <w:rsid w:val="009A4631"/>
    <w:rsid w:val="009A47CD"/>
    <w:rsid w:val="009A4AEA"/>
    <w:rsid w:val="009A4E01"/>
    <w:rsid w:val="009A59F6"/>
    <w:rsid w:val="009A6166"/>
    <w:rsid w:val="009A7809"/>
    <w:rsid w:val="009B14EF"/>
    <w:rsid w:val="009B2241"/>
    <w:rsid w:val="009B2C3B"/>
    <w:rsid w:val="009B5BF3"/>
    <w:rsid w:val="009B60F3"/>
    <w:rsid w:val="009B674B"/>
    <w:rsid w:val="009B6F26"/>
    <w:rsid w:val="009B76BE"/>
    <w:rsid w:val="009B7CC1"/>
    <w:rsid w:val="009C0A44"/>
    <w:rsid w:val="009C0AF7"/>
    <w:rsid w:val="009C222F"/>
    <w:rsid w:val="009C3CC3"/>
    <w:rsid w:val="009C4939"/>
    <w:rsid w:val="009C524E"/>
    <w:rsid w:val="009C5828"/>
    <w:rsid w:val="009D010B"/>
    <w:rsid w:val="009D180E"/>
    <w:rsid w:val="009D3ABF"/>
    <w:rsid w:val="009D4A52"/>
    <w:rsid w:val="009D6EB2"/>
    <w:rsid w:val="009D700E"/>
    <w:rsid w:val="009E0B0D"/>
    <w:rsid w:val="009E0D29"/>
    <w:rsid w:val="009E0EEB"/>
    <w:rsid w:val="009E1331"/>
    <w:rsid w:val="009E2F78"/>
    <w:rsid w:val="009E508B"/>
    <w:rsid w:val="009E5218"/>
    <w:rsid w:val="009E58BD"/>
    <w:rsid w:val="009E77EF"/>
    <w:rsid w:val="009E7CD5"/>
    <w:rsid w:val="009F1046"/>
    <w:rsid w:val="009F2BE3"/>
    <w:rsid w:val="009F47C1"/>
    <w:rsid w:val="009F5F53"/>
    <w:rsid w:val="009F7B67"/>
    <w:rsid w:val="00A00FB8"/>
    <w:rsid w:val="00A0196D"/>
    <w:rsid w:val="00A04988"/>
    <w:rsid w:val="00A04D9D"/>
    <w:rsid w:val="00A063DE"/>
    <w:rsid w:val="00A10E3C"/>
    <w:rsid w:val="00A112F6"/>
    <w:rsid w:val="00A12E41"/>
    <w:rsid w:val="00A14508"/>
    <w:rsid w:val="00A1523A"/>
    <w:rsid w:val="00A156B8"/>
    <w:rsid w:val="00A17020"/>
    <w:rsid w:val="00A20BB9"/>
    <w:rsid w:val="00A20F50"/>
    <w:rsid w:val="00A21AD2"/>
    <w:rsid w:val="00A21F74"/>
    <w:rsid w:val="00A26C07"/>
    <w:rsid w:val="00A2732F"/>
    <w:rsid w:val="00A27338"/>
    <w:rsid w:val="00A30828"/>
    <w:rsid w:val="00A31335"/>
    <w:rsid w:val="00A31604"/>
    <w:rsid w:val="00A3205B"/>
    <w:rsid w:val="00A3249C"/>
    <w:rsid w:val="00A325FD"/>
    <w:rsid w:val="00A343CE"/>
    <w:rsid w:val="00A35961"/>
    <w:rsid w:val="00A366EC"/>
    <w:rsid w:val="00A36C4D"/>
    <w:rsid w:val="00A37BCF"/>
    <w:rsid w:val="00A37C8D"/>
    <w:rsid w:val="00A40264"/>
    <w:rsid w:val="00A405D9"/>
    <w:rsid w:val="00A40881"/>
    <w:rsid w:val="00A417A0"/>
    <w:rsid w:val="00A41E61"/>
    <w:rsid w:val="00A41ED7"/>
    <w:rsid w:val="00A4382E"/>
    <w:rsid w:val="00A43A4F"/>
    <w:rsid w:val="00A4506B"/>
    <w:rsid w:val="00A4538F"/>
    <w:rsid w:val="00A456E2"/>
    <w:rsid w:val="00A45985"/>
    <w:rsid w:val="00A5171A"/>
    <w:rsid w:val="00A51A5B"/>
    <w:rsid w:val="00A51D71"/>
    <w:rsid w:val="00A53A13"/>
    <w:rsid w:val="00A53F40"/>
    <w:rsid w:val="00A54739"/>
    <w:rsid w:val="00A55D8D"/>
    <w:rsid w:val="00A563BC"/>
    <w:rsid w:val="00A604F0"/>
    <w:rsid w:val="00A6194C"/>
    <w:rsid w:val="00A62298"/>
    <w:rsid w:val="00A65259"/>
    <w:rsid w:val="00A671D5"/>
    <w:rsid w:val="00A67618"/>
    <w:rsid w:val="00A67A6A"/>
    <w:rsid w:val="00A7123D"/>
    <w:rsid w:val="00A72D23"/>
    <w:rsid w:val="00A73ED8"/>
    <w:rsid w:val="00A74AE8"/>
    <w:rsid w:val="00A751B6"/>
    <w:rsid w:val="00A7539B"/>
    <w:rsid w:val="00A75510"/>
    <w:rsid w:val="00A76D74"/>
    <w:rsid w:val="00A81C37"/>
    <w:rsid w:val="00A8422D"/>
    <w:rsid w:val="00A84394"/>
    <w:rsid w:val="00A8530F"/>
    <w:rsid w:val="00A858FE"/>
    <w:rsid w:val="00A863FE"/>
    <w:rsid w:val="00A86561"/>
    <w:rsid w:val="00A865FA"/>
    <w:rsid w:val="00A87395"/>
    <w:rsid w:val="00A9014D"/>
    <w:rsid w:val="00A9071B"/>
    <w:rsid w:val="00A91685"/>
    <w:rsid w:val="00A92296"/>
    <w:rsid w:val="00A924DC"/>
    <w:rsid w:val="00A92A56"/>
    <w:rsid w:val="00A92B78"/>
    <w:rsid w:val="00A951BC"/>
    <w:rsid w:val="00A95270"/>
    <w:rsid w:val="00A95970"/>
    <w:rsid w:val="00A96893"/>
    <w:rsid w:val="00A9705C"/>
    <w:rsid w:val="00A9740C"/>
    <w:rsid w:val="00A9785A"/>
    <w:rsid w:val="00AA05A0"/>
    <w:rsid w:val="00AA0C6A"/>
    <w:rsid w:val="00AA2C27"/>
    <w:rsid w:val="00AA3073"/>
    <w:rsid w:val="00AA3CF1"/>
    <w:rsid w:val="00AA4BDA"/>
    <w:rsid w:val="00AA649E"/>
    <w:rsid w:val="00AA6517"/>
    <w:rsid w:val="00AA707B"/>
    <w:rsid w:val="00AB02DE"/>
    <w:rsid w:val="00AB1A27"/>
    <w:rsid w:val="00AB1D55"/>
    <w:rsid w:val="00AB2EC6"/>
    <w:rsid w:val="00AB7882"/>
    <w:rsid w:val="00AC1B79"/>
    <w:rsid w:val="00AC2092"/>
    <w:rsid w:val="00AC269A"/>
    <w:rsid w:val="00AC305D"/>
    <w:rsid w:val="00AC7235"/>
    <w:rsid w:val="00AC7D16"/>
    <w:rsid w:val="00AC7F70"/>
    <w:rsid w:val="00AD09BC"/>
    <w:rsid w:val="00AD4DA9"/>
    <w:rsid w:val="00AD4F9D"/>
    <w:rsid w:val="00AD7183"/>
    <w:rsid w:val="00AE16FE"/>
    <w:rsid w:val="00AE1F4D"/>
    <w:rsid w:val="00AE27FD"/>
    <w:rsid w:val="00AE305A"/>
    <w:rsid w:val="00AE394D"/>
    <w:rsid w:val="00AE3BA4"/>
    <w:rsid w:val="00AE57E5"/>
    <w:rsid w:val="00AE5AE4"/>
    <w:rsid w:val="00AE7A9B"/>
    <w:rsid w:val="00AF01FC"/>
    <w:rsid w:val="00AF0E4F"/>
    <w:rsid w:val="00AF1295"/>
    <w:rsid w:val="00AF3006"/>
    <w:rsid w:val="00AF35EA"/>
    <w:rsid w:val="00AF3D5B"/>
    <w:rsid w:val="00AF3E13"/>
    <w:rsid w:val="00AF3EF6"/>
    <w:rsid w:val="00AF553A"/>
    <w:rsid w:val="00AF688F"/>
    <w:rsid w:val="00B01109"/>
    <w:rsid w:val="00B0231E"/>
    <w:rsid w:val="00B053FF"/>
    <w:rsid w:val="00B05B75"/>
    <w:rsid w:val="00B06348"/>
    <w:rsid w:val="00B077C0"/>
    <w:rsid w:val="00B07CB5"/>
    <w:rsid w:val="00B115F4"/>
    <w:rsid w:val="00B11E5B"/>
    <w:rsid w:val="00B13174"/>
    <w:rsid w:val="00B13401"/>
    <w:rsid w:val="00B1373E"/>
    <w:rsid w:val="00B15A55"/>
    <w:rsid w:val="00B15EA6"/>
    <w:rsid w:val="00B203A7"/>
    <w:rsid w:val="00B214F7"/>
    <w:rsid w:val="00B22733"/>
    <w:rsid w:val="00B22DF8"/>
    <w:rsid w:val="00B2317F"/>
    <w:rsid w:val="00B233EE"/>
    <w:rsid w:val="00B243B6"/>
    <w:rsid w:val="00B24BC8"/>
    <w:rsid w:val="00B24FFC"/>
    <w:rsid w:val="00B2561D"/>
    <w:rsid w:val="00B312CF"/>
    <w:rsid w:val="00B31609"/>
    <w:rsid w:val="00B36712"/>
    <w:rsid w:val="00B36E38"/>
    <w:rsid w:val="00B36EFA"/>
    <w:rsid w:val="00B402AF"/>
    <w:rsid w:val="00B411FF"/>
    <w:rsid w:val="00B42D69"/>
    <w:rsid w:val="00B446A2"/>
    <w:rsid w:val="00B45284"/>
    <w:rsid w:val="00B454AB"/>
    <w:rsid w:val="00B454B2"/>
    <w:rsid w:val="00B479EC"/>
    <w:rsid w:val="00B5762E"/>
    <w:rsid w:val="00B57EB4"/>
    <w:rsid w:val="00B6016D"/>
    <w:rsid w:val="00B60E5A"/>
    <w:rsid w:val="00B6257D"/>
    <w:rsid w:val="00B64C84"/>
    <w:rsid w:val="00B65ACC"/>
    <w:rsid w:val="00B65CEA"/>
    <w:rsid w:val="00B66347"/>
    <w:rsid w:val="00B70E9D"/>
    <w:rsid w:val="00B70FBD"/>
    <w:rsid w:val="00B7227E"/>
    <w:rsid w:val="00B749E9"/>
    <w:rsid w:val="00B7560E"/>
    <w:rsid w:val="00B75AFD"/>
    <w:rsid w:val="00B7724B"/>
    <w:rsid w:val="00B81664"/>
    <w:rsid w:val="00B8246A"/>
    <w:rsid w:val="00B83357"/>
    <w:rsid w:val="00B83861"/>
    <w:rsid w:val="00B867C2"/>
    <w:rsid w:val="00B878A2"/>
    <w:rsid w:val="00B92590"/>
    <w:rsid w:val="00B92633"/>
    <w:rsid w:val="00B93373"/>
    <w:rsid w:val="00B945C1"/>
    <w:rsid w:val="00B95148"/>
    <w:rsid w:val="00BA0790"/>
    <w:rsid w:val="00BA2C16"/>
    <w:rsid w:val="00BA5622"/>
    <w:rsid w:val="00BA5D2B"/>
    <w:rsid w:val="00BA6697"/>
    <w:rsid w:val="00BB0798"/>
    <w:rsid w:val="00BB164D"/>
    <w:rsid w:val="00BB26D7"/>
    <w:rsid w:val="00BB290E"/>
    <w:rsid w:val="00BB3856"/>
    <w:rsid w:val="00BB3B8A"/>
    <w:rsid w:val="00BB456E"/>
    <w:rsid w:val="00BB6390"/>
    <w:rsid w:val="00BB7A64"/>
    <w:rsid w:val="00BC0847"/>
    <w:rsid w:val="00BC25B2"/>
    <w:rsid w:val="00BC2B9F"/>
    <w:rsid w:val="00BC3A01"/>
    <w:rsid w:val="00BC3C52"/>
    <w:rsid w:val="00BC3C8E"/>
    <w:rsid w:val="00BC467E"/>
    <w:rsid w:val="00BC6306"/>
    <w:rsid w:val="00BD2585"/>
    <w:rsid w:val="00BD2DD1"/>
    <w:rsid w:val="00BD3CB5"/>
    <w:rsid w:val="00BD4C32"/>
    <w:rsid w:val="00BD4FFA"/>
    <w:rsid w:val="00BD56F9"/>
    <w:rsid w:val="00BD6D06"/>
    <w:rsid w:val="00BD6F90"/>
    <w:rsid w:val="00BD7C28"/>
    <w:rsid w:val="00BE30B3"/>
    <w:rsid w:val="00BE340A"/>
    <w:rsid w:val="00BE4340"/>
    <w:rsid w:val="00BE5923"/>
    <w:rsid w:val="00BE5CC9"/>
    <w:rsid w:val="00BE754E"/>
    <w:rsid w:val="00BF0CA9"/>
    <w:rsid w:val="00BF12B4"/>
    <w:rsid w:val="00BF3659"/>
    <w:rsid w:val="00BF3677"/>
    <w:rsid w:val="00BF3F8B"/>
    <w:rsid w:val="00BF405E"/>
    <w:rsid w:val="00BF4CC9"/>
    <w:rsid w:val="00BF6641"/>
    <w:rsid w:val="00BF67B7"/>
    <w:rsid w:val="00BF6977"/>
    <w:rsid w:val="00C01D26"/>
    <w:rsid w:val="00C068BF"/>
    <w:rsid w:val="00C06A56"/>
    <w:rsid w:val="00C06AE7"/>
    <w:rsid w:val="00C075B6"/>
    <w:rsid w:val="00C10A26"/>
    <w:rsid w:val="00C10EF9"/>
    <w:rsid w:val="00C12D5F"/>
    <w:rsid w:val="00C13A9E"/>
    <w:rsid w:val="00C13B6D"/>
    <w:rsid w:val="00C16B48"/>
    <w:rsid w:val="00C17225"/>
    <w:rsid w:val="00C2025C"/>
    <w:rsid w:val="00C23FAB"/>
    <w:rsid w:val="00C2649C"/>
    <w:rsid w:val="00C26B76"/>
    <w:rsid w:val="00C27280"/>
    <w:rsid w:val="00C30860"/>
    <w:rsid w:val="00C30D65"/>
    <w:rsid w:val="00C3217B"/>
    <w:rsid w:val="00C32B01"/>
    <w:rsid w:val="00C33163"/>
    <w:rsid w:val="00C34693"/>
    <w:rsid w:val="00C346F3"/>
    <w:rsid w:val="00C4076C"/>
    <w:rsid w:val="00C4117B"/>
    <w:rsid w:val="00C41212"/>
    <w:rsid w:val="00C41708"/>
    <w:rsid w:val="00C4296F"/>
    <w:rsid w:val="00C42EB1"/>
    <w:rsid w:val="00C43E2B"/>
    <w:rsid w:val="00C44248"/>
    <w:rsid w:val="00C4615E"/>
    <w:rsid w:val="00C479EE"/>
    <w:rsid w:val="00C51ADE"/>
    <w:rsid w:val="00C531A8"/>
    <w:rsid w:val="00C5633D"/>
    <w:rsid w:val="00C5740A"/>
    <w:rsid w:val="00C57BDE"/>
    <w:rsid w:val="00C57FB5"/>
    <w:rsid w:val="00C6059A"/>
    <w:rsid w:val="00C61961"/>
    <w:rsid w:val="00C625C0"/>
    <w:rsid w:val="00C627FC"/>
    <w:rsid w:val="00C62FEF"/>
    <w:rsid w:val="00C634A8"/>
    <w:rsid w:val="00C63FA2"/>
    <w:rsid w:val="00C70610"/>
    <w:rsid w:val="00C714B3"/>
    <w:rsid w:val="00C72924"/>
    <w:rsid w:val="00C73E5A"/>
    <w:rsid w:val="00C761B5"/>
    <w:rsid w:val="00C770DA"/>
    <w:rsid w:val="00C8199A"/>
    <w:rsid w:val="00C81CA6"/>
    <w:rsid w:val="00C82107"/>
    <w:rsid w:val="00C826F0"/>
    <w:rsid w:val="00C82BCB"/>
    <w:rsid w:val="00C84E50"/>
    <w:rsid w:val="00C862C8"/>
    <w:rsid w:val="00C869F5"/>
    <w:rsid w:val="00C86ABC"/>
    <w:rsid w:val="00C87527"/>
    <w:rsid w:val="00C9277E"/>
    <w:rsid w:val="00C92A71"/>
    <w:rsid w:val="00C93A1A"/>
    <w:rsid w:val="00C94C9C"/>
    <w:rsid w:val="00C9531E"/>
    <w:rsid w:val="00CA2521"/>
    <w:rsid w:val="00CA6A87"/>
    <w:rsid w:val="00CA7217"/>
    <w:rsid w:val="00CA7D5E"/>
    <w:rsid w:val="00CA7D71"/>
    <w:rsid w:val="00CB0921"/>
    <w:rsid w:val="00CB1F21"/>
    <w:rsid w:val="00CB26CB"/>
    <w:rsid w:val="00CB51A7"/>
    <w:rsid w:val="00CB535F"/>
    <w:rsid w:val="00CC09A8"/>
    <w:rsid w:val="00CC1276"/>
    <w:rsid w:val="00CC145C"/>
    <w:rsid w:val="00CC345D"/>
    <w:rsid w:val="00CC51C6"/>
    <w:rsid w:val="00CC57F3"/>
    <w:rsid w:val="00CC65FE"/>
    <w:rsid w:val="00CC6F73"/>
    <w:rsid w:val="00CC729C"/>
    <w:rsid w:val="00CD10BC"/>
    <w:rsid w:val="00CD2F9A"/>
    <w:rsid w:val="00CD33FC"/>
    <w:rsid w:val="00CD3DC2"/>
    <w:rsid w:val="00CE06CA"/>
    <w:rsid w:val="00CE1603"/>
    <w:rsid w:val="00CE5A2E"/>
    <w:rsid w:val="00CF1302"/>
    <w:rsid w:val="00CF55F5"/>
    <w:rsid w:val="00CF6A74"/>
    <w:rsid w:val="00CF6F2E"/>
    <w:rsid w:val="00CF7D47"/>
    <w:rsid w:val="00CF7D4C"/>
    <w:rsid w:val="00D03BA7"/>
    <w:rsid w:val="00D04360"/>
    <w:rsid w:val="00D04820"/>
    <w:rsid w:val="00D06795"/>
    <w:rsid w:val="00D13BEB"/>
    <w:rsid w:val="00D2023B"/>
    <w:rsid w:val="00D21208"/>
    <w:rsid w:val="00D22365"/>
    <w:rsid w:val="00D22456"/>
    <w:rsid w:val="00D22F31"/>
    <w:rsid w:val="00D23CCB"/>
    <w:rsid w:val="00D24D5D"/>
    <w:rsid w:val="00D25190"/>
    <w:rsid w:val="00D2668C"/>
    <w:rsid w:val="00D30A14"/>
    <w:rsid w:val="00D314CC"/>
    <w:rsid w:val="00D322E5"/>
    <w:rsid w:val="00D33D79"/>
    <w:rsid w:val="00D340B5"/>
    <w:rsid w:val="00D344D7"/>
    <w:rsid w:val="00D34C9D"/>
    <w:rsid w:val="00D34ECD"/>
    <w:rsid w:val="00D400EF"/>
    <w:rsid w:val="00D40650"/>
    <w:rsid w:val="00D4281E"/>
    <w:rsid w:val="00D42919"/>
    <w:rsid w:val="00D42C78"/>
    <w:rsid w:val="00D43545"/>
    <w:rsid w:val="00D4388E"/>
    <w:rsid w:val="00D45FBC"/>
    <w:rsid w:val="00D45FEB"/>
    <w:rsid w:val="00D50891"/>
    <w:rsid w:val="00D509F4"/>
    <w:rsid w:val="00D50A66"/>
    <w:rsid w:val="00D51AE7"/>
    <w:rsid w:val="00D53714"/>
    <w:rsid w:val="00D540E9"/>
    <w:rsid w:val="00D54A6B"/>
    <w:rsid w:val="00D55354"/>
    <w:rsid w:val="00D56C81"/>
    <w:rsid w:val="00D60DD1"/>
    <w:rsid w:val="00D61663"/>
    <w:rsid w:val="00D62977"/>
    <w:rsid w:val="00D62CF0"/>
    <w:rsid w:val="00D6328E"/>
    <w:rsid w:val="00D64057"/>
    <w:rsid w:val="00D641CB"/>
    <w:rsid w:val="00D65149"/>
    <w:rsid w:val="00D667B9"/>
    <w:rsid w:val="00D70744"/>
    <w:rsid w:val="00D72275"/>
    <w:rsid w:val="00D72469"/>
    <w:rsid w:val="00D73655"/>
    <w:rsid w:val="00D73983"/>
    <w:rsid w:val="00D7732A"/>
    <w:rsid w:val="00D83439"/>
    <w:rsid w:val="00D83EBF"/>
    <w:rsid w:val="00D84A68"/>
    <w:rsid w:val="00D85560"/>
    <w:rsid w:val="00D85734"/>
    <w:rsid w:val="00D85A9C"/>
    <w:rsid w:val="00D869D4"/>
    <w:rsid w:val="00D9005C"/>
    <w:rsid w:val="00D91E57"/>
    <w:rsid w:val="00D9234F"/>
    <w:rsid w:val="00D962E3"/>
    <w:rsid w:val="00D978D3"/>
    <w:rsid w:val="00D97979"/>
    <w:rsid w:val="00DA030E"/>
    <w:rsid w:val="00DA03EA"/>
    <w:rsid w:val="00DA10F8"/>
    <w:rsid w:val="00DA1549"/>
    <w:rsid w:val="00DA3B33"/>
    <w:rsid w:val="00DA5727"/>
    <w:rsid w:val="00DA6044"/>
    <w:rsid w:val="00DA6D65"/>
    <w:rsid w:val="00DB223A"/>
    <w:rsid w:val="00DB31B0"/>
    <w:rsid w:val="00DB43B8"/>
    <w:rsid w:val="00DB45D6"/>
    <w:rsid w:val="00DB5688"/>
    <w:rsid w:val="00DB58C8"/>
    <w:rsid w:val="00DB62C4"/>
    <w:rsid w:val="00DB6B71"/>
    <w:rsid w:val="00DB6B98"/>
    <w:rsid w:val="00DB78D3"/>
    <w:rsid w:val="00DB795A"/>
    <w:rsid w:val="00DC00C3"/>
    <w:rsid w:val="00DC100D"/>
    <w:rsid w:val="00DC37D5"/>
    <w:rsid w:val="00DC3B0C"/>
    <w:rsid w:val="00DC4CF2"/>
    <w:rsid w:val="00DC6A69"/>
    <w:rsid w:val="00DC7C77"/>
    <w:rsid w:val="00DD2E9D"/>
    <w:rsid w:val="00DD3B7A"/>
    <w:rsid w:val="00DD3DE6"/>
    <w:rsid w:val="00DD3E96"/>
    <w:rsid w:val="00DD480E"/>
    <w:rsid w:val="00DD4921"/>
    <w:rsid w:val="00DD6300"/>
    <w:rsid w:val="00DD68BF"/>
    <w:rsid w:val="00DD77B0"/>
    <w:rsid w:val="00DD7FB3"/>
    <w:rsid w:val="00DE01B6"/>
    <w:rsid w:val="00DE1150"/>
    <w:rsid w:val="00DE15FF"/>
    <w:rsid w:val="00DE173B"/>
    <w:rsid w:val="00DE26CC"/>
    <w:rsid w:val="00DE326A"/>
    <w:rsid w:val="00DE4B48"/>
    <w:rsid w:val="00DE4FB3"/>
    <w:rsid w:val="00DE51A6"/>
    <w:rsid w:val="00DE5578"/>
    <w:rsid w:val="00DE5B25"/>
    <w:rsid w:val="00DF1712"/>
    <w:rsid w:val="00DF313F"/>
    <w:rsid w:val="00DF38AF"/>
    <w:rsid w:val="00DF3D63"/>
    <w:rsid w:val="00DF77B1"/>
    <w:rsid w:val="00E00C71"/>
    <w:rsid w:val="00E00ED0"/>
    <w:rsid w:val="00E021CD"/>
    <w:rsid w:val="00E0264F"/>
    <w:rsid w:val="00E02B5A"/>
    <w:rsid w:val="00E037FA"/>
    <w:rsid w:val="00E03959"/>
    <w:rsid w:val="00E03A03"/>
    <w:rsid w:val="00E101C5"/>
    <w:rsid w:val="00E102A1"/>
    <w:rsid w:val="00E10610"/>
    <w:rsid w:val="00E10A3F"/>
    <w:rsid w:val="00E119B0"/>
    <w:rsid w:val="00E11D94"/>
    <w:rsid w:val="00E13312"/>
    <w:rsid w:val="00E133BF"/>
    <w:rsid w:val="00E13E19"/>
    <w:rsid w:val="00E144C5"/>
    <w:rsid w:val="00E165BC"/>
    <w:rsid w:val="00E16649"/>
    <w:rsid w:val="00E20681"/>
    <w:rsid w:val="00E2231D"/>
    <w:rsid w:val="00E22DB4"/>
    <w:rsid w:val="00E23E91"/>
    <w:rsid w:val="00E24DE9"/>
    <w:rsid w:val="00E2775F"/>
    <w:rsid w:val="00E27808"/>
    <w:rsid w:val="00E30730"/>
    <w:rsid w:val="00E33FD3"/>
    <w:rsid w:val="00E34340"/>
    <w:rsid w:val="00E347D8"/>
    <w:rsid w:val="00E369C4"/>
    <w:rsid w:val="00E36C1F"/>
    <w:rsid w:val="00E374DF"/>
    <w:rsid w:val="00E408B8"/>
    <w:rsid w:val="00E40E0F"/>
    <w:rsid w:val="00E42188"/>
    <w:rsid w:val="00E43760"/>
    <w:rsid w:val="00E45A41"/>
    <w:rsid w:val="00E50A32"/>
    <w:rsid w:val="00E5323E"/>
    <w:rsid w:val="00E557F6"/>
    <w:rsid w:val="00E55D87"/>
    <w:rsid w:val="00E564E8"/>
    <w:rsid w:val="00E57951"/>
    <w:rsid w:val="00E611ED"/>
    <w:rsid w:val="00E615D9"/>
    <w:rsid w:val="00E6287F"/>
    <w:rsid w:val="00E6543B"/>
    <w:rsid w:val="00E65DD4"/>
    <w:rsid w:val="00E67EA4"/>
    <w:rsid w:val="00E720DC"/>
    <w:rsid w:val="00E734E3"/>
    <w:rsid w:val="00E73D06"/>
    <w:rsid w:val="00E75009"/>
    <w:rsid w:val="00E76288"/>
    <w:rsid w:val="00E7689B"/>
    <w:rsid w:val="00E77B06"/>
    <w:rsid w:val="00E81632"/>
    <w:rsid w:val="00E8261C"/>
    <w:rsid w:val="00E82EF9"/>
    <w:rsid w:val="00E842F0"/>
    <w:rsid w:val="00E8479A"/>
    <w:rsid w:val="00E85BE5"/>
    <w:rsid w:val="00E8671D"/>
    <w:rsid w:val="00E8787F"/>
    <w:rsid w:val="00E920F1"/>
    <w:rsid w:val="00E93103"/>
    <w:rsid w:val="00E950CD"/>
    <w:rsid w:val="00E954F7"/>
    <w:rsid w:val="00E97CF8"/>
    <w:rsid w:val="00E97FC3"/>
    <w:rsid w:val="00EA1147"/>
    <w:rsid w:val="00EA5460"/>
    <w:rsid w:val="00EA5492"/>
    <w:rsid w:val="00EA5CC8"/>
    <w:rsid w:val="00EA7E47"/>
    <w:rsid w:val="00EB0A53"/>
    <w:rsid w:val="00EB223D"/>
    <w:rsid w:val="00EB2B9C"/>
    <w:rsid w:val="00EB4E00"/>
    <w:rsid w:val="00EC178A"/>
    <w:rsid w:val="00EC2941"/>
    <w:rsid w:val="00EC3A73"/>
    <w:rsid w:val="00ED046D"/>
    <w:rsid w:val="00ED0961"/>
    <w:rsid w:val="00ED0BFE"/>
    <w:rsid w:val="00ED661D"/>
    <w:rsid w:val="00ED721E"/>
    <w:rsid w:val="00EE057B"/>
    <w:rsid w:val="00EE1018"/>
    <w:rsid w:val="00EE1684"/>
    <w:rsid w:val="00EE3B31"/>
    <w:rsid w:val="00EE46D3"/>
    <w:rsid w:val="00EE4F31"/>
    <w:rsid w:val="00EE59B6"/>
    <w:rsid w:val="00EE6430"/>
    <w:rsid w:val="00EE751E"/>
    <w:rsid w:val="00EE76A4"/>
    <w:rsid w:val="00EE7EFB"/>
    <w:rsid w:val="00EF0014"/>
    <w:rsid w:val="00EF1ABF"/>
    <w:rsid w:val="00EF2008"/>
    <w:rsid w:val="00EF2AB9"/>
    <w:rsid w:val="00EF2C6D"/>
    <w:rsid w:val="00EF3D7E"/>
    <w:rsid w:val="00EF4154"/>
    <w:rsid w:val="00EF41DA"/>
    <w:rsid w:val="00EF5C40"/>
    <w:rsid w:val="00EF787A"/>
    <w:rsid w:val="00EF7D57"/>
    <w:rsid w:val="00F01DFF"/>
    <w:rsid w:val="00F02A67"/>
    <w:rsid w:val="00F03EDE"/>
    <w:rsid w:val="00F040C0"/>
    <w:rsid w:val="00F06A59"/>
    <w:rsid w:val="00F06B06"/>
    <w:rsid w:val="00F071EB"/>
    <w:rsid w:val="00F079B2"/>
    <w:rsid w:val="00F07B2B"/>
    <w:rsid w:val="00F109C0"/>
    <w:rsid w:val="00F10CD6"/>
    <w:rsid w:val="00F12A9D"/>
    <w:rsid w:val="00F13604"/>
    <w:rsid w:val="00F13BED"/>
    <w:rsid w:val="00F14BFD"/>
    <w:rsid w:val="00F167C3"/>
    <w:rsid w:val="00F177D7"/>
    <w:rsid w:val="00F20906"/>
    <w:rsid w:val="00F21886"/>
    <w:rsid w:val="00F24261"/>
    <w:rsid w:val="00F25072"/>
    <w:rsid w:val="00F2614E"/>
    <w:rsid w:val="00F267A7"/>
    <w:rsid w:val="00F27E01"/>
    <w:rsid w:val="00F315DE"/>
    <w:rsid w:val="00F31E2A"/>
    <w:rsid w:val="00F34163"/>
    <w:rsid w:val="00F35A68"/>
    <w:rsid w:val="00F36002"/>
    <w:rsid w:val="00F37010"/>
    <w:rsid w:val="00F37AD7"/>
    <w:rsid w:val="00F43FC2"/>
    <w:rsid w:val="00F44A04"/>
    <w:rsid w:val="00F45523"/>
    <w:rsid w:val="00F45736"/>
    <w:rsid w:val="00F46A20"/>
    <w:rsid w:val="00F478B6"/>
    <w:rsid w:val="00F5476C"/>
    <w:rsid w:val="00F548E6"/>
    <w:rsid w:val="00F54DE0"/>
    <w:rsid w:val="00F551C7"/>
    <w:rsid w:val="00F555A2"/>
    <w:rsid w:val="00F57B60"/>
    <w:rsid w:val="00F57B65"/>
    <w:rsid w:val="00F57F69"/>
    <w:rsid w:val="00F6306D"/>
    <w:rsid w:val="00F6533A"/>
    <w:rsid w:val="00F7067B"/>
    <w:rsid w:val="00F71945"/>
    <w:rsid w:val="00F728B6"/>
    <w:rsid w:val="00F74F4C"/>
    <w:rsid w:val="00F76974"/>
    <w:rsid w:val="00F76BDD"/>
    <w:rsid w:val="00F770C6"/>
    <w:rsid w:val="00F7710B"/>
    <w:rsid w:val="00F77698"/>
    <w:rsid w:val="00F7774E"/>
    <w:rsid w:val="00F77BB5"/>
    <w:rsid w:val="00F77CF5"/>
    <w:rsid w:val="00F80E14"/>
    <w:rsid w:val="00F81002"/>
    <w:rsid w:val="00F82167"/>
    <w:rsid w:val="00F838E0"/>
    <w:rsid w:val="00F86BD7"/>
    <w:rsid w:val="00F877A1"/>
    <w:rsid w:val="00F90C33"/>
    <w:rsid w:val="00F91077"/>
    <w:rsid w:val="00F931F1"/>
    <w:rsid w:val="00F934C0"/>
    <w:rsid w:val="00F96738"/>
    <w:rsid w:val="00F97CFF"/>
    <w:rsid w:val="00FA27D1"/>
    <w:rsid w:val="00FA2CE3"/>
    <w:rsid w:val="00FA7DCB"/>
    <w:rsid w:val="00FB03DE"/>
    <w:rsid w:val="00FB04F3"/>
    <w:rsid w:val="00FB078C"/>
    <w:rsid w:val="00FB0873"/>
    <w:rsid w:val="00FB2ABF"/>
    <w:rsid w:val="00FB2C7A"/>
    <w:rsid w:val="00FB3B2A"/>
    <w:rsid w:val="00FB4FF8"/>
    <w:rsid w:val="00FB5F3B"/>
    <w:rsid w:val="00FB67FC"/>
    <w:rsid w:val="00FB7781"/>
    <w:rsid w:val="00FC0251"/>
    <w:rsid w:val="00FC32DF"/>
    <w:rsid w:val="00FC351F"/>
    <w:rsid w:val="00FC45A8"/>
    <w:rsid w:val="00FC4740"/>
    <w:rsid w:val="00FC48F9"/>
    <w:rsid w:val="00FD1A5C"/>
    <w:rsid w:val="00FD453A"/>
    <w:rsid w:val="00FD53CE"/>
    <w:rsid w:val="00FD56F0"/>
    <w:rsid w:val="00FD5A2D"/>
    <w:rsid w:val="00FD6C2A"/>
    <w:rsid w:val="00FE4E05"/>
    <w:rsid w:val="00FE73B3"/>
    <w:rsid w:val="00FE7C6A"/>
    <w:rsid w:val="00FF0BB2"/>
    <w:rsid w:val="00FF19D6"/>
    <w:rsid w:val="00FF37CD"/>
    <w:rsid w:val="00FF65E6"/>
    <w:rsid w:val="00FF6B17"/>
    <w:rsid w:val="00FF6C41"/>
    <w:rsid w:val="00FF6D16"/>
    <w:rsid w:val="00FF731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0D8150"/>
  <w15:docId w15:val="{2C5971FB-EFD4-483A-8C7F-F6363838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B01"/>
    <w:rPr>
      <w:rFonts w:ascii="Times New Roman" w:eastAsia="Times New Roman" w:hAnsi="Times New Roman"/>
      <w:sz w:val="24"/>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
    <w:qFormat/>
    <w:rsid w:val="00A10E3C"/>
    <w:pPr>
      <w:keepNext/>
      <w:numPr>
        <w:numId w:val="31"/>
      </w:numPr>
      <w:spacing w:before="240" w:after="60" w:line="360" w:lineRule="auto"/>
      <w:jc w:val="center"/>
      <w:outlineLvl w:val="0"/>
    </w:pPr>
    <w:rPr>
      <w:rFonts w:ascii="Arial" w:hAnsi="Arial" w:cs="Arial"/>
      <w:b/>
      <w:bCs/>
      <w:kern w:val="32"/>
      <w:szCs w:val="32"/>
    </w:rPr>
  </w:style>
  <w:style w:type="paragraph" w:styleId="Nadpis2">
    <w:name w:val="heading 2"/>
    <w:basedOn w:val="Normln"/>
    <w:next w:val="Normln"/>
    <w:link w:val="Nadpis2Char"/>
    <w:uiPriority w:val="9"/>
    <w:semiHidden/>
    <w:unhideWhenUsed/>
    <w:qFormat/>
    <w:rsid w:val="003370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32B01"/>
    <w:pPr>
      <w:tabs>
        <w:tab w:val="center" w:pos="4536"/>
        <w:tab w:val="right" w:pos="9072"/>
      </w:tabs>
    </w:pPr>
    <w:rPr>
      <w:sz w:val="20"/>
      <w:szCs w:val="20"/>
      <w:lang w:val="en-GB"/>
    </w:rPr>
  </w:style>
  <w:style w:type="character" w:customStyle="1" w:styleId="ZpatChar">
    <w:name w:val="Zápatí Char"/>
    <w:link w:val="Zpat"/>
    <w:uiPriority w:val="99"/>
    <w:rsid w:val="00C32B01"/>
    <w:rPr>
      <w:rFonts w:ascii="Times New Roman" w:eastAsia="Times New Roman" w:hAnsi="Times New Roman" w:cs="Times New Roman"/>
      <w:sz w:val="20"/>
      <w:szCs w:val="20"/>
      <w:lang w:val="en-GB" w:eastAsia="cs-CZ"/>
    </w:rPr>
  </w:style>
  <w:style w:type="character" w:styleId="slostrnky">
    <w:name w:val="page number"/>
    <w:basedOn w:val="Standardnpsmoodstavce"/>
    <w:rsid w:val="00C32B01"/>
  </w:style>
  <w:style w:type="paragraph" w:styleId="Zhlav">
    <w:name w:val="header"/>
    <w:basedOn w:val="Normln"/>
    <w:link w:val="ZhlavChar"/>
    <w:uiPriority w:val="99"/>
    <w:rsid w:val="00C32B01"/>
    <w:pPr>
      <w:tabs>
        <w:tab w:val="center" w:pos="4536"/>
        <w:tab w:val="right" w:pos="9072"/>
      </w:tabs>
    </w:pPr>
  </w:style>
  <w:style w:type="character" w:customStyle="1" w:styleId="ZhlavChar">
    <w:name w:val="Záhlaví Char"/>
    <w:link w:val="Zhlav"/>
    <w:uiPriority w:val="99"/>
    <w:rsid w:val="00C32B01"/>
    <w:rPr>
      <w:rFonts w:ascii="Times New Roman" w:eastAsia="Times New Roman" w:hAnsi="Times New Roman" w:cs="Times New Roman"/>
      <w:sz w:val="24"/>
      <w:szCs w:val="24"/>
      <w:lang w:eastAsia="cs-CZ"/>
    </w:rPr>
  </w:style>
  <w:style w:type="character" w:styleId="Odkaznakoment">
    <w:name w:val="annotation reference"/>
    <w:semiHidden/>
    <w:rsid w:val="00C32B01"/>
    <w:rPr>
      <w:sz w:val="16"/>
      <w:szCs w:val="16"/>
    </w:rPr>
  </w:style>
  <w:style w:type="paragraph" w:styleId="Textkomente">
    <w:name w:val="annotation text"/>
    <w:basedOn w:val="Normln"/>
    <w:link w:val="TextkomenteChar"/>
    <w:uiPriority w:val="99"/>
    <w:rsid w:val="00C32B01"/>
    <w:rPr>
      <w:sz w:val="20"/>
      <w:szCs w:val="20"/>
    </w:rPr>
  </w:style>
  <w:style w:type="character" w:customStyle="1" w:styleId="TextkomenteChar">
    <w:name w:val="Text komentáře Char"/>
    <w:link w:val="Textkomente"/>
    <w:uiPriority w:val="99"/>
    <w:rsid w:val="00C32B01"/>
    <w:rPr>
      <w:rFonts w:ascii="Times New Roman" w:eastAsia="Times New Roman" w:hAnsi="Times New Roman" w:cs="Times New Roman"/>
      <w:sz w:val="20"/>
      <w:szCs w:val="20"/>
      <w:lang w:eastAsia="cs-CZ"/>
    </w:rPr>
  </w:style>
  <w:style w:type="paragraph" w:customStyle="1" w:styleId="WW-Zkladntextodsazen3">
    <w:name w:val="WW-Základní text odsazený 3"/>
    <w:basedOn w:val="Normln"/>
    <w:rsid w:val="00C32B01"/>
    <w:pPr>
      <w:widowControl w:val="0"/>
      <w:ind w:left="765"/>
      <w:jc w:val="both"/>
    </w:pPr>
    <w:rPr>
      <w:szCs w:val="20"/>
    </w:rPr>
  </w:style>
  <w:style w:type="paragraph" w:customStyle="1" w:styleId="BodyA">
    <w:name w:val="Body A"/>
    <w:rsid w:val="00C32B01"/>
    <w:rPr>
      <w:rFonts w:ascii="Helvetica" w:eastAsia="ヒラギノ角ゴ Pro W3" w:hAnsi="Helvetica"/>
      <w:color w:val="000000"/>
      <w:sz w:val="24"/>
      <w:lang w:val="en-US"/>
    </w:rPr>
  </w:style>
  <w:style w:type="paragraph" w:customStyle="1" w:styleId="FreeFormA">
    <w:name w:val="Free Form A"/>
    <w:rsid w:val="00C32B01"/>
    <w:rPr>
      <w:rFonts w:ascii="Times New Roman" w:eastAsia="ヒラギノ角ゴ Pro W3" w:hAnsi="Times New Roman"/>
      <w:color w:val="000000"/>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List Paragraph"/>
    <w:basedOn w:val="Normln"/>
    <w:link w:val="OdstavecseseznamemChar"/>
    <w:uiPriority w:val="34"/>
    <w:qFormat/>
    <w:rsid w:val="00C32B01"/>
    <w:pPr>
      <w:ind w:left="708"/>
    </w:pPr>
  </w:style>
  <w:style w:type="paragraph" w:customStyle="1" w:styleId="VZnadpis1">
    <w:name w:val="VZ_nadpis 1"/>
    <w:basedOn w:val="Normln"/>
    <w:uiPriority w:val="99"/>
    <w:rsid w:val="00A96893"/>
    <w:pPr>
      <w:numPr>
        <w:numId w:val="1"/>
      </w:numPr>
      <w:tabs>
        <w:tab w:val="left" w:pos="4140"/>
      </w:tabs>
      <w:spacing w:line="320" w:lineRule="atLeast"/>
      <w:jc w:val="both"/>
    </w:pPr>
    <w:rPr>
      <w:b/>
      <w:sz w:val="32"/>
      <w:szCs w:val="32"/>
    </w:rPr>
  </w:style>
  <w:style w:type="paragraph" w:customStyle="1" w:styleId="VZpodnadpis">
    <w:name w:val="VZ_podnadpis"/>
    <w:basedOn w:val="Normln"/>
    <w:uiPriority w:val="99"/>
    <w:rsid w:val="00A96893"/>
    <w:pPr>
      <w:numPr>
        <w:ilvl w:val="1"/>
        <w:numId w:val="1"/>
      </w:numPr>
      <w:autoSpaceDE w:val="0"/>
      <w:autoSpaceDN w:val="0"/>
      <w:adjustRightInd w:val="0"/>
      <w:spacing w:line="320" w:lineRule="atLeast"/>
    </w:pPr>
  </w:style>
  <w:style w:type="paragraph" w:styleId="Pedmtkomente">
    <w:name w:val="annotation subject"/>
    <w:basedOn w:val="Textkomente"/>
    <w:next w:val="Textkomente"/>
    <w:link w:val="PedmtkomenteChar"/>
    <w:uiPriority w:val="99"/>
    <w:semiHidden/>
    <w:unhideWhenUsed/>
    <w:rsid w:val="00682EF9"/>
    <w:rPr>
      <w:b/>
      <w:bCs/>
    </w:rPr>
  </w:style>
  <w:style w:type="character" w:customStyle="1" w:styleId="PedmtkomenteChar">
    <w:name w:val="Předmět komentáře Char"/>
    <w:link w:val="Pedmtkomente"/>
    <w:uiPriority w:val="99"/>
    <w:semiHidden/>
    <w:rsid w:val="00682EF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82EF9"/>
    <w:rPr>
      <w:rFonts w:ascii="Tahoma" w:hAnsi="Tahoma" w:cs="Tahoma"/>
      <w:sz w:val="16"/>
      <w:szCs w:val="16"/>
    </w:rPr>
  </w:style>
  <w:style w:type="character" w:customStyle="1" w:styleId="TextbublinyChar">
    <w:name w:val="Text bubliny Char"/>
    <w:link w:val="Textbubliny"/>
    <w:uiPriority w:val="99"/>
    <w:semiHidden/>
    <w:rsid w:val="00682EF9"/>
    <w:rPr>
      <w:rFonts w:ascii="Tahoma" w:eastAsia="Times New Roman" w:hAnsi="Tahoma" w:cs="Tahoma"/>
      <w:sz w:val="16"/>
      <w:szCs w:val="16"/>
      <w:lang w:eastAsia="cs-CZ"/>
    </w:rPr>
  </w:style>
  <w:style w:type="paragraph" w:customStyle="1" w:styleId="FreeForm">
    <w:name w:val="Free Form"/>
    <w:rsid w:val="002B4A6E"/>
    <w:rPr>
      <w:rFonts w:ascii="Times New Roman" w:eastAsia="ヒラギノ角ゴ Pro W3" w:hAnsi="Times New Roman"/>
      <w:color w:val="000000"/>
    </w:rPr>
  </w:style>
  <w:style w:type="numbering" w:customStyle="1" w:styleId="Bullet">
    <w:name w:val="Bullet"/>
    <w:rsid w:val="002B4A6E"/>
  </w:style>
  <w:style w:type="paragraph" w:customStyle="1" w:styleId="Normln1">
    <w:name w:val="Normální1"/>
    <w:rsid w:val="009125F2"/>
    <w:rPr>
      <w:rFonts w:ascii="Times New Roman" w:eastAsia="ヒラギノ角ゴ Pro W3" w:hAnsi="Times New Roman"/>
      <w:color w:val="000000"/>
      <w:sz w:val="24"/>
    </w:rPr>
  </w:style>
  <w:style w:type="character" w:customStyle="1" w:styleId="black12h">
    <w:name w:val="black12h"/>
    <w:rsid w:val="00B867C2"/>
    <w:rPr>
      <w:color w:val="000000"/>
      <w:sz w:val="20"/>
    </w:rPr>
  </w:style>
  <w:style w:type="paragraph" w:customStyle="1" w:styleId="Normln11">
    <w:name w:val="Normální 11"/>
    <w:link w:val="Normln11Char"/>
    <w:rsid w:val="008514E7"/>
    <w:rPr>
      <w:rFonts w:ascii="Arial" w:eastAsia="ヒラギノ角ゴ Pro W3" w:hAnsi="Arial"/>
      <w:color w:val="000000"/>
      <w:sz w:val="22"/>
    </w:rPr>
  </w:style>
  <w:style w:type="paragraph" w:styleId="Textpoznpodarou">
    <w:name w:val="footnote text"/>
    <w:basedOn w:val="Normln"/>
    <w:link w:val="TextpoznpodarouChar"/>
    <w:unhideWhenUsed/>
    <w:rsid w:val="00340163"/>
    <w:rPr>
      <w:sz w:val="20"/>
      <w:szCs w:val="20"/>
    </w:rPr>
  </w:style>
  <w:style w:type="character" w:customStyle="1" w:styleId="TextpoznpodarouChar">
    <w:name w:val="Text pozn. pod čarou Char"/>
    <w:link w:val="Textpoznpodarou"/>
    <w:rsid w:val="00340163"/>
    <w:rPr>
      <w:rFonts w:ascii="Times New Roman" w:eastAsia="Times New Roman" w:hAnsi="Times New Roman" w:cs="Times New Roman"/>
      <w:sz w:val="20"/>
      <w:szCs w:val="20"/>
      <w:lang w:eastAsia="cs-CZ"/>
    </w:rPr>
  </w:style>
  <w:style w:type="character" w:styleId="Znakapoznpodarou">
    <w:name w:val="footnote reference"/>
    <w:uiPriority w:val="99"/>
    <w:unhideWhenUsed/>
    <w:rsid w:val="00340163"/>
    <w:rPr>
      <w:vertAlign w:val="superscript"/>
    </w:rPr>
  </w:style>
  <w:style w:type="character" w:styleId="Hypertextovodkaz">
    <w:name w:val="Hyperlink"/>
    <w:uiPriority w:val="99"/>
    <w:unhideWhenUsed/>
    <w:qFormat/>
    <w:rsid w:val="00251AEE"/>
    <w:rPr>
      <w:color w:val="0000FF"/>
      <w:u w:val="single"/>
    </w:rPr>
  </w:style>
  <w:style w:type="character" w:customStyle="1" w:styleId="Hyperlink1">
    <w:name w:val="Hyperlink.1"/>
    <w:rsid w:val="001B1B6B"/>
    <w:rPr>
      <w:rFonts w:ascii="Calibri" w:eastAsia="Calibri" w:hAnsi="Calibri" w:cs="Calibri"/>
      <w:color w:val="0000FF"/>
      <w:sz w:val="24"/>
      <w:szCs w:val="24"/>
      <w:u w:val="single" w:color="0000FF"/>
    </w:rPr>
  </w:style>
  <w:style w:type="numbering" w:customStyle="1" w:styleId="List8">
    <w:name w:val="List 8"/>
    <w:basedOn w:val="Bezseznamu"/>
    <w:rsid w:val="001B1B6B"/>
    <w:pPr>
      <w:numPr>
        <w:numId w:val="32"/>
      </w:numPr>
    </w:pPr>
  </w:style>
  <w:style w:type="character" w:customStyle="1" w:styleId="Normln11Char">
    <w:name w:val="Normální 11 Char"/>
    <w:link w:val="Normln11"/>
    <w:locked/>
    <w:rsid w:val="000D0A80"/>
    <w:rPr>
      <w:rFonts w:ascii="Arial" w:eastAsia="ヒラギノ角ゴ Pro W3" w:hAnsi="Arial"/>
      <w:color w:val="000000"/>
      <w:sz w:val="22"/>
    </w:rPr>
  </w:style>
  <w:style w:type="paragraph" w:customStyle="1" w:styleId="TextnormlnslovanChar">
    <w:name w:val="Text normální číslovaný Char"/>
    <w:basedOn w:val="Normln"/>
    <w:next w:val="Normln"/>
    <w:rsid w:val="00210BA1"/>
    <w:pPr>
      <w:suppressAutoHyphens/>
      <w:spacing w:before="60" w:after="80"/>
      <w:ind w:left="170"/>
    </w:pPr>
    <w:rPr>
      <w:rFonts w:ascii="Arial" w:hAnsi="Arial" w:cs="Arial"/>
      <w:bCs/>
      <w:sz w:val="20"/>
      <w:szCs w:val="17"/>
      <w:lang w:val="x-none" w:eastAsia="ar-SA"/>
    </w:rPr>
  </w:style>
  <w:style w:type="paragraph" w:styleId="Zkladntext">
    <w:name w:val="Body Text"/>
    <w:basedOn w:val="Normln"/>
    <w:link w:val="ZkladntextChar"/>
    <w:rsid w:val="00210BA1"/>
    <w:pPr>
      <w:suppressAutoHyphens/>
      <w:spacing w:after="120"/>
      <w:jc w:val="both"/>
    </w:pPr>
    <w:rPr>
      <w:sz w:val="20"/>
      <w:lang w:val="x-none" w:eastAsia="ar-SA"/>
    </w:rPr>
  </w:style>
  <w:style w:type="character" w:customStyle="1" w:styleId="ZkladntextChar">
    <w:name w:val="Základní text Char"/>
    <w:link w:val="Zkladntext"/>
    <w:rsid w:val="00210BA1"/>
    <w:rPr>
      <w:rFonts w:ascii="Times New Roman" w:eastAsia="Times New Roman" w:hAnsi="Times New Roman"/>
      <w:szCs w:val="24"/>
      <w:lang w:val="x-none" w:eastAsia="ar-SA"/>
    </w:rPr>
  </w:style>
  <w:style w:type="paragraph" w:customStyle="1" w:styleId="Textnadpis1">
    <w:name w:val="Text nadpis1"/>
    <w:basedOn w:val="Normln"/>
    <w:next w:val="Normln"/>
    <w:rsid w:val="00210BA1"/>
    <w:pPr>
      <w:suppressAutoHyphens/>
      <w:overflowPunct w:val="0"/>
      <w:autoSpaceDE w:val="0"/>
      <w:spacing w:before="360" w:after="120" w:line="280" w:lineRule="atLeast"/>
      <w:textAlignment w:val="baseline"/>
    </w:pPr>
    <w:rPr>
      <w:rFonts w:ascii="Arial" w:hAnsi="Arial" w:cs="Arial"/>
      <w:b/>
      <w:bCs/>
      <w:sz w:val="28"/>
      <w:lang w:val="x-none" w:eastAsia="ar-SA"/>
    </w:rPr>
  </w:style>
  <w:style w:type="paragraph" w:customStyle="1" w:styleId="Text">
    <w:name w:val="Text"/>
    <w:basedOn w:val="Normln"/>
    <w:rsid w:val="00210BA1"/>
    <w:pPr>
      <w:suppressAutoHyphens/>
      <w:spacing w:after="120"/>
      <w:ind w:left="170"/>
    </w:pPr>
    <w:rPr>
      <w:rFonts w:ascii="Arial" w:hAnsi="Arial" w:cs="Arial"/>
      <w:sz w:val="22"/>
      <w:szCs w:val="20"/>
      <w:lang w:eastAsia="ar-SA"/>
    </w:rPr>
  </w:style>
  <w:style w:type="paragraph" w:customStyle="1" w:styleId="RLTextlnkuslovan">
    <w:name w:val="RL Text článku číslovaný"/>
    <w:basedOn w:val="Normln"/>
    <w:link w:val="RLTextlnkuslovanChar"/>
    <w:qFormat/>
    <w:rsid w:val="00E720DC"/>
    <w:pPr>
      <w:numPr>
        <w:ilvl w:val="1"/>
        <w:numId w:val="29"/>
      </w:numPr>
      <w:spacing w:after="120" w:line="280" w:lineRule="exact"/>
      <w:jc w:val="both"/>
    </w:pPr>
    <w:rPr>
      <w:rFonts w:ascii="Arial" w:hAnsi="Arial"/>
      <w:sz w:val="20"/>
    </w:rPr>
  </w:style>
  <w:style w:type="character" w:customStyle="1" w:styleId="RLTextlnkuslovanChar">
    <w:name w:val="RL Text článku číslovaný Char"/>
    <w:link w:val="RLTextlnkuslovan"/>
    <w:rsid w:val="00E720DC"/>
    <w:rPr>
      <w:rFonts w:ascii="Arial" w:eastAsia="Times New Roman" w:hAnsi="Arial"/>
      <w:szCs w:val="24"/>
    </w:rPr>
  </w:style>
  <w:style w:type="paragraph" w:customStyle="1" w:styleId="RLlneksmlouvy">
    <w:name w:val="RL Článek smlouvy"/>
    <w:basedOn w:val="Normln"/>
    <w:next w:val="RLTextlnkuslovan"/>
    <w:rsid w:val="00E720DC"/>
    <w:pPr>
      <w:keepNext/>
      <w:numPr>
        <w:numId w:val="29"/>
      </w:numPr>
      <w:suppressAutoHyphens/>
      <w:spacing w:before="360" w:after="120" w:line="280" w:lineRule="exact"/>
      <w:jc w:val="both"/>
      <w:outlineLvl w:val="0"/>
    </w:pPr>
    <w:rPr>
      <w:rFonts w:ascii="Arial" w:hAnsi="Arial"/>
      <w:b/>
      <w:sz w:val="20"/>
      <w:lang w:eastAsia="en-US"/>
    </w:rPr>
  </w:style>
  <w:style w:type="paragraph" w:styleId="Revize">
    <w:name w:val="Revision"/>
    <w:hidden/>
    <w:uiPriority w:val="99"/>
    <w:semiHidden/>
    <w:rsid w:val="002728CC"/>
    <w:rPr>
      <w:rFonts w:ascii="Times New Roman" w:eastAsia="Times New Roman" w:hAnsi="Times New Roman"/>
      <w:sz w:val="24"/>
      <w:szCs w:val="24"/>
    </w:rPr>
  </w:style>
  <w:style w:type="paragraph" w:styleId="Zkladntext2">
    <w:name w:val="Body Text 2"/>
    <w:basedOn w:val="Normln"/>
    <w:link w:val="Zkladntext2Char"/>
    <w:rsid w:val="008B16EF"/>
    <w:pPr>
      <w:spacing w:after="120" w:line="480" w:lineRule="auto"/>
    </w:pPr>
    <w:rPr>
      <w:rFonts w:ascii="Garamond" w:hAnsi="Garamond"/>
    </w:rPr>
  </w:style>
  <w:style w:type="character" w:customStyle="1" w:styleId="Zkladntext2Char">
    <w:name w:val="Základní text 2 Char"/>
    <w:link w:val="Zkladntext2"/>
    <w:rsid w:val="008B16EF"/>
    <w:rPr>
      <w:rFonts w:ascii="Garamond" w:eastAsia="Times New Roman" w:hAnsi="Garamond"/>
      <w:sz w:val="24"/>
      <w:szCs w:val="24"/>
    </w:rPr>
  </w:style>
  <w:style w:type="paragraph" w:customStyle="1" w:styleId="RLdajeosmluvnstran">
    <w:name w:val="RL  údaje o smluvní straně"/>
    <w:basedOn w:val="Normln"/>
    <w:link w:val="RLdajeosmluvnstranChar"/>
    <w:rsid w:val="008B16EF"/>
    <w:pPr>
      <w:spacing w:after="120" w:line="280" w:lineRule="exact"/>
      <w:jc w:val="center"/>
    </w:pPr>
    <w:rPr>
      <w:rFonts w:ascii="Garamond" w:hAnsi="Garamond"/>
      <w:sz w:val="20"/>
      <w:szCs w:val="20"/>
      <w:lang w:val="x-none"/>
    </w:rPr>
  </w:style>
  <w:style w:type="character" w:customStyle="1" w:styleId="RLdajeosmluvnstranChar">
    <w:name w:val="RL  údaje o smluvní straně Char"/>
    <w:link w:val="RLdajeosmluvnstran"/>
    <w:rsid w:val="008B16EF"/>
    <w:rPr>
      <w:rFonts w:ascii="Garamond" w:eastAsia="Times New Roman" w:hAnsi="Garamond"/>
      <w:lang w:val="x-none"/>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uiPriority w:val="9"/>
    <w:rsid w:val="00A10E3C"/>
    <w:rPr>
      <w:rFonts w:ascii="Arial" w:eastAsia="Times New Roman" w:hAnsi="Arial" w:cs="Arial"/>
      <w:b/>
      <w:bCs/>
      <w:kern w:val="32"/>
      <w:sz w:val="24"/>
      <w:szCs w:val="32"/>
    </w:rPr>
  </w:style>
  <w:style w:type="character" w:styleId="Nevyeenzmnka">
    <w:name w:val="Unresolved Mention"/>
    <w:basedOn w:val="Standardnpsmoodstavce"/>
    <w:uiPriority w:val="99"/>
    <w:unhideWhenUsed/>
    <w:rsid w:val="00832B08"/>
    <w:rPr>
      <w:color w:val="605E5C"/>
      <w:shd w:val="clear" w:color="auto" w:fill="E1DFDD"/>
    </w:rPr>
  </w:style>
  <w:style w:type="character" w:styleId="Zmnka">
    <w:name w:val="Mention"/>
    <w:basedOn w:val="Standardnpsmoodstavce"/>
    <w:uiPriority w:val="99"/>
    <w:unhideWhenUsed/>
    <w:rsid w:val="00832B08"/>
    <w:rPr>
      <w:color w:val="2B579A"/>
      <w:shd w:val="clear" w:color="auto" w:fill="E1DFDD"/>
    </w:rPr>
  </w:style>
  <w:style w:type="paragraph" w:customStyle="1" w:styleId="NADPIS">
    <w:name w:val="NADPIS"/>
    <w:basedOn w:val="Normln"/>
    <w:link w:val="NADPISChar"/>
    <w:rsid w:val="00414483"/>
    <w:pPr>
      <w:numPr>
        <w:numId w:val="2"/>
      </w:numPr>
      <w:spacing w:before="480" w:after="120" w:line="280" w:lineRule="atLeast"/>
      <w:ind w:right="51"/>
      <w:jc w:val="center"/>
    </w:pPr>
    <w:rPr>
      <w:rFonts w:ascii="Arial" w:hAnsi="Arial" w:cs="Arial"/>
      <w:b/>
      <w:sz w:val="20"/>
      <w:szCs w:val="20"/>
    </w:rPr>
  </w:style>
  <w:style w:type="paragraph" w:styleId="Bezmezer">
    <w:name w:val="No Spacing"/>
    <w:uiPriority w:val="1"/>
    <w:qFormat/>
    <w:rsid w:val="00A10E3C"/>
    <w:rPr>
      <w:rFonts w:ascii="Times New Roman" w:eastAsia="Times New Roman" w:hAnsi="Times New Roman"/>
      <w:sz w:val="24"/>
      <w:szCs w:val="24"/>
    </w:rPr>
  </w:style>
  <w:style w:type="character" w:customStyle="1" w:styleId="NADPISChar">
    <w:name w:val="NADPIS Char"/>
    <w:basedOn w:val="Standardnpsmoodstavce"/>
    <w:link w:val="NADPIS"/>
    <w:rsid w:val="00414483"/>
    <w:rPr>
      <w:rFonts w:ascii="Arial" w:eastAsia="Times New Roman" w:hAnsi="Arial" w:cs="Arial"/>
      <w:b/>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basedOn w:val="Standardnpsmoodstavce"/>
    <w:link w:val="Odstavecseseznamem"/>
    <w:uiPriority w:val="34"/>
    <w:locked/>
    <w:rsid w:val="00C92A71"/>
    <w:rPr>
      <w:rFonts w:ascii="Times New Roman" w:eastAsia="Times New Roman" w:hAnsi="Times New Roman"/>
      <w:sz w:val="24"/>
      <w:szCs w:val="24"/>
    </w:rPr>
  </w:style>
  <w:style w:type="paragraph" w:customStyle="1" w:styleId="Odstavec">
    <w:name w:val="Odstavec"/>
    <w:basedOn w:val="Normln"/>
    <w:rsid w:val="00C92A71"/>
    <w:pPr>
      <w:overflowPunct w:val="0"/>
      <w:autoSpaceDE w:val="0"/>
      <w:autoSpaceDN w:val="0"/>
      <w:adjustRightInd w:val="0"/>
      <w:spacing w:before="120"/>
      <w:jc w:val="both"/>
    </w:pPr>
    <w:rPr>
      <w:rFonts w:ascii="Arial" w:hAnsi="Arial"/>
      <w:sz w:val="22"/>
      <w:szCs w:val="20"/>
    </w:rPr>
  </w:style>
  <w:style w:type="character" w:customStyle="1" w:styleId="Nadpis2Char">
    <w:name w:val="Nadpis 2 Char"/>
    <w:basedOn w:val="Standardnpsmoodstavce"/>
    <w:link w:val="Nadpis2"/>
    <w:uiPriority w:val="9"/>
    <w:semiHidden/>
    <w:rsid w:val="003370F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6508">
      <w:bodyDiv w:val="1"/>
      <w:marLeft w:val="0"/>
      <w:marRight w:val="0"/>
      <w:marTop w:val="0"/>
      <w:marBottom w:val="0"/>
      <w:divBdr>
        <w:top w:val="none" w:sz="0" w:space="0" w:color="auto"/>
        <w:left w:val="none" w:sz="0" w:space="0" w:color="auto"/>
        <w:bottom w:val="none" w:sz="0" w:space="0" w:color="auto"/>
        <w:right w:val="none" w:sz="0" w:space="0" w:color="auto"/>
      </w:divBdr>
    </w:div>
    <w:div w:id="1275013100">
      <w:bodyDiv w:val="1"/>
      <w:marLeft w:val="0"/>
      <w:marRight w:val="0"/>
      <w:marTop w:val="0"/>
      <w:marBottom w:val="0"/>
      <w:divBdr>
        <w:top w:val="none" w:sz="0" w:space="0" w:color="auto"/>
        <w:left w:val="none" w:sz="0" w:space="0" w:color="auto"/>
        <w:bottom w:val="none" w:sz="0" w:space="0" w:color="auto"/>
        <w:right w:val="none" w:sz="0" w:space="0" w:color="auto"/>
      </w:divBdr>
    </w:div>
    <w:div w:id="1702515642">
      <w:bodyDiv w:val="1"/>
      <w:marLeft w:val="0"/>
      <w:marRight w:val="0"/>
      <w:marTop w:val="0"/>
      <w:marBottom w:val="0"/>
      <w:divBdr>
        <w:top w:val="none" w:sz="0" w:space="0" w:color="auto"/>
        <w:left w:val="none" w:sz="0" w:space="0" w:color="auto"/>
        <w:bottom w:val="none" w:sz="0" w:space="0" w:color="auto"/>
        <w:right w:val="none" w:sz="0" w:space="0" w:color="auto"/>
      </w:divBdr>
    </w:div>
    <w:div w:id="1741126151">
      <w:bodyDiv w:val="1"/>
      <w:marLeft w:val="0"/>
      <w:marRight w:val="0"/>
      <w:marTop w:val="0"/>
      <w:marBottom w:val="0"/>
      <w:divBdr>
        <w:top w:val="none" w:sz="0" w:space="0" w:color="auto"/>
        <w:left w:val="none" w:sz="0" w:space="0" w:color="auto"/>
        <w:bottom w:val="none" w:sz="0" w:space="0" w:color="auto"/>
        <w:right w:val="none" w:sz="0" w:space="0" w:color="auto"/>
      </w:divBdr>
    </w:div>
    <w:div w:id="20769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cr.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sfcr.cz"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fcr.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fcr.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fcr.cz" TargetMode="External"/><Relationship Id="rId23" Type="http://schemas.openxmlformats.org/officeDocument/2006/relationships/hyperlink" Target="mailto:esf@mpsv.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vetsisanc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esfcr.cz" TargetMode="External"/><Relationship Id="rId2" Type="http://schemas.openxmlformats.org/officeDocument/2006/relationships/hyperlink" Target="https://www.esfcr.cz/documents/21802/5754011/KS_OPZ.pdf/19ac2843-d42f-4f1d-8ea1-7f6fde1bb2ac?t=1546952537880" TargetMode="External"/><Relationship Id="rId1" Type="http://schemas.openxmlformats.org/officeDocument/2006/relationships/hyperlink" Target="http://www.dotaceeu.cz/getmedia/e13f83d8-5aad-4d9d-82d7-394dc6ced7df/SPOLECNA-KOMUNIKACNI-STRATEGI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20E36-AE44-4824-AFA1-CC904F8B5D23}">
  <ds:schemaRefs>
    <ds:schemaRef ds:uri="http://schemas.microsoft.com/sharepoint/v3/contenttype/forms"/>
  </ds:schemaRefs>
</ds:datastoreItem>
</file>

<file path=customXml/itemProps2.xml><?xml version="1.0" encoding="utf-8"?>
<ds:datastoreItem xmlns:ds="http://schemas.openxmlformats.org/officeDocument/2006/customXml" ds:itemID="{474529CB-0C33-429E-8685-F907E26366EC}">
  <ds:schemaRefs>
    <ds:schemaRef ds:uri="http://schemas.openxmlformats.org/officeDocument/2006/bibliography"/>
  </ds:schemaRefs>
</ds:datastoreItem>
</file>

<file path=customXml/itemProps3.xml><?xml version="1.0" encoding="utf-8"?>
<ds:datastoreItem xmlns:ds="http://schemas.openxmlformats.org/officeDocument/2006/customXml" ds:itemID="{95753903-7531-4D97-A21F-DEA799D51689}">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2138A22E-6112-4EB7-B165-DF4843909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11981</Words>
  <Characters>70691</Characters>
  <Application>Microsoft Office Word</Application>
  <DocSecurity>0</DocSecurity>
  <Lines>589</Lines>
  <Paragraphs>165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Kudryová</dc:creator>
  <cp:keywords/>
  <cp:lastModifiedBy>Pospíšilová Radka Mgr. (MPSV)</cp:lastModifiedBy>
  <cp:revision>11</cp:revision>
  <cp:lastPrinted>2013-05-29T00:34:00Z</cp:lastPrinted>
  <dcterms:created xsi:type="dcterms:W3CDTF">2022-08-10T13:59:00Z</dcterms:created>
  <dcterms:modified xsi:type="dcterms:W3CDTF">2022-09-06T10:32:00Z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