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27A93" w14:textId="77777777" w:rsidR="00AF40CB"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KUPNÍ SMLOUVA</w:t>
      </w:r>
    </w:p>
    <w:p w14:paraId="5CE27A94"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5CE27A95"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CE27A96"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5CE27A97"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5CE27A98"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5CE27A99" w14:textId="77777777"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5CE27A9A" w14:textId="5DB62BE8" w:rsidR="001F2FF6" w:rsidRDefault="007C0279" w:rsidP="001F2FF6">
      <w:pPr>
        <w:numPr>
          <w:ilvl w:val="12"/>
          <w:numId w:val="0"/>
        </w:numPr>
        <w:tabs>
          <w:tab w:val="left" w:pos="2977"/>
        </w:tabs>
        <w:spacing w:line="276" w:lineRule="auto"/>
        <w:ind w:left="425" w:hanging="425"/>
        <w:rPr>
          <w:rFonts w:ascii="Tahoma" w:hAnsi="Tahoma" w:cs="Tahoma"/>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r w:rsidR="00933ED4">
        <w:rPr>
          <w:rFonts w:ascii="Tahoma" w:hAnsi="Tahoma" w:cs="Tahoma"/>
          <w:sz w:val="20"/>
          <w:szCs w:val="22"/>
        </w:rPr>
        <w:t>XXX</w:t>
      </w:r>
      <w:r w:rsidR="001F2FF6" w:rsidRPr="00633675">
        <w:rPr>
          <w:rFonts w:ascii="Tahoma" w:hAnsi="Tahoma" w:cs="Tahoma"/>
          <w:sz w:val="20"/>
          <w:szCs w:val="22"/>
        </w:rPr>
        <w:t xml:space="preserve">, </w:t>
      </w:r>
      <w:bookmarkEnd w:id="0"/>
      <w:r w:rsidR="00F44719">
        <w:rPr>
          <w:rFonts w:ascii="Tahoma" w:hAnsi="Tahoma" w:cs="Tahoma"/>
          <w:sz w:val="20"/>
          <w:szCs w:val="22"/>
        </w:rPr>
        <w:t>biomedicínským inženýrem</w:t>
      </w:r>
    </w:p>
    <w:p w14:paraId="5CE27A9B" w14:textId="77777777" w:rsidR="009601F0" w:rsidRPr="00633675" w:rsidRDefault="009601F0" w:rsidP="001F2FF6">
      <w:pPr>
        <w:numPr>
          <w:ilvl w:val="12"/>
          <w:numId w:val="0"/>
        </w:numPr>
        <w:tabs>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14:paraId="5CE27A9C" w14:textId="77777777"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5CE27A9D"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CE27A9E" w14:textId="4D0B413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933ED4">
        <w:rPr>
          <w:rFonts w:ascii="Tahoma" w:hAnsi="Tahoma" w:cs="Tahoma"/>
          <w:sz w:val="20"/>
          <w:szCs w:val="22"/>
        </w:rPr>
        <w:t>XXX</w:t>
      </w:r>
    </w:p>
    <w:p w14:paraId="5CE27A9F"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5CE27AA0" w14:textId="77777777"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5CE27AA1"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5CE27AA2"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5CE27AA3"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BD38EC0" w14:textId="77777777" w:rsidR="00470039" w:rsidRPr="00933ED4" w:rsidRDefault="00705BC6" w:rsidP="00E62F3C">
      <w:pPr>
        <w:numPr>
          <w:ilvl w:val="12"/>
          <w:numId w:val="0"/>
        </w:numPr>
        <w:tabs>
          <w:tab w:val="num" w:pos="360"/>
          <w:tab w:val="num" w:pos="426"/>
        </w:tabs>
        <w:spacing w:before="240" w:after="120" w:line="276" w:lineRule="auto"/>
        <w:ind w:left="425" w:hanging="425"/>
        <w:jc w:val="both"/>
        <w:rPr>
          <w:rFonts w:ascii="Tahoma" w:hAnsi="Tahoma" w:cs="Tahoma"/>
          <w:b/>
          <w:sz w:val="20"/>
          <w:szCs w:val="22"/>
        </w:rPr>
      </w:pPr>
      <w:r w:rsidRPr="00933ED4">
        <w:rPr>
          <w:rFonts w:ascii="Tahoma" w:hAnsi="Tahoma" w:cs="Tahoma"/>
          <w:b/>
          <w:sz w:val="20"/>
          <w:szCs w:val="22"/>
        </w:rPr>
        <w:t>…</w:t>
      </w:r>
      <w:r w:rsidR="00470039" w:rsidRPr="00933ED4">
        <w:rPr>
          <w:rFonts w:ascii="Tahoma" w:hAnsi="Tahoma" w:cs="Tahoma"/>
          <w:b/>
          <w:sz w:val="20"/>
          <w:szCs w:val="22"/>
        </w:rPr>
        <w:t>ONE Vision s.r.o.</w:t>
      </w:r>
      <w:r w:rsidRPr="00933ED4">
        <w:rPr>
          <w:rFonts w:ascii="Tahoma" w:hAnsi="Tahoma" w:cs="Tahoma"/>
          <w:b/>
          <w:sz w:val="20"/>
          <w:szCs w:val="22"/>
        </w:rPr>
        <w:t xml:space="preserve"> </w:t>
      </w:r>
    </w:p>
    <w:p w14:paraId="5CE27AA5" w14:textId="507A59A1" w:rsidR="009601F0" w:rsidRPr="00933ED4" w:rsidRDefault="007C0279" w:rsidP="00E62F3C">
      <w:pPr>
        <w:numPr>
          <w:ilvl w:val="12"/>
          <w:numId w:val="0"/>
        </w:numPr>
        <w:tabs>
          <w:tab w:val="num" w:pos="360"/>
          <w:tab w:val="num" w:pos="426"/>
        </w:tabs>
        <w:spacing w:before="240" w:after="120" w:line="276" w:lineRule="auto"/>
        <w:ind w:left="425" w:hanging="425"/>
        <w:jc w:val="both"/>
        <w:rPr>
          <w:rFonts w:ascii="Tahoma" w:hAnsi="Tahoma" w:cs="Tahoma"/>
          <w:sz w:val="20"/>
          <w:szCs w:val="22"/>
        </w:rPr>
      </w:pPr>
      <w:r w:rsidRPr="00933ED4">
        <w:rPr>
          <w:rFonts w:ascii="Tahoma" w:hAnsi="Tahoma" w:cs="Tahoma"/>
          <w:sz w:val="20"/>
          <w:szCs w:val="22"/>
        </w:rPr>
        <w:t>s</w:t>
      </w:r>
      <w:r w:rsidR="009601F0" w:rsidRPr="00933ED4">
        <w:rPr>
          <w:rFonts w:ascii="Tahoma" w:hAnsi="Tahoma" w:cs="Tahoma"/>
          <w:sz w:val="20"/>
          <w:szCs w:val="22"/>
        </w:rPr>
        <w:t>e sídlem:</w:t>
      </w:r>
      <w:r w:rsidR="009601F0" w:rsidRPr="00933ED4">
        <w:rPr>
          <w:rFonts w:ascii="Tahoma" w:hAnsi="Tahoma" w:cs="Tahoma"/>
          <w:sz w:val="20"/>
          <w:szCs w:val="22"/>
        </w:rPr>
        <w:tab/>
      </w:r>
      <w:r w:rsidR="00470039" w:rsidRPr="00933ED4">
        <w:rPr>
          <w:rFonts w:ascii="Tahoma" w:hAnsi="Tahoma" w:cs="Tahoma"/>
          <w:sz w:val="20"/>
          <w:szCs w:val="22"/>
        </w:rPr>
        <w:t>Mánesova 1546/48, Cheb 35002</w:t>
      </w:r>
    </w:p>
    <w:p w14:paraId="5CE27AA6" w14:textId="77777777" w:rsidR="009601F0" w:rsidRPr="00933ED4"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933ED4">
        <w:rPr>
          <w:rFonts w:ascii="Tahoma" w:hAnsi="Tahoma" w:cs="Tahoma"/>
          <w:sz w:val="20"/>
          <w:szCs w:val="22"/>
        </w:rPr>
        <w:t>z</w:t>
      </w:r>
      <w:r w:rsidR="009601F0" w:rsidRPr="00933ED4">
        <w:rPr>
          <w:rFonts w:ascii="Tahoma" w:hAnsi="Tahoma" w:cs="Tahoma"/>
          <w:sz w:val="20"/>
          <w:szCs w:val="22"/>
        </w:rPr>
        <w:t>astoupena</w:t>
      </w:r>
      <w:r w:rsidR="009601F0" w:rsidRPr="00933ED4">
        <w:rPr>
          <w:rFonts w:ascii="Tahoma" w:hAnsi="Tahoma" w:cs="Tahoma"/>
          <w:sz w:val="20"/>
          <w:szCs w:val="22"/>
        </w:rPr>
        <w:tab/>
      </w:r>
    </w:p>
    <w:p w14:paraId="5CE27AA7" w14:textId="40EFCA66" w:rsidR="009601F0" w:rsidRPr="00933ED4"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933ED4">
        <w:rPr>
          <w:rFonts w:ascii="Tahoma" w:hAnsi="Tahoma" w:cs="Tahoma"/>
          <w:sz w:val="20"/>
          <w:szCs w:val="22"/>
        </w:rPr>
        <w:tab/>
      </w:r>
      <w:bookmarkStart w:id="1" w:name="_Hlk82416148"/>
      <w:r w:rsidR="009601F0" w:rsidRPr="00933ED4">
        <w:rPr>
          <w:rFonts w:ascii="Tahoma" w:hAnsi="Tahoma" w:cs="Tahoma"/>
          <w:sz w:val="20"/>
          <w:szCs w:val="22"/>
        </w:rPr>
        <w:t>ve věcech smluvních</w:t>
      </w:r>
      <w:bookmarkEnd w:id="1"/>
      <w:r w:rsidRPr="00933ED4">
        <w:rPr>
          <w:rFonts w:ascii="Tahoma" w:hAnsi="Tahoma" w:cs="Tahoma"/>
          <w:sz w:val="20"/>
          <w:szCs w:val="22"/>
        </w:rPr>
        <w:t>:</w:t>
      </w:r>
      <w:r w:rsidR="00470039" w:rsidRPr="00933ED4">
        <w:rPr>
          <w:rFonts w:ascii="Tahoma" w:hAnsi="Tahoma" w:cs="Tahoma"/>
          <w:sz w:val="20"/>
          <w:szCs w:val="22"/>
        </w:rPr>
        <w:t xml:space="preserve"> Ing. Tomáš Petrikovič</w:t>
      </w:r>
      <w:r w:rsidR="009601F0" w:rsidRPr="00933ED4">
        <w:rPr>
          <w:rFonts w:ascii="Tahoma" w:hAnsi="Tahoma" w:cs="Tahoma"/>
          <w:sz w:val="20"/>
          <w:szCs w:val="22"/>
        </w:rPr>
        <w:tab/>
      </w:r>
    </w:p>
    <w:p w14:paraId="5CE27AA8" w14:textId="743B60A4" w:rsidR="009601F0" w:rsidRPr="00933ED4"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933ED4">
        <w:rPr>
          <w:rFonts w:ascii="Tahoma" w:hAnsi="Tahoma" w:cs="Tahoma"/>
          <w:sz w:val="20"/>
          <w:szCs w:val="22"/>
        </w:rPr>
        <w:t>IČ</w:t>
      </w:r>
      <w:r w:rsidR="006D6317" w:rsidRPr="00933ED4">
        <w:rPr>
          <w:rFonts w:ascii="Tahoma" w:hAnsi="Tahoma" w:cs="Tahoma"/>
          <w:sz w:val="20"/>
          <w:szCs w:val="22"/>
        </w:rPr>
        <w:t>O</w:t>
      </w:r>
      <w:r w:rsidRPr="00933ED4">
        <w:rPr>
          <w:rFonts w:ascii="Tahoma" w:hAnsi="Tahoma" w:cs="Tahoma"/>
          <w:sz w:val="20"/>
          <w:szCs w:val="22"/>
        </w:rPr>
        <w:t>:</w:t>
      </w:r>
      <w:r w:rsidRPr="00933ED4">
        <w:rPr>
          <w:rFonts w:ascii="Tahoma" w:hAnsi="Tahoma" w:cs="Tahoma"/>
          <w:sz w:val="20"/>
          <w:szCs w:val="22"/>
        </w:rPr>
        <w:tab/>
      </w:r>
      <w:r w:rsidR="00470039" w:rsidRPr="00933ED4">
        <w:rPr>
          <w:rFonts w:ascii="Tahoma" w:hAnsi="Tahoma" w:cs="Tahoma"/>
          <w:sz w:val="20"/>
          <w:szCs w:val="22"/>
        </w:rPr>
        <w:t xml:space="preserve"> 29089751</w:t>
      </w:r>
      <w:r w:rsidR="007C0279" w:rsidRPr="00933ED4">
        <w:rPr>
          <w:rFonts w:ascii="Tahoma" w:hAnsi="Tahoma" w:cs="Tahoma"/>
          <w:sz w:val="20"/>
          <w:szCs w:val="22"/>
        </w:rPr>
        <w:tab/>
      </w:r>
    </w:p>
    <w:p w14:paraId="5CE27AA9" w14:textId="0A110BA0" w:rsidR="009601F0" w:rsidRPr="00933ED4"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933ED4">
        <w:rPr>
          <w:rFonts w:ascii="Tahoma" w:hAnsi="Tahoma" w:cs="Tahoma"/>
          <w:sz w:val="20"/>
          <w:szCs w:val="22"/>
        </w:rPr>
        <w:t>DIČ:</w:t>
      </w:r>
      <w:r w:rsidRPr="00933ED4">
        <w:rPr>
          <w:rFonts w:ascii="Tahoma" w:hAnsi="Tahoma" w:cs="Tahoma"/>
          <w:sz w:val="20"/>
          <w:szCs w:val="22"/>
        </w:rPr>
        <w:tab/>
      </w:r>
      <w:r w:rsidR="00470039" w:rsidRPr="00933ED4">
        <w:rPr>
          <w:rFonts w:ascii="Tahoma" w:hAnsi="Tahoma" w:cs="Tahoma"/>
          <w:sz w:val="20"/>
          <w:szCs w:val="22"/>
        </w:rPr>
        <w:t xml:space="preserve"> CZ29089751</w:t>
      </w:r>
      <w:r w:rsidR="007C0279" w:rsidRPr="00933ED4">
        <w:rPr>
          <w:rFonts w:ascii="Tahoma" w:hAnsi="Tahoma" w:cs="Tahoma"/>
          <w:sz w:val="20"/>
          <w:szCs w:val="22"/>
        </w:rPr>
        <w:tab/>
      </w:r>
    </w:p>
    <w:p w14:paraId="5CE27AAA" w14:textId="68F2B0BF" w:rsidR="0051200A" w:rsidRPr="00933ED4"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933ED4">
        <w:rPr>
          <w:rFonts w:ascii="Tahoma" w:hAnsi="Tahoma" w:cs="Tahoma"/>
          <w:sz w:val="20"/>
          <w:szCs w:val="22"/>
        </w:rPr>
        <w:t>b</w:t>
      </w:r>
      <w:r w:rsidR="009601F0" w:rsidRPr="00933ED4">
        <w:rPr>
          <w:rFonts w:ascii="Tahoma" w:hAnsi="Tahoma" w:cs="Tahoma"/>
          <w:sz w:val="20"/>
          <w:szCs w:val="22"/>
        </w:rPr>
        <w:t>ankovní spojení:</w:t>
      </w:r>
      <w:r w:rsidR="00470039" w:rsidRPr="00933ED4">
        <w:rPr>
          <w:rFonts w:ascii="Tahoma" w:hAnsi="Tahoma" w:cs="Tahoma"/>
          <w:sz w:val="20"/>
          <w:szCs w:val="22"/>
        </w:rPr>
        <w:t xml:space="preserve"> </w:t>
      </w:r>
      <w:proofErr w:type="spellStart"/>
      <w:r w:rsidR="003762A4" w:rsidRPr="00933ED4">
        <w:rPr>
          <w:rFonts w:ascii="Tahoma" w:hAnsi="Tahoma" w:cs="Tahoma"/>
          <w:sz w:val="20"/>
          <w:szCs w:val="22"/>
        </w:rPr>
        <w:t>Volksbank</w:t>
      </w:r>
      <w:proofErr w:type="spellEnd"/>
      <w:r w:rsidR="003762A4" w:rsidRPr="00933ED4">
        <w:rPr>
          <w:rFonts w:ascii="Tahoma" w:hAnsi="Tahoma" w:cs="Tahoma"/>
          <w:sz w:val="20"/>
          <w:szCs w:val="22"/>
        </w:rPr>
        <w:t xml:space="preserve"> </w:t>
      </w:r>
      <w:proofErr w:type="spellStart"/>
      <w:r w:rsidR="003762A4" w:rsidRPr="00933ED4">
        <w:rPr>
          <w:rFonts w:ascii="Tahoma" w:hAnsi="Tahoma" w:cs="Tahoma"/>
          <w:sz w:val="20"/>
          <w:szCs w:val="22"/>
        </w:rPr>
        <w:t>Raiffeisenbank</w:t>
      </w:r>
      <w:proofErr w:type="spellEnd"/>
      <w:r w:rsidR="003762A4" w:rsidRPr="00933ED4">
        <w:rPr>
          <w:rFonts w:ascii="Tahoma" w:hAnsi="Tahoma" w:cs="Tahoma"/>
          <w:sz w:val="20"/>
          <w:szCs w:val="22"/>
        </w:rPr>
        <w:t xml:space="preserve"> </w:t>
      </w:r>
      <w:proofErr w:type="spellStart"/>
      <w:r w:rsidR="00E1748B" w:rsidRPr="00933ED4">
        <w:rPr>
          <w:rFonts w:ascii="Tahoma" w:hAnsi="Tahoma" w:cs="Tahoma"/>
          <w:sz w:val="20"/>
          <w:szCs w:val="22"/>
        </w:rPr>
        <w:t>Nordoberpfalz</w:t>
      </w:r>
      <w:proofErr w:type="spellEnd"/>
      <w:r w:rsidR="00E1748B" w:rsidRPr="00933ED4">
        <w:rPr>
          <w:rFonts w:ascii="Tahoma" w:hAnsi="Tahoma" w:cs="Tahoma"/>
          <w:sz w:val="20"/>
          <w:szCs w:val="22"/>
        </w:rPr>
        <w:t xml:space="preserve"> </w:t>
      </w:r>
      <w:proofErr w:type="spellStart"/>
      <w:r w:rsidR="00E1748B" w:rsidRPr="00933ED4">
        <w:rPr>
          <w:rFonts w:ascii="Tahoma" w:hAnsi="Tahoma" w:cs="Tahoma"/>
          <w:sz w:val="20"/>
          <w:szCs w:val="22"/>
        </w:rPr>
        <w:t>eG</w:t>
      </w:r>
      <w:proofErr w:type="spellEnd"/>
      <w:r w:rsidR="00E1748B" w:rsidRPr="00933ED4">
        <w:rPr>
          <w:rFonts w:ascii="Tahoma" w:hAnsi="Tahoma" w:cs="Tahoma"/>
          <w:sz w:val="20"/>
          <w:szCs w:val="22"/>
        </w:rPr>
        <w:t>, pobočka Cheb</w:t>
      </w:r>
      <w:r w:rsidR="009601F0" w:rsidRPr="00933ED4">
        <w:rPr>
          <w:rFonts w:ascii="Tahoma" w:hAnsi="Tahoma" w:cs="Tahoma"/>
          <w:sz w:val="20"/>
          <w:szCs w:val="22"/>
        </w:rPr>
        <w:tab/>
      </w:r>
    </w:p>
    <w:p w14:paraId="5CE27AAB" w14:textId="01CDA43F" w:rsidR="009601F0" w:rsidRPr="00933ED4"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933ED4">
        <w:rPr>
          <w:rFonts w:ascii="Tahoma" w:hAnsi="Tahoma" w:cs="Tahoma"/>
          <w:sz w:val="20"/>
          <w:szCs w:val="22"/>
        </w:rPr>
        <w:t>č</w:t>
      </w:r>
      <w:r w:rsidR="009601F0" w:rsidRPr="00933ED4">
        <w:rPr>
          <w:rFonts w:ascii="Tahoma" w:hAnsi="Tahoma" w:cs="Tahoma"/>
          <w:sz w:val="20"/>
          <w:szCs w:val="22"/>
        </w:rPr>
        <w:t>íslo účtu:</w:t>
      </w:r>
      <w:r w:rsidR="00E1748B" w:rsidRPr="00933ED4">
        <w:rPr>
          <w:rFonts w:ascii="Tahoma" w:hAnsi="Tahoma" w:cs="Tahoma"/>
          <w:sz w:val="20"/>
          <w:szCs w:val="22"/>
        </w:rPr>
        <w:t xml:space="preserve"> </w:t>
      </w:r>
      <w:r w:rsidR="00933ED4">
        <w:rPr>
          <w:rFonts w:ascii="Tahoma" w:hAnsi="Tahoma" w:cs="Tahoma"/>
          <w:sz w:val="20"/>
          <w:szCs w:val="22"/>
        </w:rPr>
        <w:t>XXX</w:t>
      </w:r>
      <w:r w:rsidR="009601F0" w:rsidRPr="00933ED4">
        <w:rPr>
          <w:rFonts w:ascii="Tahoma" w:hAnsi="Tahoma" w:cs="Tahoma"/>
          <w:sz w:val="20"/>
          <w:szCs w:val="22"/>
        </w:rPr>
        <w:tab/>
      </w:r>
    </w:p>
    <w:p w14:paraId="13F5C111" w14:textId="77777777" w:rsidR="00E1748B" w:rsidRPr="00933ED4" w:rsidRDefault="009601F0" w:rsidP="00E1748B">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933ED4">
        <w:rPr>
          <w:rFonts w:ascii="Tahoma" w:hAnsi="Tahoma" w:cs="Tahoma"/>
          <w:sz w:val="20"/>
          <w:szCs w:val="22"/>
        </w:rPr>
        <w:t xml:space="preserve">Zapsána v obchodním rejstříku vedeném </w:t>
      </w:r>
      <w:r w:rsidR="00E1748B" w:rsidRPr="00933ED4">
        <w:rPr>
          <w:rFonts w:ascii="Tahoma" w:hAnsi="Tahoma" w:cs="Tahoma"/>
          <w:sz w:val="20"/>
          <w:szCs w:val="22"/>
        </w:rPr>
        <w:t xml:space="preserve">Krajským </w:t>
      </w:r>
      <w:r w:rsidR="000E5A82" w:rsidRPr="00933ED4">
        <w:rPr>
          <w:rFonts w:ascii="Tahoma" w:hAnsi="Tahoma" w:cs="Tahoma"/>
          <w:iCs/>
          <w:sz w:val="20"/>
          <w:szCs w:val="20"/>
        </w:rPr>
        <w:t>soudem v </w:t>
      </w:r>
      <w:r w:rsidR="00E1748B" w:rsidRPr="00933ED4">
        <w:rPr>
          <w:rFonts w:ascii="Tahoma" w:hAnsi="Tahoma" w:cs="Tahoma"/>
          <w:iCs/>
          <w:sz w:val="20"/>
          <w:szCs w:val="20"/>
        </w:rPr>
        <w:t>Plzni</w:t>
      </w:r>
      <w:r w:rsidR="000E5A82" w:rsidRPr="00933ED4">
        <w:rPr>
          <w:rFonts w:ascii="Tahoma" w:hAnsi="Tahoma" w:cs="Tahoma"/>
          <w:iCs/>
          <w:sz w:val="20"/>
          <w:szCs w:val="20"/>
        </w:rPr>
        <w:t>, oddíl </w:t>
      </w:r>
      <w:r w:rsidR="00E1748B" w:rsidRPr="00933ED4">
        <w:rPr>
          <w:rFonts w:ascii="Tahoma" w:hAnsi="Tahoma" w:cs="Tahoma"/>
          <w:iCs/>
          <w:sz w:val="20"/>
          <w:szCs w:val="20"/>
        </w:rPr>
        <w:t>C,</w:t>
      </w:r>
      <w:r w:rsidR="000E5A82" w:rsidRPr="00933ED4">
        <w:rPr>
          <w:rFonts w:ascii="Tahoma" w:hAnsi="Tahoma" w:cs="Tahoma"/>
          <w:iCs/>
          <w:sz w:val="20"/>
          <w:szCs w:val="20"/>
        </w:rPr>
        <w:t xml:space="preserve"> vložka </w:t>
      </w:r>
      <w:r w:rsidR="00E1748B" w:rsidRPr="00933ED4">
        <w:rPr>
          <w:rFonts w:ascii="Tahoma" w:hAnsi="Tahoma" w:cs="Tahoma"/>
          <w:iCs/>
          <w:sz w:val="20"/>
          <w:szCs w:val="20"/>
        </w:rPr>
        <w:t>24033</w:t>
      </w:r>
    </w:p>
    <w:p w14:paraId="5CE27AAD" w14:textId="2CC4C63C" w:rsidR="0075678D" w:rsidRPr="00633675" w:rsidRDefault="00AA5697" w:rsidP="00E1748B">
      <w:pPr>
        <w:pStyle w:val="Zkladntext"/>
        <w:widowControl/>
        <w:numPr>
          <w:ilvl w:val="12"/>
          <w:numId w:val="0"/>
        </w:numPr>
        <w:tabs>
          <w:tab w:val="clear" w:pos="1418"/>
        </w:tabs>
        <w:autoSpaceDE/>
        <w:autoSpaceDN/>
        <w:spacing w:before="0" w:line="276" w:lineRule="auto"/>
        <w:ind w:left="425" w:hanging="425"/>
        <w:rPr>
          <w:rFonts w:ascii="Tahoma" w:hAnsi="Tahoma" w:cs="Tahoma"/>
          <w:sz w:val="20"/>
          <w:szCs w:val="22"/>
        </w:rPr>
      </w:pPr>
      <w:r w:rsidRPr="00933ED4">
        <w:rPr>
          <w:rFonts w:ascii="Tahoma" w:hAnsi="Tahoma" w:cs="Tahoma"/>
          <w:iCs/>
          <w:sz w:val="20"/>
          <w:szCs w:val="22"/>
        </w:rPr>
        <w:t xml:space="preserve">dále jen </w:t>
      </w:r>
      <w:r w:rsidR="0075678D" w:rsidRPr="00933ED4">
        <w:rPr>
          <w:rFonts w:ascii="Tahoma" w:hAnsi="Tahoma" w:cs="Tahoma"/>
          <w:iCs/>
          <w:sz w:val="20"/>
          <w:szCs w:val="22"/>
        </w:rPr>
        <w:t>„</w:t>
      </w:r>
      <w:r w:rsidR="0075678D" w:rsidRPr="00933ED4">
        <w:rPr>
          <w:rFonts w:ascii="Tahoma" w:hAnsi="Tahoma" w:cs="Tahoma"/>
          <w:i/>
          <w:sz w:val="20"/>
          <w:szCs w:val="22"/>
        </w:rPr>
        <w:t>prodávající</w:t>
      </w:r>
      <w:r w:rsidR="0075678D" w:rsidRPr="00933ED4">
        <w:rPr>
          <w:rFonts w:ascii="Tahoma" w:hAnsi="Tahoma" w:cs="Tahoma"/>
          <w:iCs/>
          <w:sz w:val="20"/>
          <w:szCs w:val="22"/>
        </w:rPr>
        <w:t>“</w:t>
      </w:r>
    </w:p>
    <w:p w14:paraId="5CE27AAE" w14:textId="77777777"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14:paraId="5CE27AAF"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2" w:name="_Hlk54179164"/>
      <w:r w:rsidRPr="00633675">
        <w:rPr>
          <w:rFonts w:ascii="Tahoma" w:hAnsi="Tahoma" w:cs="Tahoma"/>
          <w:sz w:val="20"/>
          <w:szCs w:val="18"/>
        </w:rPr>
        <w:t>II.</w:t>
      </w:r>
    </w:p>
    <w:p w14:paraId="5CE27AB0"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2"/>
    <w:p w14:paraId="5CE27AB1" w14:textId="77777777"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5CE27AB2" w14:textId="77777777"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CE27AB3"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5CE27AB4"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5CE27AB5" w14:textId="77777777"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5CE27AB6" w14:textId="77777777" w:rsidR="006E240A" w:rsidRPr="0086616C" w:rsidRDefault="006E240A" w:rsidP="007C0279">
      <w:pPr>
        <w:pStyle w:val="OdstavecSmlouvy"/>
        <w:numPr>
          <w:ilvl w:val="0"/>
          <w:numId w:val="11"/>
        </w:numPr>
        <w:spacing w:line="276" w:lineRule="auto"/>
        <w:ind w:left="425" w:hanging="425"/>
        <w:rPr>
          <w:rFonts w:ascii="Tahoma" w:hAnsi="Tahoma" w:cs="Tahoma"/>
          <w:sz w:val="20"/>
          <w:szCs w:val="18"/>
        </w:rPr>
      </w:pPr>
      <w:r w:rsidRPr="0086616C">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5CE27AB7"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5CE27AB8"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5CE27AB9"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CE27ABA" w14:textId="6FA39E27" w:rsidR="00066D69" w:rsidRPr="00AC29B6"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C29B6">
        <w:rPr>
          <w:rFonts w:ascii="Tahoma" w:hAnsi="Tahoma" w:cs="Tahoma"/>
          <w:sz w:val="20"/>
          <w:szCs w:val="20"/>
        </w:rPr>
        <w:t xml:space="preserve">Prodávající se zavazuje </w:t>
      </w:r>
      <w:r w:rsidR="00ED4184" w:rsidRPr="00AC29B6">
        <w:rPr>
          <w:rFonts w:ascii="Tahoma" w:hAnsi="Tahoma" w:cs="Tahoma"/>
          <w:sz w:val="20"/>
          <w:szCs w:val="20"/>
        </w:rPr>
        <w:t xml:space="preserve">odevzdat </w:t>
      </w:r>
      <w:r w:rsidR="007A05EA" w:rsidRPr="00AC29B6">
        <w:rPr>
          <w:rFonts w:ascii="Tahoma" w:hAnsi="Tahoma" w:cs="Tahoma"/>
          <w:sz w:val="20"/>
          <w:szCs w:val="20"/>
        </w:rPr>
        <w:t>kupujícímu</w:t>
      </w:r>
      <w:r w:rsidR="00F20DBB" w:rsidRPr="00AC29B6">
        <w:rPr>
          <w:rFonts w:ascii="Tahoma" w:hAnsi="Tahoma" w:cs="Tahoma"/>
          <w:b/>
          <w:bCs/>
          <w:sz w:val="20"/>
          <w:szCs w:val="20"/>
        </w:rPr>
        <w:t xml:space="preserve"> </w:t>
      </w:r>
      <w:r w:rsidR="007C0279" w:rsidRPr="00AC29B6">
        <w:rPr>
          <w:rFonts w:ascii="Tahoma" w:hAnsi="Tahoma" w:cs="Tahoma"/>
          <w:sz w:val="20"/>
          <w:szCs w:val="20"/>
        </w:rPr>
        <w:t>předmět smlouvy</w:t>
      </w:r>
      <w:r w:rsidR="007C0279" w:rsidRPr="00AC29B6">
        <w:rPr>
          <w:rFonts w:ascii="Tahoma" w:hAnsi="Tahoma" w:cs="Tahoma"/>
          <w:b/>
          <w:bCs/>
          <w:sz w:val="20"/>
          <w:szCs w:val="20"/>
        </w:rPr>
        <w:t xml:space="preserve"> –</w:t>
      </w:r>
      <w:r w:rsidR="006E240A" w:rsidRPr="00AC29B6">
        <w:rPr>
          <w:rFonts w:ascii="Tahoma" w:hAnsi="Tahoma" w:cs="Tahoma"/>
          <w:b/>
          <w:bCs/>
          <w:sz w:val="20"/>
          <w:szCs w:val="20"/>
        </w:rPr>
        <w:t xml:space="preserve"> </w:t>
      </w:r>
      <w:r w:rsidR="00897854" w:rsidRPr="00AC29B6">
        <w:rPr>
          <w:rFonts w:ascii="Tahoma" w:hAnsi="Tahoma" w:cs="Tahoma"/>
          <w:b/>
          <w:bCs/>
          <w:sz w:val="20"/>
          <w:szCs w:val="20"/>
        </w:rPr>
        <w:t>Držák TEP-Sat</w:t>
      </w:r>
      <w:r w:rsidR="00E1748B" w:rsidRPr="00AC29B6">
        <w:rPr>
          <w:rFonts w:ascii="Tahoma" w:hAnsi="Tahoma" w:cs="Tahoma"/>
          <w:b/>
          <w:bCs/>
          <w:sz w:val="20"/>
          <w:szCs w:val="20"/>
        </w:rPr>
        <w:t>t</w:t>
      </w:r>
      <w:r w:rsidR="00897854" w:rsidRPr="00AC29B6">
        <w:rPr>
          <w:rFonts w:ascii="Tahoma" w:hAnsi="Tahoma" w:cs="Tahoma"/>
          <w:b/>
          <w:bCs/>
          <w:sz w:val="20"/>
          <w:szCs w:val="20"/>
        </w:rPr>
        <w:t>ler II</w:t>
      </w:r>
      <w:r w:rsidR="00BC2C99" w:rsidRPr="00AC29B6">
        <w:rPr>
          <w:rFonts w:ascii="Tahoma" w:hAnsi="Tahoma" w:cs="Tahoma"/>
          <w:sz w:val="20"/>
          <w:szCs w:val="20"/>
        </w:rPr>
        <w:t xml:space="preserve">, </w:t>
      </w:r>
      <w:r w:rsidR="00260ACB" w:rsidRPr="00AC29B6">
        <w:rPr>
          <w:rFonts w:ascii="Tahoma" w:hAnsi="Tahoma" w:cs="Tahoma"/>
          <w:sz w:val="20"/>
          <w:szCs w:val="20"/>
        </w:rPr>
        <w:t xml:space="preserve">včetně příslušenství </w:t>
      </w:r>
      <w:r w:rsidRPr="00AC29B6">
        <w:rPr>
          <w:rFonts w:ascii="Tahoma" w:hAnsi="Tahoma" w:cs="Tahoma"/>
          <w:sz w:val="20"/>
          <w:szCs w:val="20"/>
        </w:rPr>
        <w:t xml:space="preserve">podle odst. 2 tohoto článku smlouvy, </w:t>
      </w:r>
      <w:bookmarkStart w:id="3" w:name="_Hlk81506243"/>
      <w:r w:rsidRPr="00AC29B6">
        <w:rPr>
          <w:rFonts w:ascii="Tahoma" w:hAnsi="Tahoma" w:cs="Tahoma"/>
          <w:sz w:val="20"/>
          <w:szCs w:val="20"/>
        </w:rPr>
        <w:t>a to včetně návodů k použití v českém jazyce (dále jen „</w:t>
      </w:r>
      <w:r w:rsidR="007C0279" w:rsidRPr="00AC29B6">
        <w:rPr>
          <w:rFonts w:ascii="Tahoma" w:hAnsi="Tahoma" w:cs="Tahoma"/>
          <w:sz w:val="20"/>
          <w:szCs w:val="20"/>
        </w:rPr>
        <w:t>předmět smlouvy</w:t>
      </w:r>
      <w:r w:rsidRPr="00AC29B6">
        <w:rPr>
          <w:rFonts w:ascii="Tahoma" w:hAnsi="Tahoma" w:cs="Tahoma"/>
          <w:sz w:val="20"/>
          <w:szCs w:val="20"/>
        </w:rPr>
        <w:t>“)</w:t>
      </w:r>
      <w:r w:rsidR="00987C14" w:rsidRPr="00AC29B6">
        <w:rPr>
          <w:rFonts w:ascii="Tahoma" w:hAnsi="Tahoma" w:cs="Tahoma"/>
          <w:sz w:val="20"/>
          <w:szCs w:val="20"/>
        </w:rPr>
        <w:t xml:space="preserve">. Prodávající se dále zavazuje umožnit kupujícímu nabýt vlastnické právo k </w:t>
      </w:r>
      <w:r w:rsidR="007C0279" w:rsidRPr="00AC29B6">
        <w:rPr>
          <w:rFonts w:ascii="Tahoma" w:hAnsi="Tahoma" w:cs="Tahoma"/>
          <w:sz w:val="20"/>
          <w:szCs w:val="20"/>
        </w:rPr>
        <w:t>předmětu smlouvy</w:t>
      </w:r>
      <w:r w:rsidRPr="00AC29B6">
        <w:rPr>
          <w:rFonts w:ascii="Tahoma" w:hAnsi="Tahoma" w:cs="Tahoma"/>
          <w:sz w:val="20"/>
          <w:szCs w:val="20"/>
        </w:rPr>
        <w:t xml:space="preserve">.  Kupující se zavazuje </w:t>
      </w:r>
      <w:r w:rsidR="007C0279" w:rsidRPr="00AC29B6">
        <w:rPr>
          <w:rFonts w:ascii="Tahoma" w:hAnsi="Tahoma" w:cs="Tahoma"/>
          <w:sz w:val="20"/>
          <w:szCs w:val="20"/>
        </w:rPr>
        <w:t>předmět smlouvy</w:t>
      </w:r>
      <w:r w:rsidR="00FD61D4" w:rsidRPr="00AC29B6">
        <w:rPr>
          <w:rFonts w:ascii="Tahoma" w:hAnsi="Tahoma" w:cs="Tahoma"/>
          <w:sz w:val="20"/>
          <w:szCs w:val="20"/>
        </w:rPr>
        <w:t xml:space="preserve"> převzít a</w:t>
      </w:r>
      <w:r w:rsidR="00633675" w:rsidRPr="00AC29B6">
        <w:rPr>
          <w:rFonts w:ascii="Tahoma" w:hAnsi="Tahoma" w:cs="Tahoma"/>
          <w:sz w:val="20"/>
          <w:szCs w:val="20"/>
        </w:rPr>
        <w:t> </w:t>
      </w:r>
      <w:r w:rsidRPr="00AC29B6">
        <w:rPr>
          <w:rFonts w:ascii="Tahoma" w:hAnsi="Tahoma" w:cs="Tahoma"/>
          <w:sz w:val="20"/>
          <w:szCs w:val="20"/>
        </w:rPr>
        <w:t xml:space="preserve">zaplatit </w:t>
      </w:r>
      <w:r w:rsidR="00FD61D4" w:rsidRPr="00AC29B6">
        <w:rPr>
          <w:rFonts w:ascii="Tahoma" w:hAnsi="Tahoma" w:cs="Tahoma"/>
          <w:sz w:val="20"/>
          <w:szCs w:val="20"/>
        </w:rPr>
        <w:t>za ně</w:t>
      </w:r>
      <w:r w:rsidR="00015E20" w:rsidRPr="00AC29B6">
        <w:rPr>
          <w:rFonts w:ascii="Tahoma" w:hAnsi="Tahoma" w:cs="Tahoma"/>
          <w:sz w:val="20"/>
          <w:szCs w:val="20"/>
        </w:rPr>
        <w:t>j</w:t>
      </w:r>
      <w:r w:rsidR="00FD61D4" w:rsidRPr="00AC29B6">
        <w:rPr>
          <w:rFonts w:ascii="Tahoma" w:hAnsi="Tahoma" w:cs="Tahoma"/>
          <w:sz w:val="20"/>
          <w:szCs w:val="20"/>
        </w:rPr>
        <w:t xml:space="preserve"> </w:t>
      </w:r>
      <w:r w:rsidRPr="00AC29B6">
        <w:rPr>
          <w:rFonts w:ascii="Tahoma" w:hAnsi="Tahoma" w:cs="Tahoma"/>
          <w:sz w:val="20"/>
          <w:szCs w:val="20"/>
        </w:rPr>
        <w:t>prodávajícímu kupní cenu dle čl. I</w:t>
      </w:r>
      <w:r w:rsidR="00816D90" w:rsidRPr="00AC29B6">
        <w:rPr>
          <w:rFonts w:ascii="Tahoma" w:hAnsi="Tahoma" w:cs="Tahoma"/>
          <w:sz w:val="20"/>
          <w:szCs w:val="20"/>
        </w:rPr>
        <w:t>V</w:t>
      </w:r>
      <w:r w:rsidRPr="00AC29B6">
        <w:rPr>
          <w:rFonts w:ascii="Tahoma" w:hAnsi="Tahoma" w:cs="Tahoma"/>
          <w:sz w:val="20"/>
          <w:szCs w:val="20"/>
        </w:rPr>
        <w:t xml:space="preserve"> této smlouvy.</w:t>
      </w:r>
      <w:bookmarkEnd w:id="3"/>
    </w:p>
    <w:p w14:paraId="5CE27ABB" w14:textId="4D476242" w:rsidR="003F4A32" w:rsidRPr="00AC29B6" w:rsidRDefault="00BB0AB3"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i/>
          <w:color w:val="FF0000"/>
          <w:sz w:val="20"/>
          <w:szCs w:val="20"/>
        </w:rPr>
      </w:pPr>
      <w:bookmarkStart w:id="4" w:name="_Hlk81504768"/>
      <w:r w:rsidRPr="00AC29B6">
        <w:rPr>
          <w:rFonts w:ascii="Tahoma" w:hAnsi="Tahoma" w:cs="Tahoma"/>
          <w:sz w:val="20"/>
          <w:szCs w:val="20"/>
        </w:rPr>
        <w:t>Předmětem smlouvy</w:t>
      </w:r>
      <w:r w:rsidR="00066D69" w:rsidRPr="00AC29B6">
        <w:rPr>
          <w:rFonts w:ascii="Tahoma" w:hAnsi="Tahoma" w:cs="Tahoma"/>
          <w:sz w:val="20"/>
          <w:szCs w:val="20"/>
        </w:rPr>
        <w:t xml:space="preserve"> </w:t>
      </w:r>
      <w:r w:rsidR="00015E20" w:rsidRPr="00AC29B6">
        <w:rPr>
          <w:rFonts w:ascii="Tahoma" w:hAnsi="Tahoma" w:cs="Tahoma"/>
          <w:sz w:val="20"/>
          <w:szCs w:val="20"/>
        </w:rPr>
        <w:t>ve smyslu</w:t>
      </w:r>
      <w:r w:rsidR="00066D69" w:rsidRPr="00AC29B6">
        <w:rPr>
          <w:rFonts w:ascii="Tahoma" w:hAnsi="Tahoma" w:cs="Tahoma"/>
          <w:sz w:val="20"/>
          <w:szCs w:val="20"/>
        </w:rPr>
        <w:t xml:space="preserve"> odst. 1 tohoto článku smlouvy se rozumí</w:t>
      </w:r>
      <w:r w:rsidR="003F5A3A" w:rsidRPr="00AC29B6">
        <w:rPr>
          <w:rFonts w:ascii="Tahoma" w:hAnsi="Tahoma" w:cs="Tahoma"/>
          <w:sz w:val="20"/>
          <w:szCs w:val="20"/>
        </w:rPr>
        <w:t xml:space="preserve"> </w:t>
      </w:r>
      <w:r w:rsidR="00897854" w:rsidRPr="00AC29B6">
        <w:rPr>
          <w:rFonts w:ascii="Tahoma" w:hAnsi="Tahoma" w:cs="Tahoma"/>
          <w:b/>
          <w:sz w:val="20"/>
          <w:szCs w:val="20"/>
        </w:rPr>
        <w:t>Držák TEP-Sat</w:t>
      </w:r>
      <w:r w:rsidR="00E1748B" w:rsidRPr="00AC29B6">
        <w:rPr>
          <w:rFonts w:ascii="Tahoma" w:hAnsi="Tahoma" w:cs="Tahoma"/>
          <w:b/>
          <w:sz w:val="20"/>
          <w:szCs w:val="20"/>
        </w:rPr>
        <w:t>t</w:t>
      </w:r>
      <w:r w:rsidR="00897854" w:rsidRPr="00AC29B6">
        <w:rPr>
          <w:rFonts w:ascii="Tahoma" w:hAnsi="Tahoma" w:cs="Tahoma"/>
          <w:b/>
          <w:sz w:val="20"/>
          <w:szCs w:val="20"/>
        </w:rPr>
        <w:t xml:space="preserve">ler </w:t>
      </w:r>
      <w:proofErr w:type="gramStart"/>
      <w:r w:rsidR="00897854" w:rsidRPr="00AC29B6">
        <w:rPr>
          <w:rFonts w:ascii="Tahoma" w:hAnsi="Tahoma" w:cs="Tahoma"/>
          <w:b/>
          <w:sz w:val="20"/>
          <w:szCs w:val="20"/>
        </w:rPr>
        <w:t>II</w:t>
      </w:r>
      <w:r w:rsidR="00686513" w:rsidRPr="00AC29B6">
        <w:rPr>
          <w:rFonts w:ascii="Tahoma" w:hAnsi="Tahoma" w:cs="Tahoma"/>
          <w:b/>
          <w:bCs/>
          <w:sz w:val="20"/>
          <w:szCs w:val="20"/>
        </w:rPr>
        <w:t xml:space="preserve"> </w:t>
      </w:r>
      <w:r w:rsidR="00F44719" w:rsidRPr="00AC29B6">
        <w:rPr>
          <w:rFonts w:ascii="Tahoma" w:hAnsi="Tahoma" w:cs="Tahoma"/>
          <w:b/>
          <w:sz w:val="20"/>
          <w:szCs w:val="20"/>
        </w:rPr>
        <w:t xml:space="preserve"> </w:t>
      </w:r>
      <w:r w:rsidR="004F38B1" w:rsidRPr="00AC29B6">
        <w:rPr>
          <w:rFonts w:ascii="Tahoma" w:hAnsi="Tahoma" w:cs="Tahoma"/>
          <w:b/>
          <w:sz w:val="20"/>
          <w:szCs w:val="20"/>
        </w:rPr>
        <w:t>…</w:t>
      </w:r>
      <w:proofErr w:type="gramEnd"/>
      <w:r w:rsidR="002C0652" w:rsidRPr="00AC29B6">
        <w:rPr>
          <w:rFonts w:ascii="Tahoma" w:hAnsi="Tahoma" w:cs="Tahoma"/>
          <w:b/>
          <w:sz w:val="20"/>
          <w:szCs w:val="20"/>
        </w:rPr>
        <w:t>TEP</w:t>
      </w:r>
      <w:r w:rsidR="004F38B1" w:rsidRPr="00AC29B6">
        <w:rPr>
          <w:rFonts w:ascii="Tahoma" w:hAnsi="Tahoma" w:cs="Tahoma"/>
          <w:b/>
          <w:sz w:val="20"/>
          <w:szCs w:val="20"/>
        </w:rPr>
        <w:t xml:space="preserve">. </w:t>
      </w:r>
    </w:p>
    <w:p w14:paraId="5CE27ABC" w14:textId="77777777" w:rsidR="007B7D80" w:rsidRPr="00AC29B6" w:rsidRDefault="008C7CC2" w:rsidP="003F4A32">
      <w:pPr>
        <w:pStyle w:val="Zkladntext"/>
        <w:tabs>
          <w:tab w:val="clear" w:pos="1418"/>
        </w:tabs>
        <w:spacing w:before="0" w:after="120" w:line="276" w:lineRule="auto"/>
        <w:ind w:left="425"/>
        <w:rPr>
          <w:rFonts w:ascii="Tahoma" w:hAnsi="Tahoma" w:cs="Tahoma"/>
          <w:i/>
          <w:color w:val="FF0000"/>
          <w:sz w:val="20"/>
          <w:szCs w:val="20"/>
        </w:rPr>
      </w:pPr>
      <w:r w:rsidRPr="00AC29B6">
        <w:rPr>
          <w:rFonts w:ascii="Tahoma" w:hAnsi="Tahoma" w:cs="Tahoma"/>
          <w:sz w:val="20"/>
          <w:szCs w:val="20"/>
        </w:rPr>
        <w:t>Bližší specifikace předmětu smlouvy je přílohou č. 1 této smlouvy.</w:t>
      </w:r>
    </w:p>
    <w:p w14:paraId="5CE27ABD" w14:textId="77777777" w:rsidR="0004468F" w:rsidRPr="00AC29B6" w:rsidRDefault="00BB0AB3" w:rsidP="00A612B8">
      <w:pPr>
        <w:pStyle w:val="Zkladntext"/>
        <w:tabs>
          <w:tab w:val="clear" w:pos="1418"/>
        </w:tabs>
        <w:spacing w:before="0" w:after="120" w:line="276" w:lineRule="auto"/>
        <w:ind w:left="425"/>
        <w:rPr>
          <w:rFonts w:ascii="Tahoma" w:hAnsi="Tahoma" w:cs="Tahoma"/>
          <w:sz w:val="20"/>
          <w:szCs w:val="20"/>
        </w:rPr>
      </w:pPr>
      <w:r w:rsidRPr="00AC29B6">
        <w:rPr>
          <w:rFonts w:ascii="Tahoma" w:hAnsi="Tahoma" w:cs="Tahoma"/>
          <w:color w:val="000000"/>
          <w:sz w:val="20"/>
          <w:szCs w:val="20"/>
        </w:rPr>
        <w:t xml:space="preserve">Předmět smlouvy </w:t>
      </w:r>
      <w:r w:rsidR="00066D69" w:rsidRPr="00AC29B6">
        <w:rPr>
          <w:rFonts w:ascii="Tahoma" w:hAnsi="Tahoma" w:cs="Tahoma"/>
          <w:color w:val="000000"/>
          <w:sz w:val="20"/>
          <w:szCs w:val="20"/>
        </w:rPr>
        <w:t>musí být nov</w:t>
      </w:r>
      <w:r w:rsidR="0010619D" w:rsidRPr="00AC29B6">
        <w:rPr>
          <w:rFonts w:ascii="Tahoma" w:hAnsi="Tahoma" w:cs="Tahoma"/>
          <w:color w:val="000000"/>
          <w:sz w:val="20"/>
          <w:szCs w:val="20"/>
        </w:rPr>
        <w:t>ý</w:t>
      </w:r>
      <w:r w:rsidR="00066D69" w:rsidRPr="00AC29B6">
        <w:rPr>
          <w:rFonts w:ascii="Tahoma" w:hAnsi="Tahoma" w:cs="Tahoma"/>
          <w:color w:val="000000"/>
          <w:sz w:val="20"/>
          <w:szCs w:val="20"/>
        </w:rPr>
        <w:t xml:space="preserve"> a</w:t>
      </w:r>
      <w:r w:rsidR="00633675" w:rsidRPr="00AC29B6">
        <w:rPr>
          <w:rFonts w:ascii="Tahoma" w:hAnsi="Tahoma" w:cs="Tahoma"/>
          <w:color w:val="000000"/>
          <w:sz w:val="20"/>
          <w:szCs w:val="20"/>
        </w:rPr>
        <w:t> </w:t>
      </w:r>
      <w:r w:rsidR="00066D69" w:rsidRPr="00AC29B6">
        <w:rPr>
          <w:rFonts w:ascii="Tahoma" w:hAnsi="Tahoma" w:cs="Tahoma"/>
          <w:color w:val="000000"/>
          <w:sz w:val="20"/>
          <w:szCs w:val="20"/>
        </w:rPr>
        <w:t>nepoužívan</w:t>
      </w:r>
      <w:r w:rsidR="0010619D" w:rsidRPr="00AC29B6">
        <w:rPr>
          <w:rFonts w:ascii="Tahoma" w:hAnsi="Tahoma" w:cs="Tahoma"/>
          <w:color w:val="000000"/>
          <w:sz w:val="20"/>
          <w:szCs w:val="20"/>
        </w:rPr>
        <w:t>ý</w:t>
      </w:r>
      <w:r w:rsidR="00066D69" w:rsidRPr="00AC29B6">
        <w:rPr>
          <w:rFonts w:ascii="Tahoma" w:hAnsi="Tahoma" w:cs="Tahoma"/>
          <w:color w:val="000000"/>
          <w:sz w:val="20"/>
          <w:szCs w:val="20"/>
        </w:rPr>
        <w:t>.</w:t>
      </w:r>
      <w:r w:rsidR="001F7674" w:rsidRPr="00AC29B6">
        <w:rPr>
          <w:rFonts w:ascii="Tahoma" w:hAnsi="Tahoma" w:cs="Tahoma"/>
          <w:color w:val="000000"/>
          <w:sz w:val="20"/>
          <w:szCs w:val="20"/>
        </w:rPr>
        <w:t xml:space="preserve"> </w:t>
      </w:r>
    </w:p>
    <w:p w14:paraId="5CE27ABE" w14:textId="77777777" w:rsidR="000E5A82" w:rsidRPr="00AC29B6"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C29B6">
        <w:rPr>
          <w:rFonts w:ascii="Tahoma" w:hAnsi="Tahoma" w:cs="Tahoma"/>
          <w:sz w:val="20"/>
          <w:szCs w:val="20"/>
        </w:rPr>
        <w:t xml:space="preserve">Prodávající je povinen v rámci plnění svého závazku z této smlouvy provést také instalaci/montáž </w:t>
      </w:r>
      <w:r w:rsidR="0010619D" w:rsidRPr="00AC29B6">
        <w:rPr>
          <w:rFonts w:ascii="Tahoma" w:hAnsi="Tahoma" w:cs="Tahoma"/>
          <w:sz w:val="20"/>
          <w:szCs w:val="20"/>
        </w:rPr>
        <w:t>předmětu smlouvy</w:t>
      </w:r>
      <w:r w:rsidR="00BB0AB3" w:rsidRPr="00AC29B6">
        <w:rPr>
          <w:rFonts w:ascii="Tahoma" w:hAnsi="Tahoma" w:cs="Tahoma"/>
          <w:sz w:val="20"/>
          <w:szCs w:val="20"/>
        </w:rPr>
        <w:t>, uvést předmět smlouvy do provozu</w:t>
      </w:r>
      <w:r w:rsidRPr="00AC29B6">
        <w:rPr>
          <w:rFonts w:ascii="Tahoma" w:hAnsi="Tahoma" w:cs="Tahoma"/>
          <w:sz w:val="20"/>
          <w:szCs w:val="20"/>
        </w:rPr>
        <w:t xml:space="preserve"> a seznám</w:t>
      </w:r>
      <w:r w:rsidR="00BB0AB3" w:rsidRPr="00AC29B6">
        <w:rPr>
          <w:rFonts w:ascii="Tahoma" w:hAnsi="Tahoma" w:cs="Tahoma"/>
          <w:sz w:val="20"/>
          <w:szCs w:val="20"/>
        </w:rPr>
        <w:t>it určené</w:t>
      </w:r>
      <w:r w:rsidRPr="00AC29B6">
        <w:rPr>
          <w:rFonts w:ascii="Tahoma" w:hAnsi="Tahoma" w:cs="Tahoma"/>
          <w:sz w:val="20"/>
          <w:szCs w:val="20"/>
        </w:rPr>
        <w:t xml:space="preserve"> zaměstnanc</w:t>
      </w:r>
      <w:r w:rsidR="00BB0AB3" w:rsidRPr="00AC29B6">
        <w:rPr>
          <w:rFonts w:ascii="Tahoma" w:hAnsi="Tahoma" w:cs="Tahoma"/>
          <w:sz w:val="20"/>
          <w:szCs w:val="20"/>
        </w:rPr>
        <w:t>e</w:t>
      </w:r>
      <w:r w:rsidRPr="00AC29B6">
        <w:rPr>
          <w:rFonts w:ascii="Tahoma" w:hAnsi="Tahoma" w:cs="Tahoma"/>
          <w:sz w:val="20"/>
          <w:szCs w:val="20"/>
        </w:rPr>
        <w:t xml:space="preserve"> kupujícího/uživatele s obsluhou </w:t>
      </w:r>
      <w:r w:rsidR="00BB0AB3" w:rsidRPr="00AC29B6">
        <w:rPr>
          <w:rFonts w:ascii="Tahoma" w:hAnsi="Tahoma" w:cs="Tahoma"/>
          <w:sz w:val="20"/>
          <w:szCs w:val="20"/>
        </w:rPr>
        <w:t xml:space="preserve">předmětu </w:t>
      </w:r>
      <w:r w:rsidR="007C0279" w:rsidRPr="00AC29B6">
        <w:rPr>
          <w:rFonts w:ascii="Tahoma" w:hAnsi="Tahoma" w:cs="Tahoma"/>
          <w:sz w:val="20"/>
          <w:szCs w:val="20"/>
        </w:rPr>
        <w:t>smlouvy</w:t>
      </w:r>
      <w:r w:rsidRPr="00AC29B6">
        <w:rPr>
          <w:rFonts w:ascii="Tahoma" w:hAnsi="Tahoma" w:cs="Tahoma"/>
          <w:sz w:val="20"/>
          <w:szCs w:val="20"/>
        </w:rPr>
        <w:t>.</w:t>
      </w:r>
    </w:p>
    <w:bookmarkEnd w:id="4"/>
    <w:p w14:paraId="5CE27ABF" w14:textId="77777777" w:rsidR="000241C5" w:rsidRPr="00AC29B6" w:rsidRDefault="000241C5" w:rsidP="000241C5">
      <w:pPr>
        <w:keepNext/>
        <w:widowControl w:val="0"/>
        <w:tabs>
          <w:tab w:val="left" w:pos="-2410"/>
        </w:tabs>
        <w:spacing w:after="120" w:line="276" w:lineRule="auto"/>
        <w:ind w:left="425" w:hanging="425"/>
        <w:rPr>
          <w:rFonts w:ascii="Tahoma" w:hAnsi="Tahoma" w:cs="Tahoma"/>
          <w:b/>
          <w:sz w:val="20"/>
          <w:szCs w:val="22"/>
        </w:rPr>
      </w:pPr>
    </w:p>
    <w:p w14:paraId="5CE27AC0" w14:textId="77777777" w:rsidR="00066D69" w:rsidRPr="00AC29B6"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AC29B6">
        <w:rPr>
          <w:rFonts w:ascii="Tahoma" w:hAnsi="Tahoma" w:cs="Tahoma"/>
          <w:b/>
          <w:sz w:val="20"/>
          <w:szCs w:val="22"/>
        </w:rPr>
        <w:t>I</w:t>
      </w:r>
      <w:r w:rsidR="0009040E" w:rsidRPr="00AC29B6">
        <w:rPr>
          <w:rFonts w:ascii="Tahoma" w:hAnsi="Tahoma" w:cs="Tahoma"/>
          <w:b/>
          <w:sz w:val="20"/>
          <w:szCs w:val="22"/>
        </w:rPr>
        <w:t>V</w:t>
      </w:r>
      <w:r w:rsidRPr="00AC29B6">
        <w:rPr>
          <w:rFonts w:ascii="Tahoma" w:hAnsi="Tahoma" w:cs="Tahoma"/>
          <w:b/>
          <w:sz w:val="20"/>
          <w:szCs w:val="22"/>
        </w:rPr>
        <w:t>.</w:t>
      </w:r>
    </w:p>
    <w:p w14:paraId="5CE27AC1" w14:textId="77777777" w:rsidR="00066D69" w:rsidRPr="00AC29B6" w:rsidRDefault="0097461E" w:rsidP="007C0279">
      <w:pPr>
        <w:pStyle w:val="Nadpis4"/>
        <w:spacing w:before="0" w:line="276" w:lineRule="auto"/>
        <w:ind w:left="425" w:hanging="425"/>
        <w:rPr>
          <w:rFonts w:ascii="Tahoma" w:hAnsi="Tahoma" w:cs="Tahoma"/>
          <w:caps w:val="0"/>
          <w:sz w:val="20"/>
          <w:szCs w:val="22"/>
        </w:rPr>
      </w:pPr>
      <w:r w:rsidRPr="00AC29B6">
        <w:rPr>
          <w:rFonts w:ascii="Tahoma" w:hAnsi="Tahoma" w:cs="Tahoma"/>
          <w:caps w:val="0"/>
          <w:sz w:val="20"/>
          <w:szCs w:val="22"/>
        </w:rPr>
        <w:t>K</w:t>
      </w:r>
      <w:r w:rsidR="00066D69" w:rsidRPr="00AC29B6">
        <w:rPr>
          <w:rFonts w:ascii="Tahoma" w:hAnsi="Tahoma" w:cs="Tahoma"/>
          <w:caps w:val="0"/>
          <w:sz w:val="20"/>
          <w:szCs w:val="22"/>
        </w:rPr>
        <w:t>upní c</w:t>
      </w:r>
      <w:r w:rsidRPr="00AC29B6">
        <w:rPr>
          <w:rFonts w:ascii="Tahoma" w:hAnsi="Tahoma" w:cs="Tahoma"/>
          <w:caps w:val="0"/>
          <w:sz w:val="20"/>
          <w:szCs w:val="22"/>
        </w:rPr>
        <w:t>ena</w:t>
      </w:r>
    </w:p>
    <w:p w14:paraId="5CE27AC2" w14:textId="77777777" w:rsidR="00EC3640" w:rsidRPr="00AC29B6" w:rsidRDefault="00D14C77" w:rsidP="00F514D6">
      <w:pPr>
        <w:pStyle w:val="Zkladntext"/>
        <w:numPr>
          <w:ilvl w:val="0"/>
          <w:numId w:val="14"/>
        </w:numPr>
        <w:tabs>
          <w:tab w:val="clear" w:pos="1418"/>
          <w:tab w:val="left" w:pos="0"/>
        </w:tabs>
        <w:spacing w:before="0" w:after="120" w:line="276" w:lineRule="auto"/>
        <w:ind w:left="425" w:hanging="425"/>
      </w:pPr>
      <w:r w:rsidRPr="00AC29B6">
        <w:rPr>
          <w:rFonts w:ascii="Tahoma" w:hAnsi="Tahoma" w:cs="Tahoma"/>
          <w:sz w:val="20"/>
          <w:szCs w:val="22"/>
        </w:rPr>
        <w:t xml:space="preserve"> </w:t>
      </w:r>
      <w:r w:rsidR="000E5A82" w:rsidRPr="00AC29B6">
        <w:rPr>
          <w:rFonts w:ascii="Tahoma" w:hAnsi="Tahoma" w:cs="Tahoma"/>
          <w:sz w:val="20"/>
          <w:szCs w:val="22"/>
        </w:rPr>
        <w:t xml:space="preserve">Kupní cena </w:t>
      </w:r>
      <w:r w:rsidR="004979E1" w:rsidRPr="00AC29B6">
        <w:rPr>
          <w:rFonts w:ascii="Tahoma" w:hAnsi="Tahoma" w:cs="Tahoma"/>
          <w:sz w:val="20"/>
          <w:szCs w:val="22"/>
        </w:rPr>
        <w:t xml:space="preserve">je stanovena dohodou smluvních stran a </w:t>
      </w:r>
      <w:r w:rsidR="000E5A82" w:rsidRPr="00AC29B6">
        <w:rPr>
          <w:rFonts w:ascii="Tahoma" w:hAnsi="Tahoma" w:cs="Tahoma"/>
          <w:sz w:val="20"/>
          <w:szCs w:val="22"/>
        </w:rPr>
        <w:t>činí</w:t>
      </w:r>
      <w:r w:rsidR="00015E20" w:rsidRPr="00AC29B6">
        <w:rPr>
          <w:rFonts w:ascii="Tahoma" w:hAnsi="Tahoma" w:cs="Tahoma"/>
          <w:sz w:val="20"/>
          <w:szCs w:val="22"/>
        </w:rPr>
        <w:t xml:space="preserve"> celkem</w:t>
      </w:r>
      <w:r w:rsidR="000E5A82" w:rsidRPr="00AC29B6">
        <w:rPr>
          <w:rFonts w:ascii="Tahoma" w:hAnsi="Tahoma" w:cs="Tahoma"/>
          <w:sz w:val="20"/>
          <w:szCs w:val="22"/>
        </w:rPr>
        <w:t>:</w:t>
      </w:r>
    </w:p>
    <w:tbl>
      <w:tblPr>
        <w:tblStyle w:val="Mkatabulky"/>
        <w:tblpPr w:leftFromText="141" w:rightFromText="141" w:vertAnchor="text" w:tblpX="534" w:tblpY="1"/>
        <w:tblOverlap w:val="never"/>
        <w:tblW w:w="0" w:type="auto"/>
        <w:tblLook w:val="04A0" w:firstRow="1" w:lastRow="0" w:firstColumn="1" w:lastColumn="0" w:noHBand="0" w:noVBand="1"/>
      </w:tblPr>
      <w:tblGrid>
        <w:gridCol w:w="2505"/>
        <w:gridCol w:w="3415"/>
      </w:tblGrid>
      <w:tr w:rsidR="00F514D6" w:rsidRPr="00AC29B6" w14:paraId="5CE27AC5" w14:textId="77777777" w:rsidTr="007A4297">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CE27AC3" w14:textId="77777777" w:rsidR="00F514D6" w:rsidRPr="00AC29B6" w:rsidRDefault="00F514D6" w:rsidP="00F514D6">
            <w:pPr>
              <w:snapToGrid w:val="0"/>
              <w:spacing w:after="120" w:line="276" w:lineRule="auto"/>
              <w:ind w:left="425" w:hanging="425"/>
              <w:rPr>
                <w:rFonts w:ascii="Tahoma" w:hAnsi="Tahoma" w:cs="Tahoma"/>
                <w:b/>
                <w:sz w:val="20"/>
                <w:szCs w:val="18"/>
              </w:rPr>
            </w:pPr>
            <w:r w:rsidRPr="00AC29B6">
              <w:rPr>
                <w:rFonts w:ascii="Tahoma" w:hAnsi="Tahoma" w:cs="Tahoma"/>
                <w:b/>
                <w:sz w:val="20"/>
                <w:szCs w:val="18"/>
              </w:rPr>
              <w:t xml:space="preserve">Cena v Kč bez DPH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5CE27AC4" w14:textId="07E8A75D" w:rsidR="00F514D6" w:rsidRPr="00AC29B6" w:rsidRDefault="00F514D6" w:rsidP="007A4297">
            <w:pPr>
              <w:pStyle w:val="Zhlav"/>
              <w:spacing w:after="120" w:line="276" w:lineRule="auto"/>
              <w:ind w:left="425" w:hanging="425"/>
              <w:jc w:val="center"/>
              <w:rPr>
                <w:rFonts w:ascii="Tahoma" w:hAnsi="Tahoma" w:cs="Tahoma"/>
                <w:color w:val="000000"/>
                <w:sz w:val="20"/>
                <w:szCs w:val="18"/>
              </w:rPr>
            </w:pPr>
            <w:r w:rsidRPr="00AC29B6">
              <w:rPr>
                <w:rFonts w:ascii="Tahoma" w:hAnsi="Tahoma" w:cs="Tahoma"/>
                <w:color w:val="000000"/>
                <w:sz w:val="20"/>
                <w:szCs w:val="18"/>
              </w:rPr>
              <w:t>…</w:t>
            </w:r>
            <w:proofErr w:type="gramStart"/>
            <w:r w:rsidR="002C0652" w:rsidRPr="00AC29B6">
              <w:rPr>
                <w:rFonts w:ascii="Tahoma" w:hAnsi="Tahoma" w:cs="Tahoma"/>
                <w:color w:val="000000"/>
                <w:sz w:val="20"/>
                <w:szCs w:val="18"/>
              </w:rPr>
              <w:t>46110</w:t>
            </w:r>
            <w:r w:rsidR="004D54F3" w:rsidRPr="00AC29B6">
              <w:rPr>
                <w:rFonts w:ascii="Tahoma" w:hAnsi="Tahoma" w:cs="Tahoma"/>
                <w:color w:val="000000"/>
                <w:sz w:val="20"/>
                <w:szCs w:val="18"/>
              </w:rPr>
              <w:t>2</w:t>
            </w:r>
            <w:r w:rsidRPr="00AC29B6">
              <w:rPr>
                <w:rFonts w:ascii="Tahoma" w:hAnsi="Tahoma" w:cs="Tahoma"/>
                <w:color w:val="000000"/>
                <w:sz w:val="20"/>
                <w:szCs w:val="18"/>
              </w:rPr>
              <w:t>..</w:t>
            </w:r>
            <w:proofErr w:type="gramEnd"/>
          </w:p>
        </w:tc>
      </w:tr>
      <w:tr w:rsidR="00F514D6" w:rsidRPr="00AC29B6" w14:paraId="5CE27AC8" w14:textId="77777777" w:rsidTr="007A4297">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CE27AC6" w14:textId="77777777" w:rsidR="00F514D6" w:rsidRPr="00AC29B6" w:rsidRDefault="00F514D6" w:rsidP="00F514D6">
            <w:pPr>
              <w:snapToGrid w:val="0"/>
              <w:spacing w:after="120" w:line="276" w:lineRule="auto"/>
              <w:ind w:left="425" w:hanging="425"/>
              <w:rPr>
                <w:rFonts w:ascii="Tahoma" w:hAnsi="Tahoma" w:cs="Tahoma"/>
                <w:sz w:val="20"/>
                <w:szCs w:val="18"/>
              </w:rPr>
            </w:pPr>
            <w:r w:rsidRPr="00AC29B6">
              <w:rPr>
                <w:rFonts w:ascii="Tahoma" w:hAnsi="Tahoma" w:cs="Tahoma"/>
                <w:b/>
                <w:sz w:val="20"/>
                <w:szCs w:val="18"/>
              </w:rPr>
              <w:t>DPH (v Kč)</w:t>
            </w:r>
          </w:p>
        </w:tc>
        <w:tc>
          <w:tcPr>
            <w:tcW w:w="3415" w:type="dxa"/>
            <w:tcBorders>
              <w:top w:val="single" w:sz="4" w:space="0" w:color="auto"/>
              <w:left w:val="single" w:sz="4" w:space="0" w:color="auto"/>
              <w:bottom w:val="single" w:sz="4" w:space="0" w:color="auto"/>
              <w:right w:val="single" w:sz="4" w:space="0" w:color="auto"/>
            </w:tcBorders>
            <w:vAlign w:val="bottom"/>
            <w:hideMark/>
          </w:tcPr>
          <w:p w14:paraId="5CE27AC7" w14:textId="4307F442" w:rsidR="00F514D6" w:rsidRPr="00AC29B6" w:rsidRDefault="00F514D6" w:rsidP="007A4297">
            <w:pPr>
              <w:pStyle w:val="Zhlav"/>
              <w:spacing w:after="120" w:line="276" w:lineRule="auto"/>
              <w:ind w:left="425" w:hanging="425"/>
              <w:jc w:val="center"/>
              <w:rPr>
                <w:rFonts w:ascii="Tahoma" w:hAnsi="Tahoma" w:cs="Tahoma"/>
                <w:color w:val="000000"/>
                <w:sz w:val="20"/>
                <w:szCs w:val="18"/>
              </w:rPr>
            </w:pPr>
            <w:r w:rsidRPr="00AC29B6">
              <w:rPr>
                <w:rFonts w:ascii="Tahoma" w:hAnsi="Tahoma" w:cs="Tahoma"/>
                <w:color w:val="000000"/>
                <w:sz w:val="20"/>
                <w:szCs w:val="18"/>
              </w:rPr>
              <w:t>…</w:t>
            </w:r>
            <w:r w:rsidR="00E54D20" w:rsidRPr="00AC29B6">
              <w:rPr>
                <w:rFonts w:ascii="Tahoma" w:hAnsi="Tahoma" w:cs="Tahoma"/>
                <w:color w:val="000000"/>
                <w:sz w:val="20"/>
                <w:szCs w:val="18"/>
              </w:rPr>
              <w:t>96831</w:t>
            </w:r>
            <w:r w:rsidRPr="00AC29B6">
              <w:rPr>
                <w:rFonts w:ascii="Tahoma" w:hAnsi="Tahoma" w:cs="Tahoma"/>
                <w:color w:val="000000"/>
                <w:sz w:val="20"/>
                <w:szCs w:val="18"/>
              </w:rPr>
              <w:t>.</w:t>
            </w:r>
          </w:p>
        </w:tc>
      </w:tr>
      <w:tr w:rsidR="00F514D6" w:rsidRPr="00AC29B6" w14:paraId="5CE27ACB" w14:textId="77777777" w:rsidTr="007A4297">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CE27AC9" w14:textId="77777777" w:rsidR="00F514D6" w:rsidRPr="00AC29B6" w:rsidRDefault="00F514D6" w:rsidP="00F514D6">
            <w:pPr>
              <w:snapToGrid w:val="0"/>
              <w:spacing w:after="120" w:line="276" w:lineRule="auto"/>
              <w:ind w:left="425" w:hanging="425"/>
              <w:rPr>
                <w:rFonts w:ascii="Tahoma" w:hAnsi="Tahoma" w:cs="Tahoma"/>
                <w:b/>
                <w:sz w:val="20"/>
                <w:szCs w:val="18"/>
              </w:rPr>
            </w:pPr>
            <w:r w:rsidRPr="00AC29B6">
              <w:rPr>
                <w:rFonts w:ascii="Tahoma" w:hAnsi="Tahoma" w:cs="Tahoma"/>
                <w:b/>
                <w:sz w:val="20"/>
                <w:szCs w:val="18"/>
              </w:rPr>
              <w:t>DPH (v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5CE27ACA" w14:textId="03DCDFBF" w:rsidR="00F514D6" w:rsidRPr="00AC29B6" w:rsidRDefault="00F514D6" w:rsidP="007A4297">
            <w:pPr>
              <w:pStyle w:val="Zhlav"/>
              <w:spacing w:after="120" w:line="276" w:lineRule="auto"/>
              <w:ind w:left="425" w:hanging="425"/>
              <w:jc w:val="center"/>
              <w:rPr>
                <w:rFonts w:ascii="Tahoma" w:hAnsi="Tahoma" w:cs="Tahoma"/>
                <w:color w:val="000000"/>
                <w:sz w:val="20"/>
                <w:szCs w:val="18"/>
              </w:rPr>
            </w:pPr>
            <w:r w:rsidRPr="00AC29B6">
              <w:rPr>
                <w:rFonts w:ascii="Tahoma" w:hAnsi="Tahoma" w:cs="Tahoma"/>
                <w:color w:val="000000"/>
                <w:sz w:val="20"/>
                <w:szCs w:val="18"/>
              </w:rPr>
              <w:t>……</w:t>
            </w:r>
            <w:proofErr w:type="gramStart"/>
            <w:r w:rsidR="00E54D20" w:rsidRPr="00AC29B6">
              <w:rPr>
                <w:rFonts w:ascii="Tahoma" w:hAnsi="Tahoma" w:cs="Tahoma"/>
                <w:color w:val="000000"/>
                <w:sz w:val="20"/>
                <w:szCs w:val="18"/>
              </w:rPr>
              <w:t>21</w:t>
            </w:r>
            <w:r w:rsidRPr="00AC29B6">
              <w:rPr>
                <w:rFonts w:ascii="Tahoma" w:hAnsi="Tahoma" w:cs="Tahoma"/>
                <w:color w:val="000000"/>
                <w:sz w:val="20"/>
                <w:szCs w:val="18"/>
              </w:rPr>
              <w:t>..</w:t>
            </w:r>
            <w:proofErr w:type="gramEnd"/>
          </w:p>
        </w:tc>
      </w:tr>
      <w:tr w:rsidR="00F514D6" w14:paraId="5CE27ACE" w14:textId="77777777" w:rsidTr="007A4297">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CE27ACC" w14:textId="77777777" w:rsidR="00F514D6" w:rsidRPr="00AC29B6" w:rsidRDefault="00F514D6" w:rsidP="00F514D6">
            <w:pPr>
              <w:snapToGrid w:val="0"/>
              <w:spacing w:after="120" w:line="276" w:lineRule="auto"/>
              <w:ind w:left="425" w:hanging="425"/>
              <w:rPr>
                <w:rFonts w:ascii="Tahoma" w:hAnsi="Tahoma" w:cs="Tahoma"/>
                <w:sz w:val="20"/>
                <w:szCs w:val="18"/>
              </w:rPr>
            </w:pPr>
            <w:r w:rsidRPr="00AC29B6">
              <w:rPr>
                <w:rFonts w:ascii="Tahoma" w:hAnsi="Tahoma" w:cs="Tahoma"/>
                <w:b/>
                <w:sz w:val="20"/>
                <w:szCs w:val="18"/>
              </w:rPr>
              <w:t>Cena v Kč včetně DPH</w:t>
            </w:r>
          </w:p>
        </w:tc>
        <w:tc>
          <w:tcPr>
            <w:tcW w:w="3415" w:type="dxa"/>
            <w:tcBorders>
              <w:top w:val="single" w:sz="4" w:space="0" w:color="auto"/>
              <w:left w:val="single" w:sz="4" w:space="0" w:color="auto"/>
              <w:bottom w:val="single" w:sz="4" w:space="0" w:color="auto"/>
              <w:right w:val="single" w:sz="4" w:space="0" w:color="auto"/>
            </w:tcBorders>
            <w:vAlign w:val="bottom"/>
            <w:hideMark/>
          </w:tcPr>
          <w:p w14:paraId="5CE27ACD" w14:textId="7A65F579" w:rsidR="00F514D6" w:rsidRPr="00AC29B6" w:rsidRDefault="00F514D6" w:rsidP="007A4297">
            <w:pPr>
              <w:pStyle w:val="Zhlav"/>
              <w:spacing w:after="120" w:line="276" w:lineRule="auto"/>
              <w:ind w:left="425" w:hanging="425"/>
              <w:jc w:val="center"/>
              <w:rPr>
                <w:rFonts w:ascii="Tahoma" w:hAnsi="Tahoma" w:cs="Tahoma"/>
                <w:color w:val="000000"/>
                <w:sz w:val="20"/>
                <w:szCs w:val="18"/>
              </w:rPr>
            </w:pPr>
            <w:r w:rsidRPr="00AC29B6">
              <w:rPr>
                <w:rFonts w:ascii="Tahoma" w:hAnsi="Tahoma" w:cs="Tahoma"/>
                <w:color w:val="000000"/>
                <w:sz w:val="20"/>
                <w:szCs w:val="18"/>
              </w:rPr>
              <w:t>…</w:t>
            </w:r>
            <w:r w:rsidR="00E54D20" w:rsidRPr="00AC29B6">
              <w:rPr>
                <w:rFonts w:ascii="Tahoma" w:hAnsi="Tahoma" w:cs="Tahoma"/>
                <w:color w:val="000000"/>
                <w:sz w:val="20"/>
                <w:szCs w:val="18"/>
              </w:rPr>
              <w:t>55793</w:t>
            </w:r>
            <w:r w:rsidR="00593CF6" w:rsidRPr="00AC29B6">
              <w:rPr>
                <w:rFonts w:ascii="Tahoma" w:hAnsi="Tahoma" w:cs="Tahoma"/>
                <w:color w:val="000000"/>
                <w:sz w:val="20"/>
                <w:szCs w:val="18"/>
              </w:rPr>
              <w:t>3</w:t>
            </w:r>
            <w:r w:rsidRPr="00AC29B6">
              <w:rPr>
                <w:rFonts w:ascii="Tahoma" w:hAnsi="Tahoma" w:cs="Tahoma"/>
                <w:color w:val="000000"/>
                <w:sz w:val="20"/>
                <w:szCs w:val="18"/>
              </w:rPr>
              <w:t>…</w:t>
            </w:r>
          </w:p>
        </w:tc>
      </w:tr>
    </w:tbl>
    <w:p w14:paraId="5CE27ACF" w14:textId="77777777" w:rsidR="003F5A3A"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5CE27AD0" w14:textId="77777777"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5"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w:t>
      </w:r>
      <w:r w:rsidR="00066D69" w:rsidRPr="00633675">
        <w:rPr>
          <w:rFonts w:ascii="Tahoma" w:hAnsi="Tahoma" w:cs="Tahoma"/>
          <w:sz w:val="20"/>
          <w:szCs w:val="22"/>
        </w:rPr>
        <w:lastRenderedPageBreak/>
        <w:t xml:space="preserve">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5CE27AD1" w14:textId="77777777" w:rsidR="0009040E" w:rsidRPr="004F38B1"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4F38B1">
        <w:rPr>
          <w:rFonts w:ascii="Tahoma" w:hAnsi="Tahoma" w:cs="Tahoma"/>
          <w:sz w:val="20"/>
          <w:szCs w:val="22"/>
        </w:rPr>
        <w:t>Je-li p</w:t>
      </w:r>
      <w:r w:rsidR="00066D69" w:rsidRPr="004F38B1">
        <w:rPr>
          <w:rFonts w:ascii="Tahoma" w:hAnsi="Tahoma" w:cs="Tahoma"/>
          <w:sz w:val="20"/>
          <w:szCs w:val="22"/>
        </w:rPr>
        <w:t xml:space="preserve">rodávající </w:t>
      </w:r>
      <w:r w:rsidRPr="004F38B1">
        <w:rPr>
          <w:rFonts w:ascii="Tahoma" w:hAnsi="Tahoma" w:cs="Tahoma"/>
          <w:sz w:val="20"/>
          <w:szCs w:val="22"/>
        </w:rPr>
        <w:t xml:space="preserve">plátcem DPH, </w:t>
      </w:r>
      <w:r w:rsidR="00066D69" w:rsidRPr="004F38B1">
        <w:rPr>
          <w:rFonts w:ascii="Tahoma" w:hAnsi="Tahoma" w:cs="Tahoma"/>
          <w:sz w:val="20"/>
          <w:szCs w:val="22"/>
        </w:rPr>
        <w:t>odpovídá za to, že sazba daně z přidané hodnoty bude stanovena v souladu s platnými právními př</w:t>
      </w:r>
      <w:r w:rsidR="009000E8" w:rsidRPr="004F38B1">
        <w:rPr>
          <w:rFonts w:ascii="Tahoma" w:hAnsi="Tahoma" w:cs="Tahoma"/>
          <w:sz w:val="20"/>
          <w:szCs w:val="22"/>
        </w:rPr>
        <w:t>edpisy; v</w:t>
      </w:r>
      <w:r w:rsidR="0009040E" w:rsidRPr="004F38B1">
        <w:rPr>
          <w:rFonts w:ascii="Tahoma" w:hAnsi="Tahoma" w:cs="Tahoma"/>
          <w:sz w:val="20"/>
          <w:szCs w:val="22"/>
        </w:rPr>
        <w:t xml:space="preserve"> případě, že dojde ke změně zákonné sazby DPH, </w:t>
      </w:r>
      <w:r w:rsidR="009000E8" w:rsidRPr="004F38B1">
        <w:rPr>
          <w:rFonts w:ascii="Tahoma" w:hAnsi="Tahoma" w:cs="Tahoma"/>
          <w:sz w:val="20"/>
          <w:szCs w:val="22"/>
        </w:rPr>
        <w:t>bude</w:t>
      </w:r>
      <w:r w:rsidR="0009040E" w:rsidRPr="004F38B1">
        <w:rPr>
          <w:rFonts w:ascii="Tahoma" w:hAnsi="Tahoma" w:cs="Tahoma"/>
          <w:sz w:val="20"/>
          <w:szCs w:val="22"/>
        </w:rPr>
        <w:t xml:space="preserve"> prodávající ke kupní ceně bez DPH povinen účtovat DPH v</w:t>
      </w:r>
      <w:r w:rsidR="00015E20" w:rsidRPr="004F38B1">
        <w:rPr>
          <w:rFonts w:ascii="Tahoma" w:hAnsi="Tahoma" w:cs="Tahoma"/>
          <w:sz w:val="20"/>
          <w:szCs w:val="22"/>
        </w:rPr>
        <w:t>e</w:t>
      </w:r>
      <w:r w:rsidR="0009040E" w:rsidRPr="004F38B1">
        <w:rPr>
          <w:rFonts w:ascii="Tahoma" w:hAnsi="Tahoma" w:cs="Tahoma"/>
          <w:sz w:val="20"/>
          <w:szCs w:val="22"/>
        </w:rPr>
        <w:t xml:space="preserve"> výši</w:t>
      </w:r>
      <w:r w:rsidR="007C0279" w:rsidRPr="004F38B1">
        <w:rPr>
          <w:rFonts w:ascii="Tahoma" w:hAnsi="Tahoma" w:cs="Tahoma"/>
          <w:sz w:val="20"/>
          <w:szCs w:val="22"/>
        </w:rPr>
        <w:t xml:space="preserve"> </w:t>
      </w:r>
      <w:r w:rsidR="00015E20" w:rsidRPr="004F38B1">
        <w:rPr>
          <w:rFonts w:ascii="Tahoma" w:hAnsi="Tahoma" w:cs="Tahoma"/>
          <w:sz w:val="20"/>
          <w:szCs w:val="22"/>
        </w:rPr>
        <w:t xml:space="preserve">platné </w:t>
      </w:r>
      <w:r w:rsidR="007C0279" w:rsidRPr="004F38B1">
        <w:rPr>
          <w:rFonts w:ascii="Tahoma" w:hAnsi="Tahoma" w:cs="Tahoma"/>
          <w:sz w:val="20"/>
        </w:rPr>
        <w:t>ke dni uskutečnění zdanitelného plnění</w:t>
      </w:r>
      <w:r w:rsidR="0009040E" w:rsidRPr="004F38B1">
        <w:rPr>
          <w:rFonts w:ascii="Tahoma" w:hAnsi="Tahoma" w:cs="Tahoma"/>
          <w:sz w:val="20"/>
          <w:szCs w:val="22"/>
        </w:rPr>
        <w:t xml:space="preserve">. Smluvní strany se dohodly, že v případě změny </w:t>
      </w:r>
      <w:r w:rsidR="00587A33" w:rsidRPr="004F38B1">
        <w:rPr>
          <w:rFonts w:ascii="Tahoma" w:hAnsi="Tahoma" w:cs="Tahoma"/>
          <w:sz w:val="20"/>
          <w:szCs w:val="22"/>
        </w:rPr>
        <w:t xml:space="preserve">kupní </w:t>
      </w:r>
      <w:r w:rsidR="0009040E" w:rsidRPr="004F38B1">
        <w:rPr>
          <w:rFonts w:ascii="Tahoma" w:hAnsi="Tahoma" w:cs="Tahoma"/>
          <w:sz w:val="20"/>
          <w:szCs w:val="22"/>
        </w:rPr>
        <w:t>ceny v důsledku změny sazby DPH není nutno</w:t>
      </w:r>
      <w:r w:rsidR="009000E8" w:rsidRPr="004F38B1">
        <w:rPr>
          <w:rFonts w:ascii="Tahoma" w:hAnsi="Tahoma" w:cs="Tahoma"/>
          <w:sz w:val="20"/>
          <w:szCs w:val="22"/>
        </w:rPr>
        <w:t xml:space="preserve"> </w:t>
      </w:r>
      <w:r w:rsidR="0009040E" w:rsidRPr="004F38B1">
        <w:rPr>
          <w:rFonts w:ascii="Tahoma" w:hAnsi="Tahoma" w:cs="Tahoma"/>
          <w:sz w:val="20"/>
          <w:szCs w:val="22"/>
        </w:rPr>
        <w:t>ke smlouvě uzavírat dodatek.</w:t>
      </w:r>
      <w:r w:rsidR="00322992" w:rsidRPr="004F38B1">
        <w:rPr>
          <w:rFonts w:ascii="Tahoma" w:hAnsi="Tahoma" w:cs="Tahoma"/>
          <w:sz w:val="20"/>
          <w:szCs w:val="22"/>
        </w:rPr>
        <w:t xml:space="preserve"> </w:t>
      </w:r>
      <w:r w:rsidR="00322992" w:rsidRPr="004F38B1">
        <w:rPr>
          <w:rFonts w:ascii="Tahoma" w:hAnsi="Tahoma" w:cs="Tahoma"/>
          <w:sz w:val="20"/>
          <w:szCs w:val="20"/>
        </w:rPr>
        <w:t xml:space="preserve">V případě, že </w:t>
      </w:r>
      <w:r w:rsidR="00015E20" w:rsidRPr="004F38B1">
        <w:rPr>
          <w:rFonts w:ascii="Tahoma" w:hAnsi="Tahoma" w:cs="Tahoma"/>
          <w:sz w:val="20"/>
          <w:szCs w:val="20"/>
        </w:rPr>
        <w:t>dodavatel</w:t>
      </w:r>
      <w:r w:rsidR="00322992" w:rsidRPr="004F38B1">
        <w:rPr>
          <w:rFonts w:ascii="Tahoma" w:hAnsi="Tahoma" w:cs="Tahoma"/>
          <w:sz w:val="20"/>
          <w:szCs w:val="20"/>
        </w:rPr>
        <w:t xml:space="preserve"> stanoví sazbu DPH či DPH v rozporu s platnými právními předpisy, je povinen uhradit </w:t>
      </w:r>
      <w:r w:rsidR="00015E20" w:rsidRPr="004F38B1">
        <w:rPr>
          <w:rFonts w:ascii="Tahoma" w:hAnsi="Tahoma" w:cs="Tahoma"/>
          <w:sz w:val="20"/>
          <w:szCs w:val="20"/>
        </w:rPr>
        <w:t>kupujícímu</w:t>
      </w:r>
      <w:r w:rsidR="00322992" w:rsidRPr="004F38B1">
        <w:rPr>
          <w:rFonts w:ascii="Tahoma" w:hAnsi="Tahoma" w:cs="Tahoma"/>
          <w:sz w:val="20"/>
          <w:szCs w:val="20"/>
        </w:rPr>
        <w:t xml:space="preserve"> veškerou škodu, která mu v souvislosti s tím vznikla.</w:t>
      </w:r>
    </w:p>
    <w:bookmarkEnd w:id="5"/>
    <w:p w14:paraId="5CE27AD2"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5CE27AD3"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5CE27AD4"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5CE27AD5" w14:textId="77777777"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0E5A82" w:rsidRPr="000241C5">
        <w:rPr>
          <w:rFonts w:ascii="Tahoma" w:hAnsi="Tahoma" w:cs="Tahoma"/>
          <w:sz w:val="20"/>
          <w:szCs w:val="22"/>
        </w:rPr>
        <w:t>.</w:t>
      </w:r>
    </w:p>
    <w:p w14:paraId="5CE27AD6" w14:textId="77777777"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6"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E706CE">
        <w:rPr>
          <w:rFonts w:ascii="Tahoma" w:hAnsi="Tahoma" w:cs="Tahoma"/>
          <w:b/>
          <w:bCs/>
          <w:sz w:val="20"/>
          <w:szCs w:val="20"/>
        </w:rPr>
        <w:t>3</w:t>
      </w:r>
      <w:r w:rsidR="008B5AC8">
        <w:rPr>
          <w:rFonts w:ascii="Tahoma" w:hAnsi="Tahoma" w:cs="Tahoma"/>
          <w:b/>
          <w:bCs/>
          <w:sz w:val="20"/>
          <w:szCs w:val="20"/>
        </w:rPr>
        <w:t>0</w:t>
      </w:r>
      <w:r w:rsidR="000057D6" w:rsidRPr="002F2AD8">
        <w:rPr>
          <w:rFonts w:ascii="Tahoma" w:hAnsi="Tahoma" w:cs="Tahoma"/>
          <w:b/>
          <w:bCs/>
          <w:sz w:val="20"/>
          <w:szCs w:val="20"/>
        </w:rPr>
        <w:t xml:space="preserve"> </w:t>
      </w:r>
      <w:r w:rsidR="00767225" w:rsidRPr="002F2AD8">
        <w:rPr>
          <w:rFonts w:ascii="Tahoma" w:hAnsi="Tahoma" w:cs="Tahoma"/>
          <w:b/>
          <w:bCs/>
          <w:sz w:val="20"/>
          <w:szCs w:val="20"/>
        </w:rPr>
        <w:t>dnů od</w:t>
      </w:r>
      <w:r w:rsidR="00BC2C99" w:rsidRPr="002F2AD8">
        <w:rPr>
          <w:rFonts w:ascii="Tahoma" w:hAnsi="Tahoma" w:cs="Tahoma"/>
          <w:b/>
          <w:bCs/>
          <w:sz w:val="20"/>
          <w:szCs w:val="20"/>
        </w:rPr>
        <w:t>e dne</w:t>
      </w:r>
      <w:r w:rsidR="00767225" w:rsidRPr="002F2AD8">
        <w:rPr>
          <w:rFonts w:ascii="Tahoma" w:hAnsi="Tahoma" w:cs="Tahoma"/>
          <w:b/>
          <w:bCs/>
          <w:sz w:val="20"/>
          <w:szCs w:val="20"/>
        </w:rPr>
        <w:t xml:space="preserve"> nabytí účinnosti této</w:t>
      </w:r>
      <w:r w:rsidR="002D624A" w:rsidRPr="002F2AD8">
        <w:rPr>
          <w:rFonts w:ascii="Tahoma" w:hAnsi="Tahoma" w:cs="Tahoma"/>
          <w:b/>
          <w:bCs/>
          <w:sz w:val="20"/>
          <w:szCs w:val="20"/>
        </w:rPr>
        <w:t xml:space="preserve"> </w:t>
      </w:r>
      <w:r w:rsidR="005923AE" w:rsidRPr="002F2AD8">
        <w:rPr>
          <w:rFonts w:ascii="Tahoma" w:hAnsi="Tahoma" w:cs="Tahoma"/>
          <w:b/>
          <w:bCs/>
          <w:sz w:val="20"/>
          <w:szCs w:val="20"/>
        </w:rPr>
        <w:t xml:space="preserve">kupní </w:t>
      </w:r>
      <w:r w:rsidR="002D624A" w:rsidRPr="002F2AD8">
        <w:rPr>
          <w:rFonts w:ascii="Tahoma" w:hAnsi="Tahoma" w:cs="Tahoma"/>
          <w:b/>
          <w:bCs/>
          <w:sz w:val="20"/>
          <w:szCs w:val="20"/>
        </w:rPr>
        <w:t>smlouvy</w:t>
      </w:r>
      <w:r w:rsidR="00763460" w:rsidRPr="002F2AD8">
        <w:rPr>
          <w:rFonts w:ascii="Tahoma" w:hAnsi="Tahoma" w:cs="Tahoma"/>
          <w:sz w:val="20"/>
          <w:szCs w:val="20"/>
        </w:rPr>
        <w:t>.</w:t>
      </w:r>
      <w:r w:rsidRPr="002F2AD8">
        <w:rPr>
          <w:rFonts w:ascii="Tahoma" w:hAnsi="Tahoma" w:cs="Tahoma"/>
          <w:sz w:val="20"/>
          <w:szCs w:val="20"/>
        </w:rPr>
        <w:t xml:space="preserve"> </w:t>
      </w:r>
    </w:p>
    <w:bookmarkEnd w:id="6"/>
    <w:p w14:paraId="5CE27AD7"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5CE27AD8"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CE27AD9"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7" w:name="_Hlk81506596"/>
      <w:r w:rsidRPr="00633675">
        <w:rPr>
          <w:rFonts w:ascii="Tahoma" w:hAnsi="Tahoma" w:cs="Tahoma"/>
          <w:caps w:val="0"/>
          <w:sz w:val="20"/>
          <w:szCs w:val="22"/>
        </w:rPr>
        <w:t>Povinnosti prodávajícího a kupujícího</w:t>
      </w:r>
    </w:p>
    <w:p w14:paraId="5CE27ADA"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5CE27ADB" w14:textId="77777777"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5CE27ADC" w14:textId="7777777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5CE27ADD" w14:textId="7777777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5CE27ADE" w14:textId="77777777" w:rsidR="00066D69" w:rsidRPr="004F38B1"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4F38B1">
        <w:rPr>
          <w:rFonts w:ascii="Tahoma" w:hAnsi="Tahoma" w:cs="Tahoma"/>
          <w:sz w:val="20"/>
          <w:szCs w:val="22"/>
        </w:rPr>
        <w:t>v</w:t>
      </w:r>
      <w:r w:rsidR="000B3603" w:rsidRPr="004F38B1">
        <w:rPr>
          <w:rFonts w:ascii="Tahoma" w:hAnsi="Tahoma" w:cs="Tahoma"/>
          <w:sz w:val="20"/>
          <w:szCs w:val="22"/>
        </w:rPr>
        <w:t> </w:t>
      </w:r>
      <w:r w:rsidRPr="004F38B1">
        <w:rPr>
          <w:rFonts w:ascii="Tahoma" w:hAnsi="Tahoma" w:cs="Tahoma"/>
          <w:sz w:val="20"/>
          <w:szCs w:val="22"/>
        </w:rPr>
        <w:t>provedení</w:t>
      </w:r>
      <w:r w:rsidR="000B3603" w:rsidRPr="004F38B1">
        <w:rPr>
          <w:rFonts w:ascii="Tahoma" w:hAnsi="Tahoma" w:cs="Tahoma"/>
          <w:sz w:val="20"/>
          <w:szCs w:val="22"/>
        </w:rPr>
        <w:t xml:space="preserve"> </w:t>
      </w:r>
      <w:r w:rsidR="006B2470" w:rsidRPr="004F38B1">
        <w:rPr>
          <w:rFonts w:ascii="Tahoma" w:hAnsi="Tahoma" w:cs="Tahoma"/>
          <w:sz w:val="20"/>
          <w:szCs w:val="22"/>
        </w:rPr>
        <w:t>dle § 2095 občanského zákoníku</w:t>
      </w:r>
      <w:r w:rsidR="008C7CC2" w:rsidRPr="004F38B1">
        <w:rPr>
          <w:rFonts w:ascii="Tahoma" w:hAnsi="Tahoma" w:cs="Tahoma"/>
          <w:sz w:val="20"/>
          <w:szCs w:val="22"/>
        </w:rPr>
        <w:t xml:space="preserve"> a balení dle § 2097 občanského zákoníku, </w:t>
      </w:r>
    </w:p>
    <w:p w14:paraId="5CE27ADF" w14:textId="77777777" w:rsidR="008C7CC2" w:rsidRPr="004F38B1" w:rsidRDefault="008C7CC2"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4F38B1">
        <w:rPr>
          <w:rFonts w:ascii="Tahoma" w:hAnsi="Tahoma" w:cs="Tahoma"/>
          <w:sz w:val="20"/>
          <w:szCs w:val="22"/>
        </w:rPr>
        <w:t>v I., tj. nejvyšší jakosti.</w:t>
      </w:r>
    </w:p>
    <w:p w14:paraId="5CE27AE0" w14:textId="77777777"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5CE27AE1" w14:textId="77777777"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5CE27AE2" w14:textId="77777777"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5CE27AE3" w14:textId="77777777" w:rsidR="00D83C64" w:rsidRDefault="00D83C64">
      <w:pPr>
        <w:rPr>
          <w:rFonts w:ascii="Tahoma" w:hAnsi="Tahoma" w:cs="Tahoma"/>
          <w:sz w:val="20"/>
          <w:szCs w:val="22"/>
        </w:rPr>
      </w:pPr>
    </w:p>
    <w:p w14:paraId="5CE27AE4" w14:textId="77777777" w:rsidR="00E91A48" w:rsidRPr="00633675" w:rsidRDefault="00E91A48" w:rsidP="00D83C64">
      <w:pPr>
        <w:pStyle w:val="Zkladntext"/>
        <w:tabs>
          <w:tab w:val="clear" w:pos="1418"/>
          <w:tab w:val="left" w:pos="709"/>
        </w:tabs>
        <w:spacing w:before="0" w:after="120" w:line="276" w:lineRule="auto"/>
        <w:ind w:left="1134"/>
        <w:rPr>
          <w:rFonts w:ascii="Tahoma" w:hAnsi="Tahoma" w:cs="Tahoma"/>
          <w:sz w:val="20"/>
          <w:szCs w:val="22"/>
        </w:rPr>
      </w:pPr>
    </w:p>
    <w:p w14:paraId="5CE27AE5" w14:textId="77777777" w:rsidR="00BB0AB3" w:rsidRPr="004F38B1"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4F38B1">
        <w:rPr>
          <w:rFonts w:ascii="Tahoma" w:hAnsi="Tahoma" w:cs="Tahoma"/>
          <w:sz w:val="20"/>
          <w:szCs w:val="22"/>
        </w:rPr>
        <w:lastRenderedPageBreak/>
        <w:t>Prodávající je povinen předat kupujícímu:</w:t>
      </w:r>
    </w:p>
    <w:p w14:paraId="5CE27AE6"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4F38B1">
        <w:rPr>
          <w:rFonts w:ascii="Tahoma" w:hAnsi="Tahoma" w:cs="Tahoma"/>
          <w:sz w:val="20"/>
          <w:szCs w:val="22"/>
        </w:rPr>
        <w:t>uživatelskou dokumentaci – návod k použití a údržbě</w:t>
      </w:r>
      <w:r w:rsidRPr="004F38B1">
        <w:rPr>
          <w:rFonts w:ascii="Tahoma" w:hAnsi="Tahoma" w:cs="Tahoma"/>
          <w:color w:val="000000"/>
          <w:sz w:val="20"/>
          <w:szCs w:val="22"/>
        </w:rPr>
        <w:t xml:space="preserve"> v českém jazyce 1 x v tištěné a 1 x v elektronické podobě (na DVD nebo CD ROM ve formátu MS Office verze 2003 nebo vyšší, .</w:t>
      </w:r>
      <w:proofErr w:type="spellStart"/>
      <w:r w:rsidRPr="004F38B1">
        <w:rPr>
          <w:rFonts w:ascii="Tahoma" w:hAnsi="Tahoma" w:cs="Tahoma"/>
          <w:color w:val="000000"/>
          <w:sz w:val="20"/>
          <w:szCs w:val="22"/>
        </w:rPr>
        <w:t>pdf</w:t>
      </w:r>
      <w:proofErr w:type="spellEnd"/>
      <w:r w:rsidRPr="004F38B1">
        <w:rPr>
          <w:rFonts w:ascii="Tahoma" w:hAnsi="Tahoma" w:cs="Tahoma"/>
          <w:color w:val="000000"/>
          <w:sz w:val="20"/>
          <w:szCs w:val="22"/>
        </w:rPr>
        <w:t>, .</w:t>
      </w:r>
      <w:proofErr w:type="spellStart"/>
      <w:r w:rsidRPr="004F38B1">
        <w:rPr>
          <w:rFonts w:ascii="Tahoma" w:hAnsi="Tahoma" w:cs="Tahoma"/>
          <w:color w:val="000000"/>
          <w:sz w:val="20"/>
          <w:szCs w:val="22"/>
        </w:rPr>
        <w:t>jpg</w:t>
      </w:r>
      <w:proofErr w:type="spellEnd"/>
      <w:r w:rsidRPr="004F38B1">
        <w:rPr>
          <w:rFonts w:ascii="Tahoma" w:hAnsi="Tahoma" w:cs="Tahoma"/>
          <w:color w:val="000000"/>
          <w:sz w:val="20"/>
          <w:szCs w:val="22"/>
        </w:rPr>
        <w:t>),</w:t>
      </w:r>
    </w:p>
    <w:p w14:paraId="5CE27AE7"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4F38B1">
        <w:rPr>
          <w:rFonts w:ascii="Tahoma" w:hAnsi="Tahoma" w:cs="Tahoma"/>
          <w:sz w:val="20"/>
          <w:szCs w:val="22"/>
        </w:rPr>
        <w:t xml:space="preserve">prohlášení o shodě v českém nebo anglickém jazyce </w:t>
      </w:r>
      <w:r w:rsidRPr="004F38B1">
        <w:rPr>
          <w:rFonts w:ascii="Tahoma" w:hAnsi="Tahoma" w:cs="Tahoma"/>
          <w:color w:val="000000"/>
          <w:sz w:val="20"/>
          <w:szCs w:val="22"/>
        </w:rPr>
        <w:t>1 x v tištěné a 1 x v elektronické podobě (na DVD nebo CD ROM ve formátu MS Office verze 2003 nebo vyšší, .</w:t>
      </w:r>
      <w:proofErr w:type="spellStart"/>
      <w:r w:rsidRPr="004F38B1">
        <w:rPr>
          <w:rFonts w:ascii="Tahoma" w:hAnsi="Tahoma" w:cs="Tahoma"/>
          <w:color w:val="000000"/>
          <w:sz w:val="20"/>
          <w:szCs w:val="22"/>
        </w:rPr>
        <w:t>pdf</w:t>
      </w:r>
      <w:proofErr w:type="spellEnd"/>
      <w:r w:rsidRPr="004F38B1">
        <w:rPr>
          <w:rFonts w:ascii="Tahoma" w:hAnsi="Tahoma" w:cs="Tahoma"/>
          <w:color w:val="000000"/>
          <w:sz w:val="20"/>
          <w:szCs w:val="22"/>
        </w:rPr>
        <w:t>, .</w:t>
      </w:r>
      <w:proofErr w:type="spellStart"/>
      <w:r w:rsidRPr="004F38B1">
        <w:rPr>
          <w:rFonts w:ascii="Tahoma" w:hAnsi="Tahoma" w:cs="Tahoma"/>
          <w:color w:val="000000"/>
          <w:sz w:val="20"/>
          <w:szCs w:val="22"/>
        </w:rPr>
        <w:t>jpg</w:t>
      </w:r>
      <w:proofErr w:type="spellEnd"/>
      <w:r w:rsidRPr="004F38B1">
        <w:rPr>
          <w:rFonts w:ascii="Tahoma" w:hAnsi="Tahoma" w:cs="Tahoma"/>
          <w:color w:val="000000"/>
          <w:sz w:val="20"/>
          <w:szCs w:val="22"/>
        </w:rPr>
        <w:t>),</w:t>
      </w:r>
    </w:p>
    <w:p w14:paraId="5CE27AE8"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4F38B1">
        <w:rPr>
          <w:rFonts w:ascii="Tahoma" w:hAnsi="Tahoma" w:cs="Tahoma"/>
          <w:sz w:val="20"/>
          <w:szCs w:val="22"/>
        </w:rPr>
        <w:t>technickou dokumentaci,</w:t>
      </w:r>
    </w:p>
    <w:p w14:paraId="5CE27AE9" w14:textId="77777777" w:rsidR="00BB0AB3" w:rsidRPr="004F38B1"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4F38B1">
        <w:rPr>
          <w:rFonts w:ascii="Tahoma" w:hAnsi="Tahoma" w:cs="Tahoma"/>
          <w:sz w:val="20"/>
          <w:szCs w:val="22"/>
        </w:rPr>
        <w:t>licenční ujednání k software, pokud je součástí předmětu plnění.</w:t>
      </w:r>
    </w:p>
    <w:p w14:paraId="5CE27AEA" w14:textId="77777777" w:rsidR="00E04F18" w:rsidRPr="004F38B1"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4F38B1">
        <w:rPr>
          <w:rFonts w:ascii="Tahoma" w:hAnsi="Tahoma" w:cs="Tahoma"/>
          <w:sz w:val="20"/>
          <w:szCs w:val="22"/>
        </w:rPr>
        <w:t>Po dobu záruky v případě poruchy dodavatel zdarma zajistí provedení všech potřebných oprav a</w:t>
      </w:r>
      <w:r w:rsidR="00633675" w:rsidRPr="004F38B1">
        <w:rPr>
          <w:rFonts w:ascii="Tahoma" w:hAnsi="Tahoma" w:cs="Tahoma"/>
          <w:sz w:val="20"/>
          <w:szCs w:val="22"/>
        </w:rPr>
        <w:t> </w:t>
      </w:r>
      <w:r w:rsidRPr="004F38B1">
        <w:rPr>
          <w:rFonts w:ascii="Tahoma" w:hAnsi="Tahoma" w:cs="Tahoma"/>
          <w:sz w:val="20"/>
          <w:szCs w:val="22"/>
        </w:rPr>
        <w:t xml:space="preserve">uvedení přístroje do bezvadného a plně funkčního stavu v souladu se zákonem </w:t>
      </w:r>
      <w:r w:rsidR="008A363E" w:rsidRPr="004F38B1">
        <w:rPr>
          <w:rFonts w:ascii="Tahoma" w:hAnsi="Tahoma" w:cs="Tahoma"/>
          <w:sz w:val="20"/>
          <w:szCs w:val="22"/>
        </w:rPr>
        <w:t xml:space="preserve">č. </w:t>
      </w:r>
      <w:r w:rsidRPr="004F38B1">
        <w:rPr>
          <w:rFonts w:ascii="Tahoma" w:hAnsi="Tahoma" w:cs="Tahoma"/>
          <w:sz w:val="20"/>
          <w:szCs w:val="22"/>
        </w:rPr>
        <w:t>268/2014 Sb.</w:t>
      </w:r>
      <w:r w:rsidR="002B7EB6" w:rsidRPr="004F38B1">
        <w:rPr>
          <w:rFonts w:ascii="Tahoma" w:hAnsi="Tahoma" w:cs="Tahoma"/>
          <w:sz w:val="20"/>
          <w:szCs w:val="22"/>
        </w:rPr>
        <w:t xml:space="preserve"> o </w:t>
      </w:r>
      <w:r w:rsidR="001B3909" w:rsidRPr="004F38B1">
        <w:rPr>
          <w:rFonts w:ascii="Tahoma" w:hAnsi="Tahoma" w:cs="Tahoma"/>
          <w:sz w:val="20"/>
          <w:szCs w:val="22"/>
        </w:rPr>
        <w:t xml:space="preserve">diagnostických </w:t>
      </w:r>
      <w:r w:rsidR="002B7EB6" w:rsidRPr="004F38B1">
        <w:rPr>
          <w:rFonts w:ascii="Tahoma" w:hAnsi="Tahoma" w:cs="Tahoma"/>
          <w:sz w:val="20"/>
          <w:szCs w:val="22"/>
        </w:rPr>
        <w:t xml:space="preserve">zdravotnických prostředcích </w:t>
      </w:r>
      <w:r w:rsidR="001B3909" w:rsidRPr="004F38B1">
        <w:rPr>
          <w:rFonts w:ascii="Tahoma" w:hAnsi="Tahoma" w:cs="Tahoma"/>
          <w:sz w:val="20"/>
          <w:szCs w:val="22"/>
        </w:rPr>
        <w:t>i</w:t>
      </w:r>
      <w:r w:rsidR="002B7EB6" w:rsidRPr="004F38B1">
        <w:rPr>
          <w:rFonts w:ascii="Tahoma" w:hAnsi="Tahoma" w:cs="Tahoma"/>
          <w:sz w:val="20"/>
          <w:szCs w:val="22"/>
        </w:rPr>
        <w:t xml:space="preserve">n </w:t>
      </w:r>
      <w:r w:rsidR="001B3909" w:rsidRPr="004F38B1">
        <w:rPr>
          <w:rFonts w:ascii="Tahoma" w:hAnsi="Tahoma" w:cs="Tahoma"/>
          <w:sz w:val="20"/>
          <w:szCs w:val="22"/>
        </w:rPr>
        <w:t>v</w:t>
      </w:r>
      <w:r w:rsidR="002B7EB6" w:rsidRPr="004F38B1">
        <w:rPr>
          <w:rFonts w:ascii="Tahoma" w:hAnsi="Tahoma" w:cs="Tahoma"/>
          <w:sz w:val="20"/>
          <w:szCs w:val="22"/>
        </w:rPr>
        <w:t xml:space="preserve">itro, případně </w:t>
      </w:r>
      <w:r w:rsidR="001B3909" w:rsidRPr="004F38B1">
        <w:rPr>
          <w:rFonts w:ascii="Tahoma" w:hAnsi="Tahoma" w:cs="Tahoma"/>
          <w:sz w:val="20"/>
          <w:szCs w:val="22"/>
        </w:rPr>
        <w:t xml:space="preserve">zákonem </w:t>
      </w:r>
      <w:r w:rsidR="008A363E" w:rsidRPr="004F38B1">
        <w:rPr>
          <w:rFonts w:ascii="Tahoma" w:hAnsi="Tahoma" w:cs="Tahoma"/>
          <w:sz w:val="20"/>
          <w:szCs w:val="22"/>
        </w:rPr>
        <w:t xml:space="preserve">č. </w:t>
      </w:r>
      <w:r w:rsidR="002B7EB6" w:rsidRPr="004F38B1">
        <w:rPr>
          <w:rFonts w:ascii="Tahoma" w:hAnsi="Tahoma" w:cs="Tahoma"/>
          <w:sz w:val="20"/>
          <w:szCs w:val="22"/>
        </w:rPr>
        <w:t>89/2021</w:t>
      </w:r>
      <w:r w:rsidR="008A363E" w:rsidRPr="004F38B1">
        <w:rPr>
          <w:rFonts w:ascii="Tahoma" w:hAnsi="Tahoma" w:cs="Tahoma"/>
          <w:sz w:val="20"/>
          <w:szCs w:val="22"/>
        </w:rPr>
        <w:t xml:space="preserve"> </w:t>
      </w:r>
      <w:r w:rsidR="002B7EB6" w:rsidRPr="004F38B1">
        <w:rPr>
          <w:rFonts w:ascii="Tahoma" w:hAnsi="Tahoma" w:cs="Tahoma"/>
          <w:sz w:val="20"/>
          <w:szCs w:val="22"/>
        </w:rPr>
        <w:t>Sb.</w:t>
      </w:r>
      <w:r w:rsidRPr="004F38B1">
        <w:rPr>
          <w:rFonts w:ascii="Tahoma" w:hAnsi="Tahoma" w:cs="Tahoma"/>
          <w:sz w:val="20"/>
          <w:szCs w:val="22"/>
        </w:rPr>
        <w:t xml:space="preserve"> </w:t>
      </w:r>
      <w:r w:rsidR="008A363E" w:rsidRPr="004F38B1">
        <w:rPr>
          <w:rFonts w:ascii="Tahoma" w:hAnsi="Tahoma" w:cs="Tahoma"/>
          <w:sz w:val="20"/>
          <w:szCs w:val="22"/>
        </w:rPr>
        <w:t>o</w:t>
      </w:r>
      <w:r w:rsidR="00633675" w:rsidRPr="004F38B1">
        <w:rPr>
          <w:rFonts w:ascii="Tahoma" w:hAnsi="Tahoma" w:cs="Tahoma"/>
          <w:sz w:val="20"/>
          <w:szCs w:val="22"/>
        </w:rPr>
        <w:t> </w:t>
      </w:r>
      <w:r w:rsidRPr="004F38B1">
        <w:rPr>
          <w:rFonts w:ascii="Tahoma" w:hAnsi="Tahoma" w:cs="Tahoma"/>
          <w:sz w:val="20"/>
          <w:szCs w:val="22"/>
        </w:rPr>
        <w:t xml:space="preserve">zdravotnických prostředcích. </w:t>
      </w:r>
    </w:p>
    <w:p w14:paraId="5CE27AEB"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CE27AEC"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5CE27AED" w14:textId="77777777"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5CE27AEE" w14:textId="77777777" w:rsidR="00993863" w:rsidRPr="004F38B1"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4F38B1">
        <w:rPr>
          <w:rFonts w:ascii="Tahoma" w:hAnsi="Tahoma" w:cs="Tahoma"/>
          <w:color w:val="000000"/>
          <w:sz w:val="20"/>
          <w:szCs w:val="22"/>
        </w:rPr>
        <w:t xml:space="preserve">Kupující je povinen prohlédnout </w:t>
      </w:r>
      <w:r w:rsidR="00855314" w:rsidRPr="004F38B1">
        <w:rPr>
          <w:rFonts w:ascii="Tahoma" w:hAnsi="Tahoma" w:cs="Tahoma"/>
          <w:color w:val="000000"/>
          <w:sz w:val="20"/>
          <w:szCs w:val="22"/>
        </w:rPr>
        <w:t>instalovan</w:t>
      </w:r>
      <w:r w:rsidR="00BB0AB3" w:rsidRPr="004F38B1">
        <w:rPr>
          <w:rFonts w:ascii="Tahoma" w:hAnsi="Tahoma" w:cs="Tahoma"/>
          <w:color w:val="000000"/>
          <w:sz w:val="20"/>
          <w:szCs w:val="22"/>
        </w:rPr>
        <w:t>ý</w:t>
      </w:r>
      <w:r w:rsidR="00855314" w:rsidRPr="004F38B1">
        <w:rPr>
          <w:rFonts w:ascii="Tahoma" w:hAnsi="Tahoma" w:cs="Tahoma"/>
          <w:color w:val="000000"/>
          <w:sz w:val="20"/>
          <w:szCs w:val="22"/>
        </w:rPr>
        <w:t xml:space="preserve"> </w:t>
      </w:r>
      <w:r w:rsidR="00BB0AB3" w:rsidRPr="004F38B1">
        <w:rPr>
          <w:rFonts w:ascii="Tahoma" w:hAnsi="Tahoma" w:cs="Tahoma"/>
          <w:color w:val="000000"/>
          <w:sz w:val="20"/>
          <w:szCs w:val="22"/>
        </w:rPr>
        <w:t>předmět smlouvy</w:t>
      </w:r>
      <w:r w:rsidRPr="004F38B1">
        <w:rPr>
          <w:rFonts w:ascii="Tahoma" w:hAnsi="Tahoma" w:cs="Tahoma"/>
          <w:color w:val="000000"/>
          <w:sz w:val="20"/>
          <w:szCs w:val="22"/>
        </w:rPr>
        <w:t xml:space="preserve"> v den předání a převzetí v rozsahu znalostí rozhodných pro uživatele </w:t>
      </w:r>
      <w:r w:rsidR="00BB0AB3" w:rsidRPr="004F38B1">
        <w:rPr>
          <w:rFonts w:ascii="Tahoma" w:hAnsi="Tahoma" w:cs="Tahoma"/>
          <w:color w:val="000000"/>
          <w:sz w:val="20"/>
          <w:szCs w:val="22"/>
        </w:rPr>
        <w:t>předmětu smlouvy</w:t>
      </w:r>
      <w:r w:rsidRPr="004F38B1">
        <w:rPr>
          <w:rFonts w:ascii="Tahoma" w:hAnsi="Tahoma" w:cs="Tahoma"/>
          <w:color w:val="000000"/>
          <w:sz w:val="20"/>
          <w:szCs w:val="22"/>
        </w:rPr>
        <w:t>. V případě zjištěn</w:t>
      </w:r>
      <w:r w:rsidR="00015E20" w:rsidRPr="004F38B1">
        <w:rPr>
          <w:rFonts w:ascii="Tahoma" w:hAnsi="Tahoma" w:cs="Tahoma"/>
          <w:color w:val="000000"/>
          <w:sz w:val="20"/>
          <w:szCs w:val="22"/>
        </w:rPr>
        <w:t>í zjevné</w:t>
      </w:r>
      <w:r w:rsidRPr="004F38B1">
        <w:rPr>
          <w:rFonts w:ascii="Tahoma" w:hAnsi="Tahoma" w:cs="Tahoma"/>
          <w:color w:val="000000"/>
          <w:sz w:val="20"/>
          <w:szCs w:val="22"/>
        </w:rPr>
        <w:t xml:space="preserve"> vad</w:t>
      </w:r>
      <w:r w:rsidR="00015E20" w:rsidRPr="004F38B1">
        <w:rPr>
          <w:rFonts w:ascii="Tahoma" w:hAnsi="Tahoma" w:cs="Tahoma"/>
          <w:color w:val="000000"/>
          <w:sz w:val="20"/>
          <w:szCs w:val="22"/>
        </w:rPr>
        <w:t>y</w:t>
      </w:r>
      <w:r w:rsidRPr="004F38B1">
        <w:rPr>
          <w:rFonts w:ascii="Tahoma" w:hAnsi="Tahoma" w:cs="Tahoma"/>
          <w:color w:val="000000"/>
          <w:sz w:val="20"/>
          <w:szCs w:val="22"/>
        </w:rPr>
        <w:t xml:space="preserve"> m</w:t>
      </w:r>
      <w:r w:rsidR="00015E20" w:rsidRPr="004F38B1">
        <w:rPr>
          <w:rFonts w:ascii="Tahoma" w:hAnsi="Tahoma" w:cs="Tahoma"/>
          <w:color w:val="000000"/>
          <w:sz w:val="20"/>
          <w:szCs w:val="22"/>
        </w:rPr>
        <w:t>á</w:t>
      </w:r>
      <w:r w:rsidRPr="004F38B1">
        <w:rPr>
          <w:rFonts w:ascii="Tahoma" w:hAnsi="Tahoma" w:cs="Tahoma"/>
          <w:color w:val="000000"/>
          <w:sz w:val="20"/>
          <w:szCs w:val="22"/>
        </w:rPr>
        <w:t xml:space="preserve"> kupující</w:t>
      </w:r>
      <w:r w:rsidR="00015E20" w:rsidRPr="004F38B1">
        <w:rPr>
          <w:rFonts w:ascii="Tahoma" w:hAnsi="Tahoma" w:cs="Tahoma"/>
          <w:color w:val="000000"/>
          <w:sz w:val="20"/>
          <w:szCs w:val="22"/>
        </w:rPr>
        <w:t xml:space="preserve"> právo</w:t>
      </w:r>
      <w:r w:rsidRPr="004F38B1">
        <w:rPr>
          <w:rFonts w:ascii="Tahoma" w:hAnsi="Tahoma" w:cs="Tahoma"/>
          <w:color w:val="000000"/>
          <w:sz w:val="20"/>
          <w:szCs w:val="22"/>
        </w:rPr>
        <w:t xml:space="preserve"> odmítnout převzetí</w:t>
      </w:r>
      <w:r w:rsidR="00855314" w:rsidRPr="004F38B1">
        <w:rPr>
          <w:rFonts w:ascii="Tahoma" w:hAnsi="Tahoma" w:cs="Tahoma"/>
          <w:color w:val="000000"/>
          <w:sz w:val="20"/>
          <w:szCs w:val="22"/>
        </w:rPr>
        <w:t xml:space="preserve"> instalovaného</w:t>
      </w:r>
      <w:r w:rsidRPr="004F38B1">
        <w:rPr>
          <w:rFonts w:ascii="Tahoma" w:hAnsi="Tahoma" w:cs="Tahoma"/>
          <w:color w:val="000000"/>
          <w:sz w:val="20"/>
          <w:szCs w:val="22"/>
        </w:rPr>
        <w:t xml:space="preserve"> </w:t>
      </w:r>
      <w:r w:rsidR="00BB0AB3" w:rsidRPr="004F38B1">
        <w:rPr>
          <w:rFonts w:ascii="Tahoma" w:hAnsi="Tahoma" w:cs="Tahoma"/>
          <w:color w:val="000000"/>
          <w:sz w:val="20"/>
          <w:szCs w:val="22"/>
        </w:rPr>
        <w:t>předmětu smlouvy</w:t>
      </w:r>
      <w:r w:rsidRPr="004F38B1">
        <w:rPr>
          <w:rFonts w:ascii="Tahoma" w:hAnsi="Tahoma" w:cs="Tahoma"/>
          <w:color w:val="000000"/>
          <w:sz w:val="20"/>
          <w:szCs w:val="22"/>
        </w:rPr>
        <w:t>.</w:t>
      </w:r>
    </w:p>
    <w:bookmarkEnd w:id="7"/>
    <w:p w14:paraId="5CE27AEF" w14:textId="77777777" w:rsidR="000241C5" w:rsidRDefault="000241C5" w:rsidP="007C0279">
      <w:pPr>
        <w:spacing w:after="120" w:line="276" w:lineRule="auto"/>
        <w:ind w:left="425" w:hanging="425"/>
        <w:rPr>
          <w:rFonts w:ascii="Tahoma" w:hAnsi="Tahoma" w:cs="Tahoma"/>
          <w:sz w:val="20"/>
          <w:szCs w:val="22"/>
        </w:rPr>
      </w:pPr>
    </w:p>
    <w:p w14:paraId="5CE27AF0"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8" w:name="_Hlk81507470"/>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CE27AF1"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5CE27AF2" w14:textId="77777777"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5CE27AF3" w14:textId="77777777" w:rsidR="000241C5" w:rsidRDefault="000241C5" w:rsidP="000241C5">
      <w:pPr>
        <w:tabs>
          <w:tab w:val="left" w:pos="0"/>
          <w:tab w:val="left" w:pos="360"/>
        </w:tabs>
        <w:spacing w:after="120" w:line="276" w:lineRule="auto"/>
        <w:ind w:left="425" w:hanging="425"/>
        <w:rPr>
          <w:rFonts w:ascii="Tahoma" w:hAnsi="Tahoma" w:cs="Tahoma"/>
          <w:b/>
          <w:sz w:val="20"/>
          <w:szCs w:val="22"/>
        </w:rPr>
      </w:pPr>
    </w:p>
    <w:p w14:paraId="5CE27AF4"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5CE27AF5"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5CE27AF6" w14:textId="4302D481" w:rsidR="00096F08" w:rsidRPr="004F38B1" w:rsidRDefault="00EB72C0" w:rsidP="007C0279">
      <w:pPr>
        <w:pStyle w:val="Odstavecseseznamem"/>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je povinen oznámit </w:t>
      </w:r>
      <w:r w:rsidR="00B25362" w:rsidRPr="00633675">
        <w:rPr>
          <w:rFonts w:ascii="Tahoma" w:hAnsi="Tahoma" w:cs="Tahoma"/>
          <w:sz w:val="20"/>
          <w:szCs w:val="22"/>
        </w:rPr>
        <w:t>k</w:t>
      </w:r>
      <w:r w:rsidRPr="00633675">
        <w:rPr>
          <w:rFonts w:ascii="Tahoma" w:hAnsi="Tahoma" w:cs="Tahoma"/>
          <w:sz w:val="20"/>
          <w:szCs w:val="22"/>
        </w:rPr>
        <w:t>upujícímu</w:t>
      </w:r>
      <w:r w:rsidR="00B25362" w:rsidRPr="00633675">
        <w:rPr>
          <w:rFonts w:ascii="Tahoma" w:hAnsi="Tahoma" w:cs="Tahoma"/>
          <w:sz w:val="20"/>
          <w:szCs w:val="22"/>
        </w:rPr>
        <w:t xml:space="preserve"> nejpozději 5</w:t>
      </w:r>
      <w:r w:rsidRPr="00633675">
        <w:rPr>
          <w:rFonts w:ascii="Tahoma" w:hAnsi="Tahoma" w:cs="Tahoma"/>
          <w:sz w:val="20"/>
          <w:szCs w:val="22"/>
        </w:rPr>
        <w:t xml:space="preserve"> dnů předem, kdy bude zařízení </w:t>
      </w:r>
      <w:r w:rsidR="00D81C88" w:rsidRPr="00633675">
        <w:rPr>
          <w:rFonts w:ascii="Tahoma" w:hAnsi="Tahoma" w:cs="Tahoma"/>
          <w:sz w:val="20"/>
          <w:szCs w:val="22"/>
        </w:rPr>
        <w:t>připraveno k předání a převzetí.</w:t>
      </w:r>
      <w:r w:rsidR="00BB0AB3">
        <w:rPr>
          <w:rFonts w:ascii="Tahoma" w:hAnsi="Tahoma" w:cs="Tahoma"/>
          <w:sz w:val="20"/>
          <w:szCs w:val="22"/>
        </w:rPr>
        <w:t xml:space="preserve"> </w:t>
      </w:r>
      <w:r w:rsidR="00BB0AB3" w:rsidRPr="00883ED8">
        <w:rPr>
          <w:rFonts w:ascii="Tahoma" w:hAnsi="Tahoma" w:cs="Tahoma"/>
          <w:sz w:val="20"/>
          <w:szCs w:val="20"/>
        </w:rPr>
        <w:t xml:space="preserve">Kontaktní osoba </w:t>
      </w:r>
      <w:r w:rsidR="00AC29B6">
        <w:rPr>
          <w:rFonts w:ascii="Tahoma" w:hAnsi="Tahoma" w:cs="Tahoma"/>
          <w:sz w:val="20"/>
          <w:szCs w:val="20"/>
        </w:rPr>
        <w:t>XXX</w:t>
      </w:r>
      <w:r w:rsidR="00BB0AB3" w:rsidRPr="00883ED8">
        <w:rPr>
          <w:rFonts w:ascii="Tahoma" w:hAnsi="Tahoma" w:cs="Tahoma"/>
          <w:sz w:val="20"/>
          <w:szCs w:val="20"/>
        </w:rPr>
        <w:t xml:space="preserve">, </w:t>
      </w:r>
      <w:r w:rsidR="00BB0AB3" w:rsidRPr="00883ED8">
        <w:rPr>
          <w:rFonts w:ascii="Tahoma" w:hAnsi="Tahoma" w:cs="Tahoma"/>
          <w:color w:val="000000"/>
          <w:sz w:val="20"/>
          <w:szCs w:val="20"/>
        </w:rPr>
        <w:t xml:space="preserve">oddělení zdravotnické techniky, tel.: </w:t>
      </w:r>
      <w:r w:rsidR="002F2AD8" w:rsidRPr="004F38B1">
        <w:rPr>
          <w:rFonts w:ascii="Tahoma" w:hAnsi="Tahoma" w:cs="Tahoma"/>
          <w:color w:val="000000"/>
          <w:sz w:val="20"/>
          <w:szCs w:val="20"/>
        </w:rPr>
        <w:t>+ 420</w:t>
      </w:r>
      <w:r w:rsidR="00AC29B6">
        <w:rPr>
          <w:rFonts w:ascii="Tahoma" w:hAnsi="Tahoma" w:cs="Tahoma"/>
          <w:color w:val="000000"/>
          <w:sz w:val="20"/>
          <w:szCs w:val="20"/>
        </w:rPr>
        <w:t>XXX</w:t>
      </w:r>
      <w:r w:rsidR="00BB0AB3" w:rsidRPr="004F38B1">
        <w:rPr>
          <w:rFonts w:ascii="Tahoma" w:hAnsi="Tahoma" w:cs="Tahoma"/>
          <w:color w:val="000000"/>
          <w:sz w:val="20"/>
          <w:szCs w:val="20"/>
        </w:rPr>
        <w:t>.</w:t>
      </w:r>
    </w:p>
    <w:p w14:paraId="5CE27AF7" w14:textId="77777777" w:rsidR="00066D69" w:rsidRPr="00633675" w:rsidRDefault="00BB0AB3" w:rsidP="007C0279">
      <w:pPr>
        <w:numPr>
          <w:ilvl w:val="0"/>
          <w:numId w:val="8"/>
        </w:numPr>
        <w:spacing w:after="120" w:line="276" w:lineRule="auto"/>
        <w:ind w:left="425" w:hanging="425"/>
        <w:jc w:val="both"/>
        <w:rPr>
          <w:rFonts w:ascii="Tahoma" w:hAnsi="Tahoma" w:cs="Tahoma"/>
          <w:sz w:val="20"/>
          <w:szCs w:val="22"/>
        </w:rPr>
      </w:pPr>
      <w:r>
        <w:rPr>
          <w:rFonts w:ascii="Tahoma" w:hAnsi="Tahoma" w:cs="Tahoma"/>
          <w:sz w:val="20"/>
          <w:szCs w:val="22"/>
        </w:rPr>
        <w:t>Předmět smlouvy</w:t>
      </w:r>
      <w:r w:rsidR="00066D69" w:rsidRPr="00633675">
        <w:rPr>
          <w:rFonts w:ascii="Tahoma" w:hAnsi="Tahoma" w:cs="Tahoma"/>
          <w:sz w:val="20"/>
          <w:szCs w:val="22"/>
        </w:rPr>
        <w:t xml:space="preserve"> </w:t>
      </w:r>
      <w:r w:rsidR="008841DA" w:rsidRPr="00633675">
        <w:rPr>
          <w:rFonts w:ascii="Tahoma" w:hAnsi="Tahoma" w:cs="Tahoma"/>
          <w:sz w:val="20"/>
          <w:szCs w:val="22"/>
        </w:rPr>
        <w:t xml:space="preserve">se považuje za </w:t>
      </w:r>
      <w:r w:rsidR="002F5047" w:rsidRPr="00633675">
        <w:rPr>
          <w:rFonts w:ascii="Tahoma" w:hAnsi="Tahoma" w:cs="Tahoma"/>
          <w:sz w:val="20"/>
          <w:szCs w:val="22"/>
        </w:rPr>
        <w:t>odevzdan</w:t>
      </w:r>
      <w:r>
        <w:rPr>
          <w:rFonts w:ascii="Tahoma" w:hAnsi="Tahoma" w:cs="Tahoma"/>
          <w:sz w:val="20"/>
          <w:szCs w:val="22"/>
        </w:rPr>
        <w:t>ý</w:t>
      </w:r>
      <w:r w:rsidR="002F5047" w:rsidRPr="00633675">
        <w:rPr>
          <w:rFonts w:ascii="Tahoma" w:hAnsi="Tahoma" w:cs="Tahoma"/>
          <w:sz w:val="20"/>
          <w:szCs w:val="22"/>
        </w:rPr>
        <w:t xml:space="preserve"> k</w:t>
      </w:r>
      <w:r w:rsidR="008C5452" w:rsidRPr="00633675">
        <w:rPr>
          <w:rFonts w:ascii="Tahoma" w:hAnsi="Tahoma" w:cs="Tahoma"/>
          <w:sz w:val="20"/>
          <w:szCs w:val="22"/>
        </w:rPr>
        <w:t xml:space="preserve">upujícímu jeho </w:t>
      </w:r>
      <w:r w:rsidR="00015E20">
        <w:rPr>
          <w:rFonts w:ascii="Tahoma" w:hAnsi="Tahoma" w:cs="Tahoma"/>
          <w:sz w:val="20"/>
          <w:szCs w:val="22"/>
        </w:rPr>
        <w:t>dodání</w:t>
      </w:r>
      <w:r w:rsidR="00066D69" w:rsidRPr="00633675">
        <w:rPr>
          <w:rFonts w:ascii="Tahoma" w:hAnsi="Tahoma" w:cs="Tahoma"/>
          <w:sz w:val="20"/>
          <w:szCs w:val="22"/>
        </w:rPr>
        <w:t xml:space="preserve"> kupujícím</w:t>
      </w:r>
      <w:r w:rsidR="00015E20">
        <w:rPr>
          <w:rFonts w:ascii="Tahoma" w:hAnsi="Tahoma" w:cs="Tahoma"/>
          <w:sz w:val="20"/>
          <w:szCs w:val="22"/>
        </w:rPr>
        <w:t>u</w:t>
      </w:r>
      <w:r w:rsidR="00066D69" w:rsidRPr="00633675">
        <w:rPr>
          <w:rFonts w:ascii="Tahoma" w:hAnsi="Tahoma" w:cs="Tahoma"/>
          <w:sz w:val="20"/>
          <w:szCs w:val="22"/>
        </w:rPr>
        <w:t xml:space="preserve"> </w:t>
      </w:r>
      <w:r w:rsidR="00E967C5" w:rsidRPr="00633675">
        <w:rPr>
          <w:rFonts w:ascii="Tahoma" w:hAnsi="Tahoma" w:cs="Tahoma"/>
          <w:sz w:val="20"/>
          <w:szCs w:val="22"/>
        </w:rPr>
        <w:t>v místě plnění dle čl. V</w:t>
      </w:r>
      <w:r w:rsidR="00066D69" w:rsidRPr="00633675">
        <w:rPr>
          <w:rFonts w:ascii="Tahoma" w:hAnsi="Tahoma" w:cs="Tahoma"/>
          <w:sz w:val="20"/>
          <w:szCs w:val="22"/>
        </w:rPr>
        <w:t xml:space="preserve"> této smlouvy.</w:t>
      </w:r>
      <w:r w:rsidR="00A202A0" w:rsidRPr="00633675">
        <w:rPr>
          <w:rFonts w:ascii="Tahoma" w:hAnsi="Tahoma" w:cs="Tahoma"/>
          <w:sz w:val="20"/>
          <w:szCs w:val="22"/>
        </w:rPr>
        <w:t xml:space="preserve"> Je-li součástí závazku prodávajícího instalace </w:t>
      </w:r>
      <w:r>
        <w:rPr>
          <w:rFonts w:ascii="Tahoma" w:hAnsi="Tahoma" w:cs="Tahoma"/>
          <w:sz w:val="20"/>
          <w:szCs w:val="22"/>
        </w:rPr>
        <w:t>předmětu smlouvy</w:t>
      </w:r>
      <w:r w:rsidR="00A202A0" w:rsidRPr="00633675">
        <w:rPr>
          <w:rFonts w:ascii="Tahoma" w:hAnsi="Tahoma" w:cs="Tahoma"/>
          <w:sz w:val="20"/>
          <w:szCs w:val="22"/>
        </w:rPr>
        <w:t xml:space="preserve"> nebo </w:t>
      </w:r>
      <w:r w:rsidR="00FC472D" w:rsidRPr="00633675">
        <w:rPr>
          <w:rFonts w:ascii="Tahoma" w:hAnsi="Tahoma" w:cs="Tahoma"/>
          <w:sz w:val="20"/>
          <w:szCs w:val="22"/>
        </w:rPr>
        <w:t xml:space="preserve">seznámení s obsluhou </w:t>
      </w:r>
      <w:r>
        <w:rPr>
          <w:rFonts w:ascii="Tahoma" w:hAnsi="Tahoma" w:cs="Tahoma"/>
          <w:sz w:val="20"/>
          <w:szCs w:val="22"/>
        </w:rPr>
        <w:t>předmětu smlouvy</w:t>
      </w:r>
      <w:r w:rsidR="00A202A0" w:rsidRPr="00633675">
        <w:rPr>
          <w:rFonts w:ascii="Tahoma" w:hAnsi="Tahoma" w:cs="Tahoma"/>
          <w:sz w:val="20"/>
          <w:szCs w:val="22"/>
        </w:rPr>
        <w:t xml:space="preserve">, považuje se </w:t>
      </w:r>
      <w:r>
        <w:rPr>
          <w:rFonts w:ascii="Tahoma" w:hAnsi="Tahoma" w:cs="Tahoma"/>
          <w:sz w:val="20"/>
          <w:szCs w:val="22"/>
        </w:rPr>
        <w:t>předmět smlouvy</w:t>
      </w:r>
      <w:r w:rsidR="00A202A0" w:rsidRPr="00633675">
        <w:rPr>
          <w:rFonts w:ascii="Tahoma" w:hAnsi="Tahoma" w:cs="Tahoma"/>
          <w:sz w:val="20"/>
          <w:szCs w:val="22"/>
        </w:rPr>
        <w:t xml:space="preserve"> za odevzdan</w:t>
      </w:r>
      <w:r w:rsidR="00015E20">
        <w:rPr>
          <w:rFonts w:ascii="Tahoma" w:hAnsi="Tahoma" w:cs="Tahoma"/>
          <w:sz w:val="20"/>
          <w:szCs w:val="22"/>
        </w:rPr>
        <w:t>ý</w:t>
      </w:r>
      <w:r w:rsidR="00A202A0" w:rsidRPr="00633675">
        <w:rPr>
          <w:rFonts w:ascii="Tahoma" w:hAnsi="Tahoma" w:cs="Tahoma"/>
          <w:sz w:val="20"/>
          <w:szCs w:val="22"/>
        </w:rPr>
        <w:t xml:space="preserve"> až po </w:t>
      </w:r>
      <w:r w:rsidR="00B03466" w:rsidRPr="00633675">
        <w:rPr>
          <w:rFonts w:ascii="Tahoma" w:hAnsi="Tahoma" w:cs="Tahoma"/>
          <w:sz w:val="20"/>
          <w:szCs w:val="22"/>
        </w:rPr>
        <w:t xml:space="preserve">jejich provedení a </w:t>
      </w:r>
      <w:r w:rsidR="00A202A0" w:rsidRPr="00633675">
        <w:rPr>
          <w:rFonts w:ascii="Tahoma" w:hAnsi="Tahoma" w:cs="Tahoma"/>
          <w:sz w:val="20"/>
          <w:szCs w:val="22"/>
        </w:rPr>
        <w:t>převze</w:t>
      </w:r>
      <w:r w:rsidR="00B03466" w:rsidRPr="00633675">
        <w:rPr>
          <w:rFonts w:ascii="Tahoma" w:hAnsi="Tahoma" w:cs="Tahoma"/>
          <w:sz w:val="20"/>
          <w:szCs w:val="22"/>
        </w:rPr>
        <w:t xml:space="preserve">tí </w:t>
      </w:r>
      <w:r w:rsidR="00AC0D11">
        <w:rPr>
          <w:rFonts w:ascii="Tahoma" w:hAnsi="Tahoma" w:cs="Tahoma"/>
          <w:sz w:val="20"/>
          <w:szCs w:val="22"/>
        </w:rPr>
        <w:t>předmětu smlouvy</w:t>
      </w:r>
      <w:r w:rsidR="00B03466" w:rsidRPr="00633675">
        <w:rPr>
          <w:rFonts w:ascii="Tahoma" w:hAnsi="Tahoma" w:cs="Tahoma"/>
          <w:sz w:val="20"/>
          <w:szCs w:val="22"/>
        </w:rPr>
        <w:t xml:space="preserve"> kupujícím dle předchozí věty.</w:t>
      </w:r>
    </w:p>
    <w:p w14:paraId="5CE27AF8" w14:textId="77777777" w:rsidR="00066D69" w:rsidRPr="00633675" w:rsidRDefault="00066D69" w:rsidP="007C0279">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CE27AF9" w14:textId="77777777" w:rsidR="0081724F"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dodaného druhu a množství předmětu smlouvy,</w:t>
      </w:r>
    </w:p>
    <w:p w14:paraId="5CE27AFA" w14:textId="77777777" w:rsidR="00066D69" w:rsidRPr="004F38B1"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 xml:space="preserve">dokladů dodaných s </w:t>
      </w:r>
      <w:r w:rsidR="007C0279" w:rsidRPr="004F38B1">
        <w:rPr>
          <w:rFonts w:ascii="Tahoma" w:hAnsi="Tahoma" w:cs="Tahoma"/>
          <w:sz w:val="20"/>
          <w:szCs w:val="22"/>
        </w:rPr>
        <w:t>předmětem smlouvy</w:t>
      </w:r>
      <w:r w:rsidR="00066D69" w:rsidRPr="004F38B1">
        <w:rPr>
          <w:rFonts w:ascii="Tahoma" w:hAnsi="Tahoma" w:cs="Tahoma"/>
          <w:sz w:val="20"/>
          <w:szCs w:val="22"/>
        </w:rPr>
        <w:t>,</w:t>
      </w:r>
    </w:p>
    <w:p w14:paraId="5CE27AFB" w14:textId="77777777" w:rsidR="0081724F" w:rsidRPr="004F38B1"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předmětu smlouvy z hlediska zjevných vad</w:t>
      </w:r>
      <w:r w:rsidR="0081724F" w:rsidRPr="004F38B1">
        <w:rPr>
          <w:rFonts w:ascii="Tahoma" w:hAnsi="Tahoma" w:cs="Tahoma"/>
          <w:sz w:val="20"/>
          <w:szCs w:val="22"/>
        </w:rPr>
        <w:t>,</w:t>
      </w:r>
    </w:p>
    <w:p w14:paraId="5CE27AFC" w14:textId="77777777" w:rsidR="0081724F"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zda nedošlo k poškození předmětu smlouvy při přepravě,</w:t>
      </w:r>
    </w:p>
    <w:p w14:paraId="5CE27AFD" w14:textId="77777777" w:rsidR="00066D69"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neporušenosti obalů předmětu smlouvy</w:t>
      </w:r>
      <w:r w:rsidR="00066D69" w:rsidRPr="004F38B1">
        <w:rPr>
          <w:rFonts w:ascii="Tahoma" w:hAnsi="Tahoma" w:cs="Tahoma"/>
          <w:sz w:val="20"/>
          <w:szCs w:val="22"/>
        </w:rPr>
        <w:t>.</w:t>
      </w:r>
    </w:p>
    <w:p w14:paraId="5CE27AFE" w14:textId="77777777" w:rsidR="001C3BE8" w:rsidRPr="00633675" w:rsidRDefault="00066D69"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5CE27AFF" w14:textId="77777777" w:rsidR="00066D69" w:rsidRPr="00633675" w:rsidRDefault="001C3BE8"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5CE27B00" w14:textId="77777777" w:rsidR="007C0279" w:rsidRPr="00957E33" w:rsidRDefault="007C0279" w:rsidP="007C0279">
      <w:pPr>
        <w:numPr>
          <w:ilvl w:val="0"/>
          <w:numId w:val="8"/>
        </w:numPr>
        <w:tabs>
          <w:tab w:val="clear" w:pos="502"/>
        </w:tabs>
        <w:spacing w:after="120" w:line="276" w:lineRule="auto"/>
        <w:ind w:left="425" w:hanging="425"/>
        <w:jc w:val="both"/>
        <w:rPr>
          <w:rFonts w:ascii="Tahoma" w:hAnsi="Tahoma" w:cs="Tahoma"/>
          <w:sz w:val="20"/>
          <w:szCs w:val="22"/>
        </w:rPr>
      </w:pPr>
      <w:bookmarkStart w:id="9"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5CE27B01" w14:textId="77777777"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5CE27B02" w14:textId="77777777"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p w14:paraId="5CE27B03" w14:textId="77777777" w:rsidR="00D83C64" w:rsidRDefault="00D83C64" w:rsidP="00D83C64">
      <w:pPr>
        <w:spacing w:after="120" w:line="276" w:lineRule="auto"/>
        <w:ind w:left="425"/>
        <w:jc w:val="both"/>
        <w:rPr>
          <w:rFonts w:ascii="Tahoma" w:hAnsi="Tahoma" w:cs="Tahoma"/>
          <w:sz w:val="20"/>
          <w:szCs w:val="20"/>
        </w:rPr>
      </w:pPr>
    </w:p>
    <w:bookmarkEnd w:id="8"/>
    <w:bookmarkEnd w:id="9"/>
    <w:p w14:paraId="5CE27B04"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5CE27B05"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5CE27B06" w14:textId="77777777"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0"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5CE27B07" w14:textId="77777777" w:rsidR="0009087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w:t>
      </w:r>
    </w:p>
    <w:p w14:paraId="5CE27B08" w14:textId="77777777" w:rsidR="00767225" w:rsidRPr="00633675" w:rsidRDefault="00767225" w:rsidP="00090870">
      <w:pPr>
        <w:spacing w:after="120" w:line="276" w:lineRule="auto"/>
        <w:ind w:left="425"/>
        <w:jc w:val="both"/>
        <w:rPr>
          <w:rFonts w:ascii="Tahoma" w:hAnsi="Tahoma" w:cs="Tahoma"/>
          <w:sz w:val="20"/>
          <w:szCs w:val="22"/>
        </w:rPr>
      </w:pPr>
      <w:r w:rsidRPr="00633675">
        <w:rPr>
          <w:rFonts w:ascii="Tahoma" w:hAnsi="Tahoma" w:cs="Tahoma"/>
          <w:sz w:val="20"/>
          <w:szCs w:val="22"/>
        </w:rPr>
        <w:t>Faktura musí dále obsahovat:</w:t>
      </w:r>
    </w:p>
    <w:p w14:paraId="5CE27B09" w14:textId="77777777" w:rsidR="00453F1A" w:rsidRPr="00453F1A" w:rsidRDefault="00090870" w:rsidP="00114D8B">
      <w:pPr>
        <w:pStyle w:val="Odstavecseseznamem"/>
        <w:numPr>
          <w:ilvl w:val="0"/>
          <w:numId w:val="7"/>
        </w:numPr>
        <w:spacing w:after="120" w:line="276" w:lineRule="auto"/>
        <w:jc w:val="both"/>
        <w:rPr>
          <w:rFonts w:ascii="Tahoma" w:hAnsi="Tahoma" w:cs="Tahoma"/>
          <w:sz w:val="20"/>
          <w:szCs w:val="22"/>
        </w:rPr>
      </w:pPr>
      <w:r w:rsidRPr="004F38B1">
        <w:rPr>
          <w:rFonts w:ascii="Tahoma" w:hAnsi="Tahoma" w:cs="Tahoma"/>
          <w:sz w:val="20"/>
          <w:szCs w:val="22"/>
        </w:rPr>
        <w:t>Číslo smlouvy kupujícího, IČO kupujícího,</w:t>
      </w:r>
      <w:r>
        <w:rPr>
          <w:rFonts w:ascii="Tahoma" w:hAnsi="Tahoma" w:cs="Tahoma"/>
          <w:sz w:val="20"/>
          <w:szCs w:val="22"/>
        </w:rPr>
        <w:t xml:space="preserve"> </w:t>
      </w:r>
      <w:r w:rsidR="00767225" w:rsidRPr="00B40FDD">
        <w:rPr>
          <w:rFonts w:ascii="Tahoma" w:hAnsi="Tahoma" w:cs="Tahoma"/>
          <w:sz w:val="20"/>
          <w:szCs w:val="22"/>
        </w:rPr>
        <w:t>číslo veřejné zakázky (tj</w:t>
      </w:r>
      <w:r w:rsidR="00767225" w:rsidRPr="00114D8B">
        <w:rPr>
          <w:rFonts w:ascii="Tahoma" w:hAnsi="Tahoma" w:cs="Tahoma"/>
          <w:b/>
          <w:sz w:val="20"/>
          <w:szCs w:val="22"/>
        </w:rPr>
        <w:t>.</w:t>
      </w:r>
      <w:r w:rsidR="00114D8B" w:rsidRPr="00114D8B">
        <w:rPr>
          <w:b/>
        </w:rPr>
        <w:t xml:space="preserve"> </w:t>
      </w:r>
      <w:r w:rsidR="004F38B1">
        <w:rPr>
          <w:rFonts w:ascii="Tahoma" w:hAnsi="Tahoma" w:cs="Tahoma"/>
          <w:b/>
          <w:bCs/>
          <w:color w:val="000000"/>
          <w:sz w:val="19"/>
          <w:szCs w:val="19"/>
          <w:shd w:val="clear" w:color="auto" w:fill="FFFFFF"/>
        </w:rPr>
        <w:t>P22V00000</w:t>
      </w:r>
      <w:r w:rsidR="00E706CE">
        <w:rPr>
          <w:rFonts w:ascii="Tahoma" w:hAnsi="Tahoma" w:cs="Tahoma"/>
          <w:b/>
          <w:bCs/>
          <w:color w:val="000000"/>
          <w:sz w:val="19"/>
          <w:szCs w:val="19"/>
          <w:shd w:val="clear" w:color="auto" w:fill="FFFFFF"/>
        </w:rPr>
        <w:t>303</w:t>
      </w:r>
      <w:r w:rsidR="00F514D6" w:rsidRPr="00F514D6">
        <w:rPr>
          <w:rFonts w:ascii="Verdana" w:hAnsi="Verdana"/>
          <w:sz w:val="18"/>
          <w:szCs w:val="18"/>
        </w:rPr>
        <w:t>)</w:t>
      </w:r>
    </w:p>
    <w:p w14:paraId="5CE27B0A"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5CE27B0B" w14:textId="77777777" w:rsidR="00767225" w:rsidRPr="00633675" w:rsidRDefault="00767225" w:rsidP="007C0279">
      <w:pPr>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w:t>
      </w:r>
      <w:r w:rsidR="003C1697">
        <w:rPr>
          <w:rFonts w:ascii="Tahoma" w:hAnsi="Tahoma" w:cs="Tahoma"/>
          <w:sz w:val="20"/>
          <w:szCs w:val="22"/>
        </w:rPr>
        <w:t xml:space="preserve"> </w:t>
      </w:r>
      <w:r w:rsidRPr="00633675">
        <w:rPr>
          <w:rFonts w:ascii="Tahoma" w:hAnsi="Tahoma" w:cs="Tahoma"/>
          <w:sz w:val="20"/>
          <w:szCs w:val="22"/>
        </w:rPr>
        <w:t>uzavřené smlouvy),</w:t>
      </w:r>
      <w:r w:rsidR="00090870">
        <w:rPr>
          <w:rFonts w:ascii="Tahoma" w:hAnsi="Tahoma" w:cs="Tahoma"/>
          <w:sz w:val="20"/>
          <w:szCs w:val="22"/>
        </w:rPr>
        <w:t xml:space="preserve"> </w:t>
      </w:r>
    </w:p>
    <w:p w14:paraId="5CE27B0C" w14:textId="77777777" w:rsidR="00767225" w:rsidRPr="00633675" w:rsidRDefault="00767225" w:rsidP="007C0279">
      <w:pPr>
        <w:widowControl w:val="0"/>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5CE27B0D" w14:textId="77777777" w:rsidR="00767225" w:rsidRPr="00633675" w:rsidRDefault="00767225" w:rsidP="007C0279">
      <w:pPr>
        <w:numPr>
          <w:ilvl w:val="0"/>
          <w:numId w:val="7"/>
        </w:numPr>
        <w:tabs>
          <w:tab w:val="num" w:pos="1134"/>
        </w:tabs>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5CE27B0E"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5CE27B0F"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i/>
          <w:sz w:val="20"/>
          <w:szCs w:val="22"/>
        </w:rPr>
      </w:pPr>
      <w:r w:rsidRPr="00633675">
        <w:rPr>
          <w:rFonts w:ascii="Tahoma" w:hAnsi="Tahoma" w:cs="Tahoma"/>
          <w:sz w:val="20"/>
          <w:szCs w:val="22"/>
        </w:rPr>
        <w:t>jméno a podpis osoby, která fakturu vystavila, včetně kontaktního telefonu.</w:t>
      </w:r>
    </w:p>
    <w:p w14:paraId="5CE27B10"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w:t>
      </w:r>
      <w:r w:rsidRPr="00090870">
        <w:rPr>
          <w:rFonts w:ascii="Tahoma" w:hAnsi="Tahoma" w:cs="Tahoma"/>
          <w:b/>
          <w:sz w:val="20"/>
          <w:szCs w:val="22"/>
        </w:rPr>
        <w:t xml:space="preserve">30 </w:t>
      </w:r>
      <w:r w:rsidRPr="00633675">
        <w:rPr>
          <w:rFonts w:ascii="Tahoma" w:hAnsi="Tahoma" w:cs="Tahoma"/>
          <w:sz w:val="20"/>
          <w:szCs w:val="22"/>
        </w:rPr>
        <w:t>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9" w:history="1">
        <w:r w:rsidR="001B3909" w:rsidRPr="007C0279">
          <w:rPr>
            <w:rStyle w:val="Hypertextovodkaz"/>
            <w:rFonts w:ascii="Tahoma" w:hAnsi="Tahoma" w:cs="Tahoma"/>
            <w:sz w:val="20"/>
            <w:szCs w:val="20"/>
          </w:rPr>
          <w:t>fin.uct@snopava.cz</w:t>
        </w:r>
      </w:hyperlink>
      <w:r w:rsidR="00FB4B32">
        <w:rPr>
          <w:rStyle w:val="Hypertextovodkaz"/>
          <w:rFonts w:ascii="Tahoma" w:hAnsi="Tahoma" w:cs="Tahoma"/>
          <w:sz w:val="20"/>
          <w:szCs w:val="20"/>
        </w:rPr>
        <w:t>.</w:t>
      </w:r>
    </w:p>
    <w:p w14:paraId="5CE27B11"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5CE27B12"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w:t>
      </w:r>
      <w:r w:rsidR="0017120F" w:rsidRPr="004F38B1">
        <w:rPr>
          <w:rFonts w:ascii="Tahoma" w:hAnsi="Tahoma" w:cs="Tahoma"/>
          <w:sz w:val="20"/>
          <w:szCs w:val="22"/>
        </w:rPr>
        <w:t>opravené</w:t>
      </w:r>
      <w:r w:rsidRPr="00633675">
        <w:rPr>
          <w:rFonts w:ascii="Tahoma" w:hAnsi="Tahoma" w:cs="Tahoma"/>
          <w:sz w:val="20"/>
          <w:szCs w:val="22"/>
        </w:rPr>
        <w:t xml:space="preserve"> faktury kupujícímu.</w:t>
      </w:r>
    </w:p>
    <w:p w14:paraId="5CE27B13"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CE27B14"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5CE27B1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5CE27B16"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5CE27B17"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10"/>
    <w:p w14:paraId="5CE27B18" w14:textId="77777777" w:rsidR="00B80A3B" w:rsidRDefault="00B80A3B">
      <w:pPr>
        <w:rPr>
          <w:rFonts w:ascii="Tahoma" w:hAnsi="Tahoma" w:cs="Tahoma"/>
          <w:b/>
          <w:bCs/>
          <w:caps/>
          <w:sz w:val="20"/>
          <w:szCs w:val="22"/>
        </w:rPr>
      </w:pPr>
    </w:p>
    <w:p w14:paraId="5CE27B19"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5CE27B1A"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5CE27B1B"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1" w:name="_Hlk82418012"/>
      <w:r w:rsidRPr="00633675">
        <w:rPr>
          <w:rFonts w:ascii="Tahoma" w:hAnsi="Tahoma" w:cs="Tahoma"/>
          <w:b/>
          <w:sz w:val="20"/>
          <w:szCs w:val="22"/>
        </w:rPr>
        <w:t>Záruka za jakost</w:t>
      </w:r>
    </w:p>
    <w:p w14:paraId="5CE27B1C" w14:textId="119EFD06"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212"/>
      <w:bookmarkEnd w:id="11"/>
      <w:r w:rsidRPr="00633675">
        <w:rPr>
          <w:rFonts w:ascii="Tahoma" w:hAnsi="Tahoma" w:cs="Tahoma"/>
          <w:sz w:val="20"/>
          <w:szCs w:val="22"/>
        </w:rPr>
        <w:t xml:space="preserve">Prodávající kupujícímu na </w:t>
      </w:r>
      <w:r w:rsidR="00AC0D11">
        <w:rPr>
          <w:rFonts w:ascii="Tahoma" w:hAnsi="Tahoma" w:cs="Tahoma"/>
          <w:sz w:val="20"/>
          <w:szCs w:val="22"/>
        </w:rPr>
        <w:t>předmět smlouvy</w:t>
      </w:r>
      <w:r w:rsidRPr="00633675">
        <w:rPr>
          <w:rFonts w:ascii="Tahoma" w:hAnsi="Tahoma" w:cs="Tahoma"/>
          <w:sz w:val="20"/>
          <w:szCs w:val="22"/>
        </w:rPr>
        <w:t xml:space="preserve"> poskytuje záruku za jakost</w:t>
      </w:r>
      <w:r w:rsidR="00071BB2">
        <w:rPr>
          <w:rFonts w:ascii="Tahoma" w:hAnsi="Tahoma" w:cs="Tahoma"/>
          <w:sz w:val="20"/>
          <w:szCs w:val="22"/>
        </w:rPr>
        <w:t xml:space="preserve"> (dále jen „záruka“) ve smyslu § 2113 a násl. občanského zákoníku, </w:t>
      </w:r>
      <w:r w:rsidR="0007089A" w:rsidRPr="00633675">
        <w:rPr>
          <w:rFonts w:ascii="Tahoma" w:hAnsi="Tahoma" w:cs="Tahoma"/>
          <w:sz w:val="20"/>
          <w:szCs w:val="22"/>
        </w:rPr>
        <w:t>a to v</w:t>
      </w:r>
      <w:r w:rsidR="00945A25">
        <w:rPr>
          <w:rFonts w:ascii="Tahoma" w:hAnsi="Tahoma" w:cs="Tahoma"/>
          <w:sz w:val="20"/>
          <w:szCs w:val="22"/>
        </w:rPr>
        <w:t> </w:t>
      </w:r>
      <w:r w:rsidR="0007089A" w:rsidRPr="00633675">
        <w:rPr>
          <w:rFonts w:ascii="Tahoma" w:hAnsi="Tahoma" w:cs="Tahoma"/>
          <w:sz w:val="20"/>
          <w:szCs w:val="22"/>
        </w:rPr>
        <w:t>délce</w:t>
      </w:r>
      <w:r w:rsidR="00945A25" w:rsidRPr="00F514D6">
        <w:rPr>
          <w:rFonts w:ascii="Tahoma" w:hAnsi="Tahoma" w:cs="Tahoma"/>
          <w:sz w:val="20"/>
          <w:szCs w:val="22"/>
          <w:highlight w:val="yellow"/>
        </w:rPr>
        <w:t>…</w:t>
      </w:r>
      <w:r w:rsidR="00E54D20">
        <w:rPr>
          <w:rFonts w:ascii="Tahoma" w:hAnsi="Tahoma" w:cs="Tahoma"/>
          <w:sz w:val="20"/>
          <w:szCs w:val="22"/>
          <w:highlight w:val="yellow"/>
        </w:rPr>
        <w:t>48</w:t>
      </w:r>
      <w:proofErr w:type="gramStart"/>
      <w:r w:rsidR="00945A25" w:rsidRPr="00F514D6">
        <w:rPr>
          <w:rFonts w:ascii="Tahoma" w:hAnsi="Tahoma" w:cs="Tahoma"/>
          <w:sz w:val="20"/>
          <w:szCs w:val="22"/>
          <w:highlight w:val="yellow"/>
        </w:rPr>
        <w:t>…..</w:t>
      </w:r>
      <w:r w:rsidR="001E37A8">
        <w:rPr>
          <w:rFonts w:ascii="Tahoma" w:hAnsi="Tahoma" w:cs="Tahoma"/>
          <w:sz w:val="20"/>
          <w:szCs w:val="22"/>
        </w:rPr>
        <w:t xml:space="preserve"> měsíců</w:t>
      </w:r>
      <w:proofErr w:type="gramEnd"/>
      <w:r w:rsidR="0007089A" w:rsidRPr="00633675">
        <w:rPr>
          <w:rFonts w:ascii="Tahoma" w:hAnsi="Tahoma" w:cs="Tahoma"/>
          <w:sz w:val="20"/>
          <w:szCs w:val="22"/>
        </w:rPr>
        <w:t xml:space="preserve"> </w:t>
      </w:r>
      <w:r w:rsidR="00071BB2">
        <w:rPr>
          <w:rFonts w:ascii="Tahoma" w:hAnsi="Tahoma" w:cs="Tahoma"/>
          <w:sz w:val="20"/>
          <w:szCs w:val="22"/>
        </w:rPr>
        <w:t xml:space="preserve">, </w:t>
      </w:r>
      <w:r w:rsidR="006976FB" w:rsidRPr="00633675">
        <w:rPr>
          <w:rFonts w:ascii="Tahoma" w:hAnsi="Tahoma" w:cs="Tahoma"/>
          <w:sz w:val="20"/>
          <w:szCs w:val="22"/>
        </w:rPr>
        <w:t>(dále též „záruční doba“)</w:t>
      </w:r>
      <w:r w:rsidRPr="00633675">
        <w:rPr>
          <w:rFonts w:ascii="Tahoma" w:hAnsi="Tahoma" w:cs="Tahoma"/>
          <w:sz w:val="20"/>
          <w:szCs w:val="22"/>
        </w:rPr>
        <w:t xml:space="preserve">. </w:t>
      </w:r>
    </w:p>
    <w:p w14:paraId="5CE27B1D" w14:textId="77777777"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3" w:name="_Hlk81508359"/>
      <w:bookmarkEnd w:id="12"/>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5CE27B1E" w14:textId="77777777"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5CE27B1F" w14:textId="77777777"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5CE27B20" w14:textId="77777777"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4" w:name="_Hlk81509058"/>
      <w:bookmarkEnd w:id="13"/>
      <w:r w:rsidRPr="00AC0D11">
        <w:rPr>
          <w:rFonts w:ascii="Tahoma" w:hAnsi="Tahoma" w:cs="Tahoma"/>
          <w:sz w:val="20"/>
          <w:szCs w:val="20"/>
        </w:rPr>
        <w:t>Záruční servis podle této smlouvy zahrnuje:</w:t>
      </w:r>
    </w:p>
    <w:p w14:paraId="5CE27B21"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5CE27B22"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5CE27B23"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D4485F">
        <w:rPr>
          <w:rFonts w:ascii="Tahoma" w:hAnsi="Tahoma" w:cs="Tahoma"/>
          <w:sz w:val="20"/>
          <w:szCs w:val="20"/>
        </w:rPr>
        <w:t>89</w:t>
      </w:r>
      <w:r>
        <w:rPr>
          <w:rFonts w:ascii="Tahoma" w:hAnsi="Tahoma" w:cs="Tahoma"/>
          <w:sz w:val="20"/>
          <w:szCs w:val="20"/>
        </w:rPr>
        <w:t>/20</w:t>
      </w:r>
      <w:r w:rsidR="00D4485F">
        <w:rPr>
          <w:rFonts w:ascii="Tahoma" w:hAnsi="Tahoma" w:cs="Tahoma"/>
          <w:sz w:val="20"/>
          <w:szCs w:val="20"/>
        </w:rPr>
        <w:t>2</w:t>
      </w:r>
      <w:r>
        <w:rPr>
          <w:rFonts w:ascii="Tahoma" w:hAnsi="Tahoma" w:cs="Tahoma"/>
          <w:sz w:val="20"/>
          <w:szCs w:val="20"/>
        </w:rPr>
        <w:t>1</w:t>
      </w:r>
      <w:r w:rsidR="00D4485F">
        <w:rPr>
          <w:rFonts w:ascii="Tahoma" w:hAnsi="Tahoma" w:cs="Tahoma"/>
          <w:sz w:val="20"/>
          <w:szCs w:val="20"/>
        </w:rPr>
        <w:t xml:space="preserve"> Sb. </w:t>
      </w:r>
      <w:r>
        <w:rPr>
          <w:rFonts w:ascii="Tahoma" w:hAnsi="Tahoma" w:cs="Tahoma"/>
          <w:sz w:val="20"/>
          <w:szCs w:val="20"/>
        </w:rPr>
        <w:t xml:space="preserve">a platných norem a dle požadavků výrobce, vč. výměny všech </w:t>
      </w:r>
      <w:r>
        <w:rPr>
          <w:rFonts w:ascii="Tahoma" w:hAnsi="Tahoma" w:cs="Tahoma"/>
          <w:sz w:val="20"/>
          <w:szCs w:val="20"/>
        </w:rPr>
        <w:lastRenderedPageBreak/>
        <w:t xml:space="preserve">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4"/>
    </w:p>
    <w:p w14:paraId="5CE27B24"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5CE27B25"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5" w:name="_Hlk81508441"/>
      <w:r w:rsidRPr="00633675">
        <w:rPr>
          <w:rFonts w:ascii="Tahoma" w:hAnsi="Tahoma" w:cs="Tahoma"/>
          <w:b/>
          <w:sz w:val="20"/>
          <w:szCs w:val="22"/>
        </w:rPr>
        <w:t>Práva z vadného plnění</w:t>
      </w:r>
    </w:p>
    <w:p w14:paraId="5CE27B26" w14:textId="77777777"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5CE27B27" w14:textId="77777777"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5CE27B28" w14:textId="77777777"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5CE27B29" w14:textId="0CE93ECD" w:rsidR="0023764F" w:rsidRPr="00633675" w:rsidRDefault="00071BB2"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Pr>
          <w:rFonts w:ascii="Tahoma" w:hAnsi="Tahoma" w:cs="Tahoma"/>
          <w:sz w:val="20"/>
          <w:szCs w:val="20"/>
        </w:rPr>
        <w:t>telefon</w:t>
      </w:r>
      <w:r w:rsidR="0023764F" w:rsidRPr="00633675">
        <w:rPr>
          <w:rFonts w:ascii="Tahoma" w:hAnsi="Tahoma" w:cs="Tahoma"/>
          <w:sz w:val="20"/>
          <w:szCs w:val="20"/>
        </w:rPr>
        <w:t>:</w:t>
      </w:r>
      <w:r w:rsidR="004979E1">
        <w:rPr>
          <w:rFonts w:ascii="Tahoma" w:hAnsi="Tahoma" w:cs="Tahoma"/>
          <w:sz w:val="20"/>
          <w:szCs w:val="20"/>
        </w:rPr>
        <w:tab/>
      </w:r>
      <w:r w:rsidR="004979E1">
        <w:rPr>
          <w:rFonts w:ascii="Tahoma" w:hAnsi="Tahoma" w:cs="Tahoma"/>
          <w:sz w:val="20"/>
          <w:szCs w:val="20"/>
        </w:rPr>
        <w:tab/>
      </w:r>
      <w:r>
        <w:rPr>
          <w:rFonts w:ascii="Tahoma" w:hAnsi="Tahoma" w:cs="Tahoma"/>
          <w:sz w:val="20"/>
          <w:szCs w:val="20"/>
        </w:rPr>
        <w:tab/>
      </w:r>
      <w:r w:rsidR="0023764F" w:rsidRPr="00633675">
        <w:rPr>
          <w:rFonts w:ascii="Tahoma" w:hAnsi="Tahoma" w:cs="Tahoma"/>
          <w:sz w:val="20"/>
          <w:szCs w:val="20"/>
        </w:rPr>
        <w:t>…</w:t>
      </w:r>
      <w:r w:rsidR="00E54D20">
        <w:rPr>
          <w:rFonts w:ascii="Tahoma" w:hAnsi="Tahoma" w:cs="Tahoma"/>
          <w:sz w:val="20"/>
          <w:szCs w:val="20"/>
        </w:rPr>
        <w:t>777265880</w:t>
      </w:r>
      <w:proofErr w:type="gramStart"/>
      <w:r w:rsidR="0023764F" w:rsidRPr="00633675">
        <w:rPr>
          <w:rFonts w:ascii="Tahoma" w:hAnsi="Tahoma" w:cs="Tahoma"/>
          <w:sz w:val="20"/>
          <w:szCs w:val="20"/>
        </w:rPr>
        <w:t>…..</w:t>
      </w:r>
      <w:proofErr w:type="gramEnd"/>
      <w:r w:rsidR="00705F68">
        <w:rPr>
          <w:rFonts w:ascii="Tahoma" w:hAnsi="Tahoma" w:cs="Tahoma"/>
          <w:sz w:val="20"/>
          <w:szCs w:val="20"/>
        </w:rPr>
        <w:t xml:space="preserve"> </w:t>
      </w:r>
      <w:r w:rsidR="003F5A3A">
        <w:rPr>
          <w:rFonts w:ascii="Tahoma" w:hAnsi="Tahoma" w:cs="Tahoma"/>
          <w:sz w:val="20"/>
          <w:szCs w:val="20"/>
        </w:rPr>
        <w:t xml:space="preserve"> </w:t>
      </w:r>
    </w:p>
    <w:p w14:paraId="5CE27B2A" w14:textId="205C2381" w:rsidR="0023764F" w:rsidRPr="00633675" w:rsidRDefault="0023764F"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Pr="00633675">
        <w:rPr>
          <w:rFonts w:ascii="Tahoma" w:hAnsi="Tahoma" w:cs="Tahoma"/>
          <w:sz w:val="20"/>
          <w:szCs w:val="20"/>
        </w:rPr>
        <w:t>…</w:t>
      </w:r>
      <w:r w:rsidR="00E54D20">
        <w:rPr>
          <w:rFonts w:ascii="Tahoma" w:hAnsi="Tahoma" w:cs="Tahoma"/>
          <w:sz w:val="20"/>
          <w:szCs w:val="20"/>
        </w:rPr>
        <w:t>kuw_cheb@iol.</w:t>
      </w:r>
      <w:proofErr w:type="gramStart"/>
      <w:r w:rsidR="00E54D20">
        <w:rPr>
          <w:rFonts w:ascii="Tahoma" w:hAnsi="Tahoma" w:cs="Tahoma"/>
          <w:sz w:val="20"/>
          <w:szCs w:val="20"/>
        </w:rPr>
        <w:t>cz</w:t>
      </w:r>
      <w:r w:rsidRPr="00633675">
        <w:rPr>
          <w:rFonts w:ascii="Tahoma" w:hAnsi="Tahoma" w:cs="Tahoma"/>
          <w:sz w:val="20"/>
          <w:szCs w:val="20"/>
        </w:rPr>
        <w:t>..</w:t>
      </w:r>
      <w:proofErr w:type="gramEnd"/>
      <w:r w:rsidR="00705F68">
        <w:rPr>
          <w:rFonts w:ascii="Tahoma" w:hAnsi="Tahoma" w:cs="Tahoma"/>
          <w:sz w:val="20"/>
          <w:szCs w:val="20"/>
        </w:rPr>
        <w:t xml:space="preserve"> </w:t>
      </w:r>
      <w:r w:rsidR="003F5A3A">
        <w:rPr>
          <w:rFonts w:ascii="Tahoma" w:hAnsi="Tahoma" w:cs="Tahoma"/>
          <w:sz w:val="20"/>
          <w:szCs w:val="20"/>
        </w:rPr>
        <w:t xml:space="preserve"> </w:t>
      </w:r>
    </w:p>
    <w:p w14:paraId="5CE27B2B" w14:textId="13D4F102" w:rsidR="0023764F" w:rsidRPr="00633675" w:rsidRDefault="0023764F"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adres</w:t>
      </w:r>
      <w:r w:rsidR="00ED39A6">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Pr="00633675">
        <w:rPr>
          <w:rFonts w:ascii="Tahoma" w:hAnsi="Tahoma" w:cs="Tahoma"/>
          <w:sz w:val="20"/>
          <w:szCs w:val="20"/>
        </w:rPr>
        <w:t>…</w:t>
      </w:r>
      <w:r w:rsidR="00E54D20">
        <w:rPr>
          <w:rFonts w:ascii="Tahoma" w:hAnsi="Tahoma" w:cs="Tahoma"/>
          <w:sz w:val="20"/>
          <w:szCs w:val="20"/>
        </w:rPr>
        <w:t>Svobody 49, Cheb 35002</w:t>
      </w:r>
      <w:r w:rsidR="00705F68">
        <w:rPr>
          <w:rFonts w:ascii="Tahoma" w:hAnsi="Tahoma" w:cs="Tahoma"/>
          <w:sz w:val="20"/>
          <w:szCs w:val="20"/>
        </w:rPr>
        <w:t xml:space="preserve"> </w:t>
      </w:r>
      <w:r w:rsidR="003F5A3A">
        <w:rPr>
          <w:rFonts w:ascii="Tahoma" w:hAnsi="Tahoma" w:cs="Tahoma"/>
          <w:sz w:val="20"/>
          <w:szCs w:val="20"/>
        </w:rPr>
        <w:t xml:space="preserve"> </w:t>
      </w:r>
    </w:p>
    <w:p w14:paraId="5CE27B2C" w14:textId="77777777"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CE27B2D" w14:textId="77777777"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6"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5"/>
    <w:bookmarkEnd w:id="16"/>
    <w:p w14:paraId="5CE27B2E"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 xml:space="preserve">Prodávající nastoupí na opravu nejpozději do </w:t>
      </w:r>
      <w:r w:rsidRPr="004F63D7">
        <w:rPr>
          <w:rFonts w:ascii="Tahoma" w:hAnsi="Tahoma" w:cs="Tahoma"/>
          <w:b/>
          <w:sz w:val="20"/>
          <w:szCs w:val="22"/>
        </w:rPr>
        <w:t xml:space="preserve">2 </w:t>
      </w:r>
      <w:r w:rsidRPr="00F04C78">
        <w:rPr>
          <w:rFonts w:ascii="Tahoma" w:hAnsi="Tahoma" w:cs="Tahoma"/>
          <w:sz w:val="20"/>
          <w:szCs w:val="22"/>
        </w:rPr>
        <w:t>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7" w:name="_Hlk81510601"/>
      <w:r w:rsidR="00453F1A" w:rsidRPr="00F04C78">
        <w:rPr>
          <w:rFonts w:ascii="Tahoma" w:hAnsi="Tahoma" w:cs="Tahoma"/>
          <w:sz w:val="20"/>
          <w:szCs w:val="22"/>
        </w:rPr>
        <w:t xml:space="preserve"> </w:t>
      </w:r>
    </w:p>
    <w:bookmarkEnd w:id="17"/>
    <w:p w14:paraId="5CE27B2F"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CE27B30"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5CE27B31"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8" w:name="_Hlk81510290"/>
      <w:r w:rsidRPr="008A15AE">
        <w:rPr>
          <w:rFonts w:ascii="Tahoma" w:hAnsi="Tahoma" w:cs="Tahoma"/>
          <w:sz w:val="20"/>
          <w:szCs w:val="20"/>
        </w:rPr>
        <w:t>Prodávající neodpovídá za vady, které byly způsobeny nesprávným užíváním uživatele nebo třetí osobou.</w:t>
      </w:r>
    </w:p>
    <w:p w14:paraId="5CE27B32"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5CE27B33" w14:textId="77777777" w:rsidR="00AC0D11" w:rsidRPr="008A15AE" w:rsidRDefault="00AC0D11" w:rsidP="007C0279">
      <w:pPr>
        <w:pStyle w:val="Odstavecseseznamem"/>
        <w:numPr>
          <w:ilvl w:val="3"/>
          <w:numId w:val="5"/>
        </w:numPr>
        <w:tabs>
          <w:tab w:val="clear" w:pos="1353"/>
        </w:tabs>
        <w:spacing w:before="120" w:line="276" w:lineRule="auto"/>
        <w:ind w:left="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 xml:space="preserve">během záruční doby projeví třikrát jakákoli vada, která by jinak zakládala pouze práva z odpovědnosti za vady podle § 2107 občanského zákoníku, má kupující práva jako při </w:t>
      </w:r>
      <w:r w:rsidRPr="008A15AE">
        <w:rPr>
          <w:rFonts w:ascii="Tahoma" w:hAnsi="Tahoma" w:cs="Tahoma"/>
          <w:sz w:val="20"/>
          <w:szCs w:val="20"/>
        </w:rPr>
        <w:lastRenderedPageBreak/>
        <w:t>podstatném porušení smlouvy ve smyslu § 2106 občanského zákoníku.</w:t>
      </w:r>
    </w:p>
    <w:bookmarkEnd w:id="18"/>
    <w:p w14:paraId="5CE27B34"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5CE27B35"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5CE27B36"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5CE27B37" w14:textId="77777777"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9"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5CE27B38" w14:textId="77777777"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5CE27B39"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5CE27B3A" w14:textId="77777777"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9"/>
    <w:p w14:paraId="5CE27B3B" w14:textId="77777777" w:rsidR="0073300A" w:rsidRDefault="0073300A">
      <w:pPr>
        <w:rPr>
          <w:rFonts w:ascii="Tahoma" w:eastAsia="SimSun" w:hAnsi="Tahoma" w:cs="Tahoma"/>
          <w:b/>
          <w:kern w:val="1"/>
          <w:sz w:val="20"/>
          <w:szCs w:val="22"/>
          <w:lang w:eastAsia="hi-IN" w:bidi="hi-IN"/>
        </w:rPr>
      </w:pPr>
    </w:p>
    <w:p w14:paraId="5CE27B3C" w14:textId="77777777" w:rsidR="003E4E50" w:rsidRPr="003E4E50" w:rsidRDefault="003E4E50" w:rsidP="00CC34FD">
      <w:pPr>
        <w:pStyle w:val="Odstavecseseznamem"/>
        <w:tabs>
          <w:tab w:val="left" w:pos="0"/>
          <w:tab w:val="left" w:pos="360"/>
        </w:tabs>
        <w:spacing w:after="120" w:line="276" w:lineRule="auto"/>
        <w:ind w:left="340"/>
        <w:rPr>
          <w:rFonts w:ascii="Tahoma" w:hAnsi="Tahoma" w:cs="Tahoma"/>
          <w:b/>
          <w:sz w:val="20"/>
          <w:szCs w:val="22"/>
        </w:rPr>
      </w:pPr>
    </w:p>
    <w:p w14:paraId="5CE27B3D" w14:textId="77777777" w:rsidR="003E4E50" w:rsidRPr="003E4E50" w:rsidRDefault="003E4E50" w:rsidP="00CC34FD">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5CE27B3E" w14:textId="77777777" w:rsidR="003E4E50" w:rsidRPr="00CC34FD" w:rsidRDefault="00CC34FD" w:rsidP="00CC34FD">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003E4E50" w:rsidRPr="00CC34FD">
        <w:rPr>
          <w:rFonts w:ascii="Tahoma" w:hAnsi="Tahoma" w:cs="Tahoma"/>
          <w:caps w:val="0"/>
          <w:sz w:val="20"/>
          <w:szCs w:val="22"/>
        </w:rPr>
        <w:t xml:space="preserve">ankce vůči </w:t>
      </w:r>
      <w:r>
        <w:rPr>
          <w:rFonts w:ascii="Tahoma" w:hAnsi="Tahoma" w:cs="Tahoma"/>
          <w:caps w:val="0"/>
          <w:sz w:val="20"/>
          <w:szCs w:val="22"/>
        </w:rPr>
        <w:t>R</w:t>
      </w:r>
      <w:r w:rsidR="003E4E50" w:rsidRPr="00CC34FD">
        <w:rPr>
          <w:rFonts w:ascii="Tahoma" w:hAnsi="Tahoma" w:cs="Tahoma"/>
          <w:caps w:val="0"/>
          <w:sz w:val="20"/>
          <w:szCs w:val="22"/>
        </w:rPr>
        <w:t xml:space="preserve">usku a </w:t>
      </w:r>
      <w:r>
        <w:rPr>
          <w:rFonts w:ascii="Tahoma" w:hAnsi="Tahoma" w:cs="Tahoma"/>
          <w:caps w:val="0"/>
          <w:sz w:val="20"/>
          <w:szCs w:val="22"/>
        </w:rPr>
        <w:t>B</w:t>
      </w:r>
      <w:r w:rsidR="003E4E50" w:rsidRPr="00CC34FD">
        <w:rPr>
          <w:rFonts w:ascii="Tahoma" w:hAnsi="Tahoma" w:cs="Tahoma"/>
          <w:caps w:val="0"/>
          <w:sz w:val="20"/>
          <w:szCs w:val="22"/>
        </w:rPr>
        <w:t>ělorusku</w:t>
      </w:r>
    </w:p>
    <w:p w14:paraId="5CE27B3F" w14:textId="77777777" w:rsidR="00C4051A" w:rsidRDefault="00C4051A" w:rsidP="00C4051A">
      <w:pPr>
        <w:pStyle w:val="Import16"/>
        <w:tabs>
          <w:tab w:val="clear" w:pos="864"/>
        </w:tabs>
        <w:spacing w:after="120" w:line="276" w:lineRule="auto"/>
        <w:ind w:left="425" w:firstLine="0"/>
        <w:jc w:val="both"/>
        <w:rPr>
          <w:rFonts w:ascii="Tahoma" w:hAnsi="Tahoma" w:cs="Tahoma"/>
          <w:sz w:val="20"/>
          <w:szCs w:val="22"/>
        </w:rPr>
      </w:pPr>
    </w:p>
    <w:p w14:paraId="5CE27B40"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CE27B41"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5CE27B42"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5CE27B43"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této smlouvy, je prodávající povinen zaplatit kupujícímu smluvní pokutu ve výši 50.000 Kč, a to za každý jednotlivý případ porušení.</w:t>
      </w:r>
    </w:p>
    <w:p w14:paraId="5CE27B44" w14:textId="77777777" w:rsidR="003E4E50" w:rsidRDefault="003E4E50" w:rsidP="007C0279">
      <w:pPr>
        <w:tabs>
          <w:tab w:val="left" w:pos="0"/>
          <w:tab w:val="left" w:pos="360"/>
        </w:tabs>
        <w:spacing w:after="120" w:line="276" w:lineRule="auto"/>
        <w:ind w:left="425" w:hanging="425"/>
        <w:jc w:val="center"/>
        <w:rPr>
          <w:rFonts w:ascii="Tahoma" w:hAnsi="Tahoma" w:cs="Tahoma"/>
          <w:b/>
          <w:sz w:val="20"/>
          <w:szCs w:val="22"/>
        </w:rPr>
      </w:pPr>
    </w:p>
    <w:p w14:paraId="5CE27B45" w14:textId="77777777" w:rsidR="003E4E50" w:rsidRPr="00145B94" w:rsidRDefault="003E4E50" w:rsidP="007C0279">
      <w:pPr>
        <w:tabs>
          <w:tab w:val="left" w:pos="0"/>
          <w:tab w:val="left" w:pos="360"/>
        </w:tabs>
        <w:spacing w:after="120" w:line="276" w:lineRule="auto"/>
        <w:ind w:left="425" w:hanging="425"/>
        <w:jc w:val="center"/>
        <w:rPr>
          <w:rFonts w:ascii="Tahoma" w:hAnsi="Tahoma" w:cs="Tahoma"/>
          <w:b/>
          <w:sz w:val="20"/>
          <w:szCs w:val="22"/>
        </w:rPr>
      </w:pPr>
      <w:r>
        <w:rPr>
          <w:rFonts w:ascii="Tahoma" w:hAnsi="Tahoma" w:cs="Tahoma"/>
          <w:b/>
          <w:sz w:val="20"/>
          <w:szCs w:val="22"/>
        </w:rPr>
        <w:t>XIII.</w:t>
      </w:r>
    </w:p>
    <w:p w14:paraId="5CE27B46"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lastRenderedPageBreak/>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5CE27B47"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kern w:val="2"/>
          <w:sz w:val="20"/>
          <w:szCs w:val="20"/>
        </w:rPr>
      </w:pPr>
      <w:r w:rsidRPr="00C82EAF">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14:paraId="5CE27B48"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5CE27B49"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Zveřejnění smlouvy a metadat v </w:t>
      </w:r>
      <w:r w:rsidR="004F63D7">
        <w:rPr>
          <w:rFonts w:ascii="Tahoma" w:hAnsi="Tahoma" w:cs="Tahoma"/>
          <w:kern w:val="2"/>
          <w:sz w:val="20"/>
          <w:szCs w:val="20"/>
        </w:rPr>
        <w:t>R</w:t>
      </w:r>
      <w:r w:rsidRPr="00145B94">
        <w:rPr>
          <w:rFonts w:ascii="Tahoma" w:hAnsi="Tahoma" w:cs="Tahoma"/>
          <w:kern w:val="2"/>
          <w:sz w:val="20"/>
          <w:szCs w:val="20"/>
        </w:rPr>
        <w:t xml:space="preserve">egistru smluv </w:t>
      </w:r>
      <w:r w:rsidR="004F63D7">
        <w:rPr>
          <w:rFonts w:ascii="Tahoma" w:hAnsi="Tahoma" w:cs="Tahoma"/>
          <w:kern w:val="2"/>
          <w:sz w:val="20"/>
          <w:szCs w:val="20"/>
        </w:rPr>
        <w:t xml:space="preserve">MV </w:t>
      </w:r>
      <w:r w:rsidRPr="00145B94">
        <w:rPr>
          <w:rFonts w:ascii="Tahoma" w:hAnsi="Tahoma" w:cs="Tahoma"/>
          <w:kern w:val="2"/>
          <w:sz w:val="20"/>
          <w:szCs w:val="20"/>
        </w:rPr>
        <w:t>zajistí kupující.</w:t>
      </w:r>
    </w:p>
    <w:p w14:paraId="5CE27B4A" w14:textId="77777777" w:rsidR="00275F1C"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5CE27B4B" w14:textId="77777777" w:rsidR="00C4051A" w:rsidRDefault="00C4051A" w:rsidP="00C4051A">
      <w:pPr>
        <w:pStyle w:val="Odstavecseseznamem"/>
        <w:spacing w:after="60" w:line="276" w:lineRule="auto"/>
        <w:ind w:left="357"/>
        <w:contextualSpacing w:val="0"/>
        <w:jc w:val="both"/>
        <w:rPr>
          <w:rFonts w:ascii="Tahoma" w:hAnsi="Tahoma" w:cs="Tahoma"/>
          <w:iCs/>
          <w:sz w:val="20"/>
          <w:szCs w:val="20"/>
        </w:rPr>
      </w:pPr>
    </w:p>
    <w:p w14:paraId="5CE27B4C" w14:textId="77777777"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3337D2" w:rsidRPr="00633675">
        <w:rPr>
          <w:rFonts w:ascii="Tahoma" w:hAnsi="Tahoma" w:cs="Tahoma"/>
          <w:b/>
          <w:sz w:val="20"/>
          <w:szCs w:val="22"/>
        </w:rPr>
        <w:t>I</w:t>
      </w:r>
      <w:r w:rsidR="00205454">
        <w:rPr>
          <w:rFonts w:ascii="Tahoma" w:hAnsi="Tahoma" w:cs="Tahoma"/>
          <w:b/>
          <w:sz w:val="20"/>
          <w:szCs w:val="22"/>
        </w:rPr>
        <w:t>V</w:t>
      </w:r>
      <w:r w:rsidRPr="00633675">
        <w:rPr>
          <w:rFonts w:ascii="Tahoma" w:hAnsi="Tahoma" w:cs="Tahoma"/>
          <w:b/>
          <w:sz w:val="20"/>
          <w:szCs w:val="22"/>
        </w:rPr>
        <w:t>.</w:t>
      </w:r>
    </w:p>
    <w:p w14:paraId="5CE27B4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5CE27B4E"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5CE27B4F"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5CE27B50" w14:textId="77777777" w:rsidR="00CC34FD" w:rsidRPr="00CC34FD" w:rsidRDefault="00066D69" w:rsidP="00CC34FD">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5CE27B51" w14:textId="77777777" w:rsidR="00CC34FD" w:rsidRPr="00205454"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205454">
        <w:rPr>
          <w:rFonts w:ascii="Tahoma" w:hAnsi="Tahoma" w:cs="Tahoma"/>
          <w:sz w:val="20"/>
          <w:szCs w:val="22"/>
        </w:rPr>
        <w:t>neodevzdání předmětu smlouvy kupujícímu ve stanovené době plnění,</w:t>
      </w:r>
    </w:p>
    <w:p w14:paraId="5CE27B52" w14:textId="77777777" w:rsidR="00CC34FD" w:rsidRPr="00205454"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205454">
        <w:rPr>
          <w:rFonts w:ascii="Tahoma" w:hAnsi="Tahoma" w:cs="Tahoma"/>
          <w:sz w:val="20"/>
          <w:szCs w:val="22"/>
        </w:rPr>
        <w:t>pokud má předmět smlouvy vady, které jej činí neupotřebitelným nebo nemá vlastnosti, které si kupující vymínil nebo o kterých ho prodávající ujistil,</w:t>
      </w:r>
    </w:p>
    <w:p w14:paraId="5CE27B53" w14:textId="77777777"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5CE27B54" w14:textId="77777777"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5CE27B55" w14:textId="77777777" w:rsidR="00511AD2" w:rsidRDefault="00511AD2">
      <w:pPr>
        <w:rPr>
          <w:rFonts w:ascii="Tahoma" w:hAnsi="Tahoma" w:cs="Tahoma"/>
          <w:sz w:val="20"/>
          <w:szCs w:val="22"/>
        </w:rPr>
      </w:pPr>
    </w:p>
    <w:p w14:paraId="5CE27B56"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5CE27B57" w14:textId="77777777"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5CE27B58"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5CE27B59"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5CE27B5A"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20"/>
    <w:p w14:paraId="5CE27B5B" w14:textId="77777777"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D10259" w:rsidRPr="00633675">
        <w:rPr>
          <w:rFonts w:ascii="Tahoma" w:hAnsi="Tahoma" w:cs="Tahoma"/>
          <w:b/>
          <w:sz w:val="20"/>
          <w:szCs w:val="22"/>
        </w:rPr>
        <w:t>V</w:t>
      </w:r>
      <w:r w:rsidR="00066D69" w:rsidRPr="00633675">
        <w:rPr>
          <w:rFonts w:ascii="Tahoma" w:hAnsi="Tahoma" w:cs="Tahoma"/>
          <w:b/>
          <w:sz w:val="20"/>
          <w:szCs w:val="22"/>
        </w:rPr>
        <w:t>.</w:t>
      </w:r>
    </w:p>
    <w:p w14:paraId="5CE27B5C"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5CE27B5D"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1"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 xml:space="preserve">li zákon č. 340/2015 Sb., o zvláštních podmínkách účinnosti některých smluv, uveřejňování těchto smluv a o registru smluv (zákon o registru </w:t>
      </w:r>
      <w:r w:rsidRPr="003D07FB">
        <w:rPr>
          <w:rFonts w:ascii="Tahoma" w:hAnsi="Tahoma" w:cs="Tahoma"/>
          <w:sz w:val="20"/>
          <w:szCs w:val="20"/>
        </w:rPr>
        <w:lastRenderedPageBreak/>
        <w:t>smluv), ve znění pozdějších předpisů (dále jen „zákon o registru smluv“), jinak. V takovém případě nabývá smlouva účinnosti dnem jejího uveřejnění v registru smluv.</w:t>
      </w:r>
    </w:p>
    <w:p w14:paraId="5CE27B5E"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5CE27B5F"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5CE27B60"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5CE27B61"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22" w:name="_Hlk82415956"/>
      <w:bookmarkEnd w:id="21"/>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5CE27B62" w14:textId="77777777"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5CE27B63" w14:textId="77777777" w:rsidR="00531A1D" w:rsidRPr="00531A1D" w:rsidRDefault="0004468F" w:rsidP="00531A1D">
      <w:pPr>
        <w:numPr>
          <w:ilvl w:val="0"/>
          <w:numId w:val="27"/>
        </w:numPr>
        <w:spacing w:after="120" w:line="276" w:lineRule="auto"/>
        <w:ind w:left="425" w:hanging="425"/>
        <w:jc w:val="both"/>
        <w:rPr>
          <w:rFonts w:ascii="Tahoma" w:hAnsi="Tahoma" w:cs="Tahoma"/>
          <w:sz w:val="20"/>
          <w:szCs w:val="22"/>
        </w:rPr>
      </w:pPr>
      <w:r w:rsidRPr="00531A1D">
        <w:rPr>
          <w:rFonts w:ascii="Tahoma" w:hAnsi="Tahoma" w:cs="Tahoma"/>
          <w:sz w:val="20"/>
          <w:szCs w:val="22"/>
        </w:rPr>
        <w:t>Prodávající, ve smyslu § 1765 odst. 2 zák. č. 89/2012 Sb., občanský zákoník, na sebe přebírá nebezpečí změny okolností.</w:t>
      </w:r>
      <w:r w:rsidR="00531A1D" w:rsidRPr="00531A1D">
        <w:rPr>
          <w:rFonts w:ascii="Tahoma" w:hAnsi="Tahoma" w:cs="Tahoma"/>
          <w:sz w:val="20"/>
          <w:szCs w:val="22"/>
        </w:rPr>
        <w:t xml:space="preserve"> </w:t>
      </w:r>
    </w:p>
    <w:p w14:paraId="5CE27B64" w14:textId="77777777" w:rsidR="00B34AF5" w:rsidRPr="00205454" w:rsidRDefault="00531A1D" w:rsidP="00B34AF5">
      <w:pPr>
        <w:numPr>
          <w:ilvl w:val="0"/>
          <w:numId w:val="27"/>
        </w:numPr>
        <w:spacing w:after="120" w:line="276" w:lineRule="auto"/>
        <w:ind w:left="425" w:hanging="425"/>
        <w:jc w:val="both"/>
        <w:rPr>
          <w:rFonts w:ascii="Tahoma" w:hAnsi="Tahoma" w:cs="Tahoma"/>
          <w:sz w:val="20"/>
          <w:szCs w:val="22"/>
        </w:rPr>
      </w:pPr>
      <w:r w:rsidRPr="00205454">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r w:rsidR="00B34AF5" w:rsidRPr="00205454">
        <w:rPr>
          <w:rFonts w:ascii="Tahoma" w:hAnsi="Tahoma" w:cs="Tahoma"/>
          <w:sz w:val="20"/>
          <w:szCs w:val="22"/>
        </w:rPr>
        <w:t>https://www.snopava.cz/nemocnice/ochrana-osobnich-udaju</w:t>
      </w:r>
    </w:p>
    <w:bookmarkEnd w:id="22"/>
    <w:p w14:paraId="5CE27B65" w14:textId="7777777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511AD2">
        <w:rPr>
          <w:rFonts w:ascii="Tahoma" w:hAnsi="Tahoma" w:cs="Tahoma"/>
          <w:sz w:val="20"/>
          <w:szCs w:val="22"/>
        </w:rPr>
        <w:t>e</w:t>
      </w:r>
      <w:r w:rsidRPr="004979E1">
        <w:rPr>
          <w:rFonts w:ascii="Tahoma" w:hAnsi="Tahoma" w:cs="Tahoma"/>
          <w:sz w:val="20"/>
          <w:szCs w:val="22"/>
        </w:rPr>
        <w:t>:</w:t>
      </w:r>
    </w:p>
    <w:p w14:paraId="5CE27B66" w14:textId="77777777"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5CE27B67" w14:textId="77777777" w:rsidR="00F514D6" w:rsidRDefault="00F514D6" w:rsidP="007C0279">
      <w:pPr>
        <w:spacing w:line="276" w:lineRule="auto"/>
        <w:ind w:left="425" w:firstLine="284"/>
        <w:jc w:val="both"/>
        <w:rPr>
          <w:rFonts w:ascii="Tahoma" w:hAnsi="Tahoma" w:cs="Tahoma"/>
          <w:sz w:val="20"/>
          <w:szCs w:val="22"/>
        </w:rPr>
      </w:pPr>
    </w:p>
    <w:p w14:paraId="5CE27B68" w14:textId="77777777" w:rsidR="004979E1" w:rsidRDefault="004979E1" w:rsidP="007C0279">
      <w:pPr>
        <w:spacing w:after="120" w:line="276" w:lineRule="auto"/>
        <w:ind w:left="425" w:hanging="425"/>
        <w:jc w:val="both"/>
        <w:rPr>
          <w:rFonts w:ascii="Tahoma" w:hAnsi="Tahoma" w:cs="Tahoma"/>
          <w:sz w:val="20"/>
          <w:szCs w:val="22"/>
        </w:rPr>
      </w:pPr>
    </w:p>
    <w:p w14:paraId="5CE27B69" w14:textId="77777777" w:rsidR="006A58F8" w:rsidRDefault="006A58F8"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5CE27B6C" w14:textId="77777777" w:rsidTr="00D70880">
        <w:tc>
          <w:tcPr>
            <w:tcW w:w="4581" w:type="dxa"/>
          </w:tcPr>
          <w:p w14:paraId="5CE27B6A" w14:textId="5E9F3F5D"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r w:rsidR="00AC29B6">
              <w:rPr>
                <w:rFonts w:ascii="Tahoma" w:hAnsi="Tahoma" w:cs="Tahoma"/>
                <w:sz w:val="20"/>
                <w:szCs w:val="20"/>
              </w:rPr>
              <w:t xml:space="preserve"> </w:t>
            </w:r>
            <w:proofErr w:type="gramStart"/>
            <w:r w:rsidR="00AC29B6">
              <w:rPr>
                <w:rFonts w:ascii="Tahoma" w:hAnsi="Tahoma" w:cs="Tahoma"/>
                <w:sz w:val="20"/>
                <w:szCs w:val="20"/>
              </w:rPr>
              <w:t>5.9.2022</w:t>
            </w:r>
            <w:proofErr w:type="gramEnd"/>
          </w:p>
        </w:tc>
        <w:tc>
          <w:tcPr>
            <w:tcW w:w="4705" w:type="dxa"/>
          </w:tcPr>
          <w:p w14:paraId="5CE27B6B" w14:textId="7A02A41C"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633675">
              <w:rPr>
                <w:rFonts w:ascii="Tahoma" w:hAnsi="Tahoma" w:cs="Tahoma"/>
                <w:sz w:val="20"/>
                <w:szCs w:val="20"/>
              </w:rPr>
              <w:t>…</w:t>
            </w:r>
            <w:r w:rsidR="00E54D20">
              <w:rPr>
                <w:rFonts w:ascii="Tahoma" w:hAnsi="Tahoma" w:cs="Tahoma"/>
                <w:sz w:val="20"/>
                <w:szCs w:val="20"/>
              </w:rPr>
              <w:t>Chebu</w:t>
            </w:r>
            <w:r w:rsidR="00633675">
              <w:rPr>
                <w:rFonts w:ascii="Tahoma" w:hAnsi="Tahoma" w:cs="Tahoma"/>
                <w:sz w:val="20"/>
                <w:szCs w:val="20"/>
              </w:rPr>
              <w:t>……</w:t>
            </w:r>
            <w:r w:rsidRPr="00633675">
              <w:rPr>
                <w:rFonts w:ascii="Tahoma" w:hAnsi="Tahoma" w:cs="Tahoma"/>
                <w:sz w:val="20"/>
                <w:szCs w:val="20"/>
              </w:rPr>
              <w:t>dne  …</w:t>
            </w:r>
            <w:proofErr w:type="gramStart"/>
            <w:r w:rsidR="00E54D20">
              <w:rPr>
                <w:rFonts w:ascii="Tahoma" w:hAnsi="Tahoma" w:cs="Tahoma"/>
                <w:sz w:val="20"/>
                <w:szCs w:val="20"/>
              </w:rPr>
              <w:t>23.8.2022</w:t>
            </w:r>
            <w:proofErr w:type="gramEnd"/>
          </w:p>
        </w:tc>
      </w:tr>
      <w:tr w:rsidR="003E7416" w:rsidRPr="00633675" w14:paraId="5CE27B7B" w14:textId="77777777" w:rsidTr="00D70880">
        <w:tc>
          <w:tcPr>
            <w:tcW w:w="4581" w:type="dxa"/>
          </w:tcPr>
          <w:p w14:paraId="5CE27B6D" w14:textId="77777777" w:rsidR="00D70880" w:rsidRDefault="00D70880" w:rsidP="007C0279">
            <w:pPr>
              <w:tabs>
                <w:tab w:val="left" w:pos="2707"/>
              </w:tabs>
              <w:spacing w:after="120" w:line="276" w:lineRule="auto"/>
              <w:ind w:left="425" w:hanging="425"/>
              <w:jc w:val="both"/>
              <w:rPr>
                <w:rFonts w:ascii="Tahoma" w:hAnsi="Tahoma" w:cs="Tahoma"/>
                <w:sz w:val="20"/>
                <w:szCs w:val="20"/>
              </w:rPr>
            </w:pPr>
          </w:p>
          <w:p w14:paraId="5CE27B6E"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5CE27B6F"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5CE27B70"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5CE27B71"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5CE27B72"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5CE27B73"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5CE27B74" w14:textId="77777777" w:rsidR="008A363E" w:rsidRDefault="008A363E" w:rsidP="007C0279">
            <w:pPr>
              <w:tabs>
                <w:tab w:val="left" w:pos="2707"/>
              </w:tabs>
              <w:spacing w:after="120" w:line="276" w:lineRule="auto"/>
              <w:ind w:left="425" w:hanging="425"/>
              <w:jc w:val="both"/>
              <w:rPr>
                <w:rFonts w:ascii="Tahoma" w:hAnsi="Tahoma" w:cs="Tahoma"/>
                <w:sz w:val="20"/>
                <w:szCs w:val="20"/>
              </w:rPr>
            </w:pPr>
          </w:p>
          <w:p w14:paraId="5CE27B75"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5CE27B76"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5CE27B77"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5CE27B78"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5CE27B79"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5CE27B7A"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5CE27B7C" w14:textId="70A508AD"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r w:rsidR="00E54D20">
        <w:rPr>
          <w:rFonts w:ascii="Tahoma" w:hAnsi="Tahoma" w:cs="Tahoma"/>
          <w:sz w:val="20"/>
          <w:szCs w:val="20"/>
        </w:rPr>
        <w:t>Ing. Tomáš Petrikovič</w:t>
      </w:r>
    </w:p>
    <w:p w14:paraId="5CE27B7D" w14:textId="77777777" w:rsidR="003E7416" w:rsidRPr="00633675" w:rsidRDefault="003E7416" w:rsidP="007C0279">
      <w:pPr>
        <w:pStyle w:val="rove3"/>
        <w:tabs>
          <w:tab w:val="clear" w:pos="1418"/>
          <w:tab w:val="left" w:pos="426"/>
        </w:tabs>
        <w:spacing w:line="276" w:lineRule="auto"/>
        <w:ind w:left="425" w:hanging="425"/>
        <w:jc w:val="both"/>
        <w:rPr>
          <w:rFonts w:ascii="Tahoma" w:hAnsi="Tahoma" w:cs="Tahoma"/>
          <w:sz w:val="20"/>
          <w:szCs w:val="20"/>
        </w:rPr>
      </w:pPr>
      <w:r w:rsidRPr="00633675">
        <w:rPr>
          <w:rFonts w:ascii="Tahoma" w:hAnsi="Tahoma" w:cs="Tahoma"/>
          <w:sz w:val="20"/>
          <w:szCs w:val="20"/>
        </w:rPr>
        <w:tab/>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t>Za prodávajícího</w:t>
      </w:r>
      <w:r w:rsidRPr="00633675">
        <w:rPr>
          <w:rFonts w:ascii="Tahoma" w:hAnsi="Tahoma" w:cs="Tahoma"/>
          <w:sz w:val="20"/>
          <w:szCs w:val="20"/>
        </w:rPr>
        <w:tab/>
      </w:r>
    </w:p>
    <w:p w14:paraId="5CE27B7E" w14:textId="77777777"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19F2427B" w14:textId="77777777" w:rsidR="00983291" w:rsidRDefault="00983291" w:rsidP="00983291">
      <w:pPr>
        <w:suppressAutoHyphens/>
        <w:rPr>
          <w:rFonts w:ascii="Verdana" w:hAnsi="Verdana" w:cs="Verdana"/>
          <w:b/>
          <w:bCs/>
          <w:sz w:val="20"/>
          <w:szCs w:val="20"/>
          <w:u w:val="single"/>
          <w:lang w:eastAsia="ar-SA"/>
        </w:rPr>
      </w:pPr>
    </w:p>
    <w:p w14:paraId="528DE9FC" w14:textId="79CBC930" w:rsidR="00983291" w:rsidRPr="00983291" w:rsidRDefault="00983291" w:rsidP="00983291">
      <w:pPr>
        <w:suppressAutoHyphens/>
        <w:rPr>
          <w:rFonts w:ascii="Verdana" w:hAnsi="Verdana" w:cs="Verdana"/>
          <w:b/>
          <w:bCs/>
          <w:sz w:val="20"/>
          <w:szCs w:val="20"/>
          <w:u w:val="single"/>
          <w:lang w:eastAsia="ar-SA"/>
        </w:rPr>
      </w:pPr>
      <w:proofErr w:type="spellStart"/>
      <w:r w:rsidRPr="00983291">
        <w:rPr>
          <w:rFonts w:ascii="Verdana" w:hAnsi="Verdana" w:cs="Verdana"/>
          <w:b/>
          <w:bCs/>
          <w:sz w:val="20"/>
          <w:szCs w:val="20"/>
          <w:u w:val="single"/>
          <w:lang w:eastAsia="ar-SA"/>
        </w:rPr>
        <w:t>System</w:t>
      </w:r>
      <w:proofErr w:type="spellEnd"/>
      <w:r w:rsidRPr="00983291">
        <w:rPr>
          <w:rFonts w:ascii="Verdana" w:hAnsi="Verdana" w:cs="Verdana"/>
          <w:b/>
          <w:bCs/>
          <w:sz w:val="20"/>
          <w:szCs w:val="20"/>
          <w:u w:val="single"/>
          <w:lang w:eastAsia="ar-SA"/>
        </w:rPr>
        <w:t xml:space="preserve"> TEP – pro polohu pacienta na zádech</w:t>
      </w:r>
    </w:p>
    <w:p w14:paraId="29563F77" w14:textId="77777777" w:rsidR="00983291" w:rsidRPr="00983291" w:rsidRDefault="00983291" w:rsidP="00983291">
      <w:pPr>
        <w:suppressAutoHyphens/>
        <w:rPr>
          <w:rFonts w:ascii="Verdana" w:hAnsi="Verdana" w:cs="Verdana"/>
          <w:b/>
          <w:bCs/>
          <w:sz w:val="20"/>
          <w:szCs w:val="20"/>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880"/>
        <w:gridCol w:w="3064"/>
        <w:gridCol w:w="1168"/>
        <w:gridCol w:w="1024"/>
        <w:gridCol w:w="1132"/>
      </w:tblGrid>
      <w:tr w:rsidR="00983291" w:rsidRPr="00983291" w14:paraId="06DE8345" w14:textId="77777777" w:rsidTr="00F97D07">
        <w:tc>
          <w:tcPr>
            <w:tcW w:w="1054" w:type="dxa"/>
            <w:shd w:val="clear" w:color="auto" w:fill="auto"/>
          </w:tcPr>
          <w:p w14:paraId="6CCD86AE"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Položka</w:t>
            </w:r>
          </w:p>
        </w:tc>
        <w:tc>
          <w:tcPr>
            <w:tcW w:w="2031" w:type="dxa"/>
            <w:shd w:val="clear" w:color="auto" w:fill="auto"/>
          </w:tcPr>
          <w:p w14:paraId="23B4A1DF" w14:textId="77777777" w:rsidR="00983291" w:rsidRPr="00983291" w:rsidRDefault="00983291" w:rsidP="00983291">
            <w:pPr>
              <w:suppressAutoHyphens/>
              <w:rPr>
                <w:rFonts w:ascii="Calibri" w:hAnsi="Calibri" w:cs="Calibri"/>
                <w:sz w:val="18"/>
                <w:szCs w:val="18"/>
                <w:lang w:eastAsia="ar-SA"/>
              </w:rPr>
            </w:pPr>
            <w:proofErr w:type="spellStart"/>
            <w:r w:rsidRPr="00983291">
              <w:rPr>
                <w:rFonts w:ascii="Calibri" w:hAnsi="Calibri" w:cs="Calibri"/>
                <w:sz w:val="18"/>
                <w:szCs w:val="18"/>
                <w:lang w:eastAsia="ar-SA"/>
              </w:rPr>
              <w:t>Obj.číslo</w:t>
            </w:r>
            <w:proofErr w:type="spellEnd"/>
          </w:p>
        </w:tc>
        <w:tc>
          <w:tcPr>
            <w:tcW w:w="3280" w:type="dxa"/>
            <w:shd w:val="clear" w:color="auto" w:fill="auto"/>
          </w:tcPr>
          <w:p w14:paraId="63B2A7C6"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Popis</w:t>
            </w:r>
          </w:p>
        </w:tc>
        <w:tc>
          <w:tcPr>
            <w:tcW w:w="1211" w:type="dxa"/>
            <w:shd w:val="clear" w:color="auto" w:fill="auto"/>
          </w:tcPr>
          <w:p w14:paraId="57DB46DF"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množství</w:t>
            </w:r>
          </w:p>
        </w:tc>
        <w:tc>
          <w:tcPr>
            <w:tcW w:w="1088" w:type="dxa"/>
            <w:shd w:val="clear" w:color="auto" w:fill="auto"/>
          </w:tcPr>
          <w:p w14:paraId="123AC117"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Cena bez DPH</w:t>
            </w:r>
          </w:p>
        </w:tc>
        <w:tc>
          <w:tcPr>
            <w:tcW w:w="1189" w:type="dxa"/>
            <w:shd w:val="clear" w:color="auto" w:fill="auto"/>
          </w:tcPr>
          <w:p w14:paraId="730E4E4B"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Cena celkem bez DPH</w:t>
            </w:r>
          </w:p>
        </w:tc>
      </w:tr>
      <w:tr w:rsidR="00983291" w:rsidRPr="00983291" w14:paraId="640D9B9A" w14:textId="77777777" w:rsidTr="00F97D07">
        <w:tc>
          <w:tcPr>
            <w:tcW w:w="1054" w:type="dxa"/>
            <w:shd w:val="clear" w:color="auto" w:fill="auto"/>
          </w:tcPr>
          <w:p w14:paraId="215E9076"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1</w:t>
            </w:r>
          </w:p>
        </w:tc>
        <w:tc>
          <w:tcPr>
            <w:tcW w:w="2031" w:type="dxa"/>
            <w:shd w:val="clear" w:color="auto" w:fill="auto"/>
          </w:tcPr>
          <w:p w14:paraId="43D8C0A8"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01100-65</w:t>
            </w:r>
          </w:p>
        </w:tc>
        <w:tc>
          <w:tcPr>
            <w:tcW w:w="3280" w:type="dxa"/>
            <w:shd w:val="clear" w:color="auto" w:fill="auto"/>
          </w:tcPr>
          <w:p w14:paraId="6D63B2F0"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Hlavní sloupek TEP, dvě rychlospojky</w:t>
            </w:r>
          </w:p>
        </w:tc>
        <w:tc>
          <w:tcPr>
            <w:tcW w:w="1211" w:type="dxa"/>
            <w:shd w:val="clear" w:color="auto" w:fill="auto"/>
          </w:tcPr>
          <w:p w14:paraId="24D48D16"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1</w:t>
            </w:r>
          </w:p>
        </w:tc>
        <w:tc>
          <w:tcPr>
            <w:tcW w:w="1088" w:type="dxa"/>
            <w:shd w:val="clear" w:color="auto" w:fill="auto"/>
          </w:tcPr>
          <w:p w14:paraId="09354E0D" w14:textId="4AC815ED" w:rsidR="00983291" w:rsidRPr="00983291" w:rsidRDefault="00983291" w:rsidP="00983291">
            <w:pPr>
              <w:suppressAutoHyphens/>
              <w:rPr>
                <w:rFonts w:ascii="Calibri" w:hAnsi="Calibri" w:cs="Calibri"/>
                <w:sz w:val="18"/>
                <w:szCs w:val="18"/>
                <w:lang w:eastAsia="ar-SA"/>
              </w:rPr>
            </w:pPr>
            <w:bookmarkStart w:id="23" w:name="_GoBack"/>
            <w:bookmarkEnd w:id="23"/>
          </w:p>
        </w:tc>
        <w:tc>
          <w:tcPr>
            <w:tcW w:w="1189" w:type="dxa"/>
            <w:shd w:val="clear" w:color="auto" w:fill="auto"/>
          </w:tcPr>
          <w:p w14:paraId="5D000005" w14:textId="55D440D5" w:rsidR="00983291" w:rsidRPr="00983291" w:rsidRDefault="00983291" w:rsidP="00983291">
            <w:pPr>
              <w:suppressAutoHyphens/>
              <w:rPr>
                <w:rFonts w:ascii="Calibri" w:hAnsi="Calibri" w:cs="Calibri"/>
                <w:sz w:val="18"/>
                <w:szCs w:val="18"/>
                <w:lang w:eastAsia="ar-SA"/>
              </w:rPr>
            </w:pPr>
          </w:p>
        </w:tc>
      </w:tr>
      <w:tr w:rsidR="00983291" w:rsidRPr="00983291" w14:paraId="23B1078F" w14:textId="77777777" w:rsidTr="00F97D07">
        <w:tc>
          <w:tcPr>
            <w:tcW w:w="1054" w:type="dxa"/>
            <w:shd w:val="clear" w:color="auto" w:fill="auto"/>
          </w:tcPr>
          <w:p w14:paraId="79175056"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2</w:t>
            </w:r>
          </w:p>
        </w:tc>
        <w:tc>
          <w:tcPr>
            <w:tcW w:w="2031" w:type="dxa"/>
            <w:shd w:val="clear" w:color="auto" w:fill="auto"/>
          </w:tcPr>
          <w:p w14:paraId="0E71FAF1"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01130-40</w:t>
            </w:r>
          </w:p>
        </w:tc>
        <w:tc>
          <w:tcPr>
            <w:tcW w:w="3280" w:type="dxa"/>
            <w:shd w:val="clear" w:color="auto" w:fill="auto"/>
          </w:tcPr>
          <w:p w14:paraId="45B4A13A" w14:textId="77777777" w:rsidR="00983291" w:rsidRPr="00983291" w:rsidRDefault="00983291" w:rsidP="00983291">
            <w:pPr>
              <w:suppressAutoHyphens/>
              <w:rPr>
                <w:rFonts w:ascii="Calibri" w:hAnsi="Calibri" w:cs="Calibri"/>
                <w:sz w:val="18"/>
                <w:szCs w:val="18"/>
                <w:lang w:eastAsia="ar-SA"/>
              </w:rPr>
            </w:pPr>
            <w:proofErr w:type="spellStart"/>
            <w:r w:rsidRPr="00983291">
              <w:rPr>
                <w:rFonts w:ascii="Calibri" w:hAnsi="Calibri" w:cs="Calibri"/>
                <w:sz w:val="18"/>
                <w:szCs w:val="18"/>
                <w:lang w:eastAsia="ar-SA"/>
              </w:rPr>
              <w:t>Rychloupínák</w:t>
            </w:r>
            <w:proofErr w:type="spellEnd"/>
            <w:r w:rsidRPr="00983291">
              <w:rPr>
                <w:rFonts w:ascii="Calibri" w:hAnsi="Calibri" w:cs="Calibri"/>
                <w:sz w:val="18"/>
                <w:szCs w:val="18"/>
                <w:lang w:eastAsia="ar-SA"/>
              </w:rPr>
              <w:t xml:space="preserve"> 14/14</w:t>
            </w:r>
          </w:p>
        </w:tc>
        <w:tc>
          <w:tcPr>
            <w:tcW w:w="1211" w:type="dxa"/>
            <w:shd w:val="clear" w:color="auto" w:fill="auto"/>
          </w:tcPr>
          <w:p w14:paraId="3D9A1852"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1</w:t>
            </w:r>
          </w:p>
        </w:tc>
        <w:tc>
          <w:tcPr>
            <w:tcW w:w="1088" w:type="dxa"/>
            <w:shd w:val="clear" w:color="auto" w:fill="auto"/>
          </w:tcPr>
          <w:p w14:paraId="5BA3CAFE" w14:textId="44D93B76" w:rsidR="00983291" w:rsidRPr="00983291" w:rsidRDefault="00983291" w:rsidP="00983291">
            <w:pPr>
              <w:suppressAutoHyphens/>
              <w:rPr>
                <w:rFonts w:ascii="Calibri" w:hAnsi="Calibri" w:cs="Calibri"/>
                <w:sz w:val="18"/>
                <w:szCs w:val="18"/>
                <w:lang w:eastAsia="ar-SA"/>
              </w:rPr>
            </w:pPr>
          </w:p>
        </w:tc>
        <w:tc>
          <w:tcPr>
            <w:tcW w:w="1189" w:type="dxa"/>
            <w:shd w:val="clear" w:color="auto" w:fill="auto"/>
          </w:tcPr>
          <w:p w14:paraId="35AF5DDF" w14:textId="78FE0A2C" w:rsidR="00983291" w:rsidRPr="00983291" w:rsidRDefault="00983291" w:rsidP="00983291">
            <w:pPr>
              <w:suppressAutoHyphens/>
              <w:rPr>
                <w:rFonts w:ascii="Calibri" w:hAnsi="Calibri" w:cs="Calibri"/>
                <w:sz w:val="18"/>
                <w:szCs w:val="18"/>
                <w:lang w:eastAsia="ar-SA"/>
              </w:rPr>
            </w:pPr>
          </w:p>
        </w:tc>
      </w:tr>
      <w:tr w:rsidR="00983291" w:rsidRPr="00983291" w14:paraId="209D9891" w14:textId="77777777" w:rsidTr="00F97D07">
        <w:tc>
          <w:tcPr>
            <w:tcW w:w="1054" w:type="dxa"/>
            <w:shd w:val="clear" w:color="auto" w:fill="auto"/>
          </w:tcPr>
          <w:p w14:paraId="597BC0BB"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3</w:t>
            </w:r>
          </w:p>
        </w:tc>
        <w:tc>
          <w:tcPr>
            <w:tcW w:w="2031" w:type="dxa"/>
            <w:shd w:val="clear" w:color="auto" w:fill="auto"/>
          </w:tcPr>
          <w:p w14:paraId="7B9DA038"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01130-05</w:t>
            </w:r>
          </w:p>
        </w:tc>
        <w:tc>
          <w:tcPr>
            <w:tcW w:w="3280" w:type="dxa"/>
            <w:shd w:val="clear" w:color="auto" w:fill="auto"/>
          </w:tcPr>
          <w:p w14:paraId="69187FD3" w14:textId="77777777" w:rsidR="00983291" w:rsidRPr="00983291" w:rsidRDefault="00983291" w:rsidP="00983291">
            <w:pPr>
              <w:suppressAutoHyphens/>
              <w:rPr>
                <w:rFonts w:ascii="Calibri" w:hAnsi="Calibri" w:cs="Calibri"/>
                <w:sz w:val="18"/>
                <w:szCs w:val="18"/>
                <w:lang w:eastAsia="ar-SA"/>
              </w:rPr>
            </w:pPr>
            <w:proofErr w:type="spellStart"/>
            <w:r w:rsidRPr="00983291">
              <w:rPr>
                <w:rFonts w:ascii="Calibri" w:hAnsi="Calibri" w:cs="Calibri"/>
                <w:sz w:val="18"/>
                <w:szCs w:val="18"/>
                <w:lang w:eastAsia="ar-SA"/>
              </w:rPr>
              <w:t>Rychloupínák</w:t>
            </w:r>
            <w:proofErr w:type="spellEnd"/>
            <w:r w:rsidRPr="00983291">
              <w:rPr>
                <w:rFonts w:ascii="Calibri" w:hAnsi="Calibri" w:cs="Calibri"/>
                <w:sz w:val="18"/>
                <w:szCs w:val="18"/>
                <w:lang w:eastAsia="ar-SA"/>
              </w:rPr>
              <w:t xml:space="preserve"> pro listové držáky 14/8 mm, uzavřen </w:t>
            </w:r>
            <w:proofErr w:type="spellStart"/>
            <w:r w:rsidRPr="00983291">
              <w:rPr>
                <w:rFonts w:ascii="Calibri" w:hAnsi="Calibri" w:cs="Calibri"/>
                <w:sz w:val="18"/>
                <w:szCs w:val="18"/>
                <w:lang w:eastAsia="ar-SA"/>
              </w:rPr>
              <w:t>zhora</w:t>
            </w:r>
            <w:proofErr w:type="spellEnd"/>
          </w:p>
        </w:tc>
        <w:tc>
          <w:tcPr>
            <w:tcW w:w="1211" w:type="dxa"/>
            <w:shd w:val="clear" w:color="auto" w:fill="auto"/>
          </w:tcPr>
          <w:p w14:paraId="6BECA8AD"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1</w:t>
            </w:r>
          </w:p>
        </w:tc>
        <w:tc>
          <w:tcPr>
            <w:tcW w:w="1088" w:type="dxa"/>
            <w:shd w:val="clear" w:color="auto" w:fill="auto"/>
          </w:tcPr>
          <w:p w14:paraId="710FEBAE" w14:textId="70D5B4B3" w:rsidR="00983291" w:rsidRPr="00983291" w:rsidRDefault="00983291" w:rsidP="00983291">
            <w:pPr>
              <w:suppressAutoHyphens/>
              <w:rPr>
                <w:rFonts w:ascii="Calibri" w:hAnsi="Calibri" w:cs="Calibri"/>
                <w:sz w:val="18"/>
                <w:szCs w:val="18"/>
                <w:lang w:eastAsia="ar-SA"/>
              </w:rPr>
            </w:pPr>
          </w:p>
        </w:tc>
        <w:tc>
          <w:tcPr>
            <w:tcW w:w="1189" w:type="dxa"/>
            <w:shd w:val="clear" w:color="auto" w:fill="auto"/>
          </w:tcPr>
          <w:p w14:paraId="0AD175B7" w14:textId="5CCAF2E9" w:rsidR="00983291" w:rsidRPr="00983291" w:rsidRDefault="00983291" w:rsidP="00983291">
            <w:pPr>
              <w:suppressAutoHyphens/>
              <w:rPr>
                <w:rFonts w:ascii="Calibri" w:hAnsi="Calibri" w:cs="Calibri"/>
                <w:sz w:val="18"/>
                <w:szCs w:val="18"/>
                <w:lang w:eastAsia="ar-SA"/>
              </w:rPr>
            </w:pPr>
          </w:p>
        </w:tc>
      </w:tr>
      <w:tr w:rsidR="00983291" w:rsidRPr="00983291" w14:paraId="0C2E551F" w14:textId="77777777" w:rsidTr="00F97D07">
        <w:tc>
          <w:tcPr>
            <w:tcW w:w="1054" w:type="dxa"/>
            <w:shd w:val="clear" w:color="auto" w:fill="auto"/>
          </w:tcPr>
          <w:p w14:paraId="58F2B729"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4</w:t>
            </w:r>
          </w:p>
        </w:tc>
        <w:tc>
          <w:tcPr>
            <w:tcW w:w="2031" w:type="dxa"/>
            <w:shd w:val="clear" w:color="auto" w:fill="auto"/>
          </w:tcPr>
          <w:p w14:paraId="72697A7B"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01130-08</w:t>
            </w:r>
          </w:p>
        </w:tc>
        <w:tc>
          <w:tcPr>
            <w:tcW w:w="3280" w:type="dxa"/>
            <w:shd w:val="clear" w:color="auto" w:fill="auto"/>
          </w:tcPr>
          <w:p w14:paraId="538CB1AD" w14:textId="77777777" w:rsidR="00983291" w:rsidRPr="00983291" w:rsidRDefault="00983291" w:rsidP="00983291">
            <w:pPr>
              <w:suppressAutoHyphens/>
              <w:rPr>
                <w:rFonts w:ascii="Calibri" w:hAnsi="Calibri" w:cs="Calibri"/>
                <w:sz w:val="18"/>
                <w:szCs w:val="18"/>
                <w:lang w:eastAsia="ar-SA"/>
              </w:rPr>
            </w:pPr>
            <w:proofErr w:type="spellStart"/>
            <w:r w:rsidRPr="00983291">
              <w:rPr>
                <w:rFonts w:ascii="Calibri" w:hAnsi="Calibri" w:cs="Calibri"/>
                <w:sz w:val="18"/>
                <w:szCs w:val="18"/>
                <w:lang w:eastAsia="ar-SA"/>
              </w:rPr>
              <w:t>Rychloupínák</w:t>
            </w:r>
            <w:proofErr w:type="spellEnd"/>
            <w:r w:rsidRPr="00983291">
              <w:rPr>
                <w:rFonts w:ascii="Calibri" w:hAnsi="Calibri" w:cs="Calibri"/>
                <w:sz w:val="18"/>
                <w:szCs w:val="18"/>
                <w:lang w:eastAsia="ar-SA"/>
              </w:rPr>
              <w:t xml:space="preserve"> pro listové držáky 14/8 mm</w:t>
            </w:r>
          </w:p>
        </w:tc>
        <w:tc>
          <w:tcPr>
            <w:tcW w:w="1211" w:type="dxa"/>
            <w:shd w:val="clear" w:color="auto" w:fill="auto"/>
          </w:tcPr>
          <w:p w14:paraId="57891064"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5</w:t>
            </w:r>
          </w:p>
        </w:tc>
        <w:tc>
          <w:tcPr>
            <w:tcW w:w="1088" w:type="dxa"/>
            <w:shd w:val="clear" w:color="auto" w:fill="auto"/>
          </w:tcPr>
          <w:p w14:paraId="40469E4D" w14:textId="0AC46D3D" w:rsidR="00983291" w:rsidRPr="00983291" w:rsidRDefault="00983291" w:rsidP="00983291">
            <w:pPr>
              <w:suppressAutoHyphens/>
              <w:rPr>
                <w:rFonts w:ascii="Calibri" w:hAnsi="Calibri" w:cs="Calibri"/>
                <w:sz w:val="18"/>
                <w:szCs w:val="18"/>
                <w:lang w:eastAsia="ar-SA"/>
              </w:rPr>
            </w:pPr>
          </w:p>
        </w:tc>
        <w:tc>
          <w:tcPr>
            <w:tcW w:w="1189" w:type="dxa"/>
            <w:shd w:val="clear" w:color="auto" w:fill="auto"/>
          </w:tcPr>
          <w:p w14:paraId="7033BEDF" w14:textId="518231FC" w:rsidR="00983291" w:rsidRPr="00983291" w:rsidRDefault="00983291" w:rsidP="00983291">
            <w:pPr>
              <w:suppressAutoHyphens/>
              <w:rPr>
                <w:rFonts w:ascii="Calibri" w:hAnsi="Calibri" w:cs="Calibri"/>
                <w:sz w:val="18"/>
                <w:szCs w:val="18"/>
                <w:lang w:eastAsia="ar-SA"/>
              </w:rPr>
            </w:pPr>
          </w:p>
        </w:tc>
      </w:tr>
      <w:tr w:rsidR="00983291" w:rsidRPr="00983291" w14:paraId="253C01A0" w14:textId="77777777" w:rsidTr="00F97D07">
        <w:tc>
          <w:tcPr>
            <w:tcW w:w="1054" w:type="dxa"/>
            <w:shd w:val="clear" w:color="auto" w:fill="auto"/>
          </w:tcPr>
          <w:p w14:paraId="68842D26"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5</w:t>
            </w:r>
          </w:p>
        </w:tc>
        <w:tc>
          <w:tcPr>
            <w:tcW w:w="2031" w:type="dxa"/>
            <w:shd w:val="clear" w:color="auto" w:fill="auto"/>
          </w:tcPr>
          <w:p w14:paraId="31C4EF0F"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01115-40</w:t>
            </w:r>
          </w:p>
        </w:tc>
        <w:tc>
          <w:tcPr>
            <w:tcW w:w="3280" w:type="dxa"/>
            <w:shd w:val="clear" w:color="auto" w:fill="auto"/>
          </w:tcPr>
          <w:p w14:paraId="6B13EDA2"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Spojovací rameno TEP RL, rovné vč. Upínače 14/14</w:t>
            </w:r>
          </w:p>
        </w:tc>
        <w:tc>
          <w:tcPr>
            <w:tcW w:w="1211" w:type="dxa"/>
            <w:shd w:val="clear" w:color="auto" w:fill="auto"/>
          </w:tcPr>
          <w:p w14:paraId="76906239"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1</w:t>
            </w:r>
          </w:p>
        </w:tc>
        <w:tc>
          <w:tcPr>
            <w:tcW w:w="1088" w:type="dxa"/>
            <w:shd w:val="clear" w:color="auto" w:fill="auto"/>
          </w:tcPr>
          <w:p w14:paraId="1C152703" w14:textId="79E7E372" w:rsidR="00983291" w:rsidRPr="00983291" w:rsidRDefault="00983291" w:rsidP="00983291">
            <w:pPr>
              <w:suppressAutoHyphens/>
              <w:rPr>
                <w:rFonts w:ascii="Calibri" w:hAnsi="Calibri" w:cs="Calibri"/>
                <w:sz w:val="18"/>
                <w:szCs w:val="18"/>
                <w:lang w:eastAsia="ar-SA"/>
              </w:rPr>
            </w:pPr>
          </w:p>
        </w:tc>
        <w:tc>
          <w:tcPr>
            <w:tcW w:w="1189" w:type="dxa"/>
            <w:shd w:val="clear" w:color="auto" w:fill="auto"/>
          </w:tcPr>
          <w:p w14:paraId="72864CC4" w14:textId="2C9F64B9" w:rsidR="00983291" w:rsidRPr="00983291" w:rsidRDefault="00983291" w:rsidP="00983291">
            <w:pPr>
              <w:suppressAutoHyphens/>
              <w:rPr>
                <w:rFonts w:ascii="Calibri" w:hAnsi="Calibri" w:cs="Calibri"/>
                <w:sz w:val="18"/>
                <w:szCs w:val="18"/>
                <w:lang w:eastAsia="ar-SA"/>
              </w:rPr>
            </w:pPr>
          </w:p>
        </w:tc>
      </w:tr>
      <w:tr w:rsidR="00983291" w:rsidRPr="00983291" w14:paraId="12AF75DE" w14:textId="77777777" w:rsidTr="00F97D07">
        <w:tc>
          <w:tcPr>
            <w:tcW w:w="1054" w:type="dxa"/>
            <w:shd w:val="clear" w:color="auto" w:fill="auto"/>
          </w:tcPr>
          <w:p w14:paraId="0A172BDF"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6</w:t>
            </w:r>
          </w:p>
        </w:tc>
        <w:tc>
          <w:tcPr>
            <w:tcW w:w="2031" w:type="dxa"/>
            <w:shd w:val="clear" w:color="auto" w:fill="auto"/>
          </w:tcPr>
          <w:p w14:paraId="35FACE33"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01115-41</w:t>
            </w:r>
          </w:p>
        </w:tc>
        <w:tc>
          <w:tcPr>
            <w:tcW w:w="3280" w:type="dxa"/>
            <w:shd w:val="clear" w:color="auto" w:fill="auto"/>
          </w:tcPr>
          <w:p w14:paraId="71C5393D"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 xml:space="preserve">Speciální upínací rameno 400*120 pro TEP, z dorazy a </w:t>
            </w:r>
            <w:proofErr w:type="spellStart"/>
            <w:r w:rsidRPr="00983291">
              <w:rPr>
                <w:rFonts w:ascii="Calibri" w:hAnsi="Calibri" w:cs="Calibri"/>
                <w:sz w:val="18"/>
                <w:szCs w:val="18"/>
                <w:lang w:eastAsia="ar-SA"/>
              </w:rPr>
              <w:t>upín</w:t>
            </w:r>
            <w:proofErr w:type="spellEnd"/>
            <w:r w:rsidRPr="00983291">
              <w:rPr>
                <w:rFonts w:ascii="Calibri" w:hAnsi="Calibri" w:cs="Calibri"/>
                <w:sz w:val="18"/>
                <w:szCs w:val="18"/>
                <w:lang w:eastAsia="ar-SA"/>
              </w:rPr>
              <w:t>. Svorkou 14/14</w:t>
            </w:r>
          </w:p>
        </w:tc>
        <w:tc>
          <w:tcPr>
            <w:tcW w:w="1211" w:type="dxa"/>
            <w:shd w:val="clear" w:color="auto" w:fill="auto"/>
          </w:tcPr>
          <w:p w14:paraId="3631DAA3"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1</w:t>
            </w:r>
          </w:p>
        </w:tc>
        <w:tc>
          <w:tcPr>
            <w:tcW w:w="1088" w:type="dxa"/>
            <w:shd w:val="clear" w:color="auto" w:fill="auto"/>
          </w:tcPr>
          <w:p w14:paraId="319D7442" w14:textId="333CF6B2" w:rsidR="00983291" w:rsidRPr="00983291" w:rsidRDefault="00983291" w:rsidP="00983291">
            <w:pPr>
              <w:suppressAutoHyphens/>
              <w:rPr>
                <w:rFonts w:ascii="Calibri" w:hAnsi="Calibri" w:cs="Calibri"/>
                <w:sz w:val="18"/>
                <w:szCs w:val="18"/>
                <w:lang w:eastAsia="ar-SA"/>
              </w:rPr>
            </w:pPr>
          </w:p>
        </w:tc>
        <w:tc>
          <w:tcPr>
            <w:tcW w:w="1189" w:type="dxa"/>
            <w:shd w:val="clear" w:color="auto" w:fill="auto"/>
          </w:tcPr>
          <w:p w14:paraId="0081E80A" w14:textId="500D8F3D" w:rsidR="00983291" w:rsidRPr="00983291" w:rsidRDefault="00983291" w:rsidP="00983291">
            <w:pPr>
              <w:suppressAutoHyphens/>
              <w:rPr>
                <w:rFonts w:ascii="Calibri" w:hAnsi="Calibri" w:cs="Calibri"/>
                <w:sz w:val="18"/>
                <w:szCs w:val="18"/>
                <w:lang w:eastAsia="ar-SA"/>
              </w:rPr>
            </w:pPr>
          </w:p>
        </w:tc>
      </w:tr>
      <w:tr w:rsidR="00983291" w:rsidRPr="00983291" w14:paraId="004C0348" w14:textId="77777777" w:rsidTr="00F97D07">
        <w:tc>
          <w:tcPr>
            <w:tcW w:w="1054" w:type="dxa"/>
            <w:shd w:val="clear" w:color="auto" w:fill="auto"/>
          </w:tcPr>
          <w:p w14:paraId="70497BE5"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7</w:t>
            </w:r>
          </w:p>
        </w:tc>
        <w:tc>
          <w:tcPr>
            <w:tcW w:w="2031" w:type="dxa"/>
            <w:shd w:val="clear" w:color="auto" w:fill="auto"/>
          </w:tcPr>
          <w:p w14:paraId="4E22F903"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01120-21/1</w:t>
            </w:r>
          </w:p>
        </w:tc>
        <w:tc>
          <w:tcPr>
            <w:tcW w:w="3280" w:type="dxa"/>
            <w:shd w:val="clear" w:color="auto" w:fill="auto"/>
          </w:tcPr>
          <w:p w14:paraId="2EB7D137"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 xml:space="preserve">Speciální upínací rameno 500*100 pro TEP, pro </w:t>
            </w:r>
            <w:proofErr w:type="spellStart"/>
            <w:r w:rsidRPr="00983291">
              <w:rPr>
                <w:rFonts w:ascii="Calibri" w:hAnsi="Calibri" w:cs="Calibri"/>
                <w:sz w:val="18"/>
                <w:szCs w:val="18"/>
                <w:lang w:eastAsia="ar-SA"/>
              </w:rPr>
              <w:t>inst</w:t>
            </w:r>
            <w:proofErr w:type="spellEnd"/>
            <w:r w:rsidRPr="00983291">
              <w:rPr>
                <w:rFonts w:ascii="Calibri" w:hAnsi="Calibri" w:cs="Calibri"/>
                <w:sz w:val="18"/>
                <w:szCs w:val="18"/>
                <w:lang w:eastAsia="ar-SA"/>
              </w:rPr>
              <w:t>. Femur ramena s dorazem, vč. Předinstalovaného upínače 01130-06</w:t>
            </w:r>
          </w:p>
        </w:tc>
        <w:tc>
          <w:tcPr>
            <w:tcW w:w="1211" w:type="dxa"/>
            <w:shd w:val="clear" w:color="auto" w:fill="auto"/>
          </w:tcPr>
          <w:p w14:paraId="5CE1FEC0"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1</w:t>
            </w:r>
          </w:p>
        </w:tc>
        <w:tc>
          <w:tcPr>
            <w:tcW w:w="1088" w:type="dxa"/>
            <w:shd w:val="clear" w:color="auto" w:fill="auto"/>
          </w:tcPr>
          <w:p w14:paraId="64F6E86F" w14:textId="1A823591" w:rsidR="00983291" w:rsidRPr="00983291" w:rsidRDefault="00983291" w:rsidP="00983291">
            <w:pPr>
              <w:suppressAutoHyphens/>
              <w:rPr>
                <w:rFonts w:ascii="Calibri" w:hAnsi="Calibri" w:cs="Calibri"/>
                <w:sz w:val="18"/>
                <w:szCs w:val="18"/>
                <w:lang w:eastAsia="ar-SA"/>
              </w:rPr>
            </w:pPr>
          </w:p>
        </w:tc>
        <w:tc>
          <w:tcPr>
            <w:tcW w:w="1189" w:type="dxa"/>
            <w:shd w:val="clear" w:color="auto" w:fill="auto"/>
          </w:tcPr>
          <w:p w14:paraId="6F3FDE9C" w14:textId="44D0D4D8" w:rsidR="00983291" w:rsidRPr="00983291" w:rsidRDefault="00983291" w:rsidP="00983291">
            <w:pPr>
              <w:suppressAutoHyphens/>
              <w:rPr>
                <w:rFonts w:ascii="Calibri" w:hAnsi="Calibri" w:cs="Calibri"/>
                <w:sz w:val="18"/>
                <w:szCs w:val="18"/>
                <w:lang w:eastAsia="ar-SA"/>
              </w:rPr>
            </w:pPr>
          </w:p>
        </w:tc>
      </w:tr>
      <w:tr w:rsidR="00983291" w:rsidRPr="00983291" w14:paraId="0711B87A" w14:textId="77777777" w:rsidTr="00F97D07">
        <w:tc>
          <w:tcPr>
            <w:tcW w:w="1054" w:type="dxa"/>
            <w:shd w:val="clear" w:color="auto" w:fill="auto"/>
          </w:tcPr>
          <w:p w14:paraId="7F269753"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8</w:t>
            </w:r>
          </w:p>
        </w:tc>
        <w:tc>
          <w:tcPr>
            <w:tcW w:w="2031" w:type="dxa"/>
            <w:shd w:val="clear" w:color="auto" w:fill="auto"/>
          </w:tcPr>
          <w:p w14:paraId="068857DF"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01150-01</w:t>
            </w:r>
          </w:p>
        </w:tc>
        <w:tc>
          <w:tcPr>
            <w:tcW w:w="3280" w:type="dxa"/>
            <w:shd w:val="clear" w:color="auto" w:fill="auto"/>
          </w:tcPr>
          <w:p w14:paraId="379FCC85"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Nožní držák pro TEP nastavitelný, s excentr. Upínačem</w:t>
            </w:r>
          </w:p>
        </w:tc>
        <w:tc>
          <w:tcPr>
            <w:tcW w:w="1211" w:type="dxa"/>
            <w:shd w:val="clear" w:color="auto" w:fill="auto"/>
          </w:tcPr>
          <w:p w14:paraId="0875E13D"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1</w:t>
            </w:r>
          </w:p>
        </w:tc>
        <w:tc>
          <w:tcPr>
            <w:tcW w:w="1088" w:type="dxa"/>
            <w:shd w:val="clear" w:color="auto" w:fill="auto"/>
          </w:tcPr>
          <w:p w14:paraId="2D4E8940" w14:textId="11CBFFBF" w:rsidR="00983291" w:rsidRPr="00983291" w:rsidRDefault="00983291" w:rsidP="00983291">
            <w:pPr>
              <w:suppressAutoHyphens/>
              <w:rPr>
                <w:rFonts w:ascii="Calibri" w:hAnsi="Calibri" w:cs="Calibri"/>
                <w:sz w:val="18"/>
                <w:szCs w:val="18"/>
                <w:lang w:eastAsia="ar-SA"/>
              </w:rPr>
            </w:pPr>
          </w:p>
        </w:tc>
        <w:tc>
          <w:tcPr>
            <w:tcW w:w="1189" w:type="dxa"/>
            <w:shd w:val="clear" w:color="auto" w:fill="auto"/>
          </w:tcPr>
          <w:p w14:paraId="38F4168C" w14:textId="104DC003" w:rsidR="00983291" w:rsidRPr="00983291" w:rsidRDefault="00983291" w:rsidP="00983291">
            <w:pPr>
              <w:suppressAutoHyphens/>
              <w:rPr>
                <w:rFonts w:ascii="Calibri" w:hAnsi="Calibri" w:cs="Calibri"/>
                <w:sz w:val="18"/>
                <w:szCs w:val="18"/>
                <w:lang w:eastAsia="ar-SA"/>
              </w:rPr>
            </w:pPr>
          </w:p>
        </w:tc>
      </w:tr>
      <w:tr w:rsidR="00983291" w:rsidRPr="00983291" w14:paraId="485F322C" w14:textId="77777777" w:rsidTr="00F97D07">
        <w:tc>
          <w:tcPr>
            <w:tcW w:w="1054" w:type="dxa"/>
            <w:shd w:val="clear" w:color="auto" w:fill="auto"/>
          </w:tcPr>
          <w:p w14:paraId="4DDEDBF6"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9</w:t>
            </w:r>
          </w:p>
        </w:tc>
        <w:tc>
          <w:tcPr>
            <w:tcW w:w="2031" w:type="dxa"/>
            <w:shd w:val="clear" w:color="auto" w:fill="auto"/>
          </w:tcPr>
          <w:p w14:paraId="79A95CAE"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01150-03</w:t>
            </w:r>
          </w:p>
        </w:tc>
        <w:tc>
          <w:tcPr>
            <w:tcW w:w="3280" w:type="dxa"/>
            <w:shd w:val="clear" w:color="auto" w:fill="auto"/>
          </w:tcPr>
          <w:p w14:paraId="71558A20"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Držák kolene pro TEP s pohyblivým válcem</w:t>
            </w:r>
          </w:p>
        </w:tc>
        <w:tc>
          <w:tcPr>
            <w:tcW w:w="1211" w:type="dxa"/>
            <w:shd w:val="clear" w:color="auto" w:fill="auto"/>
          </w:tcPr>
          <w:p w14:paraId="79A0E4D5"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1</w:t>
            </w:r>
          </w:p>
        </w:tc>
        <w:tc>
          <w:tcPr>
            <w:tcW w:w="1088" w:type="dxa"/>
            <w:shd w:val="clear" w:color="auto" w:fill="auto"/>
          </w:tcPr>
          <w:p w14:paraId="2C77BF48" w14:textId="6FBF9CFB" w:rsidR="00983291" w:rsidRPr="00983291" w:rsidRDefault="00983291" w:rsidP="00983291">
            <w:pPr>
              <w:suppressAutoHyphens/>
              <w:rPr>
                <w:rFonts w:ascii="Calibri" w:hAnsi="Calibri" w:cs="Calibri"/>
                <w:sz w:val="18"/>
                <w:szCs w:val="18"/>
                <w:lang w:eastAsia="ar-SA"/>
              </w:rPr>
            </w:pPr>
          </w:p>
        </w:tc>
        <w:tc>
          <w:tcPr>
            <w:tcW w:w="1189" w:type="dxa"/>
            <w:shd w:val="clear" w:color="auto" w:fill="auto"/>
          </w:tcPr>
          <w:p w14:paraId="08F20966" w14:textId="5A1EEEE5" w:rsidR="00983291" w:rsidRPr="00983291" w:rsidRDefault="00983291" w:rsidP="00983291">
            <w:pPr>
              <w:suppressAutoHyphens/>
              <w:rPr>
                <w:rFonts w:ascii="Calibri" w:hAnsi="Calibri" w:cs="Calibri"/>
                <w:sz w:val="18"/>
                <w:szCs w:val="18"/>
                <w:lang w:eastAsia="ar-SA"/>
              </w:rPr>
            </w:pPr>
          </w:p>
        </w:tc>
      </w:tr>
      <w:tr w:rsidR="00983291" w:rsidRPr="00983291" w14:paraId="1F6EEC33" w14:textId="77777777" w:rsidTr="00F97D07">
        <w:tc>
          <w:tcPr>
            <w:tcW w:w="1054" w:type="dxa"/>
            <w:shd w:val="clear" w:color="auto" w:fill="auto"/>
          </w:tcPr>
          <w:p w14:paraId="07148A98"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10</w:t>
            </w:r>
          </w:p>
        </w:tc>
        <w:tc>
          <w:tcPr>
            <w:tcW w:w="2031" w:type="dxa"/>
            <w:shd w:val="clear" w:color="auto" w:fill="auto"/>
          </w:tcPr>
          <w:p w14:paraId="3A159D12"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01150-28/L</w:t>
            </w:r>
          </w:p>
        </w:tc>
        <w:tc>
          <w:tcPr>
            <w:tcW w:w="3280" w:type="dxa"/>
            <w:shd w:val="clear" w:color="auto" w:fill="auto"/>
          </w:tcPr>
          <w:p w14:paraId="6A3789B0"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Držák kulových nástavců k instalaci luxačních ramen Hlava 25 mm, 310 mm</w:t>
            </w:r>
          </w:p>
        </w:tc>
        <w:tc>
          <w:tcPr>
            <w:tcW w:w="1211" w:type="dxa"/>
            <w:shd w:val="clear" w:color="auto" w:fill="auto"/>
          </w:tcPr>
          <w:p w14:paraId="6FAA1015"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3</w:t>
            </w:r>
          </w:p>
        </w:tc>
        <w:tc>
          <w:tcPr>
            <w:tcW w:w="1088" w:type="dxa"/>
            <w:shd w:val="clear" w:color="auto" w:fill="auto"/>
          </w:tcPr>
          <w:p w14:paraId="6A37EC17" w14:textId="174A8E10" w:rsidR="00983291" w:rsidRPr="00983291" w:rsidRDefault="00983291" w:rsidP="00983291">
            <w:pPr>
              <w:suppressAutoHyphens/>
              <w:rPr>
                <w:rFonts w:ascii="Calibri" w:hAnsi="Calibri" w:cs="Calibri"/>
                <w:sz w:val="18"/>
                <w:szCs w:val="18"/>
                <w:lang w:eastAsia="ar-SA"/>
              </w:rPr>
            </w:pPr>
          </w:p>
        </w:tc>
        <w:tc>
          <w:tcPr>
            <w:tcW w:w="1189" w:type="dxa"/>
            <w:shd w:val="clear" w:color="auto" w:fill="auto"/>
          </w:tcPr>
          <w:p w14:paraId="7E690EEF" w14:textId="24F64890" w:rsidR="00983291" w:rsidRPr="00983291" w:rsidRDefault="00983291" w:rsidP="00983291">
            <w:pPr>
              <w:suppressAutoHyphens/>
              <w:rPr>
                <w:rFonts w:ascii="Calibri" w:hAnsi="Calibri" w:cs="Calibri"/>
                <w:sz w:val="18"/>
                <w:szCs w:val="18"/>
                <w:lang w:eastAsia="ar-SA"/>
              </w:rPr>
            </w:pPr>
          </w:p>
        </w:tc>
      </w:tr>
      <w:tr w:rsidR="00983291" w:rsidRPr="00983291" w14:paraId="124F946A" w14:textId="77777777" w:rsidTr="00F97D07">
        <w:tc>
          <w:tcPr>
            <w:tcW w:w="1054" w:type="dxa"/>
            <w:shd w:val="clear" w:color="auto" w:fill="auto"/>
          </w:tcPr>
          <w:p w14:paraId="7D68204A"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11</w:t>
            </w:r>
          </w:p>
        </w:tc>
        <w:tc>
          <w:tcPr>
            <w:tcW w:w="2031" w:type="dxa"/>
            <w:shd w:val="clear" w:color="auto" w:fill="auto"/>
          </w:tcPr>
          <w:p w14:paraId="1EABA6D4"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01150-28/G/L</w:t>
            </w:r>
          </w:p>
        </w:tc>
        <w:tc>
          <w:tcPr>
            <w:tcW w:w="3280" w:type="dxa"/>
            <w:shd w:val="clear" w:color="auto" w:fill="auto"/>
          </w:tcPr>
          <w:p w14:paraId="3A2BD4E1"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Držák kulových nástavců k instalaci luxačních ramen Hlava 25 mm, 310 mm s kloubem</w:t>
            </w:r>
          </w:p>
        </w:tc>
        <w:tc>
          <w:tcPr>
            <w:tcW w:w="1211" w:type="dxa"/>
            <w:shd w:val="clear" w:color="auto" w:fill="auto"/>
          </w:tcPr>
          <w:p w14:paraId="3E92889D"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2</w:t>
            </w:r>
          </w:p>
        </w:tc>
        <w:tc>
          <w:tcPr>
            <w:tcW w:w="1088" w:type="dxa"/>
            <w:shd w:val="clear" w:color="auto" w:fill="auto"/>
          </w:tcPr>
          <w:p w14:paraId="168FD6D0" w14:textId="74A3904D" w:rsidR="00983291" w:rsidRPr="00983291" w:rsidRDefault="00983291" w:rsidP="00983291">
            <w:pPr>
              <w:suppressAutoHyphens/>
              <w:rPr>
                <w:rFonts w:ascii="Calibri" w:hAnsi="Calibri" w:cs="Calibri"/>
                <w:sz w:val="18"/>
                <w:szCs w:val="18"/>
                <w:lang w:eastAsia="ar-SA"/>
              </w:rPr>
            </w:pPr>
          </w:p>
        </w:tc>
        <w:tc>
          <w:tcPr>
            <w:tcW w:w="1189" w:type="dxa"/>
            <w:shd w:val="clear" w:color="auto" w:fill="auto"/>
          </w:tcPr>
          <w:p w14:paraId="2730B2FE" w14:textId="2238B5CF" w:rsidR="00983291" w:rsidRPr="00983291" w:rsidRDefault="00983291" w:rsidP="00983291">
            <w:pPr>
              <w:suppressAutoHyphens/>
              <w:rPr>
                <w:rFonts w:ascii="Calibri" w:hAnsi="Calibri" w:cs="Calibri"/>
                <w:sz w:val="18"/>
                <w:szCs w:val="18"/>
                <w:lang w:eastAsia="ar-SA"/>
              </w:rPr>
            </w:pPr>
          </w:p>
        </w:tc>
      </w:tr>
      <w:tr w:rsidR="00983291" w:rsidRPr="00983291" w14:paraId="48F0BA4B" w14:textId="77777777" w:rsidTr="00F97D07">
        <w:tc>
          <w:tcPr>
            <w:tcW w:w="1054" w:type="dxa"/>
            <w:shd w:val="clear" w:color="auto" w:fill="auto"/>
          </w:tcPr>
          <w:p w14:paraId="11FD6DB1"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12</w:t>
            </w:r>
          </w:p>
        </w:tc>
        <w:tc>
          <w:tcPr>
            <w:tcW w:w="2031" w:type="dxa"/>
            <w:shd w:val="clear" w:color="auto" w:fill="auto"/>
          </w:tcPr>
          <w:p w14:paraId="4265E835"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01150-29</w:t>
            </w:r>
          </w:p>
        </w:tc>
        <w:tc>
          <w:tcPr>
            <w:tcW w:w="3280" w:type="dxa"/>
            <w:shd w:val="clear" w:color="auto" w:fill="auto"/>
          </w:tcPr>
          <w:p w14:paraId="5A8A08FA"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Hák k instalaci luxačních ramen, 310 mm</w:t>
            </w:r>
          </w:p>
        </w:tc>
        <w:tc>
          <w:tcPr>
            <w:tcW w:w="1211" w:type="dxa"/>
            <w:shd w:val="clear" w:color="auto" w:fill="auto"/>
          </w:tcPr>
          <w:p w14:paraId="7C8742D9"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1</w:t>
            </w:r>
          </w:p>
        </w:tc>
        <w:tc>
          <w:tcPr>
            <w:tcW w:w="1088" w:type="dxa"/>
            <w:shd w:val="clear" w:color="auto" w:fill="auto"/>
          </w:tcPr>
          <w:p w14:paraId="6C1C6B7A" w14:textId="5B27B9AF" w:rsidR="00983291" w:rsidRPr="00983291" w:rsidRDefault="00983291" w:rsidP="00983291">
            <w:pPr>
              <w:suppressAutoHyphens/>
              <w:rPr>
                <w:rFonts w:ascii="Calibri" w:hAnsi="Calibri" w:cs="Calibri"/>
                <w:sz w:val="18"/>
                <w:szCs w:val="18"/>
                <w:lang w:eastAsia="ar-SA"/>
              </w:rPr>
            </w:pPr>
          </w:p>
        </w:tc>
        <w:tc>
          <w:tcPr>
            <w:tcW w:w="1189" w:type="dxa"/>
            <w:shd w:val="clear" w:color="auto" w:fill="auto"/>
          </w:tcPr>
          <w:p w14:paraId="19540FD9" w14:textId="41E3CC77" w:rsidR="00983291" w:rsidRPr="00983291" w:rsidRDefault="00983291" w:rsidP="00983291">
            <w:pPr>
              <w:suppressAutoHyphens/>
              <w:rPr>
                <w:rFonts w:ascii="Calibri" w:hAnsi="Calibri" w:cs="Calibri"/>
                <w:sz w:val="18"/>
                <w:szCs w:val="18"/>
                <w:lang w:eastAsia="ar-SA"/>
              </w:rPr>
            </w:pPr>
          </w:p>
        </w:tc>
      </w:tr>
      <w:tr w:rsidR="00983291" w:rsidRPr="00983291" w14:paraId="0D4AB483" w14:textId="77777777" w:rsidTr="00F97D07">
        <w:tc>
          <w:tcPr>
            <w:tcW w:w="1054" w:type="dxa"/>
            <w:shd w:val="clear" w:color="auto" w:fill="auto"/>
          </w:tcPr>
          <w:p w14:paraId="5627AD81"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13</w:t>
            </w:r>
          </w:p>
        </w:tc>
        <w:tc>
          <w:tcPr>
            <w:tcW w:w="2031" w:type="dxa"/>
            <w:shd w:val="clear" w:color="auto" w:fill="auto"/>
          </w:tcPr>
          <w:p w14:paraId="4B381B09"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01150-29/G/L</w:t>
            </w:r>
          </w:p>
        </w:tc>
        <w:tc>
          <w:tcPr>
            <w:tcW w:w="3280" w:type="dxa"/>
            <w:shd w:val="clear" w:color="auto" w:fill="auto"/>
          </w:tcPr>
          <w:p w14:paraId="4271F4B2"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Hák k instalaci luxačních ramen, 310 mm s kloubem</w:t>
            </w:r>
          </w:p>
        </w:tc>
        <w:tc>
          <w:tcPr>
            <w:tcW w:w="1211" w:type="dxa"/>
            <w:shd w:val="clear" w:color="auto" w:fill="auto"/>
          </w:tcPr>
          <w:p w14:paraId="28C534FF" w14:textId="77777777" w:rsidR="00983291" w:rsidRPr="00983291" w:rsidRDefault="00983291" w:rsidP="00983291">
            <w:pPr>
              <w:suppressAutoHyphens/>
              <w:rPr>
                <w:rFonts w:ascii="Calibri" w:hAnsi="Calibri" w:cs="Calibri"/>
                <w:sz w:val="18"/>
                <w:szCs w:val="18"/>
                <w:lang w:eastAsia="ar-SA"/>
              </w:rPr>
            </w:pPr>
            <w:r w:rsidRPr="00983291">
              <w:rPr>
                <w:rFonts w:ascii="Calibri" w:hAnsi="Calibri" w:cs="Calibri"/>
                <w:sz w:val="18"/>
                <w:szCs w:val="18"/>
                <w:lang w:eastAsia="ar-SA"/>
              </w:rPr>
              <w:t>2</w:t>
            </w:r>
          </w:p>
        </w:tc>
        <w:tc>
          <w:tcPr>
            <w:tcW w:w="1088" w:type="dxa"/>
            <w:shd w:val="clear" w:color="auto" w:fill="auto"/>
          </w:tcPr>
          <w:p w14:paraId="308ED66E" w14:textId="359D5160" w:rsidR="00983291" w:rsidRPr="00983291" w:rsidRDefault="00983291" w:rsidP="00983291">
            <w:pPr>
              <w:suppressAutoHyphens/>
              <w:rPr>
                <w:rFonts w:ascii="Calibri" w:hAnsi="Calibri" w:cs="Calibri"/>
                <w:sz w:val="18"/>
                <w:szCs w:val="18"/>
                <w:lang w:eastAsia="ar-SA"/>
              </w:rPr>
            </w:pPr>
          </w:p>
        </w:tc>
        <w:tc>
          <w:tcPr>
            <w:tcW w:w="1189" w:type="dxa"/>
            <w:shd w:val="clear" w:color="auto" w:fill="auto"/>
          </w:tcPr>
          <w:p w14:paraId="72C511D9" w14:textId="1E0B6138" w:rsidR="00983291" w:rsidRPr="00983291" w:rsidRDefault="00983291" w:rsidP="00983291">
            <w:pPr>
              <w:suppressAutoHyphens/>
              <w:rPr>
                <w:rFonts w:ascii="Calibri" w:hAnsi="Calibri" w:cs="Calibri"/>
                <w:sz w:val="18"/>
                <w:szCs w:val="18"/>
                <w:lang w:eastAsia="ar-SA"/>
              </w:rPr>
            </w:pPr>
          </w:p>
        </w:tc>
      </w:tr>
      <w:tr w:rsidR="00983291" w:rsidRPr="00983291" w14:paraId="2086E7FF" w14:textId="77777777" w:rsidTr="00F97D07">
        <w:tc>
          <w:tcPr>
            <w:tcW w:w="1054" w:type="dxa"/>
            <w:shd w:val="clear" w:color="auto" w:fill="auto"/>
          </w:tcPr>
          <w:p w14:paraId="05FBB0AD" w14:textId="77777777" w:rsidR="00983291" w:rsidRPr="00983291" w:rsidRDefault="00983291" w:rsidP="00983291">
            <w:pPr>
              <w:suppressAutoHyphens/>
              <w:rPr>
                <w:rFonts w:ascii="Calibri" w:hAnsi="Calibri" w:cs="Calibri"/>
                <w:sz w:val="18"/>
                <w:szCs w:val="18"/>
                <w:lang w:eastAsia="ar-SA"/>
              </w:rPr>
            </w:pPr>
          </w:p>
        </w:tc>
        <w:tc>
          <w:tcPr>
            <w:tcW w:w="2031" w:type="dxa"/>
            <w:shd w:val="clear" w:color="auto" w:fill="auto"/>
          </w:tcPr>
          <w:p w14:paraId="23B5A156" w14:textId="77777777" w:rsidR="00983291" w:rsidRPr="00983291" w:rsidRDefault="00983291" w:rsidP="00983291">
            <w:pPr>
              <w:suppressAutoHyphens/>
              <w:rPr>
                <w:rFonts w:ascii="Calibri" w:hAnsi="Calibri" w:cs="Calibri"/>
                <w:sz w:val="18"/>
                <w:szCs w:val="18"/>
                <w:lang w:eastAsia="ar-SA"/>
              </w:rPr>
            </w:pPr>
          </w:p>
        </w:tc>
        <w:tc>
          <w:tcPr>
            <w:tcW w:w="3280" w:type="dxa"/>
            <w:shd w:val="clear" w:color="auto" w:fill="auto"/>
          </w:tcPr>
          <w:p w14:paraId="09FB1479" w14:textId="77777777" w:rsidR="00983291" w:rsidRPr="00983291" w:rsidRDefault="00983291" w:rsidP="00983291">
            <w:pPr>
              <w:suppressAutoHyphens/>
              <w:rPr>
                <w:rFonts w:ascii="Calibri" w:hAnsi="Calibri" w:cs="Calibri"/>
                <w:sz w:val="18"/>
                <w:szCs w:val="18"/>
                <w:lang w:eastAsia="ar-SA"/>
              </w:rPr>
            </w:pPr>
          </w:p>
        </w:tc>
        <w:tc>
          <w:tcPr>
            <w:tcW w:w="1211" w:type="dxa"/>
            <w:shd w:val="clear" w:color="auto" w:fill="auto"/>
          </w:tcPr>
          <w:p w14:paraId="004D0A3A" w14:textId="77777777" w:rsidR="00983291" w:rsidRPr="00983291" w:rsidRDefault="00983291" w:rsidP="00983291">
            <w:pPr>
              <w:suppressAutoHyphens/>
              <w:rPr>
                <w:rFonts w:ascii="Calibri" w:hAnsi="Calibri" w:cs="Calibri"/>
                <w:sz w:val="18"/>
                <w:szCs w:val="18"/>
                <w:lang w:eastAsia="ar-SA"/>
              </w:rPr>
            </w:pPr>
          </w:p>
        </w:tc>
        <w:tc>
          <w:tcPr>
            <w:tcW w:w="1088" w:type="dxa"/>
            <w:shd w:val="clear" w:color="auto" w:fill="auto"/>
          </w:tcPr>
          <w:p w14:paraId="268E0340" w14:textId="77777777" w:rsidR="00983291" w:rsidRPr="00983291" w:rsidRDefault="00983291" w:rsidP="00983291">
            <w:pPr>
              <w:suppressAutoHyphens/>
              <w:rPr>
                <w:rFonts w:ascii="Calibri" w:hAnsi="Calibri" w:cs="Calibri"/>
                <w:sz w:val="18"/>
                <w:szCs w:val="18"/>
                <w:lang w:eastAsia="ar-SA"/>
              </w:rPr>
            </w:pPr>
          </w:p>
        </w:tc>
        <w:tc>
          <w:tcPr>
            <w:tcW w:w="1189" w:type="dxa"/>
            <w:shd w:val="clear" w:color="auto" w:fill="auto"/>
          </w:tcPr>
          <w:p w14:paraId="311F8039" w14:textId="77777777" w:rsidR="00983291" w:rsidRPr="00983291" w:rsidRDefault="00983291" w:rsidP="00983291">
            <w:pPr>
              <w:suppressAutoHyphens/>
              <w:rPr>
                <w:rFonts w:ascii="Calibri" w:hAnsi="Calibri" w:cs="Calibri"/>
                <w:sz w:val="18"/>
                <w:szCs w:val="18"/>
                <w:lang w:eastAsia="ar-SA"/>
              </w:rPr>
            </w:pPr>
          </w:p>
        </w:tc>
      </w:tr>
    </w:tbl>
    <w:p w14:paraId="727EDA94" w14:textId="77777777" w:rsidR="00983291" w:rsidRPr="00983291" w:rsidRDefault="00983291" w:rsidP="00983291">
      <w:pPr>
        <w:suppressAutoHyphens/>
        <w:rPr>
          <w:rFonts w:ascii="Verdana" w:hAnsi="Verdana" w:cs="Verdana"/>
          <w:sz w:val="22"/>
          <w:szCs w:val="22"/>
          <w:lang w:eastAsia="ar-SA"/>
        </w:rPr>
      </w:pPr>
    </w:p>
    <w:p w14:paraId="079461C5" w14:textId="77777777" w:rsidR="00983291" w:rsidRPr="00983291" w:rsidRDefault="00983291" w:rsidP="00983291">
      <w:pPr>
        <w:suppressAutoHyphens/>
        <w:rPr>
          <w:rFonts w:ascii="Verdana" w:hAnsi="Verdana" w:cs="Verdana"/>
          <w:b/>
          <w:bCs/>
          <w:sz w:val="22"/>
          <w:szCs w:val="28"/>
          <w:lang w:eastAsia="ar-SA"/>
        </w:rPr>
      </w:pPr>
    </w:p>
    <w:p w14:paraId="62777BBC" w14:textId="3D79C35E" w:rsidR="00983291" w:rsidRPr="00983291" w:rsidRDefault="00983291" w:rsidP="00983291">
      <w:pPr>
        <w:suppressAutoHyphens/>
        <w:rPr>
          <w:rFonts w:ascii="Verdana" w:hAnsi="Verdana" w:cs="Verdana"/>
          <w:sz w:val="20"/>
          <w:szCs w:val="20"/>
          <w:lang w:eastAsia="ar-SA"/>
        </w:rPr>
      </w:pPr>
      <w:r w:rsidRPr="00983291">
        <w:rPr>
          <w:rFonts w:ascii="Verdana" w:hAnsi="Verdana" w:cs="Verdana"/>
          <w:b/>
          <w:bCs/>
          <w:sz w:val="20"/>
          <w:szCs w:val="20"/>
          <w:lang w:eastAsia="ar-SA"/>
        </w:rPr>
        <w:t>Celková cena bez DPH</w:t>
      </w:r>
      <w:r w:rsidRPr="00983291">
        <w:rPr>
          <w:rFonts w:ascii="Verdana" w:hAnsi="Verdana" w:cs="Verdana"/>
          <w:b/>
          <w:bCs/>
          <w:sz w:val="20"/>
          <w:szCs w:val="20"/>
          <w:lang w:eastAsia="ar-SA"/>
        </w:rPr>
        <w:tab/>
      </w:r>
      <w:r w:rsidRPr="00983291">
        <w:rPr>
          <w:rFonts w:ascii="Verdana" w:hAnsi="Verdana" w:cs="Verdana"/>
          <w:b/>
          <w:bCs/>
          <w:sz w:val="20"/>
          <w:szCs w:val="20"/>
          <w:lang w:eastAsia="ar-SA"/>
        </w:rPr>
        <w:tab/>
      </w:r>
      <w:r w:rsidRPr="00983291">
        <w:rPr>
          <w:rFonts w:ascii="Verdana" w:hAnsi="Verdana" w:cs="Verdana"/>
          <w:b/>
          <w:bCs/>
          <w:sz w:val="20"/>
          <w:szCs w:val="20"/>
          <w:lang w:eastAsia="ar-SA"/>
        </w:rPr>
        <w:tab/>
      </w:r>
      <w:r w:rsidRPr="00983291">
        <w:rPr>
          <w:rFonts w:ascii="Verdana" w:hAnsi="Verdana" w:cs="Verdana"/>
          <w:b/>
          <w:bCs/>
          <w:sz w:val="20"/>
          <w:szCs w:val="20"/>
          <w:lang w:eastAsia="ar-SA"/>
        </w:rPr>
        <w:tab/>
      </w:r>
      <w:r w:rsidRPr="00983291">
        <w:rPr>
          <w:rFonts w:ascii="Verdana" w:hAnsi="Verdana" w:cs="Verdana"/>
          <w:b/>
          <w:bCs/>
          <w:sz w:val="20"/>
          <w:szCs w:val="20"/>
          <w:lang w:eastAsia="ar-SA"/>
        </w:rPr>
        <w:tab/>
      </w:r>
      <w:r w:rsidRPr="00983291">
        <w:rPr>
          <w:rFonts w:ascii="Verdana" w:hAnsi="Verdana" w:cs="Verdana"/>
          <w:b/>
          <w:bCs/>
          <w:sz w:val="20"/>
          <w:szCs w:val="20"/>
          <w:lang w:eastAsia="ar-SA"/>
        </w:rPr>
        <w:tab/>
        <w:t>461.10</w:t>
      </w:r>
      <w:r w:rsidR="00593CF6">
        <w:rPr>
          <w:rFonts w:ascii="Verdana" w:hAnsi="Verdana" w:cs="Verdana"/>
          <w:b/>
          <w:bCs/>
          <w:sz w:val="20"/>
          <w:szCs w:val="20"/>
          <w:lang w:eastAsia="ar-SA"/>
        </w:rPr>
        <w:t>2</w:t>
      </w:r>
      <w:r w:rsidRPr="00983291">
        <w:rPr>
          <w:rFonts w:ascii="Verdana" w:hAnsi="Verdana" w:cs="Verdana"/>
          <w:b/>
          <w:bCs/>
          <w:sz w:val="20"/>
          <w:szCs w:val="20"/>
          <w:lang w:eastAsia="ar-SA"/>
        </w:rPr>
        <w:t>,-Kč</w:t>
      </w:r>
    </w:p>
    <w:p w14:paraId="1CD2CBD7" w14:textId="1B45BB3B" w:rsidR="00983291" w:rsidRPr="00983291" w:rsidRDefault="00983291" w:rsidP="00983291">
      <w:pPr>
        <w:suppressAutoHyphens/>
        <w:rPr>
          <w:rFonts w:ascii="Verdana" w:hAnsi="Verdana" w:cs="Verdana"/>
          <w:sz w:val="22"/>
          <w:szCs w:val="22"/>
          <w:lang w:eastAsia="ar-SA"/>
        </w:rPr>
      </w:pPr>
      <w:r w:rsidRPr="00983291">
        <w:rPr>
          <w:rFonts w:ascii="Verdana" w:hAnsi="Verdana" w:cs="Verdana"/>
          <w:sz w:val="20"/>
          <w:szCs w:val="20"/>
          <w:lang w:eastAsia="ar-SA"/>
        </w:rPr>
        <w:t>Cena celkem s DPH 21%</w:t>
      </w:r>
      <w:r w:rsidRPr="00983291">
        <w:rPr>
          <w:rFonts w:ascii="Verdana" w:hAnsi="Verdana" w:cs="Verdana"/>
          <w:sz w:val="20"/>
          <w:szCs w:val="20"/>
          <w:lang w:eastAsia="ar-SA"/>
        </w:rPr>
        <w:tab/>
      </w:r>
      <w:r w:rsidRPr="00983291">
        <w:rPr>
          <w:rFonts w:ascii="Verdana" w:hAnsi="Verdana" w:cs="Verdana"/>
          <w:sz w:val="20"/>
          <w:szCs w:val="20"/>
          <w:lang w:eastAsia="ar-SA"/>
        </w:rPr>
        <w:tab/>
      </w:r>
      <w:r w:rsidRPr="00983291">
        <w:rPr>
          <w:rFonts w:ascii="Verdana" w:hAnsi="Verdana" w:cs="Verdana"/>
          <w:sz w:val="20"/>
          <w:szCs w:val="20"/>
          <w:lang w:eastAsia="ar-SA"/>
        </w:rPr>
        <w:tab/>
      </w:r>
      <w:r w:rsidRPr="00983291">
        <w:rPr>
          <w:rFonts w:ascii="Verdana" w:hAnsi="Verdana" w:cs="Verdana"/>
          <w:sz w:val="20"/>
          <w:szCs w:val="20"/>
          <w:lang w:eastAsia="ar-SA"/>
        </w:rPr>
        <w:tab/>
      </w:r>
      <w:r w:rsidRPr="00983291">
        <w:rPr>
          <w:rFonts w:ascii="Verdana" w:hAnsi="Verdana" w:cs="Verdana"/>
          <w:sz w:val="20"/>
          <w:szCs w:val="20"/>
          <w:lang w:eastAsia="ar-SA"/>
        </w:rPr>
        <w:tab/>
      </w:r>
      <w:r w:rsidRPr="00983291">
        <w:rPr>
          <w:rFonts w:ascii="Verdana" w:hAnsi="Verdana" w:cs="Verdana"/>
          <w:sz w:val="20"/>
          <w:szCs w:val="20"/>
          <w:lang w:eastAsia="ar-SA"/>
        </w:rPr>
        <w:tab/>
        <w:t>557.93</w:t>
      </w:r>
      <w:r w:rsidR="00593CF6">
        <w:rPr>
          <w:rFonts w:ascii="Verdana" w:hAnsi="Verdana" w:cs="Verdana"/>
          <w:sz w:val="20"/>
          <w:szCs w:val="20"/>
          <w:lang w:eastAsia="ar-SA"/>
        </w:rPr>
        <w:t>3</w:t>
      </w:r>
      <w:r w:rsidRPr="00983291">
        <w:rPr>
          <w:rFonts w:ascii="Verdana" w:hAnsi="Verdana" w:cs="Verdana"/>
          <w:sz w:val="20"/>
          <w:szCs w:val="20"/>
          <w:lang w:eastAsia="ar-SA"/>
        </w:rPr>
        <w:t>,-Kč</w:t>
      </w:r>
    </w:p>
    <w:p w14:paraId="5DE2CA33" w14:textId="77777777" w:rsidR="00983291" w:rsidRPr="00983291" w:rsidRDefault="00983291" w:rsidP="00983291">
      <w:pPr>
        <w:suppressAutoHyphens/>
        <w:rPr>
          <w:rFonts w:ascii="Verdana" w:hAnsi="Verdana" w:cs="Verdana"/>
          <w:sz w:val="22"/>
          <w:szCs w:val="22"/>
          <w:lang w:eastAsia="ar-SA"/>
        </w:rPr>
      </w:pPr>
    </w:p>
    <w:p w14:paraId="5CE27B80" w14:textId="77777777" w:rsidR="0073300A" w:rsidRPr="008A363E" w:rsidRDefault="0073300A" w:rsidP="00ED39A6">
      <w:pPr>
        <w:spacing w:after="120" w:line="276" w:lineRule="auto"/>
        <w:ind w:left="425" w:hanging="425"/>
        <w:rPr>
          <w:rFonts w:ascii="Tahoma" w:hAnsi="Tahoma" w:cs="Tahoma"/>
          <w:b/>
          <w:iCs/>
          <w:sz w:val="20"/>
          <w:szCs w:val="22"/>
        </w:rPr>
      </w:pPr>
    </w:p>
    <w:sectPr w:rsidR="0073300A" w:rsidRPr="008A363E" w:rsidSect="0073300A">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27B85" w14:textId="77777777" w:rsidR="00012898" w:rsidRDefault="00012898">
      <w:r>
        <w:separator/>
      </w:r>
    </w:p>
    <w:p w14:paraId="5CE27B86" w14:textId="77777777" w:rsidR="00012898" w:rsidRDefault="00012898"/>
  </w:endnote>
  <w:endnote w:type="continuationSeparator" w:id="0">
    <w:p w14:paraId="5CE27B87" w14:textId="77777777" w:rsidR="00012898" w:rsidRDefault="00012898">
      <w:r>
        <w:continuationSeparator/>
      </w:r>
    </w:p>
    <w:p w14:paraId="5CE27B88" w14:textId="77777777" w:rsidR="00012898" w:rsidRDefault="00012898"/>
    <w:p w14:paraId="5CE27B89" w14:textId="77777777" w:rsidR="00012898" w:rsidRDefault="00012898">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27B8B"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5CE27B8C" w14:textId="77777777" w:rsidR="00103E8A" w:rsidRDefault="00103E8A">
    <w:pPr>
      <w:pStyle w:val="Zpat"/>
    </w:pPr>
  </w:p>
  <w:p w14:paraId="5CE27B8D"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27B8E" w14:textId="77777777" w:rsidR="001A59F7" w:rsidRDefault="00A15E60">
    <w:pPr>
      <w:pStyle w:val="Zpat"/>
      <w:jc w:val="center"/>
      <w:rPr>
        <w:rFonts w:ascii="Tahoma" w:hAnsi="Tahoma" w:cs="Tahoma"/>
        <w:sz w:val="20"/>
      </w:rPr>
    </w:pPr>
    <w:r>
      <w:rPr>
        <w:rFonts w:ascii="Tahoma" w:hAnsi="Tahoma" w:cs="Tahoma"/>
        <w:sz w:val="20"/>
      </w:rPr>
      <w:pict w14:anchorId="5CE27B98">
        <v:rect id="_x0000_i1025" style="width:0;height:1.5pt" o:hralign="center" o:hrstd="t" o:hr="t" fillcolor="#a0a0a0" stroked="f"/>
      </w:pict>
    </w:r>
  </w:p>
  <w:p w14:paraId="5CE27B8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A15E60">
      <w:rPr>
        <w:rFonts w:ascii="Tahoma" w:hAnsi="Tahoma" w:cs="Tahoma"/>
        <w:b/>
        <w:noProof/>
        <w:sz w:val="18"/>
        <w:szCs w:val="18"/>
      </w:rPr>
      <w:t>11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A15E60">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5CE27B90" w14:textId="77777777" w:rsidR="00073BB0" w:rsidRPr="00574D23" w:rsidRDefault="007A500E" w:rsidP="0084514D">
    <w:pPr>
      <w:pStyle w:val="Zpat"/>
      <w:tabs>
        <w:tab w:val="clear" w:pos="9072"/>
        <w:tab w:val="right" w:pos="9498"/>
      </w:tabs>
      <w:jc w:val="right"/>
      <w:rPr>
        <w:rFonts w:ascii="Verdana" w:hAnsi="Verdana"/>
        <w:color w:val="808080"/>
        <w:sz w:val="18"/>
        <w:szCs w:val="18"/>
      </w:rPr>
    </w:pPr>
    <w:r>
      <w:rPr>
        <w:rFonts w:ascii="Verdana" w:hAnsi="Verdana"/>
        <w:sz w:val="18"/>
        <w:szCs w:val="18"/>
      </w:rPr>
      <w:tab/>
    </w:r>
    <w:r w:rsidR="00574D23" w:rsidRPr="00574D23">
      <w:rPr>
        <w:rFonts w:ascii="Verdana" w:hAnsi="Verdana" w:cs="Tahoma"/>
        <w:bCs/>
        <w:color w:val="000000"/>
        <w:sz w:val="18"/>
        <w:szCs w:val="18"/>
        <w:shd w:val="clear" w:color="auto" w:fill="FFFFFF"/>
      </w:rPr>
      <w:t>OPA/Hal/2022/2</w:t>
    </w:r>
    <w:r w:rsidR="00897854">
      <w:rPr>
        <w:rFonts w:ascii="Verdana" w:hAnsi="Verdana" w:cs="Tahoma"/>
        <w:bCs/>
        <w:color w:val="000000"/>
        <w:sz w:val="18"/>
        <w:szCs w:val="18"/>
        <w:shd w:val="clear" w:color="auto" w:fill="FFFFFF"/>
      </w:rPr>
      <w:t>8</w:t>
    </w:r>
    <w:r w:rsidR="00574D23" w:rsidRPr="00574D23">
      <w:rPr>
        <w:rFonts w:ascii="Verdana" w:hAnsi="Verdana" w:cs="Tahoma"/>
        <w:bCs/>
        <w:color w:val="000000"/>
        <w:sz w:val="18"/>
        <w:szCs w:val="18"/>
        <w:shd w:val="clear" w:color="auto" w:fill="FFFFFF"/>
      </w:rPr>
      <w:t>/T</w:t>
    </w:r>
    <w:r w:rsidR="00897854">
      <w:rPr>
        <w:rFonts w:ascii="Verdana" w:hAnsi="Verdana" w:cs="Tahoma"/>
        <w:bCs/>
        <w:color w:val="000000"/>
        <w:sz w:val="18"/>
        <w:szCs w:val="18"/>
        <w:shd w:val="clear" w:color="auto" w:fill="FFFFFF"/>
      </w:rPr>
      <w:t>EP-</w:t>
    </w:r>
    <w:proofErr w:type="spellStart"/>
    <w:r w:rsidR="00897854">
      <w:rPr>
        <w:rFonts w:ascii="Verdana" w:hAnsi="Verdana" w:cs="Tahoma"/>
        <w:bCs/>
        <w:color w:val="000000"/>
        <w:sz w:val="18"/>
        <w:szCs w:val="18"/>
        <w:shd w:val="clear" w:color="auto" w:fill="FFFFFF"/>
      </w:rPr>
      <w:t>Satler</w:t>
    </w:r>
    <w:proofErr w:type="spellEnd"/>
    <w:r w:rsidR="00897854">
      <w:rPr>
        <w:rFonts w:ascii="Verdana" w:hAnsi="Verdana" w:cs="Tahoma"/>
        <w:bCs/>
        <w:color w:val="000000"/>
        <w:sz w:val="18"/>
        <w:szCs w:val="18"/>
        <w:shd w:val="clear" w:color="auto" w:fill="FFFFFF"/>
      </w:rPr>
      <w:t>-ORT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27B93" w14:textId="77777777" w:rsidR="005A6BAF" w:rsidRDefault="005A6BAF">
    <w:pPr>
      <w:pStyle w:val="Zpat"/>
      <w:jc w:val="center"/>
    </w:pPr>
  </w:p>
  <w:p w14:paraId="5CE27B94" w14:textId="77777777" w:rsidR="005A6BAF" w:rsidRDefault="00A15E60">
    <w:pPr>
      <w:pStyle w:val="Zpat"/>
      <w:jc w:val="center"/>
    </w:pPr>
    <w:r>
      <w:pict w14:anchorId="5CE27B99">
        <v:rect id="_x0000_i1026" style="width:0;height:1.5pt" o:hralign="center" o:hrstd="t" o:hr="t" fillcolor="#a0a0a0" stroked="f"/>
      </w:pict>
    </w:r>
  </w:p>
  <w:p w14:paraId="5CE27B95"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686513">
      <w:rPr>
        <w:rFonts w:ascii="Tahoma" w:hAnsi="Tahoma" w:cs="Tahoma"/>
        <w:b/>
        <w:noProof/>
        <w:sz w:val="16"/>
        <w:szCs w:val="16"/>
      </w:rPr>
      <w:t>12</w:t>
    </w:r>
    <w:r w:rsidR="008B363B" w:rsidRPr="00B87525">
      <w:rPr>
        <w:rFonts w:ascii="Tahoma" w:hAnsi="Tahoma" w:cs="Tahoma"/>
        <w:b/>
        <w:sz w:val="16"/>
        <w:szCs w:val="16"/>
      </w:rPr>
      <w:fldChar w:fldCharType="end"/>
    </w:r>
  </w:p>
  <w:p w14:paraId="5CE27B96" w14:textId="77777777" w:rsidR="005A6BAF" w:rsidRPr="006C227E" w:rsidRDefault="005A6BAF" w:rsidP="006C227E">
    <w:pPr>
      <w:widowControl w:val="0"/>
      <w:suppressAutoHyphens/>
      <w:jc w:val="center"/>
      <w:rPr>
        <w:sz w:val="16"/>
        <w:szCs w:val="16"/>
      </w:rPr>
    </w:pPr>
  </w:p>
  <w:p w14:paraId="5CE27B97"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27B81" w14:textId="77777777" w:rsidR="00012898" w:rsidRDefault="00012898">
      <w:r>
        <w:separator/>
      </w:r>
    </w:p>
    <w:p w14:paraId="5CE27B82" w14:textId="77777777" w:rsidR="00012898" w:rsidRDefault="00012898"/>
  </w:footnote>
  <w:footnote w:type="continuationSeparator" w:id="0">
    <w:p w14:paraId="5CE27B83" w14:textId="77777777" w:rsidR="00012898" w:rsidRDefault="00012898">
      <w:r>
        <w:continuationSeparator/>
      </w:r>
    </w:p>
    <w:p w14:paraId="5CE27B84" w14:textId="77777777" w:rsidR="00012898" w:rsidRDefault="000128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27B8A" w14:textId="77777777" w:rsidR="004F7571" w:rsidRPr="004F7571" w:rsidRDefault="004F7571">
    <w:pPr>
      <w:pStyle w:val="Zhlav"/>
      <w:rPr>
        <w:rFonts w:ascii="Verdana" w:hAnsi="Verdana"/>
        <w:sz w:val="18"/>
        <w:szCs w:val="18"/>
      </w:rPr>
    </w:pPr>
    <w:r w:rsidRPr="004F7571">
      <w:rPr>
        <w:rFonts w:ascii="Verdana" w:hAnsi="Verdana"/>
        <w:sz w:val="18"/>
        <w:szCs w:val="18"/>
      </w:rPr>
      <w:t>Příloha č.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27B91" w14:textId="77777777"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5CE27B92"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1">
    <w:nsid w:val="36A51AE1"/>
    <w:multiLevelType w:val="singleLevel"/>
    <w:tmpl w:val="0405000F"/>
    <w:lvl w:ilvl="0">
      <w:start w:val="1"/>
      <w:numFmt w:val="decimal"/>
      <w:lvlText w:val="%1."/>
      <w:lvlJc w:val="left"/>
      <w:pPr>
        <w:tabs>
          <w:tab w:val="num" w:pos="720"/>
        </w:tabs>
        <w:ind w:left="720" w:hanging="360"/>
      </w:pPr>
    </w:lvl>
  </w:abstractNum>
  <w:abstractNum w:abstractNumId="22">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7">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2">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3">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1">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2">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5">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6">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0"/>
  </w:num>
  <w:num w:numId="2">
    <w:abstractNumId w:val="13"/>
  </w:num>
  <w:num w:numId="3">
    <w:abstractNumId w:val="41"/>
  </w:num>
  <w:num w:numId="4">
    <w:abstractNumId w:val="6"/>
  </w:num>
  <w:num w:numId="5">
    <w:abstractNumId w:val="15"/>
  </w:num>
  <w:num w:numId="6">
    <w:abstractNumId w:val="29"/>
  </w:num>
  <w:num w:numId="7">
    <w:abstractNumId w:val="32"/>
  </w:num>
  <w:num w:numId="8">
    <w:abstractNumId w:val="8"/>
  </w:num>
  <w:num w:numId="9">
    <w:abstractNumId w:val="19"/>
  </w:num>
  <w:num w:numId="10">
    <w:abstractNumId w:val="34"/>
  </w:num>
  <w:num w:numId="11">
    <w:abstractNumId w:val="17"/>
  </w:num>
  <w:num w:numId="12">
    <w:abstractNumId w:val="39"/>
  </w:num>
  <w:num w:numId="13">
    <w:abstractNumId w:val="44"/>
  </w:num>
  <w:num w:numId="14">
    <w:abstractNumId w:val="35"/>
  </w:num>
  <w:num w:numId="15">
    <w:abstractNumId w:val="43"/>
  </w:num>
  <w:num w:numId="16">
    <w:abstractNumId w:val="14"/>
  </w:num>
  <w:num w:numId="17">
    <w:abstractNumId w:val="28"/>
  </w:num>
  <w:num w:numId="18">
    <w:abstractNumId w:val="16"/>
  </w:num>
  <w:num w:numId="19">
    <w:abstractNumId w:val="18"/>
  </w:num>
  <w:num w:numId="20">
    <w:abstractNumId w:val="33"/>
  </w:num>
  <w:num w:numId="21">
    <w:abstractNumId w:val="0"/>
  </w:num>
  <w:num w:numId="22">
    <w:abstractNumId w:val="46"/>
  </w:num>
  <w:num w:numId="23">
    <w:abstractNumId w:val="7"/>
  </w:num>
  <w:num w:numId="24">
    <w:abstractNumId w:val="24"/>
  </w:num>
  <w:num w:numId="25">
    <w:abstractNumId w:val="12"/>
  </w:num>
  <w:num w:numId="26">
    <w:abstractNumId w:val="22"/>
  </w:num>
  <w:num w:numId="27">
    <w:abstractNumId w:val="42"/>
  </w:num>
  <w:num w:numId="28">
    <w:abstractNumId w:val="10"/>
  </w:num>
  <w:num w:numId="29">
    <w:abstractNumId w:val="45"/>
  </w:num>
  <w:num w:numId="30">
    <w:abstractNumId w:val="9"/>
  </w:num>
  <w:num w:numId="31">
    <w:abstractNumId w:val="11"/>
  </w:num>
  <w:num w:numId="32">
    <w:abstractNumId w:val="5"/>
  </w:num>
  <w:num w:numId="33">
    <w:abstractNumId w:val="4"/>
  </w:num>
  <w:num w:numId="34">
    <w:abstractNumId w:val="36"/>
  </w:num>
  <w:num w:numId="35">
    <w:abstractNumId w:val="21"/>
  </w:num>
  <w:num w:numId="36">
    <w:abstractNumId w:val="3"/>
  </w:num>
  <w:num w:numId="37">
    <w:abstractNumId w:val="23"/>
  </w:num>
  <w:num w:numId="38">
    <w:abstractNumId w:val="30"/>
  </w:num>
  <w:num w:numId="39">
    <w:abstractNumId w:val="3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
  </w:num>
  <w:num w:numId="44">
    <w:abstractNumId w:val="2"/>
  </w:num>
  <w:num w:numId="45">
    <w:abstractNumId w:val="27"/>
  </w:num>
  <w:num w:numId="46">
    <w:abstractNumId w:val="25"/>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6"/>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40"/>
  </w:num>
  <w:num w:numId="54">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2898"/>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6F08"/>
    <w:rsid w:val="0009733E"/>
    <w:rsid w:val="000A26FC"/>
    <w:rsid w:val="000B3293"/>
    <w:rsid w:val="000B3603"/>
    <w:rsid w:val="000C3174"/>
    <w:rsid w:val="000C4D65"/>
    <w:rsid w:val="000C533E"/>
    <w:rsid w:val="000D162B"/>
    <w:rsid w:val="000D182D"/>
    <w:rsid w:val="000D694E"/>
    <w:rsid w:val="000E1DEB"/>
    <w:rsid w:val="000E22E3"/>
    <w:rsid w:val="000E5A82"/>
    <w:rsid w:val="000F34B6"/>
    <w:rsid w:val="000F4834"/>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55009"/>
    <w:rsid w:val="00160D28"/>
    <w:rsid w:val="001621C2"/>
    <w:rsid w:val="00164947"/>
    <w:rsid w:val="001672C4"/>
    <w:rsid w:val="00167517"/>
    <w:rsid w:val="001704CD"/>
    <w:rsid w:val="0017120F"/>
    <w:rsid w:val="00174DB9"/>
    <w:rsid w:val="0018468B"/>
    <w:rsid w:val="0018604C"/>
    <w:rsid w:val="00190620"/>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E799B"/>
    <w:rsid w:val="001F2FF6"/>
    <w:rsid w:val="001F5550"/>
    <w:rsid w:val="001F7674"/>
    <w:rsid w:val="00201114"/>
    <w:rsid w:val="00205454"/>
    <w:rsid w:val="00205D13"/>
    <w:rsid w:val="00206335"/>
    <w:rsid w:val="00206E7D"/>
    <w:rsid w:val="00207261"/>
    <w:rsid w:val="00207C88"/>
    <w:rsid w:val="0021222C"/>
    <w:rsid w:val="00212A0D"/>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52E9"/>
    <w:rsid w:val="00275F1C"/>
    <w:rsid w:val="00276B9D"/>
    <w:rsid w:val="00281D7A"/>
    <w:rsid w:val="002839BB"/>
    <w:rsid w:val="002901C9"/>
    <w:rsid w:val="002A3A16"/>
    <w:rsid w:val="002A48FD"/>
    <w:rsid w:val="002A4BF3"/>
    <w:rsid w:val="002A7324"/>
    <w:rsid w:val="002B0CD7"/>
    <w:rsid w:val="002B339C"/>
    <w:rsid w:val="002B4CED"/>
    <w:rsid w:val="002B709B"/>
    <w:rsid w:val="002B7B2B"/>
    <w:rsid w:val="002B7EB6"/>
    <w:rsid w:val="002C0652"/>
    <w:rsid w:val="002C6565"/>
    <w:rsid w:val="002D0B46"/>
    <w:rsid w:val="002D4BDB"/>
    <w:rsid w:val="002D624A"/>
    <w:rsid w:val="002E23FB"/>
    <w:rsid w:val="002E5194"/>
    <w:rsid w:val="002E5ED6"/>
    <w:rsid w:val="002F07BE"/>
    <w:rsid w:val="002F2AD8"/>
    <w:rsid w:val="002F2FB7"/>
    <w:rsid w:val="002F44B7"/>
    <w:rsid w:val="002F5047"/>
    <w:rsid w:val="00300ABE"/>
    <w:rsid w:val="00301A6B"/>
    <w:rsid w:val="003033EB"/>
    <w:rsid w:val="00312C61"/>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756E"/>
    <w:rsid w:val="00370920"/>
    <w:rsid w:val="003762A4"/>
    <w:rsid w:val="00377951"/>
    <w:rsid w:val="00384B6B"/>
    <w:rsid w:val="00390A2D"/>
    <w:rsid w:val="00392100"/>
    <w:rsid w:val="00392D02"/>
    <w:rsid w:val="003970A3"/>
    <w:rsid w:val="003A2614"/>
    <w:rsid w:val="003A4493"/>
    <w:rsid w:val="003A45A9"/>
    <w:rsid w:val="003B7B6F"/>
    <w:rsid w:val="003C0B27"/>
    <w:rsid w:val="003C1697"/>
    <w:rsid w:val="003C3AEF"/>
    <w:rsid w:val="003C3E32"/>
    <w:rsid w:val="003C550E"/>
    <w:rsid w:val="003D07FB"/>
    <w:rsid w:val="003D0846"/>
    <w:rsid w:val="003D10A2"/>
    <w:rsid w:val="003D201E"/>
    <w:rsid w:val="003D4C8F"/>
    <w:rsid w:val="003D5EC4"/>
    <w:rsid w:val="003E1214"/>
    <w:rsid w:val="003E4E50"/>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7729"/>
    <w:rsid w:val="0044222C"/>
    <w:rsid w:val="0044719F"/>
    <w:rsid w:val="00451F1A"/>
    <w:rsid w:val="004528FB"/>
    <w:rsid w:val="00452C00"/>
    <w:rsid w:val="00453F1A"/>
    <w:rsid w:val="004546DC"/>
    <w:rsid w:val="0046039E"/>
    <w:rsid w:val="00462524"/>
    <w:rsid w:val="00464C4C"/>
    <w:rsid w:val="00464E8E"/>
    <w:rsid w:val="00466780"/>
    <w:rsid w:val="00470039"/>
    <w:rsid w:val="00474BE2"/>
    <w:rsid w:val="00476CA3"/>
    <w:rsid w:val="00481AD0"/>
    <w:rsid w:val="00481D88"/>
    <w:rsid w:val="00484A73"/>
    <w:rsid w:val="00486F0C"/>
    <w:rsid w:val="00487C11"/>
    <w:rsid w:val="004948B1"/>
    <w:rsid w:val="004979E1"/>
    <w:rsid w:val="004A05C6"/>
    <w:rsid w:val="004A3309"/>
    <w:rsid w:val="004A5D34"/>
    <w:rsid w:val="004A628A"/>
    <w:rsid w:val="004A7E89"/>
    <w:rsid w:val="004B1C50"/>
    <w:rsid w:val="004B3347"/>
    <w:rsid w:val="004B4E16"/>
    <w:rsid w:val="004B505D"/>
    <w:rsid w:val="004B69E4"/>
    <w:rsid w:val="004B79F9"/>
    <w:rsid w:val="004C3E58"/>
    <w:rsid w:val="004D2942"/>
    <w:rsid w:val="004D54F3"/>
    <w:rsid w:val="004D5FF7"/>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BD2"/>
    <w:rsid w:val="00542288"/>
    <w:rsid w:val="00543C96"/>
    <w:rsid w:val="0054698F"/>
    <w:rsid w:val="005471D6"/>
    <w:rsid w:val="0055279E"/>
    <w:rsid w:val="005540F9"/>
    <w:rsid w:val="0055449E"/>
    <w:rsid w:val="005706E1"/>
    <w:rsid w:val="00574D23"/>
    <w:rsid w:val="00581103"/>
    <w:rsid w:val="005843FB"/>
    <w:rsid w:val="005849D1"/>
    <w:rsid w:val="00587A33"/>
    <w:rsid w:val="005923AE"/>
    <w:rsid w:val="0059273D"/>
    <w:rsid w:val="0059333A"/>
    <w:rsid w:val="00593CF6"/>
    <w:rsid w:val="005A33CC"/>
    <w:rsid w:val="005A35FB"/>
    <w:rsid w:val="005A61B1"/>
    <w:rsid w:val="005A6BAF"/>
    <w:rsid w:val="005B0B40"/>
    <w:rsid w:val="005B16CA"/>
    <w:rsid w:val="005B4C22"/>
    <w:rsid w:val="005B5B67"/>
    <w:rsid w:val="005B654B"/>
    <w:rsid w:val="005B717A"/>
    <w:rsid w:val="005C01DF"/>
    <w:rsid w:val="005C140B"/>
    <w:rsid w:val="005C520C"/>
    <w:rsid w:val="005C7268"/>
    <w:rsid w:val="005D00CE"/>
    <w:rsid w:val="005D1F9D"/>
    <w:rsid w:val="005E2FC0"/>
    <w:rsid w:val="005E398E"/>
    <w:rsid w:val="005F0D2C"/>
    <w:rsid w:val="005F704C"/>
    <w:rsid w:val="005F790B"/>
    <w:rsid w:val="006006AF"/>
    <w:rsid w:val="006039E3"/>
    <w:rsid w:val="00604184"/>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80F11"/>
    <w:rsid w:val="0068110F"/>
    <w:rsid w:val="006829CB"/>
    <w:rsid w:val="006842FD"/>
    <w:rsid w:val="006852AF"/>
    <w:rsid w:val="00686513"/>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1F6"/>
    <w:rsid w:val="006E0A9C"/>
    <w:rsid w:val="006E240A"/>
    <w:rsid w:val="006F2DAE"/>
    <w:rsid w:val="006F356D"/>
    <w:rsid w:val="006F3D21"/>
    <w:rsid w:val="006F5C2F"/>
    <w:rsid w:val="00705BC6"/>
    <w:rsid w:val="00705F68"/>
    <w:rsid w:val="007107F4"/>
    <w:rsid w:val="00717161"/>
    <w:rsid w:val="0072442F"/>
    <w:rsid w:val="0072508C"/>
    <w:rsid w:val="007304AB"/>
    <w:rsid w:val="00731933"/>
    <w:rsid w:val="00732411"/>
    <w:rsid w:val="0073300A"/>
    <w:rsid w:val="0073772C"/>
    <w:rsid w:val="007415BD"/>
    <w:rsid w:val="0074247C"/>
    <w:rsid w:val="007440D2"/>
    <w:rsid w:val="00744941"/>
    <w:rsid w:val="0074762C"/>
    <w:rsid w:val="00750068"/>
    <w:rsid w:val="0075678D"/>
    <w:rsid w:val="00756B76"/>
    <w:rsid w:val="00756CD4"/>
    <w:rsid w:val="00761156"/>
    <w:rsid w:val="00762F8C"/>
    <w:rsid w:val="00763460"/>
    <w:rsid w:val="00764513"/>
    <w:rsid w:val="00767225"/>
    <w:rsid w:val="00767679"/>
    <w:rsid w:val="00780C19"/>
    <w:rsid w:val="00782E7C"/>
    <w:rsid w:val="0078724A"/>
    <w:rsid w:val="007914E4"/>
    <w:rsid w:val="007928C2"/>
    <w:rsid w:val="00792B24"/>
    <w:rsid w:val="0079479E"/>
    <w:rsid w:val="00794B3F"/>
    <w:rsid w:val="007A05EA"/>
    <w:rsid w:val="007A4297"/>
    <w:rsid w:val="007A500E"/>
    <w:rsid w:val="007A5974"/>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514D"/>
    <w:rsid w:val="00846B5F"/>
    <w:rsid w:val="00847C6C"/>
    <w:rsid w:val="00855314"/>
    <w:rsid w:val="00856415"/>
    <w:rsid w:val="008568EE"/>
    <w:rsid w:val="008575C5"/>
    <w:rsid w:val="00861560"/>
    <w:rsid w:val="00861CA8"/>
    <w:rsid w:val="0086616C"/>
    <w:rsid w:val="008700C9"/>
    <w:rsid w:val="00871FE7"/>
    <w:rsid w:val="0087627D"/>
    <w:rsid w:val="008778D1"/>
    <w:rsid w:val="0088239F"/>
    <w:rsid w:val="008841DA"/>
    <w:rsid w:val="00885EC0"/>
    <w:rsid w:val="00886DC7"/>
    <w:rsid w:val="00897854"/>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7CC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4815"/>
    <w:rsid w:val="00915A7A"/>
    <w:rsid w:val="00924684"/>
    <w:rsid w:val="00925407"/>
    <w:rsid w:val="00927B26"/>
    <w:rsid w:val="00931340"/>
    <w:rsid w:val="00933ED4"/>
    <w:rsid w:val="00933FAB"/>
    <w:rsid w:val="009343A6"/>
    <w:rsid w:val="00937029"/>
    <w:rsid w:val="00945A25"/>
    <w:rsid w:val="009512E0"/>
    <w:rsid w:val="00952CA9"/>
    <w:rsid w:val="0095429E"/>
    <w:rsid w:val="009601F0"/>
    <w:rsid w:val="00962FA6"/>
    <w:rsid w:val="0096582C"/>
    <w:rsid w:val="00966A3A"/>
    <w:rsid w:val="009676DB"/>
    <w:rsid w:val="0097461E"/>
    <w:rsid w:val="009816BB"/>
    <w:rsid w:val="0098196B"/>
    <w:rsid w:val="00983291"/>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6E68"/>
    <w:rsid w:val="009F1561"/>
    <w:rsid w:val="009F3E8A"/>
    <w:rsid w:val="009F7CD0"/>
    <w:rsid w:val="00A0086F"/>
    <w:rsid w:val="00A03883"/>
    <w:rsid w:val="00A06AD7"/>
    <w:rsid w:val="00A076BF"/>
    <w:rsid w:val="00A07AF4"/>
    <w:rsid w:val="00A15D7E"/>
    <w:rsid w:val="00A15E60"/>
    <w:rsid w:val="00A15EBD"/>
    <w:rsid w:val="00A202A0"/>
    <w:rsid w:val="00A20AF9"/>
    <w:rsid w:val="00A219A2"/>
    <w:rsid w:val="00A22C93"/>
    <w:rsid w:val="00A26274"/>
    <w:rsid w:val="00A3335D"/>
    <w:rsid w:val="00A33DD0"/>
    <w:rsid w:val="00A350FA"/>
    <w:rsid w:val="00A35581"/>
    <w:rsid w:val="00A36E8B"/>
    <w:rsid w:val="00A458B5"/>
    <w:rsid w:val="00A50351"/>
    <w:rsid w:val="00A50DD2"/>
    <w:rsid w:val="00A612B8"/>
    <w:rsid w:val="00A620D5"/>
    <w:rsid w:val="00A6487B"/>
    <w:rsid w:val="00A67DB2"/>
    <w:rsid w:val="00A800F1"/>
    <w:rsid w:val="00A83AE6"/>
    <w:rsid w:val="00A867B9"/>
    <w:rsid w:val="00A92C9A"/>
    <w:rsid w:val="00A945F1"/>
    <w:rsid w:val="00A95090"/>
    <w:rsid w:val="00A95A5B"/>
    <w:rsid w:val="00AA5697"/>
    <w:rsid w:val="00AA7EF9"/>
    <w:rsid w:val="00AB1FF8"/>
    <w:rsid w:val="00AB5B15"/>
    <w:rsid w:val="00AB6033"/>
    <w:rsid w:val="00AB67E5"/>
    <w:rsid w:val="00AC0D11"/>
    <w:rsid w:val="00AC1F90"/>
    <w:rsid w:val="00AC29B6"/>
    <w:rsid w:val="00AC58F7"/>
    <w:rsid w:val="00AD28BA"/>
    <w:rsid w:val="00AD61FC"/>
    <w:rsid w:val="00AD6B99"/>
    <w:rsid w:val="00AE469D"/>
    <w:rsid w:val="00AF40CB"/>
    <w:rsid w:val="00AF5D57"/>
    <w:rsid w:val="00AF7E74"/>
    <w:rsid w:val="00B00430"/>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34AF5"/>
    <w:rsid w:val="00B370D5"/>
    <w:rsid w:val="00B40FDD"/>
    <w:rsid w:val="00B45033"/>
    <w:rsid w:val="00B54AD2"/>
    <w:rsid w:val="00B563A8"/>
    <w:rsid w:val="00B56D7C"/>
    <w:rsid w:val="00B60673"/>
    <w:rsid w:val="00B6133F"/>
    <w:rsid w:val="00B61C73"/>
    <w:rsid w:val="00B63017"/>
    <w:rsid w:val="00B63C03"/>
    <w:rsid w:val="00B66E29"/>
    <w:rsid w:val="00B677D2"/>
    <w:rsid w:val="00B710CD"/>
    <w:rsid w:val="00B71B68"/>
    <w:rsid w:val="00B7455C"/>
    <w:rsid w:val="00B80A3B"/>
    <w:rsid w:val="00B8371E"/>
    <w:rsid w:val="00B84C34"/>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22AC"/>
    <w:rsid w:val="00BF3850"/>
    <w:rsid w:val="00BF3D79"/>
    <w:rsid w:val="00BF7F89"/>
    <w:rsid w:val="00C05F12"/>
    <w:rsid w:val="00C14621"/>
    <w:rsid w:val="00C1658F"/>
    <w:rsid w:val="00C176D0"/>
    <w:rsid w:val="00C20471"/>
    <w:rsid w:val="00C20853"/>
    <w:rsid w:val="00C21325"/>
    <w:rsid w:val="00C252C1"/>
    <w:rsid w:val="00C32ACF"/>
    <w:rsid w:val="00C36711"/>
    <w:rsid w:val="00C40248"/>
    <w:rsid w:val="00C4051A"/>
    <w:rsid w:val="00C42050"/>
    <w:rsid w:val="00C466CB"/>
    <w:rsid w:val="00C468E1"/>
    <w:rsid w:val="00C515B9"/>
    <w:rsid w:val="00C529DD"/>
    <w:rsid w:val="00C52FDF"/>
    <w:rsid w:val="00C52FFA"/>
    <w:rsid w:val="00C5748B"/>
    <w:rsid w:val="00C64C98"/>
    <w:rsid w:val="00C6535E"/>
    <w:rsid w:val="00C67EEC"/>
    <w:rsid w:val="00C70E4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1D20"/>
    <w:rsid w:val="00CB1FE4"/>
    <w:rsid w:val="00CB6D67"/>
    <w:rsid w:val="00CC34FD"/>
    <w:rsid w:val="00CC683A"/>
    <w:rsid w:val="00CD398D"/>
    <w:rsid w:val="00CD5CB9"/>
    <w:rsid w:val="00CE4D87"/>
    <w:rsid w:val="00CE59D2"/>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D30"/>
    <w:rsid w:val="00D20CA5"/>
    <w:rsid w:val="00D27AA4"/>
    <w:rsid w:val="00D425CA"/>
    <w:rsid w:val="00D4485F"/>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02DD"/>
    <w:rsid w:val="00E038A2"/>
    <w:rsid w:val="00E04F18"/>
    <w:rsid w:val="00E071D2"/>
    <w:rsid w:val="00E07AFC"/>
    <w:rsid w:val="00E13BB1"/>
    <w:rsid w:val="00E1513D"/>
    <w:rsid w:val="00E15AD4"/>
    <w:rsid w:val="00E1748B"/>
    <w:rsid w:val="00E22BBF"/>
    <w:rsid w:val="00E35A85"/>
    <w:rsid w:val="00E405EC"/>
    <w:rsid w:val="00E41E89"/>
    <w:rsid w:val="00E42A4E"/>
    <w:rsid w:val="00E50FC5"/>
    <w:rsid w:val="00E546F8"/>
    <w:rsid w:val="00E54992"/>
    <w:rsid w:val="00E54D20"/>
    <w:rsid w:val="00E551E0"/>
    <w:rsid w:val="00E5612A"/>
    <w:rsid w:val="00E56C00"/>
    <w:rsid w:val="00E60759"/>
    <w:rsid w:val="00E64499"/>
    <w:rsid w:val="00E66E57"/>
    <w:rsid w:val="00E67DD5"/>
    <w:rsid w:val="00E706CE"/>
    <w:rsid w:val="00E76B04"/>
    <w:rsid w:val="00E7790D"/>
    <w:rsid w:val="00E80E0C"/>
    <w:rsid w:val="00E83706"/>
    <w:rsid w:val="00E84356"/>
    <w:rsid w:val="00E861F1"/>
    <w:rsid w:val="00E8750F"/>
    <w:rsid w:val="00E909BB"/>
    <w:rsid w:val="00E91411"/>
    <w:rsid w:val="00E91A48"/>
    <w:rsid w:val="00E9544B"/>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752"/>
    <w:rsid w:val="00ED5F94"/>
    <w:rsid w:val="00ED6A27"/>
    <w:rsid w:val="00ED6F2A"/>
    <w:rsid w:val="00EE02C4"/>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4719"/>
    <w:rsid w:val="00F453A0"/>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C1FE9"/>
    <w:rsid w:val="00FC472D"/>
    <w:rsid w:val="00FC4FDC"/>
    <w:rsid w:val="00FC57A4"/>
    <w:rsid w:val="00FC6010"/>
    <w:rsid w:val="00FD3356"/>
    <w:rsid w:val="00FD61D4"/>
    <w:rsid w:val="00FE75AC"/>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147"/>
    <o:shapelayout v:ext="edit">
      <o:idmap v:ext="edit" data="1"/>
    </o:shapelayout>
  </w:shapeDefaults>
  <w:decimalSymbol w:val=","/>
  <w:listSeparator w:val=";"/>
  <w14:docId w14:val="5CE2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426BB-0019-42B6-874A-15B1E058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3995</Words>
  <Characters>23044</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Renáta Mrkvová</dc:creator>
  <cp:lastModifiedBy>Mrkvová Renáta</cp:lastModifiedBy>
  <cp:revision>5</cp:revision>
  <cp:lastPrinted>2022-08-23T07:53:00Z</cp:lastPrinted>
  <dcterms:created xsi:type="dcterms:W3CDTF">2022-09-08T09:37:00Z</dcterms:created>
  <dcterms:modified xsi:type="dcterms:W3CDTF">2022-09-08T09:53:00Z</dcterms:modified>
</cp:coreProperties>
</file>