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ABB5" w14:textId="25D0EC2C" w:rsidR="00DA5567" w:rsidRPr="00EF4A30" w:rsidRDefault="00E7507C" w:rsidP="00516209">
      <w:pPr>
        <w:spacing w:after="480" w:line="240" w:lineRule="auto"/>
        <w:ind w:left="0" w:right="0" w:firstLine="0"/>
        <w:jc w:val="center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EF4A30">
        <w:rPr>
          <w:rFonts w:ascii="Tahoma" w:hAnsi="Tahoma" w:cs="Tahoma"/>
          <w:b/>
          <w:sz w:val="16"/>
          <w:szCs w:val="16"/>
        </w:rPr>
        <w:t xml:space="preserve">Dodatek č. </w:t>
      </w:r>
      <w:r w:rsidR="0039365B" w:rsidRPr="00EF4A30">
        <w:rPr>
          <w:rFonts w:ascii="Tahoma" w:hAnsi="Tahoma" w:cs="Tahoma"/>
          <w:b/>
          <w:sz w:val="16"/>
          <w:szCs w:val="16"/>
        </w:rPr>
        <w:t>4</w:t>
      </w:r>
      <w:r w:rsidR="008D3775" w:rsidRPr="00EF4A30">
        <w:rPr>
          <w:rFonts w:ascii="Tahoma" w:hAnsi="Tahoma" w:cs="Tahoma"/>
          <w:b/>
          <w:sz w:val="16"/>
          <w:szCs w:val="16"/>
        </w:rPr>
        <w:t xml:space="preserve"> ke </w:t>
      </w:r>
      <w:r w:rsidR="000A73C0" w:rsidRPr="00EF4A30">
        <w:rPr>
          <w:rFonts w:ascii="Tahoma" w:hAnsi="Tahoma" w:cs="Tahoma"/>
          <w:b/>
          <w:sz w:val="16"/>
          <w:szCs w:val="16"/>
        </w:rPr>
        <w:t>Smlouv</w:t>
      </w:r>
      <w:r w:rsidR="008D3775" w:rsidRPr="00EF4A30">
        <w:rPr>
          <w:rFonts w:ascii="Tahoma" w:hAnsi="Tahoma" w:cs="Tahoma"/>
          <w:b/>
          <w:sz w:val="16"/>
          <w:szCs w:val="16"/>
        </w:rPr>
        <w:t>ě</w:t>
      </w:r>
      <w:r w:rsidR="000A73C0" w:rsidRPr="00EF4A30">
        <w:rPr>
          <w:rFonts w:ascii="Tahoma" w:hAnsi="Tahoma" w:cs="Tahoma"/>
          <w:b/>
          <w:sz w:val="16"/>
          <w:szCs w:val="16"/>
        </w:rPr>
        <w:t xml:space="preserve"> o poskytnutí obratového bonusu</w:t>
      </w:r>
    </w:p>
    <w:p w14:paraId="0893325B" w14:textId="37C68884" w:rsidR="00F409B1" w:rsidRPr="00EF4A30" w:rsidRDefault="00CF4D9A" w:rsidP="00EF4A30">
      <w:pPr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b/>
          <w:sz w:val="16"/>
          <w:szCs w:val="16"/>
        </w:rPr>
        <w:t>Berlin-Chemie/A.M</w:t>
      </w:r>
      <w:r w:rsidR="00E233B7" w:rsidRPr="00EF4A30">
        <w:rPr>
          <w:rFonts w:ascii="Tahoma" w:hAnsi="Tahoma" w:cs="Tahoma"/>
          <w:b/>
          <w:sz w:val="16"/>
          <w:szCs w:val="16"/>
        </w:rPr>
        <w:t xml:space="preserve">enarini </w:t>
      </w:r>
      <w:r w:rsidRPr="00EF4A30">
        <w:rPr>
          <w:rFonts w:ascii="Tahoma" w:hAnsi="Tahoma" w:cs="Tahoma"/>
          <w:b/>
          <w:sz w:val="16"/>
          <w:szCs w:val="16"/>
        </w:rPr>
        <w:t>Ceska republika s.r.o.</w:t>
      </w:r>
    </w:p>
    <w:p w14:paraId="6ED089CD" w14:textId="04343854" w:rsidR="00EF4A30" w:rsidRPr="00EF4A30" w:rsidRDefault="00EF4A30" w:rsidP="00EF4A30">
      <w:pPr>
        <w:tabs>
          <w:tab w:val="left" w:pos="1701"/>
        </w:tabs>
        <w:spacing w:after="0" w:line="240" w:lineRule="auto"/>
        <w:ind w:left="0" w:right="0" w:firstLine="0"/>
        <w:jc w:val="left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zapsaná v obchodním rejstříku vedeném Městský soudem v Praze,</w:t>
      </w:r>
      <w:r>
        <w:rPr>
          <w:rFonts w:ascii="Tahoma" w:hAnsi="Tahoma" w:cs="Tahoma"/>
          <w:sz w:val="16"/>
          <w:szCs w:val="16"/>
        </w:rPr>
        <w:t xml:space="preserve"> oddíl C,</w:t>
      </w:r>
      <w:r w:rsidRPr="00EF4A3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vložka</w:t>
      </w:r>
      <w:r w:rsidRPr="00EF4A30">
        <w:rPr>
          <w:rFonts w:ascii="Tahoma" w:hAnsi="Tahoma" w:cs="Tahoma"/>
          <w:sz w:val="16"/>
          <w:szCs w:val="16"/>
        </w:rPr>
        <w:t xml:space="preserve"> 123101 </w:t>
      </w:r>
    </w:p>
    <w:p w14:paraId="11FF7A65" w14:textId="4CF28433" w:rsidR="00CF4D9A" w:rsidRPr="00EF4A30" w:rsidRDefault="00CF4D9A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sídlo: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Budějovická 778/3, Michle, 140 00 Praha 4</w:t>
      </w:r>
    </w:p>
    <w:p w14:paraId="1107240D" w14:textId="3CCCC77B" w:rsidR="00831526" w:rsidRPr="00EF4A30" w:rsidRDefault="00E5114F" w:rsidP="00EF4A30">
      <w:pPr>
        <w:tabs>
          <w:tab w:val="left" w:pos="1701"/>
        </w:tabs>
        <w:spacing w:after="0" w:line="240" w:lineRule="auto"/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IČ</w:t>
      </w:r>
      <w:r w:rsidR="000A73C0" w:rsidRPr="00EF4A30">
        <w:rPr>
          <w:rFonts w:ascii="Tahoma" w:hAnsi="Tahoma" w:cs="Tahoma"/>
          <w:sz w:val="16"/>
          <w:szCs w:val="16"/>
        </w:rPr>
        <w:t>:</w:t>
      </w:r>
      <w:r w:rsidR="00EF4A30">
        <w:rPr>
          <w:rFonts w:ascii="Tahoma" w:hAnsi="Tahoma" w:cs="Tahoma"/>
          <w:sz w:val="16"/>
          <w:szCs w:val="16"/>
        </w:rPr>
        <w:tab/>
      </w:r>
      <w:r w:rsidR="00CF4D9A" w:rsidRPr="00EF4A30">
        <w:rPr>
          <w:rFonts w:ascii="Tahoma" w:hAnsi="Tahoma" w:cs="Tahoma"/>
          <w:sz w:val="16"/>
          <w:szCs w:val="16"/>
        </w:rPr>
        <w:t>27871533</w:t>
      </w:r>
    </w:p>
    <w:p w14:paraId="59FEB268" w14:textId="28CB1E60" w:rsidR="00F409B1" w:rsidRPr="00EF4A30" w:rsidRDefault="000A73C0" w:rsidP="00EF4A30">
      <w:pPr>
        <w:tabs>
          <w:tab w:val="left" w:pos="1701"/>
        </w:tabs>
        <w:spacing w:after="0" w:line="240" w:lineRule="auto"/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DIČ</w:t>
      </w:r>
      <w:r w:rsidR="00EF4A30">
        <w:rPr>
          <w:rFonts w:ascii="Tahoma" w:hAnsi="Tahoma" w:cs="Tahoma"/>
          <w:sz w:val="16"/>
          <w:szCs w:val="16"/>
        </w:rPr>
        <w:t>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CZ</w:t>
      </w:r>
      <w:r w:rsidR="00CF4D9A" w:rsidRPr="00EF4A30">
        <w:rPr>
          <w:rFonts w:ascii="Tahoma" w:hAnsi="Tahoma" w:cs="Tahoma"/>
          <w:sz w:val="16"/>
          <w:szCs w:val="16"/>
        </w:rPr>
        <w:t>27871533</w:t>
      </w:r>
    </w:p>
    <w:p w14:paraId="1B0F15A7" w14:textId="3EDC52B4" w:rsidR="005E24D2" w:rsidRPr="00EF4A30" w:rsidRDefault="000A73C0" w:rsidP="00EF4A30">
      <w:pPr>
        <w:tabs>
          <w:tab w:val="left" w:pos="1701"/>
        </w:tabs>
        <w:spacing w:after="0" w:line="240" w:lineRule="auto"/>
        <w:ind w:left="0" w:right="0" w:firstLine="0"/>
        <w:jc w:val="left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č</w:t>
      </w:r>
      <w:r w:rsidR="004A5729" w:rsidRPr="00EF4A30">
        <w:rPr>
          <w:rFonts w:ascii="Tahoma" w:hAnsi="Tahoma" w:cs="Tahoma"/>
          <w:sz w:val="16"/>
          <w:szCs w:val="16"/>
        </w:rPr>
        <w:t>íslo</w:t>
      </w:r>
      <w:r w:rsidRPr="00EF4A30">
        <w:rPr>
          <w:rFonts w:ascii="Tahoma" w:hAnsi="Tahoma" w:cs="Tahoma"/>
          <w:sz w:val="16"/>
          <w:szCs w:val="16"/>
        </w:rPr>
        <w:t xml:space="preserve"> účtu</w:t>
      </w:r>
      <w:r w:rsidR="00EF4A30">
        <w:rPr>
          <w:rFonts w:ascii="Tahoma" w:hAnsi="Tahoma" w:cs="Tahoma"/>
          <w:sz w:val="16"/>
          <w:szCs w:val="16"/>
        </w:rPr>
        <w:t>:</w:t>
      </w:r>
      <w:r w:rsidR="00EF4A30">
        <w:rPr>
          <w:rFonts w:ascii="Tahoma" w:hAnsi="Tahoma" w:cs="Tahoma"/>
          <w:sz w:val="16"/>
          <w:szCs w:val="16"/>
        </w:rPr>
        <w:tab/>
      </w:r>
      <w:r w:rsidR="00516209">
        <w:rPr>
          <w:rFonts w:ascii="Tahoma" w:hAnsi="Tahoma" w:cs="Tahoma"/>
          <w:sz w:val="16"/>
          <w:szCs w:val="16"/>
        </w:rPr>
        <w:t>XXXXXX</w:t>
      </w:r>
    </w:p>
    <w:p w14:paraId="1EA72183" w14:textId="23E27EE1" w:rsidR="00912B74" w:rsidRPr="00EF4A30" w:rsidRDefault="00B96491" w:rsidP="00EF4A30">
      <w:pPr>
        <w:tabs>
          <w:tab w:val="left" w:pos="1701"/>
        </w:tabs>
        <w:spacing w:after="0" w:line="240" w:lineRule="auto"/>
        <w:ind w:left="0" w:right="0" w:firstLine="0"/>
        <w:jc w:val="left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z</w:t>
      </w:r>
      <w:r w:rsidR="005E24D2" w:rsidRPr="00EF4A30">
        <w:rPr>
          <w:rFonts w:ascii="Tahoma" w:hAnsi="Tahoma" w:cs="Tahoma"/>
          <w:sz w:val="16"/>
          <w:szCs w:val="16"/>
        </w:rPr>
        <w:t>astoupená:</w:t>
      </w:r>
      <w:r w:rsidR="00EF4A30">
        <w:rPr>
          <w:rFonts w:ascii="Tahoma" w:hAnsi="Tahoma" w:cs="Tahoma"/>
          <w:sz w:val="16"/>
          <w:szCs w:val="16"/>
        </w:rPr>
        <w:tab/>
      </w:r>
      <w:r w:rsidR="00516209">
        <w:rPr>
          <w:rFonts w:ascii="Tahoma" w:hAnsi="Tahoma" w:cs="Tahoma"/>
          <w:sz w:val="16"/>
          <w:szCs w:val="16"/>
        </w:rPr>
        <w:t>XXXXXX</w:t>
      </w:r>
    </w:p>
    <w:p w14:paraId="0CBD58F6" w14:textId="77777777" w:rsidR="007B577A" w:rsidRPr="00EF4A30" w:rsidRDefault="000A73C0" w:rsidP="00EF4A30">
      <w:pPr>
        <w:spacing w:after="0" w:line="240" w:lineRule="auto"/>
        <w:ind w:left="0" w:right="0" w:firstLine="0"/>
        <w:jc w:val="left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dále jen „</w:t>
      </w:r>
      <w:r w:rsidRPr="00EF4A30">
        <w:rPr>
          <w:rFonts w:ascii="Tahoma" w:hAnsi="Tahoma" w:cs="Tahoma"/>
          <w:b/>
          <w:sz w:val="16"/>
          <w:szCs w:val="16"/>
        </w:rPr>
        <w:t>Společnost</w:t>
      </w:r>
      <w:r w:rsidRPr="00EF4A30">
        <w:rPr>
          <w:rFonts w:ascii="Tahoma" w:hAnsi="Tahoma" w:cs="Tahoma"/>
          <w:sz w:val="16"/>
          <w:szCs w:val="16"/>
        </w:rPr>
        <w:t>”</w:t>
      </w:r>
    </w:p>
    <w:p w14:paraId="19D2B74F" w14:textId="347AEB2A" w:rsidR="00530414" w:rsidRPr="00EF4A30" w:rsidRDefault="007B577A" w:rsidP="00EF4A30">
      <w:pPr>
        <w:spacing w:before="240" w:after="240" w:line="240" w:lineRule="auto"/>
        <w:ind w:left="0" w:right="0" w:firstLine="0"/>
        <w:jc w:val="left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a</w:t>
      </w:r>
    </w:p>
    <w:p w14:paraId="1F02DF65" w14:textId="77777777" w:rsidR="00177174" w:rsidRPr="00EF4A30" w:rsidRDefault="00177174" w:rsidP="00EF4A30">
      <w:pPr>
        <w:ind w:left="0" w:right="0" w:firstLine="0"/>
        <w:rPr>
          <w:rFonts w:ascii="Tahoma" w:hAnsi="Tahoma" w:cs="Tahoma"/>
          <w:b/>
          <w:sz w:val="16"/>
          <w:szCs w:val="16"/>
        </w:rPr>
      </w:pPr>
      <w:r w:rsidRPr="00EF4A30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C40E23C" w14:textId="3DED8859" w:rsidR="00177174" w:rsidRPr="00EF4A30" w:rsidRDefault="00177174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sídlo: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U Nemocnice 499/2, 128 08 Praha 2</w:t>
      </w:r>
    </w:p>
    <w:p w14:paraId="78E2DBB5" w14:textId="2D5C1FD0" w:rsidR="00177174" w:rsidRPr="00EF4A30" w:rsidRDefault="00177174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IČ: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00064165</w:t>
      </w:r>
    </w:p>
    <w:p w14:paraId="7033E8A4" w14:textId="75FA4E20" w:rsidR="00177174" w:rsidRPr="00EF4A30" w:rsidRDefault="00177174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DIČ: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CZ00064165</w:t>
      </w:r>
    </w:p>
    <w:p w14:paraId="0E9DFA21" w14:textId="28626DA1" w:rsidR="00177174" w:rsidRPr="00EF4A30" w:rsidRDefault="00177174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Číslo účtu: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ČNB, č.</w:t>
      </w:r>
      <w:r w:rsidR="007D1F0B" w:rsidRPr="00EF4A30">
        <w:rPr>
          <w:rFonts w:ascii="Tahoma" w:hAnsi="Tahoma" w:cs="Tahoma"/>
          <w:sz w:val="16"/>
          <w:szCs w:val="16"/>
        </w:rPr>
        <w:t xml:space="preserve"> </w:t>
      </w:r>
      <w:r w:rsidRPr="00EF4A30">
        <w:rPr>
          <w:rFonts w:ascii="Tahoma" w:hAnsi="Tahoma" w:cs="Tahoma"/>
          <w:sz w:val="16"/>
          <w:szCs w:val="16"/>
        </w:rPr>
        <w:t>ú. 24035021/0710</w:t>
      </w:r>
    </w:p>
    <w:p w14:paraId="468A9B9F" w14:textId="136DBA96" w:rsidR="00177174" w:rsidRPr="00EF4A30" w:rsidRDefault="00177174" w:rsidP="00EF4A30">
      <w:pPr>
        <w:tabs>
          <w:tab w:val="left" w:pos="1701"/>
        </w:tabs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zastoupená: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prof. MUDr. Davidem Feltlem, Ph.D., MBA</w:t>
      </w:r>
      <w:r w:rsidR="000F4A2F" w:rsidRPr="00EF4A30">
        <w:rPr>
          <w:rFonts w:ascii="Tahoma" w:hAnsi="Tahoma" w:cs="Tahoma"/>
          <w:sz w:val="16"/>
          <w:szCs w:val="16"/>
        </w:rPr>
        <w:t>, ředitelem</w:t>
      </w:r>
    </w:p>
    <w:p w14:paraId="5D917331" w14:textId="02B966D1" w:rsidR="00177174" w:rsidRPr="00EF4A30" w:rsidRDefault="00177174" w:rsidP="00EF4A30">
      <w:pPr>
        <w:spacing w:after="240" w:line="240" w:lineRule="auto"/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 xml:space="preserve">dále jen </w:t>
      </w:r>
      <w:r w:rsidRPr="00EF4A30">
        <w:rPr>
          <w:rFonts w:ascii="Tahoma" w:hAnsi="Tahoma" w:cs="Tahoma"/>
          <w:b/>
          <w:sz w:val="16"/>
          <w:szCs w:val="16"/>
        </w:rPr>
        <w:t>„Odběratel“</w:t>
      </w:r>
    </w:p>
    <w:p w14:paraId="60A862C8" w14:textId="07C1FFD4" w:rsidR="00F409B1" w:rsidRPr="00EF4A30" w:rsidRDefault="000A73C0" w:rsidP="00EF4A30">
      <w:pPr>
        <w:spacing w:after="480" w:line="240" w:lineRule="auto"/>
        <w:ind w:left="0" w:right="0" w:firstLine="0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 xml:space="preserve">uzavírají dnešního dne, měsíce a roku podle ustanovení </w:t>
      </w:r>
      <w:r w:rsidR="0045090B" w:rsidRPr="00EF4A30">
        <w:rPr>
          <w:rFonts w:ascii="Tahoma" w:hAnsi="Tahoma" w:cs="Tahoma"/>
          <w:sz w:val="16"/>
          <w:szCs w:val="16"/>
        </w:rPr>
        <w:t>§</w:t>
      </w:r>
      <w:r w:rsidRPr="00EF4A30">
        <w:rPr>
          <w:rFonts w:ascii="Tahoma" w:hAnsi="Tahoma" w:cs="Tahoma"/>
          <w:sz w:val="16"/>
          <w:szCs w:val="16"/>
        </w:rPr>
        <w:t xml:space="preserve"> 1746 odst. 2 občanského zákoníku v platném znění t</w:t>
      </w:r>
      <w:r w:rsidR="008D3775" w:rsidRPr="00EF4A30">
        <w:rPr>
          <w:rFonts w:ascii="Tahoma" w:hAnsi="Tahoma" w:cs="Tahoma"/>
          <w:sz w:val="16"/>
          <w:szCs w:val="16"/>
        </w:rPr>
        <w:t>ento</w:t>
      </w:r>
    </w:p>
    <w:p w14:paraId="36E271AB" w14:textId="536AF5D0" w:rsidR="00F409B1" w:rsidRPr="00EF4A30" w:rsidRDefault="00E7507C" w:rsidP="00EF4A30">
      <w:pPr>
        <w:spacing w:after="480" w:line="240" w:lineRule="auto"/>
        <w:ind w:left="0" w:right="0" w:firstLine="0"/>
        <w:jc w:val="center"/>
        <w:rPr>
          <w:rFonts w:ascii="Tahoma" w:hAnsi="Tahoma" w:cs="Tahoma"/>
          <w:b/>
          <w:bCs/>
          <w:sz w:val="16"/>
          <w:szCs w:val="16"/>
        </w:rPr>
      </w:pPr>
      <w:r w:rsidRPr="00EF4A30">
        <w:rPr>
          <w:rFonts w:ascii="Tahoma" w:hAnsi="Tahoma" w:cs="Tahoma"/>
          <w:b/>
          <w:bCs/>
          <w:sz w:val="16"/>
          <w:szCs w:val="16"/>
        </w:rPr>
        <w:t xml:space="preserve">Dodatek č. </w:t>
      </w:r>
      <w:r w:rsidR="0039365B" w:rsidRPr="00EF4A30">
        <w:rPr>
          <w:rFonts w:ascii="Tahoma" w:hAnsi="Tahoma" w:cs="Tahoma"/>
          <w:b/>
          <w:bCs/>
          <w:sz w:val="16"/>
          <w:szCs w:val="16"/>
        </w:rPr>
        <w:t>4</w:t>
      </w:r>
      <w:r w:rsidR="008D3775" w:rsidRPr="00EF4A30">
        <w:rPr>
          <w:rFonts w:ascii="Tahoma" w:hAnsi="Tahoma" w:cs="Tahoma"/>
          <w:b/>
          <w:bCs/>
          <w:sz w:val="16"/>
          <w:szCs w:val="16"/>
        </w:rPr>
        <w:t xml:space="preserve"> ke </w:t>
      </w:r>
      <w:r w:rsidR="000A73C0" w:rsidRPr="00EF4A30">
        <w:rPr>
          <w:rFonts w:ascii="Tahoma" w:hAnsi="Tahoma" w:cs="Tahoma"/>
          <w:b/>
          <w:bCs/>
          <w:sz w:val="16"/>
          <w:szCs w:val="16"/>
        </w:rPr>
        <w:t>Smlouv</w:t>
      </w:r>
      <w:r w:rsidR="008D3775" w:rsidRPr="00EF4A30">
        <w:rPr>
          <w:rFonts w:ascii="Tahoma" w:hAnsi="Tahoma" w:cs="Tahoma"/>
          <w:b/>
          <w:bCs/>
          <w:sz w:val="16"/>
          <w:szCs w:val="16"/>
        </w:rPr>
        <w:t>ě</w:t>
      </w:r>
      <w:r w:rsidR="000A73C0" w:rsidRPr="00EF4A30">
        <w:rPr>
          <w:rFonts w:ascii="Tahoma" w:hAnsi="Tahoma" w:cs="Tahoma"/>
          <w:b/>
          <w:bCs/>
          <w:sz w:val="16"/>
          <w:szCs w:val="16"/>
        </w:rPr>
        <w:t xml:space="preserve"> o poskytnutí obratového bonusu</w:t>
      </w:r>
      <w:r w:rsidR="008D3775" w:rsidRPr="00EF4A30">
        <w:rPr>
          <w:rFonts w:ascii="Tahoma" w:hAnsi="Tahoma" w:cs="Tahoma"/>
          <w:b/>
          <w:bCs/>
          <w:sz w:val="16"/>
          <w:szCs w:val="16"/>
        </w:rPr>
        <w:t xml:space="preserve"> v tomto znění</w:t>
      </w:r>
    </w:p>
    <w:p w14:paraId="14699333" w14:textId="161FD2F4" w:rsidR="007D1F0B" w:rsidRPr="00EF4A30" w:rsidRDefault="007D1F0B" w:rsidP="00EF4A30">
      <w:pPr>
        <w:pStyle w:val="Odstavecseseznamem"/>
        <w:numPr>
          <w:ilvl w:val="0"/>
          <w:numId w:val="10"/>
        </w:numPr>
        <w:spacing w:after="0" w:line="240" w:lineRule="auto"/>
        <w:ind w:left="357" w:right="0" w:hanging="357"/>
        <w:rPr>
          <w:rFonts w:ascii="Tahoma" w:hAnsi="Tahoma" w:cs="Tahoma"/>
          <w:bCs/>
          <w:sz w:val="16"/>
          <w:szCs w:val="16"/>
        </w:rPr>
      </w:pPr>
      <w:r w:rsidRPr="00EF4A30">
        <w:rPr>
          <w:rFonts w:ascii="Tahoma" w:hAnsi="Tahoma" w:cs="Tahoma"/>
          <w:bCs/>
          <w:sz w:val="16"/>
          <w:szCs w:val="16"/>
        </w:rPr>
        <w:t>Společnost a Odběratel uzavřeli dne 15. 5. 2020 Smlouvu o poskytnutí obratového bonusu (dále jen jako „</w:t>
      </w:r>
      <w:r w:rsidRPr="00EF4A30">
        <w:rPr>
          <w:rFonts w:ascii="Tahoma" w:hAnsi="Tahoma" w:cs="Tahoma"/>
          <w:b/>
          <w:sz w:val="16"/>
          <w:szCs w:val="16"/>
        </w:rPr>
        <w:t>Smlouva</w:t>
      </w:r>
      <w:r w:rsidRPr="00EF4A30">
        <w:rPr>
          <w:rFonts w:ascii="Tahoma" w:hAnsi="Tahoma" w:cs="Tahoma"/>
          <w:bCs/>
          <w:sz w:val="16"/>
          <w:szCs w:val="16"/>
        </w:rPr>
        <w:t>“).</w:t>
      </w:r>
    </w:p>
    <w:p w14:paraId="061C8205" w14:textId="05A64387" w:rsidR="00396347" w:rsidRPr="00EF4A30" w:rsidRDefault="00396347" w:rsidP="00EF4A30">
      <w:pPr>
        <w:pStyle w:val="Odstavecseseznamem"/>
        <w:numPr>
          <w:ilvl w:val="0"/>
          <w:numId w:val="10"/>
        </w:numPr>
        <w:spacing w:after="0" w:line="240" w:lineRule="auto"/>
        <w:ind w:left="357" w:right="0" w:hanging="357"/>
        <w:rPr>
          <w:rFonts w:ascii="Tahoma" w:hAnsi="Tahoma" w:cs="Tahoma"/>
          <w:bCs/>
          <w:sz w:val="16"/>
          <w:szCs w:val="16"/>
        </w:rPr>
      </w:pPr>
      <w:r w:rsidRPr="00EF4A30">
        <w:rPr>
          <w:rFonts w:ascii="Tahoma" w:hAnsi="Tahoma" w:cs="Tahoma"/>
          <w:bCs/>
          <w:sz w:val="16"/>
          <w:szCs w:val="16"/>
        </w:rPr>
        <w:t>Smluvní strany se dohodly na aktualizaci přílohy č. 1, č. 2 a č. 3 Smlouvy tak, že původní přílohy Smlouvy se v celém znění ruší a nahrazují se novými přílohami, které jsou součástí tohoto dodatku.</w:t>
      </w:r>
    </w:p>
    <w:p w14:paraId="15C2AB37" w14:textId="435D32F8" w:rsidR="007D1F0B" w:rsidRPr="00EF4A30" w:rsidRDefault="0039365B" w:rsidP="00EF4A30">
      <w:pPr>
        <w:pStyle w:val="Odstavecseseznamem"/>
        <w:numPr>
          <w:ilvl w:val="0"/>
          <w:numId w:val="9"/>
        </w:numPr>
        <w:spacing w:after="0" w:line="240" w:lineRule="auto"/>
        <w:ind w:left="357" w:right="0" w:hanging="357"/>
        <w:rPr>
          <w:rFonts w:ascii="Tahoma" w:hAnsi="Tahoma" w:cs="Tahoma"/>
          <w:bCs/>
          <w:sz w:val="16"/>
          <w:szCs w:val="16"/>
        </w:rPr>
      </w:pPr>
      <w:r w:rsidRPr="00EF4A30">
        <w:rPr>
          <w:rFonts w:ascii="Tahoma" w:hAnsi="Tahoma" w:cs="Tahoma"/>
          <w:bCs/>
          <w:sz w:val="16"/>
          <w:szCs w:val="16"/>
        </w:rPr>
        <w:t>O</w:t>
      </w:r>
      <w:r w:rsidR="007D1F0B" w:rsidRPr="00EF4A30">
        <w:rPr>
          <w:rFonts w:ascii="Tahoma" w:hAnsi="Tahoma" w:cs="Tahoma"/>
          <w:bCs/>
          <w:sz w:val="16"/>
          <w:szCs w:val="16"/>
        </w:rPr>
        <w:t>statní ustanovení Smlouvy zůstávají tímto dodatkem nedotčena.</w:t>
      </w:r>
    </w:p>
    <w:p w14:paraId="682F2715" w14:textId="77777777" w:rsidR="007D1F0B" w:rsidRPr="00EF4A30" w:rsidRDefault="007D1F0B" w:rsidP="00EF4A30">
      <w:pPr>
        <w:numPr>
          <w:ilvl w:val="0"/>
          <w:numId w:val="9"/>
        </w:numPr>
        <w:spacing w:after="0" w:line="240" w:lineRule="auto"/>
        <w:ind w:left="357" w:right="0" w:hanging="357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Tento dodatek je sepsán ve dvou stejnopisech s platností originálu, z nichž každá smluvní strana obdrží shodně jedno vyhotovení.</w:t>
      </w:r>
    </w:p>
    <w:p w14:paraId="67AFA294" w14:textId="4E835C5F" w:rsidR="00530414" w:rsidRPr="00EF4A30" w:rsidRDefault="007D1F0B" w:rsidP="00EF4A30">
      <w:pPr>
        <w:numPr>
          <w:ilvl w:val="0"/>
          <w:numId w:val="9"/>
        </w:numPr>
        <w:spacing w:after="720" w:line="240" w:lineRule="auto"/>
        <w:ind w:left="357" w:right="0" w:hanging="357"/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 xml:space="preserve">Platnost tohoto dodatku je od 1. </w:t>
      </w:r>
      <w:r w:rsidR="00BC021E" w:rsidRPr="00EF4A30">
        <w:rPr>
          <w:rFonts w:ascii="Tahoma" w:hAnsi="Tahoma" w:cs="Tahoma"/>
          <w:sz w:val="16"/>
          <w:szCs w:val="16"/>
        </w:rPr>
        <w:t>7</w:t>
      </w:r>
      <w:r w:rsidR="00E75A6B" w:rsidRPr="00EF4A30">
        <w:rPr>
          <w:rFonts w:ascii="Tahoma" w:hAnsi="Tahoma" w:cs="Tahoma"/>
          <w:sz w:val="16"/>
          <w:szCs w:val="16"/>
        </w:rPr>
        <w:t>. 2022 do 30</w:t>
      </w:r>
      <w:r w:rsidRPr="00EF4A30">
        <w:rPr>
          <w:rFonts w:ascii="Tahoma" w:hAnsi="Tahoma" w:cs="Tahoma"/>
          <w:sz w:val="16"/>
          <w:szCs w:val="16"/>
        </w:rPr>
        <w:t xml:space="preserve">. </w:t>
      </w:r>
      <w:r w:rsidR="00E75A6B" w:rsidRPr="00EF4A30">
        <w:rPr>
          <w:rFonts w:ascii="Tahoma" w:hAnsi="Tahoma" w:cs="Tahoma"/>
          <w:sz w:val="16"/>
          <w:szCs w:val="16"/>
        </w:rPr>
        <w:t>6. 2024</w:t>
      </w:r>
      <w:r w:rsidRPr="00EF4A30">
        <w:rPr>
          <w:rFonts w:ascii="Tahoma" w:hAnsi="Tahoma" w:cs="Tahoma"/>
          <w:sz w:val="16"/>
          <w:szCs w:val="16"/>
        </w:rPr>
        <w:t>.</w:t>
      </w:r>
    </w:p>
    <w:p w14:paraId="3BCFEA36" w14:textId="47919B6A" w:rsidR="00DA5567" w:rsidRPr="00EF4A30" w:rsidRDefault="00CD1201" w:rsidP="00EF4A30">
      <w:pPr>
        <w:tabs>
          <w:tab w:val="left" w:pos="5670"/>
        </w:tabs>
        <w:spacing w:after="72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EF4A30">
        <w:rPr>
          <w:rFonts w:ascii="Tahoma" w:eastAsia="Times New Roman" w:hAnsi="Tahoma" w:cs="Tahoma"/>
          <w:sz w:val="16"/>
          <w:szCs w:val="16"/>
        </w:rPr>
        <w:t xml:space="preserve">V </w:t>
      </w:r>
      <w:r w:rsidR="00232004" w:rsidRPr="00EF4A30">
        <w:rPr>
          <w:rFonts w:ascii="Tahoma" w:eastAsia="Times New Roman" w:hAnsi="Tahoma" w:cs="Tahoma"/>
          <w:sz w:val="16"/>
          <w:szCs w:val="16"/>
        </w:rPr>
        <w:t>Praze</w:t>
      </w:r>
      <w:r w:rsidR="0061510E" w:rsidRPr="00EF4A30">
        <w:rPr>
          <w:rFonts w:ascii="Tahoma" w:eastAsia="Times New Roman" w:hAnsi="Tahoma" w:cs="Tahoma"/>
          <w:sz w:val="16"/>
          <w:szCs w:val="16"/>
        </w:rPr>
        <w:t xml:space="preserve"> dne</w:t>
      </w:r>
      <w:r w:rsidR="009660E7">
        <w:rPr>
          <w:rFonts w:ascii="Tahoma" w:eastAsia="Times New Roman" w:hAnsi="Tahoma" w:cs="Tahoma"/>
          <w:sz w:val="16"/>
          <w:szCs w:val="16"/>
        </w:rPr>
        <w:t>:</w:t>
      </w:r>
      <w:r w:rsidR="0061510E" w:rsidRPr="00EF4A30">
        <w:rPr>
          <w:rFonts w:ascii="Tahoma" w:eastAsia="Times New Roman" w:hAnsi="Tahoma" w:cs="Tahoma"/>
          <w:sz w:val="16"/>
          <w:szCs w:val="16"/>
        </w:rPr>
        <w:t xml:space="preserve"> </w:t>
      </w:r>
      <w:r w:rsidR="00BC021E" w:rsidRPr="00EF4A30">
        <w:rPr>
          <w:rFonts w:ascii="Tahoma" w:eastAsia="Times New Roman" w:hAnsi="Tahoma" w:cs="Tahoma"/>
          <w:sz w:val="16"/>
          <w:szCs w:val="16"/>
        </w:rPr>
        <w:t>13. 6</w:t>
      </w:r>
      <w:r w:rsidR="001C7638" w:rsidRPr="00EF4A30">
        <w:rPr>
          <w:rFonts w:ascii="Tahoma" w:eastAsia="Times New Roman" w:hAnsi="Tahoma" w:cs="Tahoma"/>
          <w:sz w:val="16"/>
          <w:szCs w:val="16"/>
        </w:rPr>
        <w:t>.</w:t>
      </w:r>
      <w:r w:rsidR="007446FF" w:rsidRPr="00EF4A30">
        <w:rPr>
          <w:rFonts w:ascii="Tahoma" w:eastAsia="Times New Roman" w:hAnsi="Tahoma" w:cs="Tahoma"/>
          <w:sz w:val="16"/>
          <w:szCs w:val="16"/>
        </w:rPr>
        <w:t xml:space="preserve"> </w:t>
      </w:r>
      <w:r w:rsidR="001C7638" w:rsidRPr="00EF4A30">
        <w:rPr>
          <w:rFonts w:ascii="Tahoma" w:eastAsia="Times New Roman" w:hAnsi="Tahoma" w:cs="Tahoma"/>
          <w:sz w:val="16"/>
          <w:szCs w:val="16"/>
        </w:rPr>
        <w:t>20</w:t>
      </w:r>
      <w:r w:rsidR="009D7244" w:rsidRPr="00EF4A30">
        <w:rPr>
          <w:rFonts w:ascii="Tahoma" w:eastAsia="Times New Roman" w:hAnsi="Tahoma" w:cs="Tahoma"/>
          <w:sz w:val="16"/>
          <w:szCs w:val="16"/>
        </w:rPr>
        <w:t>2</w:t>
      </w:r>
      <w:r w:rsidR="007D1F0B" w:rsidRPr="00EF4A30">
        <w:rPr>
          <w:rFonts w:ascii="Tahoma" w:eastAsia="Times New Roman" w:hAnsi="Tahoma" w:cs="Tahoma"/>
          <w:sz w:val="16"/>
          <w:szCs w:val="16"/>
        </w:rPr>
        <w:t>2</w:t>
      </w:r>
      <w:r w:rsidR="00EF4A30">
        <w:rPr>
          <w:rFonts w:ascii="Tahoma" w:eastAsia="Times New Roman" w:hAnsi="Tahoma" w:cs="Tahoma"/>
          <w:sz w:val="16"/>
          <w:szCs w:val="16"/>
        </w:rPr>
        <w:tab/>
      </w:r>
      <w:r w:rsidR="00C26C9B" w:rsidRPr="00EF4A30">
        <w:rPr>
          <w:rFonts w:ascii="Tahoma" w:eastAsia="Times New Roman" w:hAnsi="Tahoma" w:cs="Tahoma"/>
          <w:sz w:val="16"/>
          <w:szCs w:val="16"/>
        </w:rPr>
        <w:t>V</w:t>
      </w:r>
      <w:r w:rsidR="009D7244" w:rsidRPr="00EF4A30">
        <w:rPr>
          <w:rFonts w:ascii="Tahoma" w:eastAsia="Times New Roman" w:hAnsi="Tahoma" w:cs="Tahoma"/>
          <w:sz w:val="16"/>
          <w:szCs w:val="16"/>
        </w:rPr>
        <w:t xml:space="preserve"> </w:t>
      </w:r>
      <w:r w:rsidR="00177174" w:rsidRPr="00EF4A30">
        <w:rPr>
          <w:rFonts w:ascii="Tahoma" w:eastAsia="Times New Roman" w:hAnsi="Tahoma" w:cs="Tahoma"/>
          <w:sz w:val="16"/>
          <w:szCs w:val="16"/>
        </w:rPr>
        <w:t>Praze</w:t>
      </w:r>
      <w:r w:rsidR="00C26C9B" w:rsidRPr="00EF4A30">
        <w:rPr>
          <w:rFonts w:ascii="Tahoma" w:eastAsia="Times New Roman" w:hAnsi="Tahoma" w:cs="Tahoma"/>
          <w:sz w:val="16"/>
          <w:szCs w:val="16"/>
        </w:rPr>
        <w:t xml:space="preserve"> dne</w:t>
      </w:r>
      <w:r w:rsidR="009660E7">
        <w:rPr>
          <w:rFonts w:ascii="Tahoma" w:eastAsia="Times New Roman" w:hAnsi="Tahoma" w:cs="Tahoma"/>
          <w:sz w:val="16"/>
          <w:szCs w:val="16"/>
        </w:rPr>
        <w:t>:</w:t>
      </w:r>
    </w:p>
    <w:p w14:paraId="4D8232A4" w14:textId="6136590E" w:rsidR="00232004" w:rsidRPr="00EF4A30" w:rsidRDefault="00B37457" w:rsidP="00EF4A30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  <w:r w:rsidRPr="00EF4A30">
        <w:rPr>
          <w:rFonts w:ascii="Tahoma" w:hAnsi="Tahoma" w:cs="Tahoma"/>
          <w:sz w:val="16"/>
          <w:szCs w:val="16"/>
        </w:rPr>
        <w:t>_______________________________</w:t>
      </w:r>
      <w:r w:rsidR="007E074C" w:rsidRPr="00EF4A30">
        <w:rPr>
          <w:rFonts w:ascii="Tahoma" w:hAnsi="Tahoma" w:cs="Tahoma"/>
          <w:sz w:val="16"/>
          <w:szCs w:val="16"/>
        </w:rPr>
        <w:t>_______</w:t>
      </w:r>
      <w:r w:rsidR="00EF4A30">
        <w:rPr>
          <w:rFonts w:ascii="Tahoma" w:hAnsi="Tahoma" w:cs="Tahoma"/>
          <w:sz w:val="16"/>
          <w:szCs w:val="16"/>
        </w:rPr>
        <w:tab/>
      </w:r>
      <w:r w:rsidRPr="00EF4A30">
        <w:rPr>
          <w:rFonts w:ascii="Tahoma" w:hAnsi="Tahoma" w:cs="Tahoma"/>
          <w:sz w:val="16"/>
          <w:szCs w:val="16"/>
        </w:rPr>
        <w:t>______________________________</w:t>
      </w:r>
      <w:r w:rsidR="007E074C" w:rsidRPr="00EF4A30">
        <w:rPr>
          <w:rFonts w:ascii="Tahoma" w:hAnsi="Tahoma" w:cs="Tahoma"/>
          <w:sz w:val="16"/>
          <w:szCs w:val="16"/>
        </w:rPr>
        <w:t>____</w:t>
      </w:r>
    </w:p>
    <w:p w14:paraId="7A04510F" w14:textId="5933FB8B" w:rsidR="00A30355" w:rsidRPr="00EF4A30" w:rsidRDefault="00E233B7" w:rsidP="00EF4A30">
      <w:pPr>
        <w:pStyle w:val="Zkladntext2"/>
        <w:tabs>
          <w:tab w:val="left" w:pos="5670"/>
        </w:tabs>
        <w:rPr>
          <w:rFonts w:ascii="Tahoma" w:hAnsi="Tahoma" w:cs="Tahoma"/>
          <w:b/>
          <w:sz w:val="16"/>
          <w:szCs w:val="16"/>
        </w:rPr>
      </w:pPr>
      <w:r w:rsidRPr="00EF4A30">
        <w:rPr>
          <w:rFonts w:ascii="Tahoma" w:hAnsi="Tahoma" w:cs="Tahoma"/>
          <w:b/>
          <w:sz w:val="16"/>
          <w:szCs w:val="16"/>
        </w:rPr>
        <w:t>Berlin-Chemie</w:t>
      </w:r>
      <w:r w:rsidRPr="00EF4A30">
        <w:rPr>
          <w:rStyle w:val="preformatted"/>
          <w:rFonts w:ascii="Tahoma" w:hAnsi="Tahoma" w:cs="Tahoma"/>
          <w:b/>
          <w:sz w:val="16"/>
          <w:szCs w:val="16"/>
        </w:rPr>
        <w:t>/A.Menarini Ceska republika s.r.o.</w:t>
      </w:r>
      <w:r w:rsidR="00EF4A30">
        <w:rPr>
          <w:rFonts w:ascii="Tahoma" w:hAnsi="Tahoma" w:cs="Tahoma"/>
          <w:sz w:val="16"/>
          <w:szCs w:val="16"/>
        </w:rPr>
        <w:tab/>
      </w:r>
      <w:r w:rsidR="00177174" w:rsidRPr="00EF4A30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54929016" w14:textId="209B13E1" w:rsidR="00DC2DF5" w:rsidRDefault="00516209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  <w:r w:rsidR="00EF4A30">
        <w:rPr>
          <w:rFonts w:ascii="Tahoma" w:hAnsi="Tahoma" w:cs="Tahoma"/>
          <w:sz w:val="16"/>
          <w:szCs w:val="16"/>
        </w:rPr>
        <w:tab/>
      </w:r>
      <w:r w:rsidR="00177174" w:rsidRPr="00EF4A30">
        <w:rPr>
          <w:rFonts w:ascii="Tahoma" w:hAnsi="Tahoma" w:cs="Tahoma"/>
          <w:sz w:val="16"/>
          <w:szCs w:val="16"/>
        </w:rPr>
        <w:t xml:space="preserve">prof. </w:t>
      </w:r>
      <w:r w:rsidR="007639E4" w:rsidRPr="00EF4A30">
        <w:rPr>
          <w:rFonts w:ascii="Tahoma" w:hAnsi="Tahoma" w:cs="Tahoma"/>
          <w:sz w:val="16"/>
          <w:szCs w:val="16"/>
        </w:rPr>
        <w:t xml:space="preserve">MUDr. </w:t>
      </w:r>
      <w:r w:rsidR="00BC021E" w:rsidRPr="00EF4A30">
        <w:rPr>
          <w:rFonts w:ascii="Tahoma" w:hAnsi="Tahoma" w:cs="Tahoma"/>
          <w:sz w:val="16"/>
          <w:szCs w:val="16"/>
        </w:rPr>
        <w:t>David Felt</w:t>
      </w:r>
      <w:r w:rsidR="009660E7">
        <w:rPr>
          <w:rFonts w:ascii="Tahoma" w:hAnsi="Tahoma" w:cs="Tahoma"/>
          <w:sz w:val="16"/>
          <w:szCs w:val="16"/>
        </w:rPr>
        <w:t>l</w:t>
      </w:r>
      <w:r w:rsidR="00BC021E" w:rsidRPr="00EF4A30">
        <w:rPr>
          <w:rFonts w:ascii="Tahoma" w:hAnsi="Tahoma" w:cs="Tahoma"/>
          <w:sz w:val="16"/>
          <w:szCs w:val="16"/>
        </w:rPr>
        <w:t>, Ph.D., MB</w:t>
      </w:r>
      <w:r w:rsidR="00EF4A30">
        <w:rPr>
          <w:rFonts w:ascii="Tahoma" w:hAnsi="Tahoma" w:cs="Tahoma"/>
          <w:sz w:val="16"/>
          <w:szCs w:val="16"/>
        </w:rPr>
        <w:t>A</w:t>
      </w:r>
      <w:r w:rsidR="00282958">
        <w:rPr>
          <w:rFonts w:ascii="Tahoma" w:hAnsi="Tahoma" w:cs="Tahoma"/>
          <w:sz w:val="16"/>
          <w:szCs w:val="16"/>
        </w:rPr>
        <w:t>, ředitel</w:t>
      </w:r>
    </w:p>
    <w:p w14:paraId="5CB6A4E0" w14:textId="77777777" w:rsidR="00DC2DF5" w:rsidRDefault="00DC2DF5">
      <w:pPr>
        <w:spacing w:after="160" w:line="259" w:lineRule="auto"/>
        <w:ind w:left="0" w:right="0" w:firstLine="0"/>
        <w:jc w:val="left"/>
        <w:rPr>
          <w:rFonts w:ascii="Tahoma" w:eastAsia="Times New Roman" w:hAnsi="Tahoma" w:cs="Tahoma"/>
          <w:color w:val="auto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E53B7DE" w14:textId="4FE6446F" w:rsidR="007E074C" w:rsidRPr="00516209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b/>
          <w:bCs/>
          <w:sz w:val="16"/>
          <w:szCs w:val="16"/>
          <w:u w:val="single"/>
        </w:rPr>
      </w:pPr>
      <w:r w:rsidRPr="00516209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Příloha č. 1</w:t>
      </w:r>
    </w:p>
    <w:p w14:paraId="4D8F68A9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740F5F9A" w14:textId="24A46244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</w:p>
    <w:p w14:paraId="028F531E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6FDF62DA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1D8BFD27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3B4E03CE" w14:textId="4347E600" w:rsidR="004E7B26" w:rsidRPr="00516209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b/>
          <w:bCs/>
          <w:sz w:val="16"/>
          <w:szCs w:val="16"/>
          <w:u w:val="single"/>
        </w:rPr>
      </w:pPr>
      <w:r w:rsidRPr="00516209">
        <w:rPr>
          <w:rFonts w:ascii="Tahoma" w:hAnsi="Tahoma" w:cs="Tahoma"/>
          <w:b/>
          <w:bCs/>
          <w:sz w:val="16"/>
          <w:szCs w:val="16"/>
          <w:u w:val="single"/>
        </w:rPr>
        <w:t>Příloha č. 2</w:t>
      </w:r>
    </w:p>
    <w:p w14:paraId="17C15B39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651E7452" w14:textId="79D3B452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</w:p>
    <w:p w14:paraId="5B605CFB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02D1BD20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195737D3" w14:textId="77777777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01E8E01D" w14:textId="071D6DC8" w:rsidR="004E7B26" w:rsidRPr="00516209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b/>
          <w:bCs/>
          <w:sz w:val="16"/>
          <w:szCs w:val="16"/>
          <w:u w:val="single"/>
        </w:rPr>
      </w:pPr>
      <w:r w:rsidRPr="00516209">
        <w:rPr>
          <w:rFonts w:ascii="Tahoma" w:hAnsi="Tahoma" w:cs="Tahoma"/>
          <w:b/>
          <w:bCs/>
          <w:sz w:val="16"/>
          <w:szCs w:val="16"/>
          <w:u w:val="single"/>
        </w:rPr>
        <w:t>Příloha č. 3</w:t>
      </w:r>
    </w:p>
    <w:p w14:paraId="6107F5AD" w14:textId="14D57032" w:rsidR="004E7B26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73E8B580" w14:textId="7E75DA9E" w:rsidR="004E7B26" w:rsidRPr="00282958" w:rsidRDefault="004E7B26" w:rsidP="00282958">
      <w:pPr>
        <w:pStyle w:val="Zkladntext2"/>
        <w:tabs>
          <w:tab w:val="left" w:pos="567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</w:p>
    <w:sectPr w:rsidR="004E7B26" w:rsidRPr="00282958" w:rsidSect="00EF4A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71951" w14:textId="77777777" w:rsidR="00BE283A" w:rsidRDefault="00BE283A" w:rsidP="00BE283A">
      <w:pPr>
        <w:spacing w:after="0" w:line="240" w:lineRule="auto"/>
      </w:pPr>
      <w:r>
        <w:separator/>
      </w:r>
    </w:p>
  </w:endnote>
  <w:endnote w:type="continuationSeparator" w:id="0">
    <w:p w14:paraId="1932AFCF" w14:textId="77777777" w:rsidR="00BE283A" w:rsidRDefault="00BE283A" w:rsidP="00BE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65CE" w14:textId="77777777" w:rsidR="00596914" w:rsidRDefault="005969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97F0" w14:textId="77777777" w:rsidR="00596914" w:rsidRDefault="005969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E9A2" w14:textId="77777777" w:rsidR="00596914" w:rsidRDefault="005969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1FFAD" w14:textId="77777777" w:rsidR="00BE283A" w:rsidRDefault="00BE283A" w:rsidP="00BE283A">
      <w:pPr>
        <w:spacing w:after="0" w:line="240" w:lineRule="auto"/>
      </w:pPr>
      <w:r>
        <w:separator/>
      </w:r>
    </w:p>
  </w:footnote>
  <w:footnote w:type="continuationSeparator" w:id="0">
    <w:p w14:paraId="28DE7885" w14:textId="77777777" w:rsidR="00BE283A" w:rsidRDefault="00BE283A" w:rsidP="00BE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E124" w14:textId="77777777" w:rsidR="00596914" w:rsidRDefault="005969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D5E8" w14:textId="5979DB4B" w:rsidR="00BE283A" w:rsidRPr="00375DEC" w:rsidRDefault="00375DEC" w:rsidP="00516209">
    <w:pPr>
      <w:pStyle w:val="Zhlav"/>
      <w:tabs>
        <w:tab w:val="clear" w:pos="4536"/>
        <w:tab w:val="clear" w:pos="9072"/>
      </w:tabs>
      <w:ind w:left="0" w:right="-6"/>
      <w:jc w:val="right"/>
      <w:rPr>
        <w:rFonts w:ascii="Arial" w:hAnsi="Arial" w:cs="Arial"/>
        <w:b/>
        <w:bCs/>
        <w:sz w:val="18"/>
        <w:szCs w:val="18"/>
      </w:rPr>
    </w:pPr>
    <w:r w:rsidRPr="00516209">
      <w:rPr>
        <w:rFonts w:ascii="Arial" w:hAnsi="Arial" w:cs="Arial"/>
        <w:b/>
        <w:bCs/>
        <w:sz w:val="18"/>
        <w:szCs w:val="18"/>
      </w:rPr>
      <w:t>PO 503/S/20</w:t>
    </w:r>
    <w:r>
      <w:rPr>
        <w:rFonts w:ascii="Arial" w:hAnsi="Arial" w:cs="Arial"/>
        <w:b/>
        <w:bCs/>
        <w:sz w:val="18"/>
        <w:szCs w:val="18"/>
      </w:rPr>
      <w:t xml:space="preserve"> – </w:t>
    </w:r>
    <w:r w:rsidRPr="00516209">
      <w:rPr>
        <w:rFonts w:ascii="Arial" w:hAnsi="Arial" w:cs="Arial"/>
        <w:b/>
        <w:bCs/>
        <w:sz w:val="18"/>
        <w:szCs w:val="18"/>
      </w:rPr>
      <w:t>149/22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0850" w14:textId="77777777" w:rsidR="00596914" w:rsidRDefault="005969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82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965544"/>
    <w:multiLevelType w:val="hybridMultilevel"/>
    <w:tmpl w:val="9B6AB3F4"/>
    <w:lvl w:ilvl="0" w:tplc="4C3C2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E6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81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89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2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65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C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23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6A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0F4A2F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77174"/>
    <w:rsid w:val="00184EE5"/>
    <w:rsid w:val="001860F2"/>
    <w:rsid w:val="001949ED"/>
    <w:rsid w:val="00194FAA"/>
    <w:rsid w:val="001A2563"/>
    <w:rsid w:val="001A280F"/>
    <w:rsid w:val="001A42C8"/>
    <w:rsid w:val="001A4B88"/>
    <w:rsid w:val="001A75A3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2958"/>
    <w:rsid w:val="0029270A"/>
    <w:rsid w:val="002971FE"/>
    <w:rsid w:val="002A180D"/>
    <w:rsid w:val="002A6197"/>
    <w:rsid w:val="002B211A"/>
    <w:rsid w:val="002B57AE"/>
    <w:rsid w:val="002C2D4E"/>
    <w:rsid w:val="002D1EA9"/>
    <w:rsid w:val="002D2FCB"/>
    <w:rsid w:val="002D475A"/>
    <w:rsid w:val="002D5E41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158"/>
    <w:rsid w:val="00343DDA"/>
    <w:rsid w:val="00346347"/>
    <w:rsid w:val="0034698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75DEC"/>
    <w:rsid w:val="00390039"/>
    <w:rsid w:val="0039170A"/>
    <w:rsid w:val="003919E7"/>
    <w:rsid w:val="0039365B"/>
    <w:rsid w:val="0039634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E7B26"/>
    <w:rsid w:val="004F0A24"/>
    <w:rsid w:val="00514791"/>
    <w:rsid w:val="00516209"/>
    <w:rsid w:val="00525E31"/>
    <w:rsid w:val="00530414"/>
    <w:rsid w:val="00531A62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96914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639E4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D1F0B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660E7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83B7E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021E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E283A"/>
    <w:rsid w:val="00BE6D4E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A5567"/>
    <w:rsid w:val="00DB5106"/>
    <w:rsid w:val="00DC1EEE"/>
    <w:rsid w:val="00DC2CB6"/>
    <w:rsid w:val="00DC2DF5"/>
    <w:rsid w:val="00DD6ADC"/>
    <w:rsid w:val="00DE266F"/>
    <w:rsid w:val="00DE3A80"/>
    <w:rsid w:val="00DE7F41"/>
    <w:rsid w:val="00DF229E"/>
    <w:rsid w:val="00DF32A7"/>
    <w:rsid w:val="00E002A3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507C"/>
    <w:rsid w:val="00E75A6B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4A30"/>
    <w:rsid w:val="00EF5D06"/>
    <w:rsid w:val="00F00066"/>
    <w:rsid w:val="00F0704E"/>
    <w:rsid w:val="00F077B1"/>
    <w:rsid w:val="00F15820"/>
    <w:rsid w:val="00F2749B"/>
    <w:rsid w:val="00F30550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2BCB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  <w:style w:type="paragraph" w:styleId="Zhlav">
    <w:name w:val="header"/>
    <w:basedOn w:val="Normln"/>
    <w:link w:val="ZhlavChar"/>
    <w:uiPriority w:val="99"/>
    <w:unhideWhenUsed/>
    <w:rsid w:val="00BE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83A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BE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83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726-503/503-20-4_RS.docx</ZkracenyRetezec>
    <Smazat xmlns="acca34e4-9ecd-41c8-99eb-d6aa654aaa55">&lt;a href="/sites/evidencesmluv/_layouts/15/IniWrkflIP.aspx?List=%7b77659FB5-C430-479E-BF06-0B5A5E07A4EB%7d&amp;amp;ID=1876&amp;amp;ItemGuid=%7bAE9E5B83-E4DE-49E5-90BE-14A62DC61DAD%7d&amp;amp;TemplateID=%7bd3f8102e-f4a5-4901-b93c-fb146a9d820d%7d"&gt;&lt;img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258E-33F3-4A58-8C71-1C0BF35B1EB2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5DF72E-03F3-477C-8B9A-52355DB10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C8274-70DB-454B-937F-B507F9B80827}"/>
</file>

<file path=customXml/itemProps4.xml><?xml version="1.0" encoding="utf-8"?>
<ds:datastoreItem xmlns:ds="http://schemas.openxmlformats.org/officeDocument/2006/customXml" ds:itemID="{A92C3DCA-0B7F-4FBE-B9BC-8F803DA02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78873-4998-4A77-B783-0D62789F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Kotusová Zuzana, Bc. DiS.</cp:lastModifiedBy>
  <cp:revision>2</cp:revision>
  <cp:lastPrinted>2022-01-24T13:42:00Z</cp:lastPrinted>
  <dcterms:created xsi:type="dcterms:W3CDTF">2022-09-07T11:33:00Z</dcterms:created>
  <dcterms:modified xsi:type="dcterms:W3CDTF">2022-09-07T11:33:00Z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3ea4a74f-f401-4a61-8f62-19bcf2cd03a2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2022-08-11T09:56:03Z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92de7a3b-1e2f-49f7-b9c3-097c33e51c5e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