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66730">
        <w:t xml:space="preserve"> </w:t>
      </w:r>
      <w:r w:rsidR="00F66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Papež, ředitel Krajského pozemkového úřadu pro Plzeňský kraj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náměstí Generála Píky 8, 32600 Plzeň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4B075C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1005951607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40520" w:rsidRDefault="00F40520" w:rsidP="003B07BC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KLADRUBSKÁ a.s.</w:t>
      </w:r>
      <w:r>
        <w:rPr>
          <w:color w:val="000000"/>
          <w:sz w:val="24"/>
          <w:szCs w:val="24"/>
        </w:rPr>
        <w:t xml:space="preserve">,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1005951607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Plzeňský kraj se sídlem v Plzni, Katastrální pracoviště Rokycany  na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Mlečice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Mlečice</w:t>
      </w:r>
      <w:proofErr w:type="spellEnd"/>
      <w:r>
        <w:rPr>
          <w:sz w:val="20"/>
          <w:szCs w:val="20"/>
        </w:rPr>
        <w:tab/>
        <w:t>110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Mlečice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Mlečice</w:t>
      </w:r>
      <w:proofErr w:type="spellEnd"/>
      <w:r>
        <w:rPr>
          <w:sz w:val="20"/>
          <w:szCs w:val="20"/>
        </w:rPr>
        <w:tab/>
        <w:t>134/2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Mlečice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Mlečice</w:t>
      </w:r>
      <w:proofErr w:type="spellEnd"/>
      <w:r>
        <w:rPr>
          <w:sz w:val="20"/>
          <w:szCs w:val="20"/>
        </w:rPr>
        <w:tab/>
        <w:t>135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Mlečice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Mlečice</w:t>
      </w:r>
      <w:proofErr w:type="spellEnd"/>
      <w:r>
        <w:rPr>
          <w:sz w:val="20"/>
          <w:szCs w:val="20"/>
        </w:rPr>
        <w:tab/>
        <w:t>136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Mlečice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Mlečice</w:t>
      </w:r>
      <w:proofErr w:type="spellEnd"/>
      <w:r>
        <w:rPr>
          <w:sz w:val="20"/>
          <w:szCs w:val="20"/>
        </w:rPr>
        <w:tab/>
        <w:t>186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Mlečice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Mlečice</w:t>
      </w:r>
      <w:proofErr w:type="spellEnd"/>
      <w:r>
        <w:rPr>
          <w:sz w:val="20"/>
          <w:szCs w:val="20"/>
        </w:rPr>
        <w:tab/>
        <w:t>302/35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Mlečice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Mlečice</w:t>
      </w:r>
      <w:proofErr w:type="spellEnd"/>
      <w:r>
        <w:rPr>
          <w:sz w:val="20"/>
          <w:szCs w:val="20"/>
        </w:rPr>
        <w:tab/>
        <w:t>369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Mlečice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Mlečice</w:t>
      </w:r>
      <w:proofErr w:type="spellEnd"/>
      <w:r>
        <w:rPr>
          <w:sz w:val="20"/>
          <w:szCs w:val="20"/>
        </w:rPr>
        <w:tab/>
        <w:t>378/2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Mlečice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Mlečice</w:t>
      </w:r>
      <w:proofErr w:type="spellEnd"/>
      <w:r>
        <w:rPr>
          <w:sz w:val="20"/>
          <w:szCs w:val="20"/>
        </w:rPr>
        <w:tab/>
        <w:t>378/4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F40520" w:rsidRDefault="00F40520">
      <w:pPr>
        <w:pStyle w:val="para"/>
        <w:widowControl/>
      </w:pPr>
      <w:r>
        <w:t>II.</w:t>
      </w:r>
    </w:p>
    <w:p w:rsidR="00F40520" w:rsidRDefault="00F40520" w:rsidP="00FE02E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0D49C6" w:rsidRPr="00D01C6E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02E0" w:rsidRPr="000A2D71">
        <w:rPr>
          <w:sz w:val="24"/>
          <w:szCs w:val="24"/>
        </w:rPr>
        <w:t>Čl.II</w:t>
      </w:r>
      <w:proofErr w:type="spellEnd"/>
      <w:proofErr w:type="gramEnd"/>
      <w:r w:rsidR="00FE02E0" w:rsidRPr="000A2D71">
        <w:rPr>
          <w:sz w:val="24"/>
          <w:szCs w:val="24"/>
        </w:rPr>
        <w:t xml:space="preserve"> zákona č. 185/2016 Sb.).</w:t>
      </w:r>
    </w:p>
    <w:p w:rsidR="00A33886" w:rsidRDefault="00A33886" w:rsidP="00FE02E0">
      <w:pPr>
        <w:widowControl/>
        <w:ind w:firstLine="426"/>
        <w:jc w:val="both"/>
        <w:rPr>
          <w:sz w:val="24"/>
          <w:szCs w:val="24"/>
        </w:rPr>
      </w:pPr>
    </w:p>
    <w:p w:rsidR="00A33886" w:rsidRDefault="00A33886" w:rsidP="00FE02E0">
      <w:pPr>
        <w:widowControl/>
        <w:ind w:firstLine="426"/>
        <w:jc w:val="both"/>
        <w:rPr>
          <w:b/>
          <w:bCs/>
        </w:rPr>
      </w:pP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5F41E0" w:rsidRDefault="005F41E0" w:rsidP="005F41E0">
      <w:pPr>
        <w:widowControl/>
        <w:tabs>
          <w:tab w:val="left" w:pos="42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Tr="00541D73">
        <w:tc>
          <w:tcPr>
            <w:tcW w:w="3402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Katastrální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území</w:t>
            </w:r>
          </w:p>
        </w:tc>
        <w:tc>
          <w:tcPr>
            <w:tcW w:w="1134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proofErr w:type="spellStart"/>
            <w:proofErr w:type="gramStart"/>
            <w:r>
              <w:rPr>
                <w:rFonts w:eastAsiaTheme="minorEastAsia"/>
              </w:rPr>
              <w:t>Parc</w:t>
            </w:r>
            <w:proofErr w:type="gramEnd"/>
            <w:r>
              <w:rPr>
                <w:rFonts w:eastAsiaTheme="minorEastAsia"/>
              </w:rPr>
              <w:t>.</w:t>
            </w:r>
            <w:proofErr w:type="gramStart"/>
            <w:r>
              <w:rPr>
                <w:rFonts w:eastAsiaTheme="minorEastAsia"/>
              </w:rPr>
              <w:t>č</w:t>
            </w:r>
            <w:proofErr w:type="spellEnd"/>
            <w:r>
              <w:rPr>
                <w:rFonts w:eastAsiaTheme="minorEastAsia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Kupní cena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Default="005F41E0" w:rsidP="00541D73">
            <w:pPr>
              <w:widowControl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Zbývá uhradit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Mlečice</w:t>
            </w:r>
          </w:p>
        </w:tc>
        <w:tc>
          <w:tcPr>
            <w:tcW w:w="1134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110</w:t>
            </w:r>
          </w:p>
        </w:tc>
        <w:tc>
          <w:tcPr>
            <w:tcW w:w="1697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15 750,00 Kč</w:t>
            </w:r>
          </w:p>
        </w:tc>
        <w:tc>
          <w:tcPr>
            <w:tcW w:w="1701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1 575,00 Kč</w:t>
            </w:r>
          </w:p>
        </w:tc>
        <w:tc>
          <w:tcPr>
            <w:tcW w:w="1701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14 175,00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Mlečice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134/2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450,00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45,00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405,00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Mlečice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135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27 350,00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2 735,00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24 615,00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Mlečice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136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1 350,00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135,00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1 215,00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Mlečice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186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14 700,00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1 470,00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13 230,00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Mlečice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302/35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102 044,00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10 204,00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91 840,00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Mlečice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369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2 050,00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205,00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1 845,00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Mlečice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378/2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152 702,00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15 270,00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137 432,00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Mlečice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378/4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37 568,00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3 757,00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33 811,00 Kč</w:t>
            </w:r>
          </w:p>
        </w:tc>
      </w:tr>
    </w:tbl>
    <w:p w:rsidR="005F41E0" w:rsidRDefault="005F41E0" w:rsidP="005F41E0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eastAsiaTheme="minorEastAsia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353 964,00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35 396,00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318 568,00 Kč</w:t>
            </w:r>
          </w:p>
        </w:tc>
      </w:tr>
    </w:tbl>
    <w:p w:rsidR="002A76A6" w:rsidRDefault="005F41E0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2) Část kupní ceny ve výši 35 396,00 Kč (slovy: </w:t>
      </w:r>
      <w:proofErr w:type="spellStart"/>
      <w:r>
        <w:rPr>
          <w:rFonts w:eastAsiaTheme="minorEastAsia"/>
          <w:sz w:val="24"/>
          <w:szCs w:val="24"/>
        </w:rPr>
        <w:t>třicetpěttisíctřistadevadesátšest</w:t>
      </w:r>
      <w:proofErr w:type="spellEnd"/>
      <w:r>
        <w:rPr>
          <w:rFonts w:eastAsiaTheme="minorEastAsia"/>
          <w:sz w:val="24"/>
          <w:szCs w:val="24"/>
        </w:rPr>
        <w:t xml:space="preserve"> korun českých) kupující zaplatili prodávajícímu před podpisem této smlouvy.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3) Zbývající část kupní ceny ve výši 318 568,00 Kč (slovy: </w:t>
      </w:r>
      <w:proofErr w:type="spellStart"/>
      <w:r>
        <w:rPr>
          <w:rFonts w:eastAsiaTheme="minorEastAsia"/>
          <w:sz w:val="24"/>
          <w:szCs w:val="24"/>
        </w:rPr>
        <w:t>třistaosmnácttisícpětsetšedesátosm</w:t>
      </w:r>
      <w:proofErr w:type="spellEnd"/>
      <w:r>
        <w:rPr>
          <w:rFonts w:eastAsiaTheme="minorEastAsia"/>
          <w:sz w:val="24"/>
          <w:szCs w:val="24"/>
        </w:rPr>
        <w:t xml:space="preserve"> korun českých) </w:t>
      </w:r>
      <w:r w:rsidRPr="003B6443">
        <w:rPr>
          <w:rFonts w:eastAsiaTheme="minorEastAsia"/>
          <w:sz w:val="24"/>
          <w:szCs w:val="24"/>
        </w:rPr>
        <w:t xml:space="preserve">se při splácení </w:t>
      </w:r>
      <w:r w:rsidR="003735DD">
        <w:rPr>
          <w:rFonts w:eastAsiaTheme="minorEastAsia"/>
          <w:sz w:val="24"/>
          <w:szCs w:val="24"/>
        </w:rPr>
        <w:t xml:space="preserve">nejpozději </w:t>
      </w:r>
      <w:r w:rsidR="0089445A">
        <w:rPr>
          <w:rFonts w:eastAsiaTheme="minorEastAsia"/>
          <w:sz w:val="24"/>
          <w:szCs w:val="24"/>
        </w:rPr>
        <w:t xml:space="preserve">do </w:t>
      </w:r>
      <w:r w:rsidR="002F37FB">
        <w:rPr>
          <w:rFonts w:eastAsiaTheme="minorEastAsia"/>
          <w:sz w:val="24"/>
          <w:szCs w:val="24"/>
        </w:rPr>
        <w:t xml:space="preserve">10 let ode dne účinnosti této smlouvy, která v souladu s ustanovením </w:t>
      </w:r>
      <w:r w:rsidR="00330321">
        <w:rPr>
          <w:rFonts w:eastAsiaTheme="minorEastAsia"/>
          <w:sz w:val="24"/>
          <w:szCs w:val="24"/>
        </w:rPr>
        <w:t>zákona č. 340/2015 Sb.,</w:t>
      </w:r>
      <w:r w:rsidR="002F37FB">
        <w:rPr>
          <w:rFonts w:eastAsiaTheme="minorEastAsia"/>
          <w:sz w:val="24"/>
          <w:szCs w:val="24"/>
        </w:rPr>
        <w:t>o registru smluv, v platném znění, nabývá účinnosti dnem uveřejnění vyznačeným na poslední straně této smlouvy (doložka účinnosti smlouvy), není-li v textu této smlouvy stanoveno datum pozdější,</w:t>
      </w:r>
      <w:r w:rsidRPr="003B6443">
        <w:rPr>
          <w:rFonts w:eastAsiaTheme="minorEastAsia"/>
          <w:sz w:val="24"/>
          <w:szCs w:val="24"/>
        </w:rPr>
        <w:t xml:space="preserve"> navyšuje o úrok </w:t>
      </w:r>
      <w:r w:rsidR="005B0AB7">
        <w:rPr>
          <w:rFonts w:eastAsiaTheme="minorEastAsia"/>
          <w:sz w:val="24"/>
          <w:szCs w:val="24"/>
        </w:rPr>
        <w:t>ve výši 4,46 % </w:t>
      </w:r>
      <w:proofErr w:type="spellStart"/>
      <w:proofErr w:type="gramStart"/>
      <w:r w:rsidR="005B0AB7">
        <w:rPr>
          <w:rFonts w:eastAsiaTheme="minorEastAsia"/>
          <w:sz w:val="24"/>
          <w:szCs w:val="24"/>
        </w:rPr>
        <w:t>p.a</w:t>
      </w:r>
      <w:proofErr w:type="spellEnd"/>
      <w:r w:rsidR="005B0AB7">
        <w:rPr>
          <w:rFonts w:eastAsiaTheme="minorEastAsia"/>
          <w:sz w:val="24"/>
          <w:szCs w:val="24"/>
        </w:rPr>
        <w:t>.</w:t>
      </w:r>
      <w:proofErr w:type="gramEnd"/>
      <w:r w:rsidR="005B0AB7">
        <w:rPr>
          <w:rFonts w:eastAsiaTheme="minorEastAsia"/>
          <w:sz w:val="24"/>
          <w:szCs w:val="24"/>
        </w:rPr>
        <w:t xml:space="preserve"> </w:t>
      </w:r>
      <w:r w:rsidRPr="003B6443">
        <w:rPr>
          <w:rFonts w:eastAsiaTheme="minorEastAsia"/>
          <w:sz w:val="24"/>
          <w:szCs w:val="24"/>
        </w:rPr>
        <w:t xml:space="preserve">vypočtený </w:t>
      </w:r>
      <w:r w:rsidR="003735DD">
        <w:rPr>
          <w:rFonts w:eastAsiaTheme="minorEastAsia"/>
          <w:sz w:val="24"/>
          <w:szCs w:val="24"/>
        </w:rPr>
        <w:t>v souladu s právem Evropské unie</w:t>
      </w:r>
      <w:r w:rsidRPr="003B6443">
        <w:rPr>
          <w:rFonts w:eastAsiaTheme="minorEastAsia"/>
          <w:sz w:val="24"/>
          <w:szCs w:val="24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Datum</w:t>
      </w:r>
      <w:r>
        <w:rPr>
          <w:rFonts w:eastAsiaTheme="minorEastAsia"/>
          <w:sz w:val="24"/>
          <w:szCs w:val="24"/>
        </w:rPr>
        <w:tab/>
        <w:t>Pohledávka v Kč</w:t>
      </w:r>
      <w:r>
        <w:rPr>
          <w:rFonts w:eastAsiaTheme="minorEastAsia"/>
          <w:sz w:val="24"/>
          <w:szCs w:val="24"/>
        </w:rPr>
        <w:tab/>
        <w:t>Úrok v Kč</w:t>
      </w:r>
      <w:r>
        <w:rPr>
          <w:rFonts w:eastAsiaTheme="minorEastAsia"/>
          <w:sz w:val="24"/>
          <w:szCs w:val="24"/>
        </w:rPr>
        <w:tab/>
        <w:t>Splátka celkem v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327227">
        <w:rPr>
          <w:rFonts w:eastAsiaTheme="minorEastAsia"/>
          <w:sz w:val="24"/>
          <w:szCs w:val="24"/>
        </w:rPr>
        <w:t>7</w:t>
      </w:r>
      <w:r>
        <w:rPr>
          <w:rFonts w:eastAsiaTheme="minorEastAsia"/>
          <w:sz w:val="24"/>
          <w:szCs w:val="24"/>
        </w:rPr>
        <w:t>.9.2017</w:t>
      </w:r>
      <w:proofErr w:type="gramEnd"/>
      <w:r>
        <w:rPr>
          <w:rFonts w:eastAsiaTheme="minorEastAsia"/>
          <w:sz w:val="24"/>
          <w:szCs w:val="24"/>
        </w:rPr>
        <w:tab/>
        <w:t>31 857,00 Kč</w:t>
      </w:r>
      <w:r>
        <w:rPr>
          <w:rFonts w:eastAsiaTheme="minorEastAsia"/>
          <w:sz w:val="24"/>
          <w:szCs w:val="24"/>
        </w:rPr>
        <w:tab/>
        <w:t>8 324,00 Kč</w:t>
      </w:r>
      <w:r>
        <w:rPr>
          <w:rFonts w:eastAsiaTheme="minorEastAsia"/>
          <w:sz w:val="24"/>
          <w:szCs w:val="24"/>
        </w:rPr>
        <w:tab/>
        <w:t>40 181,00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327227">
        <w:rPr>
          <w:rFonts w:eastAsiaTheme="minorEastAsia"/>
          <w:sz w:val="24"/>
          <w:szCs w:val="24"/>
        </w:rPr>
        <w:t>7</w:t>
      </w:r>
      <w:r>
        <w:rPr>
          <w:rFonts w:eastAsiaTheme="minorEastAsia"/>
          <w:sz w:val="24"/>
          <w:szCs w:val="24"/>
        </w:rPr>
        <w:t>.9.2018</w:t>
      </w:r>
      <w:proofErr w:type="gramEnd"/>
      <w:r>
        <w:rPr>
          <w:rFonts w:eastAsiaTheme="minorEastAsia"/>
          <w:sz w:val="24"/>
          <w:szCs w:val="24"/>
        </w:rPr>
        <w:tab/>
        <w:t>31 857,00 Kč</w:t>
      </w:r>
      <w:r>
        <w:rPr>
          <w:rFonts w:eastAsiaTheme="minorEastAsia"/>
          <w:sz w:val="24"/>
          <w:szCs w:val="24"/>
        </w:rPr>
        <w:tab/>
        <w:t>8 324,00 Kč</w:t>
      </w:r>
      <w:r>
        <w:rPr>
          <w:rFonts w:eastAsiaTheme="minorEastAsia"/>
          <w:sz w:val="24"/>
          <w:szCs w:val="24"/>
        </w:rPr>
        <w:tab/>
        <w:t>40 181,00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327227">
        <w:rPr>
          <w:rFonts w:eastAsiaTheme="minorEastAsia"/>
          <w:sz w:val="24"/>
          <w:szCs w:val="24"/>
        </w:rPr>
        <w:t>7</w:t>
      </w:r>
      <w:r>
        <w:rPr>
          <w:rFonts w:eastAsiaTheme="minorEastAsia"/>
          <w:sz w:val="24"/>
          <w:szCs w:val="24"/>
        </w:rPr>
        <w:t>.9.2019</w:t>
      </w:r>
      <w:proofErr w:type="gramEnd"/>
      <w:r>
        <w:rPr>
          <w:rFonts w:eastAsiaTheme="minorEastAsia"/>
          <w:sz w:val="24"/>
          <w:szCs w:val="24"/>
        </w:rPr>
        <w:tab/>
        <w:t>31 857,00 Kč</w:t>
      </w:r>
      <w:r>
        <w:rPr>
          <w:rFonts w:eastAsiaTheme="minorEastAsia"/>
          <w:sz w:val="24"/>
          <w:szCs w:val="24"/>
        </w:rPr>
        <w:tab/>
        <w:t>8 324,00 Kč</w:t>
      </w:r>
      <w:r>
        <w:rPr>
          <w:rFonts w:eastAsiaTheme="minorEastAsia"/>
          <w:sz w:val="24"/>
          <w:szCs w:val="24"/>
        </w:rPr>
        <w:tab/>
        <w:t>40 181,00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327227">
        <w:rPr>
          <w:rFonts w:eastAsiaTheme="minorEastAsia"/>
          <w:sz w:val="24"/>
          <w:szCs w:val="24"/>
        </w:rPr>
        <w:t>7</w:t>
      </w:r>
      <w:r>
        <w:rPr>
          <w:rFonts w:eastAsiaTheme="minorEastAsia"/>
          <w:sz w:val="24"/>
          <w:szCs w:val="24"/>
        </w:rPr>
        <w:t>.9.2020</w:t>
      </w:r>
      <w:proofErr w:type="gramEnd"/>
      <w:r>
        <w:rPr>
          <w:rFonts w:eastAsiaTheme="minorEastAsia"/>
          <w:sz w:val="24"/>
          <w:szCs w:val="24"/>
        </w:rPr>
        <w:tab/>
        <w:t>31 857,00 Kč</w:t>
      </w:r>
      <w:r>
        <w:rPr>
          <w:rFonts w:eastAsiaTheme="minorEastAsia"/>
          <w:sz w:val="24"/>
          <w:szCs w:val="24"/>
        </w:rPr>
        <w:tab/>
        <w:t>8 324,00 Kč</w:t>
      </w:r>
      <w:r>
        <w:rPr>
          <w:rFonts w:eastAsiaTheme="minorEastAsia"/>
          <w:sz w:val="24"/>
          <w:szCs w:val="24"/>
        </w:rPr>
        <w:tab/>
        <w:t>40 181,00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327227">
        <w:rPr>
          <w:rFonts w:eastAsiaTheme="minorEastAsia"/>
          <w:sz w:val="24"/>
          <w:szCs w:val="24"/>
        </w:rPr>
        <w:t>7</w:t>
      </w:r>
      <w:r>
        <w:rPr>
          <w:rFonts w:eastAsiaTheme="minorEastAsia"/>
          <w:sz w:val="24"/>
          <w:szCs w:val="24"/>
        </w:rPr>
        <w:t>.9.2021</w:t>
      </w:r>
      <w:proofErr w:type="gramEnd"/>
      <w:r>
        <w:rPr>
          <w:rFonts w:eastAsiaTheme="minorEastAsia"/>
          <w:sz w:val="24"/>
          <w:szCs w:val="24"/>
        </w:rPr>
        <w:tab/>
        <w:t>31 857,00 Kč</w:t>
      </w:r>
      <w:r>
        <w:rPr>
          <w:rFonts w:eastAsiaTheme="minorEastAsia"/>
          <w:sz w:val="24"/>
          <w:szCs w:val="24"/>
        </w:rPr>
        <w:tab/>
        <w:t>8 324,00 Kč</w:t>
      </w:r>
      <w:r>
        <w:rPr>
          <w:rFonts w:eastAsiaTheme="minorEastAsia"/>
          <w:sz w:val="24"/>
          <w:szCs w:val="24"/>
        </w:rPr>
        <w:tab/>
        <w:t>40 181,00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327227">
        <w:rPr>
          <w:rFonts w:eastAsiaTheme="minorEastAsia"/>
          <w:sz w:val="24"/>
          <w:szCs w:val="24"/>
        </w:rPr>
        <w:t>7</w:t>
      </w:r>
      <w:r>
        <w:rPr>
          <w:rFonts w:eastAsiaTheme="minorEastAsia"/>
          <w:sz w:val="24"/>
          <w:szCs w:val="24"/>
        </w:rPr>
        <w:t>.9.2022</w:t>
      </w:r>
      <w:proofErr w:type="gramEnd"/>
      <w:r>
        <w:rPr>
          <w:rFonts w:eastAsiaTheme="minorEastAsia"/>
          <w:sz w:val="24"/>
          <w:szCs w:val="24"/>
        </w:rPr>
        <w:tab/>
        <w:t>31 857,00 Kč</w:t>
      </w:r>
      <w:r>
        <w:rPr>
          <w:rFonts w:eastAsiaTheme="minorEastAsia"/>
          <w:sz w:val="24"/>
          <w:szCs w:val="24"/>
        </w:rPr>
        <w:tab/>
        <w:t>8 324,00 Kč</w:t>
      </w:r>
      <w:r>
        <w:rPr>
          <w:rFonts w:eastAsiaTheme="minorEastAsia"/>
          <w:sz w:val="24"/>
          <w:szCs w:val="24"/>
        </w:rPr>
        <w:tab/>
        <w:t>40 181,00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327227">
        <w:rPr>
          <w:rFonts w:eastAsiaTheme="minorEastAsia"/>
          <w:sz w:val="24"/>
          <w:szCs w:val="24"/>
        </w:rPr>
        <w:t>7</w:t>
      </w:r>
      <w:r>
        <w:rPr>
          <w:rFonts w:eastAsiaTheme="minorEastAsia"/>
          <w:sz w:val="24"/>
          <w:szCs w:val="24"/>
        </w:rPr>
        <w:t>.9.2023</w:t>
      </w:r>
      <w:proofErr w:type="gramEnd"/>
      <w:r>
        <w:rPr>
          <w:rFonts w:eastAsiaTheme="minorEastAsia"/>
          <w:sz w:val="24"/>
          <w:szCs w:val="24"/>
        </w:rPr>
        <w:tab/>
        <w:t>31 857,00 Kč</w:t>
      </w:r>
      <w:r>
        <w:rPr>
          <w:rFonts w:eastAsiaTheme="minorEastAsia"/>
          <w:sz w:val="24"/>
          <w:szCs w:val="24"/>
        </w:rPr>
        <w:tab/>
        <w:t>8 324,00 Kč</w:t>
      </w:r>
      <w:r>
        <w:rPr>
          <w:rFonts w:eastAsiaTheme="minorEastAsia"/>
          <w:sz w:val="24"/>
          <w:szCs w:val="24"/>
        </w:rPr>
        <w:tab/>
        <w:t>40 181,00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</w:t>
      </w:r>
      <w:r w:rsidR="00327227">
        <w:rPr>
          <w:rFonts w:eastAsiaTheme="minorEastAsia"/>
          <w:sz w:val="24"/>
          <w:szCs w:val="24"/>
        </w:rPr>
        <w:t xml:space="preserve"> </w:t>
      </w:r>
      <w:proofErr w:type="gramStart"/>
      <w:r w:rsidR="00327227">
        <w:rPr>
          <w:rFonts w:eastAsiaTheme="minorEastAsia"/>
          <w:sz w:val="24"/>
          <w:szCs w:val="24"/>
        </w:rPr>
        <w:t>7</w:t>
      </w:r>
      <w:r>
        <w:rPr>
          <w:rFonts w:eastAsiaTheme="minorEastAsia"/>
          <w:sz w:val="24"/>
          <w:szCs w:val="24"/>
        </w:rPr>
        <w:t>.9.2024</w:t>
      </w:r>
      <w:proofErr w:type="gramEnd"/>
      <w:r>
        <w:rPr>
          <w:rFonts w:eastAsiaTheme="minorEastAsia"/>
          <w:sz w:val="24"/>
          <w:szCs w:val="24"/>
        </w:rPr>
        <w:tab/>
        <w:t>31 857,00 Kč</w:t>
      </w:r>
      <w:r>
        <w:rPr>
          <w:rFonts w:eastAsiaTheme="minorEastAsia"/>
          <w:sz w:val="24"/>
          <w:szCs w:val="24"/>
        </w:rPr>
        <w:tab/>
        <w:t>8 324,00 Kč</w:t>
      </w:r>
      <w:r>
        <w:rPr>
          <w:rFonts w:eastAsiaTheme="minorEastAsia"/>
          <w:sz w:val="24"/>
          <w:szCs w:val="24"/>
        </w:rPr>
        <w:tab/>
        <w:t>40 181,00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327227">
        <w:rPr>
          <w:rFonts w:eastAsiaTheme="minorEastAsia"/>
          <w:sz w:val="24"/>
          <w:szCs w:val="24"/>
        </w:rPr>
        <w:t>7</w:t>
      </w:r>
      <w:r>
        <w:rPr>
          <w:rFonts w:eastAsiaTheme="minorEastAsia"/>
          <w:sz w:val="24"/>
          <w:szCs w:val="24"/>
        </w:rPr>
        <w:t>.9.2025</w:t>
      </w:r>
      <w:proofErr w:type="gramEnd"/>
      <w:r>
        <w:rPr>
          <w:rFonts w:eastAsiaTheme="minorEastAsia"/>
          <w:sz w:val="24"/>
          <w:szCs w:val="24"/>
        </w:rPr>
        <w:tab/>
        <w:t>31 857,00 Kč</w:t>
      </w:r>
      <w:r>
        <w:rPr>
          <w:rFonts w:eastAsiaTheme="minorEastAsia"/>
          <w:sz w:val="24"/>
          <w:szCs w:val="24"/>
        </w:rPr>
        <w:tab/>
        <w:t>8 324,00 Kč</w:t>
      </w:r>
      <w:r>
        <w:rPr>
          <w:rFonts w:eastAsiaTheme="minorEastAsia"/>
          <w:sz w:val="24"/>
          <w:szCs w:val="24"/>
        </w:rPr>
        <w:tab/>
        <w:t>40 181,00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 w:rsidR="00327227">
        <w:rPr>
          <w:rFonts w:eastAsiaTheme="minorEastAsia"/>
          <w:sz w:val="24"/>
          <w:szCs w:val="24"/>
        </w:rPr>
        <w:t>6</w:t>
      </w:r>
      <w:r>
        <w:rPr>
          <w:rFonts w:eastAsiaTheme="minorEastAsia"/>
          <w:sz w:val="24"/>
          <w:szCs w:val="24"/>
        </w:rPr>
        <w:t>.9.2026</w:t>
      </w:r>
      <w:proofErr w:type="gramEnd"/>
      <w:r>
        <w:rPr>
          <w:rFonts w:eastAsiaTheme="minorEastAsia"/>
          <w:sz w:val="24"/>
          <w:szCs w:val="24"/>
        </w:rPr>
        <w:tab/>
        <w:t>31 855,00 Kč</w:t>
      </w:r>
      <w:r>
        <w:rPr>
          <w:rFonts w:eastAsiaTheme="minorEastAsia"/>
          <w:sz w:val="24"/>
          <w:szCs w:val="24"/>
        </w:rPr>
        <w:tab/>
        <w:t>8 328,00 Kč</w:t>
      </w:r>
      <w:r>
        <w:rPr>
          <w:rFonts w:eastAsiaTheme="minorEastAsia"/>
          <w:sz w:val="24"/>
          <w:szCs w:val="24"/>
        </w:rPr>
        <w:tab/>
        <w:t>40 183,00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3735DD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</w:pPr>
      <w:r w:rsidRPr="00F90950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lastRenderedPageBreak/>
        <w:t>Poskytnutá výhoda splátek zaniká, pokud kupující před zaplacením celé kupní ceny převáděn</w:t>
      </w:r>
      <w:r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ých</w:t>
      </w:r>
      <w:r w:rsidRPr="00F90950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pozemků, převede vlastnické právo k pozemkům na jinou osobu.</w:t>
      </w:r>
      <w:r w:rsidR="00A33886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V </w:t>
      </w:r>
      <w:r w:rsidRPr="00F90950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A13C59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 w:cs="Times New Roman"/>
          <w:b w:val="0"/>
          <w:bCs w:val="0"/>
          <w:color w:val="FF0000"/>
          <w:kern w:val="0"/>
          <w:sz w:val="24"/>
          <w:szCs w:val="20"/>
          <w:lang w:eastAsia="en-US"/>
        </w:rPr>
      </w:pPr>
      <w:r w:rsidRPr="00010182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0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2A0D16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</w:pPr>
      <w:r w:rsidRPr="002A0D16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</w:t>
      </w:r>
      <w:r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o vyvlastnění. V tomto případě je kupující povinen doplatit neuhrazenou část kupní ceny pozemků prodávajícímu do 30 dnů ode dne nabytí právní moci rozhodnutí</w:t>
      </w:r>
      <w:r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  <w:lang w:eastAsia="en-US"/>
        </w:rPr>
        <w:t>o odnětí vlastnického práva k vyvlastněným pozemkům.</w:t>
      </w:r>
    </w:p>
    <w:p w:rsidR="002A76A6" w:rsidRDefault="00A218C5" w:rsidP="003735DD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 w:rsidR="003735DD" w:rsidRPr="00F90950">
        <w:rPr>
          <w:sz w:val="24"/>
          <w:szCs w:val="24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4) Nedodrží -li kupující lhůtu pro úhradu kupní ceny podle tohoto článku, je povinen podle </w:t>
      </w:r>
      <w:r w:rsidR="007A38F1" w:rsidRPr="00820F0C">
        <w:rPr>
          <w:rFonts w:eastAsiaTheme="minorEastAsia"/>
          <w:sz w:val="24"/>
          <w:szCs w:val="24"/>
        </w:rPr>
        <w:t>§ 1968 a násl. zákona č. 89/2012 Sb., občanský zákoník,</w:t>
      </w:r>
      <w:r>
        <w:rPr>
          <w:rFonts w:eastAsiaTheme="minorEastAsia"/>
          <w:sz w:val="24"/>
          <w:szCs w:val="24"/>
        </w:rPr>
        <w:t xml:space="preserve"> zaplatit prodávajícímu úrok z prodlení.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5) </w:t>
      </w:r>
      <w:r w:rsidR="003735DD" w:rsidRPr="009E7B25">
        <w:rPr>
          <w:sz w:val="24"/>
          <w:szCs w:val="24"/>
        </w:rPr>
        <w:t>K zajištění dosud nesplacené kupní ceny pozemk</w:t>
      </w:r>
      <w:r w:rsidR="003735DD">
        <w:rPr>
          <w:sz w:val="24"/>
          <w:szCs w:val="24"/>
        </w:rPr>
        <w:t>ů</w:t>
      </w:r>
      <w:r w:rsidR="003735DD" w:rsidRPr="009E7B25">
        <w:rPr>
          <w:sz w:val="24"/>
          <w:szCs w:val="24"/>
        </w:rPr>
        <w:t xml:space="preserve"> nebo její části vzniká státu zástavní právo</w:t>
      </w:r>
      <w:r w:rsidR="003735DD">
        <w:rPr>
          <w:sz w:val="24"/>
          <w:szCs w:val="24"/>
        </w:rPr>
        <w:t xml:space="preserve"> k pozemkům k okamžiku převodu pozemků</w:t>
      </w:r>
      <w:r w:rsidR="003735DD" w:rsidRPr="009E7B25">
        <w:rPr>
          <w:sz w:val="24"/>
          <w:szCs w:val="24"/>
        </w:rPr>
        <w:t xml:space="preserve"> podle zákona č. 503/2012 Sb., o Státním pozemkovém úřadu</w:t>
      </w:r>
      <w:r w:rsidR="003735DD">
        <w:rPr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Smluvní strany prohlašují, že vznik tohoto práva není sporný ani pochybný.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6) Pozemky, na nichž je státem uplatněno zástavní právo, nesmí kupující učinit předmětem </w:t>
      </w:r>
      <w:r w:rsidR="003735DD">
        <w:rPr>
          <w:rFonts w:eastAsiaTheme="minorEastAsia"/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rFonts w:eastAsiaTheme="minorEastAsia"/>
          <w:sz w:val="24"/>
          <w:szCs w:val="24"/>
        </w:rPr>
        <w:t>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8</w:t>
      </w:r>
      <w:r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ab/>
        <w:t xml:space="preserve">9 Pokud bude kupní cena hrazena v penězích, dnem zaplacení se rozumí </w:t>
      </w:r>
      <w:r>
        <w:rPr>
          <w:rFonts w:eastAsiaTheme="minorEastAsia"/>
          <w:sz w:val="24"/>
          <w:szCs w:val="24"/>
        </w:rPr>
        <w:t>den připsání placené částky na účet prodávajícího uvedený v této smlouvě.</w:t>
      </w:r>
    </w:p>
    <w:p w:rsidR="002A76A6" w:rsidRDefault="002A76A6">
      <w:pPr>
        <w:widowControl/>
        <w:rPr>
          <w:rFonts w:eastAsiaTheme="minorEastAsia"/>
        </w:rPr>
      </w:pPr>
    </w:p>
    <w:p w:rsidR="00414A00" w:rsidRDefault="00414A00">
      <w:pPr>
        <w:widowControl/>
        <w:rPr>
          <w:rFonts w:eastAsiaTheme="minorEastAsia"/>
        </w:rPr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>
        <w:rPr>
          <w:sz w:val="24"/>
          <w:szCs w:val="24"/>
        </w:rPr>
        <w:t>ust</w:t>
      </w:r>
      <w:proofErr w:type="spellEnd"/>
      <w:r w:rsidR="00192420">
        <w:rPr>
          <w:sz w:val="24"/>
          <w:szCs w:val="24"/>
        </w:rPr>
        <w:t>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Kupující je povinen protokolárně předat prodávané pozemky prodávajícímu neprodleně, nejpozději do 30 dnů ode dne odstoupení od smlouvy, nedohodnou - li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lastRenderedPageBreak/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>
        <w:rPr>
          <w:sz w:val="24"/>
          <w:szCs w:val="24"/>
        </w:rPr>
        <w:t>pozemků za</w:t>
      </w:r>
      <w:proofErr w:type="gramEnd"/>
      <w:r>
        <w:rPr>
          <w:sz w:val="24"/>
          <w:szCs w:val="24"/>
        </w:rPr>
        <w:t xml:space="preserve">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 Užívací vztah k prodávaným pozemkům je řešen: nájemní smlouvou č. 4N07/07, kterou s SPÚ, resp. dříve PF ČR uzavřel KLADRUBSKÁ a.s., jakožto nájemce. S obsahem nájemní smlouvy  byl kupující seznámen před podpisem této smlouvy, což stvrzuje svým podpisem.</w:t>
      </w:r>
    </w:p>
    <w:p w:rsidR="00F40520" w:rsidRDefault="00F40520" w:rsidP="00A33886">
      <w:pPr>
        <w:widowControl/>
        <w:jc w:val="both"/>
        <w:rPr>
          <w:sz w:val="24"/>
          <w:szCs w:val="24"/>
        </w:rPr>
      </w:pPr>
    </w:p>
    <w:p w:rsidR="00F40520" w:rsidRDefault="00F40520" w:rsidP="00A33886">
      <w:pPr>
        <w:pStyle w:val="para"/>
        <w:widowControl/>
      </w:pPr>
      <w:r>
        <w:t>VII.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>současně u katastrálního úřadu podá návrh na vklad</w:t>
      </w:r>
      <w:r>
        <w:rPr>
          <w:sz w:val="24"/>
          <w:szCs w:val="24"/>
        </w:rPr>
        <w:t xml:space="preserve">  zástavního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192420" w:rsidRPr="00192420">
        <w:rPr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stejnopisech, z nichž každý má platnost originálu. Kup</w:t>
      </w:r>
      <w:r w:rsidR="00A33886">
        <w:rPr>
          <w:sz w:val="24"/>
          <w:szCs w:val="24"/>
        </w:rPr>
        <w:t>ující obdrží 1 stejnopis</w:t>
      </w:r>
      <w:r>
        <w:rPr>
          <w:sz w:val="24"/>
          <w:szCs w:val="24"/>
        </w:rPr>
        <w:t xml:space="preserve"> a ostatní jsou určeny pro prodávajícího.</w:t>
      </w:r>
    </w:p>
    <w:p w:rsidR="000A639E" w:rsidRDefault="000A639E" w:rsidP="000A639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02E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02E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0A639E" w:rsidRDefault="000A639E" w:rsidP="000A639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E02E0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Kupující prohlašuje, že ve vztahu k převáděným pozemkům splňuje zákonem stanovené podmínky pro to, aby na něho mohly být podle § 10 odst. 4 zákona č. </w:t>
      </w:r>
      <w:r w:rsidR="00B070B5" w:rsidRPr="00B56780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převedeny.</w:t>
      </w:r>
      <w:r w:rsidR="00FE02E0" w:rsidRPr="00FE02E0">
        <w:rPr>
          <w:sz w:val="24"/>
          <w:szCs w:val="24"/>
        </w:rPr>
        <w:t xml:space="preserve"> </w:t>
      </w:r>
    </w:p>
    <w:p w:rsidR="00FE02E0" w:rsidRDefault="00FE02E0" w:rsidP="00B070B5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B070B5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Default="00B070B5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F40520" w:rsidRDefault="008424E7" w:rsidP="00335BC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se zavazuje, že </w:t>
      </w:r>
      <w:r w:rsidR="006A4EDD" w:rsidRPr="000E3E64">
        <w:rPr>
          <w:sz w:val="24"/>
          <w:szCs w:val="24"/>
        </w:rPr>
        <w:t xml:space="preserve">zbývající část kupní ceny </w:t>
      </w:r>
      <w:r w:rsidR="006A4EDD" w:rsidRPr="00234120">
        <w:rPr>
          <w:sz w:val="24"/>
          <w:szCs w:val="24"/>
        </w:rPr>
        <w:t>uhradí ve splátkách s úrokem vypočteným v souladu s </w:t>
      </w:r>
      <w:r w:rsidR="006A4EDD" w:rsidRPr="000E3E64">
        <w:rPr>
          <w:sz w:val="24"/>
          <w:szCs w:val="24"/>
        </w:rPr>
        <w:t>právem</w:t>
      </w:r>
      <w:r w:rsidR="006A4EDD" w:rsidRPr="00234120">
        <w:rPr>
          <w:sz w:val="24"/>
          <w:szCs w:val="24"/>
        </w:rPr>
        <w:t xml:space="preserve"> </w:t>
      </w:r>
      <w:r w:rsidR="00335BCB" w:rsidRPr="00234120">
        <w:rPr>
          <w:sz w:val="24"/>
          <w:szCs w:val="24"/>
        </w:rPr>
        <w:t>Evropské unie.</w:t>
      </w:r>
    </w:p>
    <w:p w:rsidR="00335BCB" w:rsidRDefault="00335BCB" w:rsidP="00335BCB">
      <w:pPr>
        <w:widowControl/>
        <w:ind w:firstLine="426"/>
        <w:jc w:val="both"/>
      </w:pPr>
    </w:p>
    <w:p w:rsidR="00F40520" w:rsidRDefault="00F40520">
      <w:pPr>
        <w:widowControl/>
        <w:jc w:val="center"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A33886" w:rsidRDefault="00A33886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F40520" w:rsidRDefault="00F40520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Plzni dne</w:t>
      </w:r>
      <w:r>
        <w:rPr>
          <w:sz w:val="24"/>
          <w:szCs w:val="24"/>
        </w:rPr>
        <w:tab/>
        <w:t>V ............................... dne .......................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 w:rsidP="000929B5">
      <w:pPr>
        <w:widowControl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 w:rsidP="000929B5">
      <w:pPr>
        <w:widowControl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KLADRUBSKÁ a.s.</w:t>
      </w:r>
    </w:p>
    <w:p w:rsidR="00A33886" w:rsidRDefault="000929B5" w:rsidP="000929B5">
      <w:pPr>
        <w:widowControl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bookmarkStart w:id="0" w:name="_GoBack"/>
      <w:bookmarkEnd w:id="0"/>
      <w:r w:rsidR="003B07BC">
        <w:rPr>
          <w:sz w:val="24"/>
          <w:szCs w:val="24"/>
        </w:rPr>
        <w:t>kupující</w:t>
      </w:r>
    </w:p>
    <w:p w:rsidR="00F40520" w:rsidRDefault="000929B5" w:rsidP="000929B5">
      <w:pPr>
        <w:widowControl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pro Plzeňský kraj</w:t>
      </w:r>
      <w:r w:rsidR="00F40520">
        <w:rPr>
          <w:sz w:val="24"/>
          <w:szCs w:val="24"/>
        </w:rPr>
        <w:tab/>
      </w:r>
    </w:p>
    <w:p w:rsidR="000929B5" w:rsidRDefault="000929B5" w:rsidP="000929B5">
      <w:pPr>
        <w:widowControl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Ing. Jiří Papež</w:t>
      </w:r>
      <w:r w:rsidR="00F40520">
        <w:rPr>
          <w:sz w:val="24"/>
          <w:szCs w:val="24"/>
        </w:rPr>
        <w:tab/>
      </w:r>
    </w:p>
    <w:p w:rsidR="00F40520" w:rsidRDefault="000929B5" w:rsidP="000929B5">
      <w:pPr>
        <w:widowControl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F40520" w:rsidRDefault="00F40520" w:rsidP="000929B5">
      <w:pPr>
        <w:widowControl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 w:rsidP="000929B5">
      <w:pPr>
        <w:widowControl/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 w:rsidP="000929B5">
      <w:pPr>
        <w:widowControl/>
        <w:tabs>
          <w:tab w:val="left" w:pos="4253"/>
        </w:tabs>
        <w:ind w:left="5104" w:hanging="5104"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271307, 1457307, 1500907, 271907, 527607, 1457107, 1542107, 1523007, 1457207</w:t>
      </w:r>
      <w:r>
        <w:rPr>
          <w:color w:val="000000"/>
          <w:sz w:val="24"/>
          <w:szCs w:val="24"/>
        </w:rPr>
        <w:br/>
      </w:r>
    </w:p>
    <w:p w:rsidR="00F40520" w:rsidRDefault="00F40520">
      <w:pPr>
        <w:widowControl/>
        <w:rPr>
          <w:sz w:val="24"/>
          <w:szCs w:val="24"/>
        </w:rPr>
      </w:pP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Plzeňský kraj</w:t>
      </w:r>
    </w:p>
    <w:p w:rsidR="004612CC" w:rsidRPr="00C9419D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Ing. Michal Dolejší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Mrázková Miloslava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0A639E" w:rsidRDefault="000A639E" w:rsidP="000A639E">
      <w:pPr>
        <w:widowControl/>
      </w:pPr>
    </w:p>
    <w:p w:rsidR="000A639E" w:rsidRDefault="000A639E" w:rsidP="000A639E">
      <w:pPr>
        <w:widowControl/>
      </w:pPr>
    </w:p>
    <w:p w:rsidR="000A639E" w:rsidRPr="00A31C3B" w:rsidRDefault="000A639E" w:rsidP="000A639E">
      <w:pPr>
        <w:widowControl/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FE02E0">
        <w:rPr>
          <w:sz w:val="24"/>
          <w:szCs w:val="24"/>
        </w:rPr>
        <w:t>v Registru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0A639E" w:rsidRPr="00A31C3B" w:rsidRDefault="000A639E" w:rsidP="000A639E">
      <w:pPr>
        <w:jc w:val="both"/>
        <w:rPr>
          <w:i/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D0563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0A639E" w:rsidRPr="00A31C3B" w:rsidRDefault="000A639E" w:rsidP="000A639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F40520" w:rsidRDefault="00F40520">
      <w:pPr>
        <w:widowControl/>
      </w:pPr>
    </w:p>
    <w:sectPr w:rsidR="00F4052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86" w:rsidRDefault="00A33886">
      <w:r>
        <w:separator/>
      </w:r>
    </w:p>
  </w:endnote>
  <w:endnote w:type="continuationSeparator" w:id="0">
    <w:p w:rsidR="00A33886" w:rsidRDefault="00A3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86" w:rsidRDefault="00A33886">
      <w:r>
        <w:separator/>
      </w:r>
    </w:p>
  </w:footnote>
  <w:footnote w:type="continuationSeparator" w:id="0">
    <w:p w:rsidR="00A33886" w:rsidRDefault="00A3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520"/>
    <w:rsid w:val="00010182"/>
    <w:rsid w:val="000929B5"/>
    <w:rsid w:val="000A2D71"/>
    <w:rsid w:val="000A639E"/>
    <w:rsid w:val="000D49C6"/>
    <w:rsid w:val="000E3E64"/>
    <w:rsid w:val="0014681B"/>
    <w:rsid w:val="001676B2"/>
    <w:rsid w:val="00192420"/>
    <w:rsid w:val="00197392"/>
    <w:rsid w:val="001B6553"/>
    <w:rsid w:val="001E49A9"/>
    <w:rsid w:val="002055A2"/>
    <w:rsid w:val="00230658"/>
    <w:rsid w:val="00234120"/>
    <w:rsid w:val="00254CB2"/>
    <w:rsid w:val="002750DE"/>
    <w:rsid w:val="002A0D16"/>
    <w:rsid w:val="002A76A6"/>
    <w:rsid w:val="002C6B88"/>
    <w:rsid w:val="002D0563"/>
    <w:rsid w:val="002F37FB"/>
    <w:rsid w:val="00327227"/>
    <w:rsid w:val="00330321"/>
    <w:rsid w:val="00335BCB"/>
    <w:rsid w:val="00365707"/>
    <w:rsid w:val="003735DD"/>
    <w:rsid w:val="00374E10"/>
    <w:rsid w:val="00381B12"/>
    <w:rsid w:val="003B07BC"/>
    <w:rsid w:val="003B6443"/>
    <w:rsid w:val="00414A00"/>
    <w:rsid w:val="00427526"/>
    <w:rsid w:val="0043604A"/>
    <w:rsid w:val="00454FF0"/>
    <w:rsid w:val="004612CC"/>
    <w:rsid w:val="004B075C"/>
    <w:rsid w:val="004F4BB9"/>
    <w:rsid w:val="00530111"/>
    <w:rsid w:val="00541D73"/>
    <w:rsid w:val="00560E2A"/>
    <w:rsid w:val="005713D7"/>
    <w:rsid w:val="005B0AB7"/>
    <w:rsid w:val="005F41E0"/>
    <w:rsid w:val="00625710"/>
    <w:rsid w:val="006A4EDD"/>
    <w:rsid w:val="006C3440"/>
    <w:rsid w:val="006E2592"/>
    <w:rsid w:val="007A2BD2"/>
    <w:rsid w:val="007A38F1"/>
    <w:rsid w:val="007E3A0A"/>
    <w:rsid w:val="00820F0C"/>
    <w:rsid w:val="008424E7"/>
    <w:rsid w:val="00875440"/>
    <w:rsid w:val="0089445A"/>
    <w:rsid w:val="0089721D"/>
    <w:rsid w:val="009E7B25"/>
    <w:rsid w:val="00A13C59"/>
    <w:rsid w:val="00A218C5"/>
    <w:rsid w:val="00A31C3B"/>
    <w:rsid w:val="00A33886"/>
    <w:rsid w:val="00B070B5"/>
    <w:rsid w:val="00B56780"/>
    <w:rsid w:val="00B87AA8"/>
    <w:rsid w:val="00C2745D"/>
    <w:rsid w:val="00C65B71"/>
    <w:rsid w:val="00C70A46"/>
    <w:rsid w:val="00C9419D"/>
    <w:rsid w:val="00CC34EE"/>
    <w:rsid w:val="00CE526C"/>
    <w:rsid w:val="00D01C6E"/>
    <w:rsid w:val="00D53ED9"/>
    <w:rsid w:val="00D70F94"/>
    <w:rsid w:val="00E063B4"/>
    <w:rsid w:val="00EB2872"/>
    <w:rsid w:val="00EC3E05"/>
    <w:rsid w:val="00F40520"/>
    <w:rsid w:val="00F66730"/>
    <w:rsid w:val="00F82692"/>
    <w:rsid w:val="00F90950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0D683"/>
  <w15:docId w15:val="{35B17BDB-53D7-4AD6-BF78-58105826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2025</Words>
  <Characters>11949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mrazkovam</dc:creator>
  <cp:lastModifiedBy>Mrázková Miloslava</cp:lastModifiedBy>
  <cp:revision>2</cp:revision>
  <cp:lastPrinted>2000-06-23T08:38:00Z</cp:lastPrinted>
  <dcterms:created xsi:type="dcterms:W3CDTF">2016-09-07T06:30:00Z</dcterms:created>
  <dcterms:modified xsi:type="dcterms:W3CDTF">2016-09-07T06:30:00Z</dcterms:modified>
</cp:coreProperties>
</file>