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202ADC">
        <w:trPr>
          <w:cantSplit/>
          <w:trHeight w:val="1099"/>
        </w:trPr>
        <w:tc>
          <w:tcPr>
            <w:tcW w:w="3230" w:type="dxa"/>
            <w:gridSpan w:val="6"/>
          </w:tcPr>
          <w:p w:rsidR="00202ADC" w:rsidRDefault="000179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202ADC" w:rsidRDefault="0001799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OBJ/1205/2022/KH</w:t>
            </w:r>
          </w:p>
        </w:tc>
        <w:tc>
          <w:tcPr>
            <w:tcW w:w="108" w:type="dxa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  <w:trHeight w:hRule="exact" w:val="51"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  <w:trHeight w:hRule="exact" w:val="22"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</w:trPr>
        <w:tc>
          <w:tcPr>
            <w:tcW w:w="2907" w:type="dxa"/>
            <w:gridSpan w:val="5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202ADC">
        <w:trPr>
          <w:cantSplit/>
        </w:trPr>
        <w:tc>
          <w:tcPr>
            <w:tcW w:w="2907" w:type="dxa"/>
            <w:gridSpan w:val="5"/>
          </w:tcPr>
          <w:p w:rsidR="00202ADC" w:rsidRDefault="00202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202ADC">
        <w:trPr>
          <w:cantSplit/>
        </w:trPr>
        <w:tc>
          <w:tcPr>
            <w:tcW w:w="2907" w:type="dxa"/>
            <w:gridSpan w:val="5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202ADC">
        <w:trPr>
          <w:cantSplit/>
        </w:trPr>
        <w:tc>
          <w:tcPr>
            <w:tcW w:w="2907" w:type="dxa"/>
            <w:gridSpan w:val="5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202ADC">
        <w:trPr>
          <w:cantSplit/>
        </w:trPr>
        <w:tc>
          <w:tcPr>
            <w:tcW w:w="2907" w:type="dxa"/>
            <w:gridSpan w:val="5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202ADC">
        <w:trPr>
          <w:cantSplit/>
        </w:trPr>
        <w:tc>
          <w:tcPr>
            <w:tcW w:w="2907" w:type="dxa"/>
            <w:gridSpan w:val="5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202ADC" w:rsidRDefault="00202A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02ADC">
        <w:trPr>
          <w:cantSplit/>
          <w:trHeight w:hRule="exact" w:val="22"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</w:trPr>
        <w:tc>
          <w:tcPr>
            <w:tcW w:w="2907" w:type="dxa"/>
            <w:gridSpan w:val="5"/>
            <w:vAlign w:val="center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202ADC" w:rsidRDefault="000179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VELA CZECH, s.r.o.</w:t>
            </w:r>
          </w:p>
        </w:tc>
      </w:tr>
      <w:tr w:rsidR="00202ADC">
        <w:trPr>
          <w:cantSplit/>
        </w:trPr>
        <w:tc>
          <w:tcPr>
            <w:tcW w:w="2907" w:type="dxa"/>
            <w:gridSpan w:val="5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Svatoplukova 2771/1</w:t>
            </w:r>
          </w:p>
        </w:tc>
      </w:tr>
      <w:tr w:rsidR="00202ADC">
        <w:trPr>
          <w:cantSplit/>
        </w:trPr>
        <w:tc>
          <w:tcPr>
            <w:tcW w:w="2907" w:type="dxa"/>
            <w:gridSpan w:val="5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70300 Ostrava 18</w:t>
            </w:r>
          </w:p>
        </w:tc>
      </w:tr>
      <w:tr w:rsidR="00202ADC">
        <w:trPr>
          <w:cantSplit/>
        </w:trPr>
        <w:tc>
          <w:tcPr>
            <w:tcW w:w="2907" w:type="dxa"/>
            <w:gridSpan w:val="5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</w:t>
            </w:r>
            <w:r>
              <w:rPr>
                <w:rFonts w:ascii="Arial" w:hAnsi="Arial"/>
                <w:sz w:val="18"/>
              </w:rPr>
              <w:t>26819643, DIČ: CZ26819643</w:t>
            </w:r>
          </w:p>
        </w:tc>
      </w:tr>
      <w:tr w:rsidR="00202ADC">
        <w:trPr>
          <w:cantSplit/>
        </w:trPr>
        <w:tc>
          <w:tcPr>
            <w:tcW w:w="2907" w:type="dxa"/>
            <w:gridSpan w:val="5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86-5294800267/0100</w:t>
            </w:r>
          </w:p>
        </w:tc>
      </w:tr>
      <w:tr w:rsidR="00202ADC">
        <w:trPr>
          <w:cantSplit/>
          <w:trHeight w:hRule="exact" w:val="22"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</w:trPr>
        <w:tc>
          <w:tcPr>
            <w:tcW w:w="2907" w:type="dxa"/>
            <w:gridSpan w:val="5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202ADC" w:rsidRDefault="000179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182 000,00 Kč</w:t>
            </w:r>
          </w:p>
        </w:tc>
      </w:tr>
      <w:tr w:rsidR="00202ADC">
        <w:trPr>
          <w:cantSplit/>
          <w:trHeight w:hRule="exact" w:val="11"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</w:trPr>
        <w:tc>
          <w:tcPr>
            <w:tcW w:w="10769" w:type="dxa"/>
            <w:gridSpan w:val="8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202ADC">
        <w:trPr>
          <w:cantSplit/>
        </w:trPr>
        <w:tc>
          <w:tcPr>
            <w:tcW w:w="323" w:type="dxa"/>
            <w:gridSpan w:val="2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202ADC" w:rsidRDefault="000179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Upomínkové předměty s logem ZK</w:t>
            </w:r>
            <w:r>
              <w:rPr>
                <w:rFonts w:ascii="Arial" w:hAnsi="Arial"/>
                <w:b/>
                <w:sz w:val="18"/>
              </w:rPr>
              <w:t xml:space="preserve"> dle přílohy P01</w:t>
            </w:r>
          </w:p>
        </w:tc>
      </w:tr>
      <w:tr w:rsidR="00202ADC">
        <w:trPr>
          <w:cantSplit/>
          <w:trHeight w:hRule="exact" w:val="249"/>
        </w:trPr>
        <w:tc>
          <w:tcPr>
            <w:tcW w:w="10769" w:type="dxa"/>
            <w:gridSpan w:val="8"/>
          </w:tcPr>
          <w:p w:rsidR="00202ADC" w:rsidRDefault="0001799E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30.09.2022</w:t>
            </w:r>
          </w:p>
        </w:tc>
      </w:tr>
      <w:tr w:rsidR="00202ADC">
        <w:trPr>
          <w:cantSplit/>
          <w:trHeight w:hRule="exact" w:val="22"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  <w:trHeight w:hRule="exact" w:val="249"/>
        </w:trPr>
        <w:tc>
          <w:tcPr>
            <w:tcW w:w="10769" w:type="dxa"/>
            <w:gridSpan w:val="8"/>
          </w:tcPr>
          <w:p w:rsidR="00202ADC" w:rsidRDefault="0001799E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202ADC">
        <w:trPr>
          <w:cantSplit/>
          <w:trHeight w:hRule="exact" w:val="249"/>
        </w:trPr>
        <w:tc>
          <w:tcPr>
            <w:tcW w:w="10769" w:type="dxa"/>
            <w:gridSpan w:val="8"/>
          </w:tcPr>
          <w:p w:rsidR="00202ADC" w:rsidRDefault="000179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202ADC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202ADC" w:rsidRDefault="000179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202ADC" w:rsidRDefault="0001799E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202ADC" w:rsidRDefault="000179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202ADC">
        <w:trPr>
          <w:cantSplit/>
          <w:trHeight w:hRule="exact" w:val="249"/>
        </w:trPr>
        <w:tc>
          <w:tcPr>
            <w:tcW w:w="10769" w:type="dxa"/>
            <w:gridSpan w:val="8"/>
          </w:tcPr>
          <w:p w:rsidR="00202ADC" w:rsidRDefault="000179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objednávku, prosím, potvrďte razítkem, podpisem a přiložte </w:t>
            </w:r>
            <w:r>
              <w:rPr>
                <w:rFonts w:ascii="Arial" w:hAnsi="Arial"/>
                <w:b/>
                <w:sz w:val="18"/>
              </w:rPr>
              <w:t>k daňovému dokladu (faktuře)</w:t>
            </w:r>
          </w:p>
        </w:tc>
      </w:tr>
      <w:tr w:rsidR="00202ADC">
        <w:trPr>
          <w:cantSplit/>
          <w:trHeight w:hRule="exact" w:val="22"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  <w:trHeight w:hRule="exact" w:val="249"/>
        </w:trPr>
        <w:tc>
          <w:tcPr>
            <w:tcW w:w="10769" w:type="dxa"/>
            <w:gridSpan w:val="8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202ADC">
        <w:trPr>
          <w:cantSplit/>
          <w:trHeight w:hRule="exact" w:val="22"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  <w:trHeight w:hRule="exact" w:val="22"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</w:trPr>
        <w:tc>
          <w:tcPr>
            <w:tcW w:w="2907" w:type="dxa"/>
            <w:gridSpan w:val="5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25.08.2022</w:t>
            </w:r>
          </w:p>
        </w:tc>
      </w:tr>
      <w:tr w:rsidR="00202ADC">
        <w:trPr>
          <w:cantSplit/>
        </w:trPr>
        <w:tc>
          <w:tcPr>
            <w:tcW w:w="2907" w:type="dxa"/>
            <w:gridSpan w:val="5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202ADC">
        <w:trPr>
          <w:cantSplit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</w:trPr>
        <w:tc>
          <w:tcPr>
            <w:tcW w:w="10769" w:type="dxa"/>
            <w:gridSpan w:val="8"/>
          </w:tcPr>
          <w:p w:rsidR="00202ADC" w:rsidRDefault="000179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202ADC">
        <w:trPr>
          <w:cantSplit/>
          <w:trHeight w:hRule="exact" w:val="79"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</w:trPr>
        <w:tc>
          <w:tcPr>
            <w:tcW w:w="10769" w:type="dxa"/>
            <w:gridSpan w:val="8"/>
          </w:tcPr>
          <w:p w:rsidR="00202ADC" w:rsidRDefault="000179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202ADC">
        <w:trPr>
          <w:cantSplit/>
        </w:trPr>
        <w:tc>
          <w:tcPr>
            <w:tcW w:w="215" w:type="dxa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202ADC">
        <w:trPr>
          <w:cantSplit/>
        </w:trPr>
        <w:tc>
          <w:tcPr>
            <w:tcW w:w="215" w:type="dxa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postavení, kdy nemůže daň zaplatit a ani se ke dni </w:t>
            </w:r>
            <w:r>
              <w:rPr>
                <w:rFonts w:ascii="Arial" w:hAnsi="Arial"/>
                <w:sz w:val="18"/>
              </w:rPr>
              <w:t>podpisu této smlouvy v takovém postavení nenachází,</w:t>
            </w:r>
          </w:p>
        </w:tc>
      </w:tr>
      <w:tr w:rsidR="00202ADC">
        <w:trPr>
          <w:cantSplit/>
        </w:trPr>
        <w:tc>
          <w:tcPr>
            <w:tcW w:w="215" w:type="dxa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202ADC">
        <w:trPr>
          <w:cantSplit/>
        </w:trPr>
        <w:tc>
          <w:tcPr>
            <w:tcW w:w="215" w:type="dxa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202ADC">
        <w:trPr>
          <w:cantSplit/>
        </w:trPr>
        <w:tc>
          <w:tcPr>
            <w:tcW w:w="215" w:type="dxa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úplata za plnění dle smlouvy nebude poskytnuta zcela nebo zčásti bezhotovostním převodem na </w:t>
            </w:r>
            <w:r>
              <w:rPr>
                <w:rFonts w:ascii="Arial" w:hAnsi="Arial"/>
                <w:sz w:val="18"/>
              </w:rPr>
              <w:t>účet vedený poskytovatelem platebních služeb mimo tuzemsko,</w:t>
            </w:r>
          </w:p>
        </w:tc>
      </w:tr>
      <w:tr w:rsidR="00202ADC">
        <w:trPr>
          <w:cantSplit/>
        </w:trPr>
        <w:tc>
          <w:tcPr>
            <w:tcW w:w="215" w:type="dxa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202ADC">
        <w:trPr>
          <w:cantSplit/>
        </w:trPr>
        <w:tc>
          <w:tcPr>
            <w:tcW w:w="215" w:type="dxa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202ADC">
        <w:trPr>
          <w:cantSplit/>
        </w:trPr>
        <w:tc>
          <w:tcPr>
            <w:tcW w:w="215" w:type="dxa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</w:t>
            </w:r>
            <w:r>
              <w:rPr>
                <w:rFonts w:ascii="Arial" w:hAnsi="Arial"/>
                <w:sz w:val="18"/>
              </w:rPr>
              <w:t>kamžiku poskytnutí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202ADC">
        <w:trPr>
          <w:cantSplit/>
        </w:trPr>
        <w:tc>
          <w:tcPr>
            <w:tcW w:w="215" w:type="dxa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202ADC" w:rsidRDefault="000179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 daně, uhradí Zlínský kra</w:t>
            </w:r>
            <w:r>
              <w:rPr>
                <w:rFonts w:ascii="Arial" w:hAnsi="Arial"/>
                <w:sz w:val="18"/>
              </w:rPr>
              <w:t>j daň z přidané hodnoty z přijatého zdanitelného plnění příslušnému správci daně.</w:t>
            </w:r>
          </w:p>
        </w:tc>
      </w:tr>
      <w:tr w:rsidR="00202ADC">
        <w:trPr>
          <w:cantSplit/>
          <w:trHeight w:hRule="exact" w:val="51"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</w:trPr>
        <w:tc>
          <w:tcPr>
            <w:tcW w:w="10769" w:type="dxa"/>
            <w:gridSpan w:val="8"/>
          </w:tcPr>
          <w:p w:rsidR="00202ADC" w:rsidRDefault="00202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2ADC">
        <w:trPr>
          <w:cantSplit/>
        </w:trPr>
        <w:tc>
          <w:tcPr>
            <w:tcW w:w="10769" w:type="dxa"/>
            <w:gridSpan w:val="8"/>
          </w:tcPr>
          <w:p w:rsidR="00202ADC" w:rsidRDefault="000179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000000" w:rsidRDefault="0001799E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DC"/>
    <w:rsid w:val="0001799E"/>
    <w:rsid w:val="0020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2E5F3-E10C-4DBD-BE35-4D4208FF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7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cp:lastPrinted>2022-08-25T13:46:00Z</cp:lastPrinted>
  <dcterms:created xsi:type="dcterms:W3CDTF">2022-08-25T13:47:00Z</dcterms:created>
  <dcterms:modified xsi:type="dcterms:W3CDTF">2022-08-25T13:47:00Z</dcterms:modified>
</cp:coreProperties>
</file>