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E2" w:rsidRDefault="00961CE2">
      <w:pPr>
        <w:spacing w:after="0" w:line="240" w:lineRule="auto"/>
        <w:outlineLvl w:val="0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 xml:space="preserve">Registrační číslo projektu: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CZ.02.3.68/0.0/0.0/16_010/0000548</w:t>
      </w:r>
    </w:p>
    <w:p w:rsidR="00961CE2" w:rsidRDefault="00961CE2">
      <w:pPr>
        <w:pBdr>
          <w:bottom w:val="single" w:sz="4" w:space="1" w:color="auto"/>
        </w:pBd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Název projektu: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Realizace lokálních sítí mateřských škol v gramotnostech</w:t>
      </w:r>
    </w:p>
    <w:p w:rsidR="00961CE2" w:rsidRDefault="00961CE2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Příjemce:</w:t>
      </w:r>
      <w:r>
        <w:rPr>
          <w:rFonts w:ascii="Arial Narrow" w:hAnsi="Arial Narrow" w:cs="Arial Narrow"/>
          <w:sz w:val="24"/>
          <w:szCs w:val="24"/>
        </w:rPr>
        <w:tab/>
        <w:t>CRPR, o.p.s., Hamerská 314/30, 779 00 Olomouc, IČ: 26839547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Z+M Omnneo Education s.r.o.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Dostojevského 3351/1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702 00, Moravská Ostrava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e-mail: </w:t>
      </w:r>
      <w:hyperlink r:id="rId7" w:history="1">
        <w:r>
          <w:rPr>
            <w:rStyle w:val="Hypertextovodkaz"/>
            <w:rFonts w:ascii="Arial Narrow" w:hAnsi="Arial Narrow" w:cs="Arial Narrow"/>
            <w:sz w:val="24"/>
            <w:szCs w:val="24"/>
          </w:rPr>
          <w:t>ondrej.muron@omnneo.cz</w:t>
        </w:r>
      </w:hyperlink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IČ: 04234693, DIČ: CZ04234693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objednatel:</w:t>
      </w:r>
      <w:r>
        <w:rPr>
          <w:rFonts w:ascii="Arial Narrow" w:hAnsi="Arial Narrow" w:cs="Arial Narrow"/>
          <w:sz w:val="24"/>
          <w:szCs w:val="24"/>
        </w:rPr>
        <w:tab/>
        <w:t>Mateřská škola Rokycany, U Saské brány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Třebízského 224, odl. pracoviště Raisova 829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337 01 Rokycany</w:t>
      </w:r>
    </w:p>
    <w:p w:rsidR="00961CE2" w:rsidRDefault="00961CE2">
      <w:pPr>
        <w:spacing w:after="0" w:line="240" w:lineRule="auto"/>
        <w:ind w:left="708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e-mail: pohadka@skolkarokycany.cz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IČ: 70981426, IZO: 664000401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Objednávka č. 2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Předmět:</w:t>
      </w:r>
    </w:p>
    <w:p w:rsidR="00961CE2" w:rsidRDefault="00961CE2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Objednávka interaktivních pomůcek „omnneo sweetbox“ v projektu Realizace lokálních sítí mateřských škol v gramotnostech, reg.č. CZ.02.3.68/0.0/0.0/16_010/0000548</w:t>
      </w:r>
    </w:p>
    <w:p w:rsidR="00961CE2" w:rsidRDefault="00961CE2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outlineLvl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Datum: 20.3.2017</w:t>
      </w:r>
    </w:p>
    <w:p w:rsidR="00961CE2" w:rsidRDefault="00961CE2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 základě průzkumu trhu u Vás objednáváme 1 ks </w:t>
      </w:r>
      <w:r>
        <w:rPr>
          <w:rFonts w:ascii="Arial Narrow" w:hAnsi="Arial Narrow" w:cs="Arial Narrow"/>
          <w:b/>
          <w:bCs/>
          <w:sz w:val="24"/>
          <w:szCs w:val="24"/>
        </w:rPr>
        <w:t>interaktivních pomůcek omnneo sweetbox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Specifikace objednávky:</w:t>
      </w: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Technické vybavení: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Multimediální katedra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Interaktivní dataprojektor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záruka 36 měsíců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zrcadlení MIRACAST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umí promítat na zeď i na stěnu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automatické překlápění obrazu</w:t>
      </w:r>
    </w:p>
    <w:p w:rsidR="00961CE2" w:rsidRDefault="00961C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interaktivní SW, který je přímo pro MŠ s doživotní aktualizací zdarma a s multilicencí pro všechny pedagogy MŠ.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 xml:space="preserve">Harmonogram: </w:t>
      </w: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Kompletní dodávka nejpozději dne 30.3.2017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/>
        <w:jc w:val="both"/>
        <w:outlineLvl w:val="0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Kalkulace ceny:</w:t>
      </w: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Celková cena nepřesáhne 99.668 Kč,- vč. DPH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Cena bude rozepsaná dle produktů, které učebna obsahuje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 xml:space="preserve">Fakturace: 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 faktury prosím uveďte název projektu, jeho registrační číslo a kalkulaci ceny. 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Splatnost 10 dní.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outlineLvl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Děkujeme Vám </w:t>
      </w: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61CE2" w:rsidRDefault="00961CE2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sectPr w:rsidR="00961CE2" w:rsidSect="00961C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CB" w:rsidRDefault="001F44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F44CB" w:rsidRDefault="001F44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E2" w:rsidRDefault="00223AB5">
    <w:pPr>
      <w:pStyle w:val="Zpa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drawing>
        <wp:inline distT="0" distB="0" distL="0" distR="0">
          <wp:extent cx="4610100" cy="10287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CB" w:rsidRDefault="001F44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F44CB" w:rsidRDefault="001F44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E2" w:rsidRDefault="00961CE2">
    <w:pPr>
      <w:pStyle w:val="Zhlav"/>
      <w:rPr>
        <w:rFonts w:ascii="Times New Roman" w:hAnsi="Times New Roman" w:cs="Times New Roman"/>
      </w:rPr>
    </w:pPr>
  </w:p>
  <w:p w:rsidR="00961CE2" w:rsidRDefault="00961CE2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2"/>
    <w:rsid w:val="001F44CB"/>
    <w:rsid w:val="00223AB5"/>
    <w:rsid w:val="009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FB6F5-91E3-4B1A-B5DE-2A9A09C8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spacing w:after="0"/>
      <w:ind w:left="6120" w:firstLine="708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CE2"/>
    <w:rPr>
      <w:rFonts w:ascii="Calibri" w:hAnsi="Calibri" w:cs="Calibri"/>
      <w:lang w:eastAsia="en-US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1CE2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.muron@omnne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ucetni</cp:lastModifiedBy>
  <cp:revision>2</cp:revision>
  <cp:lastPrinted>2017-02-17T09:36:00Z</cp:lastPrinted>
  <dcterms:created xsi:type="dcterms:W3CDTF">2017-05-10T08:37:00Z</dcterms:created>
  <dcterms:modified xsi:type="dcterms:W3CDTF">2017-05-10T08:37:00Z</dcterms:modified>
</cp:coreProperties>
</file>