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0F5ACC">
        <w:rPr>
          <w:rFonts w:ascii="Arial" w:hAnsi="Arial" w:cs="Arial"/>
          <w:b/>
          <w:sz w:val="22"/>
          <w:szCs w:val="22"/>
        </w:rPr>
        <w:t>905</w:t>
      </w:r>
      <w:r w:rsidR="008E6588">
        <w:rPr>
          <w:rFonts w:ascii="Arial" w:hAnsi="Arial" w:cs="Arial"/>
          <w:b/>
          <w:sz w:val="22"/>
          <w:szCs w:val="22"/>
        </w:rPr>
        <w:t>/202</w:t>
      </w:r>
      <w:r w:rsidR="000F5ACC">
        <w:rPr>
          <w:rFonts w:ascii="Arial" w:hAnsi="Arial" w:cs="Arial"/>
          <w:b/>
          <w:sz w:val="22"/>
          <w:szCs w:val="22"/>
        </w:rPr>
        <w:t>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24A0F" w:rsidRDefault="000F5ACC" w:rsidP="00E95E53">
      <w:pPr>
        <w:tabs>
          <w:tab w:val="left" w:pos="4080"/>
        </w:tabs>
        <w:jc w:val="center"/>
        <w:rPr>
          <w:rFonts w:ascii="Arial" w:hAnsi="Arial" w:cs="Arial"/>
          <w:b/>
        </w:rPr>
      </w:pPr>
      <w:r w:rsidRPr="000F5ACC">
        <w:rPr>
          <w:rFonts w:ascii="Arial" w:hAnsi="Arial" w:cs="Arial"/>
          <w:b/>
        </w:rPr>
        <w:t>VD Chřibská - Doplnění stávajícího PZTS</w:t>
      </w:r>
    </w:p>
    <w:p w:rsidR="000F5ACC" w:rsidRPr="00454D43" w:rsidRDefault="000F5ACC"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B13964" w:rsidRPr="00454D43" w:rsidRDefault="00B13964" w:rsidP="00B13964">
      <w:pPr>
        <w:tabs>
          <w:tab w:val="left" w:pos="3828"/>
        </w:tabs>
        <w:jc w:val="both"/>
        <w:rPr>
          <w:rFonts w:ascii="Arial" w:hAnsi="Arial" w:cs="Arial"/>
          <w:b/>
          <w:sz w:val="22"/>
          <w:szCs w:val="22"/>
        </w:rPr>
      </w:pPr>
      <w:r w:rsidRPr="00454D43">
        <w:rPr>
          <w:rFonts w:ascii="Arial" w:hAnsi="Arial" w:cs="Arial"/>
          <w:b/>
          <w:sz w:val="22"/>
          <w:szCs w:val="22"/>
        </w:rPr>
        <w:t xml:space="preserve"> </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8E6588" w:rsidRDefault="008E6588" w:rsidP="008E6588">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8E6588" w:rsidRPr="00274DC5" w:rsidRDefault="008E6588" w:rsidP="008E6588">
      <w:pPr>
        <w:spacing w:line="240" w:lineRule="atLeast"/>
        <w:rPr>
          <w:rFonts w:ascii="Arial" w:hAnsi="Arial" w:cs="Arial"/>
          <w:snapToGrid w:val="0"/>
          <w:sz w:val="22"/>
          <w:szCs w:val="22"/>
        </w:rPr>
      </w:pPr>
    </w:p>
    <w:p w:rsidR="008E6588" w:rsidRPr="00274DC5" w:rsidRDefault="008E6588" w:rsidP="008E6588">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8E6588" w:rsidRPr="00454D43" w:rsidRDefault="008E6588" w:rsidP="008E6588">
      <w:pPr>
        <w:pStyle w:val="Zkladntext"/>
        <w:widowControl/>
        <w:spacing w:before="120"/>
        <w:jc w:val="center"/>
        <w:rPr>
          <w:rFonts w:cs="Arial"/>
          <w:color w:val="auto"/>
          <w:sz w:val="22"/>
          <w:szCs w:val="22"/>
        </w:rPr>
      </w:pPr>
    </w:p>
    <w:p w:rsidR="008E6588" w:rsidRPr="00454D43" w:rsidRDefault="008E6588" w:rsidP="008E658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C6128" w:rsidRDefault="000F5ACC" w:rsidP="00864AB4">
      <w:pPr>
        <w:jc w:val="both"/>
        <w:rPr>
          <w:rFonts w:ascii="Arial" w:hAnsi="Arial" w:cs="Arial"/>
          <w:b/>
        </w:rPr>
      </w:pPr>
      <w:r w:rsidRPr="000F5ACC">
        <w:rPr>
          <w:rFonts w:ascii="Arial" w:hAnsi="Arial" w:cs="Arial"/>
          <w:b/>
        </w:rPr>
        <w:t>VD Chřibská - Doplnění stávajícího PZTS</w:t>
      </w:r>
    </w:p>
    <w:p w:rsidR="00331998" w:rsidRPr="00454D43" w:rsidRDefault="0033199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6E788A" w:rsidRPr="006E788A" w:rsidRDefault="006E788A" w:rsidP="006E788A">
      <w:pPr>
        <w:widowControl w:val="0"/>
        <w:spacing w:before="120"/>
        <w:ind w:left="1800"/>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419E5" w:rsidRPr="008666EF" w:rsidRDefault="000F5ACC" w:rsidP="004A3223">
      <w:pPr>
        <w:pStyle w:val="Zkladntext"/>
        <w:widowControl/>
        <w:numPr>
          <w:ilvl w:val="0"/>
          <w:numId w:val="1"/>
        </w:numPr>
        <w:ind w:left="426" w:hanging="426"/>
        <w:jc w:val="both"/>
        <w:rPr>
          <w:rFonts w:cs="Arial"/>
          <w:sz w:val="22"/>
          <w:szCs w:val="22"/>
        </w:rPr>
      </w:pPr>
      <w:bookmarkStart w:id="0" w:name="_Hlk80363541"/>
      <w:r>
        <w:rPr>
          <w:rFonts w:cs="Arial"/>
          <w:color w:val="auto"/>
          <w:sz w:val="22"/>
          <w:szCs w:val="22"/>
        </w:rPr>
        <w:t xml:space="preserve">Předmětem díla je </w:t>
      </w:r>
      <w:r w:rsidR="0012583D">
        <w:rPr>
          <w:rFonts w:cs="Arial"/>
          <w:color w:val="auto"/>
          <w:sz w:val="22"/>
          <w:szCs w:val="22"/>
        </w:rPr>
        <w:t>nové propojení</w:t>
      </w:r>
      <w:r>
        <w:rPr>
          <w:rFonts w:cs="Arial"/>
          <w:color w:val="auto"/>
          <w:sz w:val="22"/>
          <w:szCs w:val="22"/>
        </w:rPr>
        <w:t xml:space="preserve"> </w:t>
      </w:r>
      <w:r w:rsidR="004C4B9A">
        <w:rPr>
          <w:rFonts w:cs="Arial"/>
          <w:color w:val="auto"/>
          <w:sz w:val="22"/>
          <w:szCs w:val="22"/>
        </w:rPr>
        <w:t xml:space="preserve">a modernizace komponentů </w:t>
      </w:r>
      <w:r>
        <w:rPr>
          <w:rFonts w:cs="Arial"/>
          <w:color w:val="auto"/>
          <w:sz w:val="22"/>
          <w:szCs w:val="22"/>
        </w:rPr>
        <w:t xml:space="preserve">stávajícího elektronického zabezpečení </w:t>
      </w:r>
      <w:r w:rsidR="0012583D">
        <w:rPr>
          <w:rFonts w:cs="Arial"/>
          <w:color w:val="auto"/>
          <w:sz w:val="22"/>
          <w:szCs w:val="22"/>
        </w:rPr>
        <w:t xml:space="preserve">(EZS) </w:t>
      </w:r>
      <w:r>
        <w:rPr>
          <w:rFonts w:cs="Arial"/>
          <w:color w:val="auto"/>
          <w:sz w:val="22"/>
          <w:szCs w:val="22"/>
        </w:rPr>
        <w:t>areálu VD Chřibská</w:t>
      </w:r>
      <w:r w:rsidR="006E788A">
        <w:rPr>
          <w:rFonts w:cs="Arial"/>
          <w:color w:val="auto"/>
          <w:sz w:val="22"/>
          <w:szCs w:val="22"/>
        </w:rPr>
        <w:t xml:space="preserve"> v k. </w:t>
      </w:r>
      <w:proofErr w:type="spellStart"/>
      <w:r w:rsidR="006E788A">
        <w:rPr>
          <w:rFonts w:cs="Arial"/>
          <w:color w:val="auto"/>
          <w:sz w:val="22"/>
          <w:szCs w:val="22"/>
        </w:rPr>
        <w:t>ú.</w:t>
      </w:r>
      <w:proofErr w:type="spellEnd"/>
      <w:r w:rsidR="006E788A">
        <w:rPr>
          <w:rFonts w:cs="Arial"/>
          <w:color w:val="auto"/>
          <w:sz w:val="22"/>
          <w:szCs w:val="22"/>
        </w:rPr>
        <w:t xml:space="preserve"> Rybniště</w:t>
      </w:r>
      <w:r w:rsidR="0012583D">
        <w:rPr>
          <w:rFonts w:cs="Arial"/>
          <w:color w:val="auto"/>
          <w:sz w:val="22"/>
          <w:szCs w:val="22"/>
        </w:rPr>
        <w:t xml:space="preserve"> (d</w:t>
      </w:r>
      <w:r w:rsidR="008666EF">
        <w:rPr>
          <w:rFonts w:cs="Arial"/>
          <w:color w:val="auto"/>
          <w:sz w:val="22"/>
          <w:szCs w:val="22"/>
        </w:rPr>
        <w:t>ům</w:t>
      </w:r>
      <w:r w:rsidR="0012583D">
        <w:rPr>
          <w:rFonts w:cs="Arial"/>
          <w:color w:val="auto"/>
          <w:sz w:val="22"/>
          <w:szCs w:val="22"/>
        </w:rPr>
        <w:t xml:space="preserve"> hrázného</w:t>
      </w:r>
      <w:r w:rsidR="006E788A">
        <w:rPr>
          <w:rFonts w:cs="Arial"/>
          <w:color w:val="auto"/>
          <w:sz w:val="22"/>
          <w:szCs w:val="22"/>
        </w:rPr>
        <w:t xml:space="preserve"> č.p. 24</w:t>
      </w:r>
      <w:r w:rsidR="0012583D">
        <w:rPr>
          <w:rFonts w:cs="Arial"/>
          <w:color w:val="auto"/>
          <w:sz w:val="22"/>
          <w:szCs w:val="22"/>
        </w:rPr>
        <w:t xml:space="preserve">, věžový objekt, spodní výpust, provozní </w:t>
      </w:r>
      <w:r w:rsidR="008666EF">
        <w:rPr>
          <w:rFonts w:cs="Arial"/>
          <w:color w:val="auto"/>
          <w:sz w:val="22"/>
          <w:szCs w:val="22"/>
        </w:rPr>
        <w:t>budova</w:t>
      </w:r>
      <w:r w:rsidR="0012583D">
        <w:rPr>
          <w:rFonts w:cs="Arial"/>
          <w:color w:val="auto"/>
          <w:sz w:val="22"/>
          <w:szCs w:val="22"/>
        </w:rPr>
        <w:t xml:space="preserve"> č.p. 203) a </w:t>
      </w:r>
      <w:r w:rsidR="0012583D" w:rsidRPr="008666EF">
        <w:rPr>
          <w:rFonts w:cs="Arial"/>
          <w:color w:val="auto"/>
          <w:sz w:val="22"/>
          <w:szCs w:val="22"/>
        </w:rPr>
        <w:t>doplnění EZS v provozním objektu č.p. 203.</w:t>
      </w:r>
    </w:p>
    <w:bookmarkEnd w:id="0"/>
    <w:p w:rsidR="004A3223" w:rsidRDefault="008666EF" w:rsidP="006E788A">
      <w:pPr>
        <w:pStyle w:val="Zkladntext"/>
        <w:ind w:left="426"/>
        <w:jc w:val="both"/>
        <w:rPr>
          <w:rFonts w:cs="Arial"/>
          <w:bCs/>
          <w:sz w:val="22"/>
          <w:szCs w:val="22"/>
        </w:rPr>
      </w:pPr>
      <w:r w:rsidRPr="008666EF">
        <w:rPr>
          <w:rFonts w:cs="Arial"/>
          <w:bCs/>
          <w:sz w:val="22"/>
          <w:szCs w:val="22"/>
        </w:rPr>
        <w:t xml:space="preserve">V provozní budově budou demontovány prvky zabezpečovacího systému JA-80 včetně ústředny a budou nahrazeny novými prvky řady JA-100. Do Provozní budovy bude přesunuta ústředna JA-100 z odběrové věže. Zabezpečení </w:t>
      </w:r>
      <w:r>
        <w:rPr>
          <w:rFonts w:cs="Arial"/>
          <w:color w:val="auto"/>
          <w:sz w:val="22"/>
          <w:szCs w:val="22"/>
        </w:rPr>
        <w:t>domu hrázného, věžového objektu a spodní výpusti bude napojeno</w:t>
      </w:r>
      <w:r w:rsidRPr="008666EF">
        <w:rPr>
          <w:rFonts w:cs="Arial"/>
          <w:bCs/>
          <w:sz w:val="22"/>
          <w:szCs w:val="22"/>
        </w:rPr>
        <w:t xml:space="preserve"> na ústřednu JA-100 v provozní budově pomocí zemního kabelového</w:t>
      </w:r>
      <w:r>
        <w:rPr>
          <w:rFonts w:cs="Arial"/>
          <w:bCs/>
          <w:sz w:val="22"/>
          <w:szCs w:val="22"/>
        </w:rPr>
        <w:t xml:space="preserve"> </w:t>
      </w:r>
      <w:r w:rsidRPr="008666EF">
        <w:rPr>
          <w:rFonts w:cs="Arial"/>
          <w:bCs/>
          <w:sz w:val="22"/>
          <w:szCs w:val="22"/>
        </w:rPr>
        <w:t>propoje</w:t>
      </w:r>
      <w:r>
        <w:rPr>
          <w:rFonts w:cs="Arial"/>
          <w:bCs/>
          <w:sz w:val="22"/>
          <w:szCs w:val="22"/>
        </w:rPr>
        <w:t>ní</w:t>
      </w:r>
      <w:r w:rsidRPr="008666EF">
        <w:rPr>
          <w:rFonts w:cs="Arial"/>
          <w:bCs/>
          <w:sz w:val="22"/>
          <w:szCs w:val="22"/>
        </w:rPr>
        <w:t>.</w:t>
      </w:r>
      <w:r>
        <w:rPr>
          <w:rFonts w:cs="Arial"/>
          <w:bCs/>
          <w:sz w:val="22"/>
          <w:szCs w:val="22"/>
        </w:rPr>
        <w:t xml:space="preserve"> </w:t>
      </w:r>
      <w:r w:rsidRPr="008666EF">
        <w:rPr>
          <w:rFonts w:cs="Arial"/>
          <w:bCs/>
          <w:sz w:val="22"/>
          <w:szCs w:val="22"/>
        </w:rPr>
        <w:t>Přenos poplachových a provozních událostí bude zajištěn pomocí GSM komunikátoru. Ve všech objektech budou instalovány ovládací klávesnice, ze kterých bude uživatelům umožněno ovládat celý systém nebo jednotlivé objekty.</w:t>
      </w:r>
    </w:p>
    <w:p w:rsidR="008666EF" w:rsidRDefault="008666EF" w:rsidP="008666EF">
      <w:pPr>
        <w:pStyle w:val="Zkladntext"/>
        <w:ind w:left="426"/>
        <w:jc w:val="both"/>
        <w:rPr>
          <w:rFonts w:cs="Arial"/>
          <w:bCs/>
          <w:sz w:val="22"/>
          <w:szCs w:val="22"/>
        </w:rPr>
      </w:pPr>
      <w:r>
        <w:rPr>
          <w:rFonts w:cs="Arial"/>
          <w:bCs/>
          <w:sz w:val="22"/>
          <w:szCs w:val="22"/>
        </w:rPr>
        <w:t>V provozní budově bud</w:t>
      </w:r>
      <w:r w:rsidR="006E788A">
        <w:rPr>
          <w:rFonts w:cs="Arial"/>
          <w:bCs/>
          <w:sz w:val="22"/>
          <w:szCs w:val="22"/>
        </w:rPr>
        <w:t xml:space="preserve">e </w:t>
      </w:r>
      <w:r>
        <w:rPr>
          <w:rFonts w:cs="Arial"/>
          <w:bCs/>
          <w:sz w:val="22"/>
          <w:szCs w:val="22"/>
        </w:rPr>
        <w:t xml:space="preserve">v kanceláři a </w:t>
      </w:r>
      <w:r w:rsidR="006E788A">
        <w:rPr>
          <w:rFonts w:cs="Arial"/>
          <w:bCs/>
          <w:sz w:val="22"/>
          <w:szCs w:val="22"/>
        </w:rPr>
        <w:t>v místnostech v podkroví naistalováno 5 ks nových PIR pohybových detektorů.</w:t>
      </w:r>
    </w:p>
    <w:p w:rsidR="006E788A" w:rsidRDefault="006E788A" w:rsidP="008666EF">
      <w:pPr>
        <w:pStyle w:val="Zkladntext"/>
        <w:ind w:left="426"/>
        <w:jc w:val="both"/>
        <w:rPr>
          <w:rFonts w:cs="Arial"/>
          <w:bCs/>
          <w:sz w:val="22"/>
          <w:szCs w:val="22"/>
        </w:rPr>
      </w:pPr>
      <w:r>
        <w:rPr>
          <w:rFonts w:cs="Arial"/>
          <w:bCs/>
          <w:sz w:val="22"/>
          <w:szCs w:val="22"/>
        </w:rPr>
        <w:t>Součástí prací bude výchozí revize elektroinstalace a dokumentace skutečného provedení.</w:t>
      </w:r>
    </w:p>
    <w:p w:rsidR="008666EF" w:rsidRDefault="008666EF" w:rsidP="0023194C">
      <w:pPr>
        <w:pStyle w:val="Zkladntext"/>
        <w:ind w:left="426"/>
        <w:jc w:val="both"/>
        <w:rPr>
          <w:rFonts w:cs="Arial"/>
          <w:sz w:val="22"/>
          <w:szCs w:val="22"/>
        </w:rPr>
      </w:pPr>
    </w:p>
    <w:p w:rsidR="00D865BE" w:rsidRPr="004A3223" w:rsidRDefault="0012583D" w:rsidP="0023194C">
      <w:pPr>
        <w:pStyle w:val="Zkladntext"/>
        <w:ind w:left="426"/>
        <w:jc w:val="both"/>
        <w:rPr>
          <w:rFonts w:cs="Arial"/>
          <w:color w:val="auto"/>
          <w:sz w:val="22"/>
          <w:szCs w:val="22"/>
        </w:rPr>
      </w:pPr>
      <w:r>
        <w:rPr>
          <w:rFonts w:cs="Arial"/>
          <w:sz w:val="22"/>
          <w:szCs w:val="22"/>
        </w:rPr>
        <w:t>Podrobný popis prací a potřebného materiálu je uveden v cenové nabídce č. TT</w:t>
      </w:r>
      <w:r w:rsidR="008666EF">
        <w:rPr>
          <w:rFonts w:cs="Arial"/>
          <w:sz w:val="22"/>
          <w:szCs w:val="22"/>
        </w:rPr>
        <w:t>220176 – viz příloha č. 1 k této smlouvě.</w:t>
      </w:r>
    </w:p>
    <w:p w:rsidR="004A3223" w:rsidRDefault="004A3223"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odvoz odpadů na skládku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6E788A" w:rsidRPr="00454D43" w:rsidRDefault="006E788A"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12583D">
        <w:rPr>
          <w:rFonts w:ascii="Arial" w:hAnsi="Arial" w:cs="Arial"/>
          <w:bCs/>
          <w:color w:val="000000"/>
          <w:sz w:val="22"/>
          <w:szCs w:val="22"/>
        </w:rPr>
        <w:tab/>
      </w:r>
      <w:r w:rsidR="0012583D">
        <w:rPr>
          <w:rFonts w:ascii="Arial" w:hAnsi="Arial" w:cs="Arial"/>
          <w:bCs/>
          <w:color w:val="000000"/>
          <w:sz w:val="22"/>
          <w:szCs w:val="22"/>
        </w:rPr>
        <w:tab/>
      </w:r>
      <w:r w:rsidR="0012583D">
        <w:rPr>
          <w:rFonts w:ascii="Arial" w:hAnsi="Arial" w:cs="Arial"/>
          <w:bCs/>
          <w:color w:val="000000"/>
          <w:sz w:val="22"/>
          <w:szCs w:val="22"/>
        </w:rPr>
        <w:tab/>
      </w:r>
      <w:r w:rsidR="0012583D">
        <w:rPr>
          <w:rFonts w:ascii="Arial" w:hAnsi="Arial" w:cs="Arial"/>
          <w:bCs/>
          <w:color w:val="000000"/>
          <w:sz w:val="22"/>
          <w:szCs w:val="22"/>
        </w:rPr>
        <w:tab/>
      </w:r>
      <w:r w:rsidR="0012583D">
        <w:rPr>
          <w:rFonts w:ascii="Arial" w:hAnsi="Arial" w:cs="Arial"/>
          <w:bCs/>
          <w:color w:val="000000"/>
          <w:sz w:val="22"/>
          <w:szCs w:val="22"/>
        </w:rPr>
        <w:tab/>
      </w:r>
      <w:r w:rsidR="0012583D">
        <w:rPr>
          <w:rFonts w:ascii="Arial" w:hAnsi="Arial" w:cs="Arial"/>
          <w:b/>
          <w:bCs/>
          <w:color w:val="000000"/>
          <w:sz w:val="22"/>
          <w:szCs w:val="22"/>
        </w:rPr>
        <w:t>nejdříve od 19.9.2022</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12583D">
        <w:rPr>
          <w:rFonts w:ascii="Arial" w:hAnsi="Arial" w:cs="Arial"/>
          <w:b/>
          <w:color w:val="auto"/>
          <w:sz w:val="22"/>
          <w:szCs w:val="22"/>
        </w:rPr>
        <w:t xml:space="preserve">      </w:t>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12583D">
        <w:rPr>
          <w:rFonts w:ascii="Arial" w:hAnsi="Arial" w:cs="Arial"/>
          <w:b/>
          <w:color w:val="auto"/>
          <w:sz w:val="22"/>
          <w:szCs w:val="22"/>
        </w:rPr>
        <w:t>14.10.2022</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8E6588">
        <w:rPr>
          <w:rFonts w:ascii="Arial" w:hAnsi="Arial" w:cs="Arial"/>
          <w:b/>
          <w:sz w:val="22"/>
          <w:szCs w:val="22"/>
        </w:rPr>
        <w:t>S</w:t>
      </w:r>
      <w:r w:rsidR="00B13964" w:rsidRPr="008E6588">
        <w:rPr>
          <w:rFonts w:ascii="Arial" w:hAnsi="Arial" w:cs="Arial"/>
          <w:b/>
          <w:sz w:val="22"/>
          <w:szCs w:val="22"/>
        </w:rPr>
        <w:t>mluvní cena za dílo:</w:t>
      </w:r>
      <w:r w:rsidR="00B13964" w:rsidRPr="008E6588">
        <w:rPr>
          <w:rFonts w:ascii="Arial" w:hAnsi="Arial" w:cs="Arial"/>
          <w:b/>
          <w:sz w:val="22"/>
          <w:szCs w:val="22"/>
        </w:rPr>
        <w:tab/>
      </w:r>
      <w:r w:rsidR="0012583D">
        <w:rPr>
          <w:rFonts w:ascii="Arial" w:hAnsi="Arial" w:cs="Arial"/>
          <w:b/>
          <w:sz w:val="22"/>
          <w:szCs w:val="22"/>
        </w:rPr>
        <w:t>62.258,00</w:t>
      </w:r>
      <w:r w:rsidR="00B13964" w:rsidRPr="008E6588">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B61144">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lastRenderedPageBreak/>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331998">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Default="008F2E2B" w:rsidP="008F2E2B">
      <w:pPr>
        <w:widowControl w:val="0"/>
        <w:jc w:val="both"/>
        <w:rPr>
          <w:rFonts w:ascii="Arial" w:hAnsi="Arial" w:cs="Arial"/>
          <w:sz w:val="22"/>
          <w:szCs w:val="22"/>
        </w:rPr>
      </w:pPr>
    </w:p>
    <w:p w:rsidR="008419E5" w:rsidRDefault="008419E5" w:rsidP="008F2E2B">
      <w:pPr>
        <w:widowControl w:val="0"/>
        <w:jc w:val="both"/>
        <w:rPr>
          <w:rFonts w:ascii="Arial" w:hAnsi="Arial" w:cs="Arial"/>
          <w:sz w:val="22"/>
          <w:szCs w:val="22"/>
        </w:rPr>
      </w:pPr>
    </w:p>
    <w:p w:rsidR="008419E5" w:rsidRPr="00454D43" w:rsidRDefault="008419E5"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8E6588" w:rsidRPr="005E7633" w:rsidRDefault="00B61144" w:rsidP="008E6588">
      <w:pPr>
        <w:rPr>
          <w:rFonts w:ascii="Arial" w:hAnsi="Arial" w:cs="Arial"/>
          <w:sz w:val="22"/>
          <w:szCs w:val="22"/>
        </w:rPr>
      </w:pPr>
      <w:r>
        <w:rPr>
          <w:rFonts w:ascii="Arial" w:hAnsi="Arial" w:cs="Arial"/>
          <w:sz w:val="22"/>
          <w:szCs w:val="22"/>
        </w:rPr>
        <w:t>.</w:t>
      </w:r>
      <w:bookmarkStart w:id="1" w:name="_GoBack"/>
      <w:bookmarkEnd w:id="1"/>
    </w:p>
    <w:p w:rsidR="008E6588" w:rsidRPr="005E7633" w:rsidRDefault="008E6588" w:rsidP="008E6588">
      <w:pPr>
        <w:rPr>
          <w:rFonts w:ascii="Arial" w:hAnsi="Arial" w:cs="Arial"/>
          <w:sz w:val="22"/>
          <w:szCs w:val="22"/>
        </w:rPr>
      </w:pPr>
    </w:p>
    <w:p w:rsidR="008E6588" w:rsidRDefault="008E6588" w:rsidP="008E6588">
      <w:pPr>
        <w:rPr>
          <w:rFonts w:ascii="Arial" w:hAnsi="Arial" w:cs="Arial"/>
          <w:sz w:val="22"/>
          <w:szCs w:val="22"/>
        </w:rPr>
      </w:pPr>
    </w:p>
    <w:p w:rsidR="0012583D" w:rsidRDefault="0012583D" w:rsidP="008E6588">
      <w:pPr>
        <w:rPr>
          <w:rFonts w:ascii="Arial" w:hAnsi="Arial" w:cs="Arial"/>
          <w:sz w:val="22"/>
          <w:szCs w:val="22"/>
        </w:rPr>
      </w:pPr>
    </w:p>
    <w:p w:rsidR="008E6588"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r w:rsidRPr="005E7633">
        <w:rPr>
          <w:rFonts w:ascii="Arial" w:hAnsi="Arial" w:cs="Arial"/>
          <w:sz w:val="22"/>
          <w:szCs w:val="22"/>
        </w:rPr>
        <w:t>……………………………………</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w:t>
      </w:r>
    </w:p>
    <w:p w:rsidR="008E6588" w:rsidRPr="005E7633" w:rsidRDefault="008E6588" w:rsidP="008E6588">
      <w:pPr>
        <w:rPr>
          <w:rFonts w:ascii="Arial" w:hAnsi="Arial" w:cs="Arial"/>
          <w:sz w:val="22"/>
          <w:szCs w:val="22"/>
        </w:rPr>
      </w:pPr>
      <w:r w:rsidRPr="005E7633">
        <w:rPr>
          <w:rFonts w:ascii="Arial" w:hAnsi="Arial" w:cs="Arial"/>
          <w:sz w:val="22"/>
          <w:szCs w:val="22"/>
        </w:rPr>
        <w:t>oprávněný zástupce objednatele</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oprávněný zástupce zhotovitele</w:t>
      </w:r>
    </w:p>
    <w:p w:rsidR="008E6588" w:rsidRPr="00454D43" w:rsidRDefault="00B61144" w:rsidP="008E6588">
      <w:pPr>
        <w:keepNext/>
        <w:jc w:val="both"/>
        <w:rPr>
          <w:rFonts w:ascii="Arial" w:hAnsi="Arial" w:cs="Arial"/>
          <w:sz w:val="22"/>
          <w:szCs w:val="22"/>
        </w:rPr>
      </w:pPr>
      <w:r>
        <w:rPr>
          <w:rFonts w:ascii="Arial" w:hAnsi="Arial" w:cs="Arial"/>
          <w:sz w:val="22"/>
          <w:szCs w:val="22"/>
        </w:rPr>
        <w:t>.</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CE2" w:rsidRDefault="003F3CE2">
      <w:r>
        <w:separator/>
      </w:r>
    </w:p>
  </w:endnote>
  <w:endnote w:type="continuationSeparator" w:id="0">
    <w:p w:rsidR="003F3CE2" w:rsidRDefault="003F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CE2" w:rsidRDefault="003F3CE2">
      <w:r>
        <w:separator/>
      </w:r>
    </w:p>
  </w:footnote>
  <w:footnote w:type="continuationSeparator" w:id="0">
    <w:p w:rsidR="003F3CE2" w:rsidRDefault="003F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53B1"/>
    <w:rsid w:val="000F5ACC"/>
    <w:rsid w:val="00105240"/>
    <w:rsid w:val="001059B7"/>
    <w:rsid w:val="0011076F"/>
    <w:rsid w:val="00114CFD"/>
    <w:rsid w:val="00115540"/>
    <w:rsid w:val="00123974"/>
    <w:rsid w:val="00123B05"/>
    <w:rsid w:val="00124F9A"/>
    <w:rsid w:val="0012583D"/>
    <w:rsid w:val="00133429"/>
    <w:rsid w:val="00136284"/>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3CE2"/>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C4B9A"/>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E788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666EF"/>
    <w:rsid w:val="00872CA3"/>
    <w:rsid w:val="00883D67"/>
    <w:rsid w:val="0088678E"/>
    <w:rsid w:val="0089405A"/>
    <w:rsid w:val="008A107C"/>
    <w:rsid w:val="008C1F4A"/>
    <w:rsid w:val="008C1FBE"/>
    <w:rsid w:val="008C390F"/>
    <w:rsid w:val="008D07D7"/>
    <w:rsid w:val="008D36CC"/>
    <w:rsid w:val="008E6588"/>
    <w:rsid w:val="008F2E2B"/>
    <w:rsid w:val="008F3607"/>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971EC"/>
    <w:rsid w:val="009A120B"/>
    <w:rsid w:val="009A39F9"/>
    <w:rsid w:val="009A3FBD"/>
    <w:rsid w:val="009B57F4"/>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61144"/>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1439"/>
    <w:rsid w:val="00FA2C74"/>
    <w:rsid w:val="00FB0052"/>
    <w:rsid w:val="00FB7391"/>
    <w:rsid w:val="00FC4D34"/>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2653"/>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83D3-A1C4-4F86-8F12-3B4DEF74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2385</Words>
  <Characters>14072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2022-09-06T09:58:00Z</dcterms:created>
  <dcterms:modified xsi:type="dcterms:W3CDTF">2022-09-06T09:59:00Z</dcterms:modified>
</cp:coreProperties>
</file>