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E88" w:rsidRDefault="00441E88" w:rsidP="005F22C7">
      <w:pPr>
        <w:spacing w:after="0" w:line="240" w:lineRule="auto"/>
        <w:ind w:left="2160" w:hanging="21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:rsidR="00AA3AD6" w:rsidRDefault="00AA3AD6" w:rsidP="005F22C7">
      <w:pPr>
        <w:spacing w:after="0" w:line="240" w:lineRule="auto"/>
        <w:ind w:left="2160" w:hanging="2160"/>
        <w:jc w:val="center"/>
        <w:rPr>
          <w:rFonts w:ascii="Arial" w:hAnsi="Arial" w:cs="Arial"/>
          <w:b/>
          <w:bCs/>
        </w:rPr>
      </w:pPr>
    </w:p>
    <w:p w:rsidR="00CD1CAF" w:rsidRDefault="00E61BEE" w:rsidP="005F22C7">
      <w:pPr>
        <w:spacing w:after="0" w:line="240" w:lineRule="auto"/>
        <w:ind w:left="2160" w:hanging="2160"/>
        <w:jc w:val="center"/>
        <w:rPr>
          <w:rFonts w:ascii="Arial" w:hAnsi="Arial" w:cs="Arial"/>
          <w:b/>
          <w:bCs/>
        </w:rPr>
      </w:pPr>
      <w:r w:rsidRPr="005F22C7">
        <w:rPr>
          <w:rFonts w:ascii="Arial" w:hAnsi="Arial" w:cs="Arial"/>
          <w:b/>
          <w:bCs/>
        </w:rPr>
        <w:t>KUPNÍ SMLOUVA</w:t>
      </w:r>
    </w:p>
    <w:p w:rsidR="005F22C7" w:rsidRPr="005F22C7" w:rsidRDefault="005F22C7" w:rsidP="005F22C7">
      <w:pPr>
        <w:spacing w:after="0" w:line="240" w:lineRule="auto"/>
        <w:ind w:left="2160" w:hanging="2160"/>
        <w:jc w:val="center"/>
        <w:rPr>
          <w:rFonts w:ascii="Arial" w:hAnsi="Arial" w:cs="Arial"/>
          <w:b/>
          <w:bCs/>
          <w:caps/>
        </w:rPr>
      </w:pPr>
    </w:p>
    <w:p w:rsidR="00CD1CAF" w:rsidRPr="005F22C7" w:rsidRDefault="00CD1CAF" w:rsidP="00AA3AD6">
      <w:pPr>
        <w:spacing w:after="0" w:line="240" w:lineRule="auto"/>
        <w:ind w:left="426" w:right="139"/>
        <w:jc w:val="both"/>
        <w:rPr>
          <w:rFonts w:ascii="Arial" w:hAnsi="Arial" w:cs="Arial"/>
        </w:rPr>
      </w:pPr>
      <w:r w:rsidRPr="005F22C7">
        <w:rPr>
          <w:rFonts w:ascii="Arial" w:hAnsi="Arial" w:cs="Arial"/>
        </w:rPr>
        <w:t xml:space="preserve">uzavřena podle § </w:t>
      </w:r>
      <w:r w:rsidR="00E61BEE" w:rsidRPr="005F22C7">
        <w:rPr>
          <w:rFonts w:ascii="Arial" w:hAnsi="Arial" w:cs="Arial"/>
        </w:rPr>
        <w:t>2079</w:t>
      </w:r>
      <w:r w:rsidR="00EE5F70" w:rsidRPr="005F22C7">
        <w:rPr>
          <w:rFonts w:ascii="Arial" w:hAnsi="Arial" w:cs="Arial"/>
        </w:rPr>
        <w:t xml:space="preserve"> a násl. zákona č. 89/2021</w:t>
      </w:r>
      <w:r w:rsidRPr="005F22C7">
        <w:rPr>
          <w:rFonts w:ascii="Arial" w:hAnsi="Arial" w:cs="Arial"/>
        </w:rPr>
        <w:t xml:space="preserve"> Sb., občanský zákoník, ve znění pozdějších předpisů</w:t>
      </w:r>
    </w:p>
    <w:p w:rsidR="008515FB" w:rsidRDefault="008515FB" w:rsidP="00AA3AD6">
      <w:pPr>
        <w:spacing w:after="0" w:line="240" w:lineRule="auto"/>
        <w:ind w:left="426" w:right="139"/>
        <w:jc w:val="both"/>
        <w:rPr>
          <w:rFonts w:ascii="Arial" w:hAnsi="Arial" w:cs="Arial"/>
        </w:rPr>
      </w:pPr>
    </w:p>
    <w:p w:rsidR="00CD1CAF" w:rsidRPr="005F22C7" w:rsidRDefault="00CD1CAF" w:rsidP="00AA3AD6">
      <w:pPr>
        <w:spacing w:after="0" w:line="240" w:lineRule="auto"/>
        <w:ind w:left="426" w:right="139"/>
        <w:jc w:val="both"/>
        <w:rPr>
          <w:rFonts w:ascii="Arial" w:hAnsi="Arial" w:cs="Arial"/>
        </w:rPr>
      </w:pPr>
      <w:r w:rsidRPr="005F22C7">
        <w:rPr>
          <w:rFonts w:ascii="Arial" w:hAnsi="Arial" w:cs="Arial"/>
        </w:rPr>
        <w:t xml:space="preserve">Níže označené smluvní strany </w:t>
      </w:r>
    </w:p>
    <w:p w:rsidR="008515FB" w:rsidRDefault="008515FB" w:rsidP="00AA3AD6">
      <w:pPr>
        <w:spacing w:after="0" w:line="240" w:lineRule="auto"/>
        <w:ind w:left="426" w:right="139"/>
        <w:jc w:val="both"/>
        <w:rPr>
          <w:rFonts w:ascii="Arial" w:hAnsi="Arial" w:cs="Arial"/>
        </w:rPr>
      </w:pPr>
    </w:p>
    <w:p w:rsidR="00441E88" w:rsidRPr="0011633B" w:rsidRDefault="008515FB" w:rsidP="00AA3AD6">
      <w:pPr>
        <w:spacing w:after="0" w:line="240" w:lineRule="auto"/>
        <w:ind w:left="426" w:right="139"/>
        <w:jc w:val="both"/>
        <w:rPr>
          <w:rFonts w:ascii="Arial" w:hAnsi="Arial" w:cs="Arial"/>
          <w:b/>
        </w:rPr>
      </w:pPr>
      <w:r w:rsidRPr="0011633B">
        <w:rPr>
          <w:rFonts w:ascii="Arial" w:hAnsi="Arial" w:cs="Arial"/>
          <w:b/>
        </w:rPr>
        <w:t>Základní škola a mateřská škola Frýdek-Místek – Chlebovice, Pod Kabáticí 107, příspěvková organizace</w:t>
      </w:r>
      <w:r w:rsidR="00441E88" w:rsidRPr="0011633B">
        <w:rPr>
          <w:rFonts w:ascii="Arial" w:hAnsi="Arial" w:cs="Arial"/>
          <w:b/>
        </w:rPr>
        <w:t xml:space="preserve"> </w:t>
      </w:r>
      <w:r w:rsidR="00945E4F" w:rsidRPr="0011633B">
        <w:rPr>
          <w:rFonts w:ascii="Arial" w:hAnsi="Arial" w:cs="Arial"/>
          <w:b/>
        </w:rPr>
        <w:t xml:space="preserve"> </w:t>
      </w:r>
    </w:p>
    <w:p w:rsidR="00441E88" w:rsidRPr="008515FB" w:rsidRDefault="008515FB" w:rsidP="00AA3AD6">
      <w:pPr>
        <w:spacing w:after="0" w:line="240" w:lineRule="auto"/>
        <w:ind w:left="426" w:right="1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</w:t>
      </w:r>
      <w:r w:rsidRPr="008515FB">
        <w:rPr>
          <w:rFonts w:ascii="Arial" w:hAnsi="Arial" w:cs="Arial"/>
        </w:rPr>
        <w:t>sídlem Pod Kabáticí 107, 739 42 Frýdek-Místek - Chlebovice</w:t>
      </w:r>
      <w:r w:rsidR="00441E88" w:rsidRPr="008515FB">
        <w:rPr>
          <w:rFonts w:ascii="Arial" w:hAnsi="Arial" w:cs="Arial"/>
        </w:rPr>
        <w:t>,</w:t>
      </w:r>
    </w:p>
    <w:p w:rsidR="00441E88" w:rsidRPr="008515FB" w:rsidRDefault="008515FB" w:rsidP="00AA3AD6">
      <w:pPr>
        <w:spacing w:after="0" w:line="240" w:lineRule="auto"/>
        <w:ind w:left="426" w:right="139"/>
        <w:jc w:val="both"/>
        <w:rPr>
          <w:rFonts w:ascii="Arial" w:hAnsi="Arial" w:cs="Arial"/>
        </w:rPr>
      </w:pPr>
      <w:r>
        <w:rPr>
          <w:rFonts w:ascii="Arial" w:hAnsi="Arial" w:cs="Arial"/>
        </w:rPr>
        <w:t>zastoupenou Mgr. Ilonou Martínkovou, ředitelkou školy</w:t>
      </w:r>
    </w:p>
    <w:p w:rsidR="00441E88" w:rsidRPr="005F22C7" w:rsidRDefault="00441E88" w:rsidP="00AA3AD6">
      <w:pPr>
        <w:spacing w:after="0" w:line="240" w:lineRule="auto"/>
        <w:ind w:left="426" w:right="139"/>
        <w:jc w:val="both"/>
        <w:rPr>
          <w:rFonts w:ascii="Arial" w:hAnsi="Arial" w:cs="Arial"/>
        </w:rPr>
      </w:pPr>
      <w:r w:rsidRPr="005F22C7">
        <w:rPr>
          <w:rFonts w:ascii="Arial" w:hAnsi="Arial" w:cs="Arial"/>
        </w:rPr>
        <w:t xml:space="preserve">IČ: </w:t>
      </w:r>
      <w:r w:rsidR="008515FB">
        <w:rPr>
          <w:rFonts w:ascii="Arial" w:hAnsi="Arial" w:cs="Arial"/>
        </w:rPr>
        <w:t>70971692</w:t>
      </w:r>
    </w:p>
    <w:p w:rsidR="00441E88" w:rsidRPr="005F22C7" w:rsidRDefault="00441E88" w:rsidP="00AA3AD6">
      <w:pPr>
        <w:spacing w:after="0" w:line="240" w:lineRule="auto"/>
        <w:ind w:left="426" w:right="139"/>
        <w:jc w:val="both"/>
        <w:rPr>
          <w:rFonts w:ascii="Arial" w:hAnsi="Arial" w:cs="Arial"/>
        </w:rPr>
      </w:pPr>
      <w:r w:rsidRPr="005F22C7">
        <w:rPr>
          <w:rFonts w:ascii="Arial" w:hAnsi="Arial" w:cs="Arial"/>
        </w:rPr>
        <w:t xml:space="preserve">DIČ: </w:t>
      </w:r>
      <w:r w:rsidR="008515FB">
        <w:rPr>
          <w:rFonts w:ascii="Arial" w:hAnsi="Arial" w:cs="Arial"/>
        </w:rPr>
        <w:t>CZ70971692</w:t>
      </w:r>
    </w:p>
    <w:p w:rsidR="00441E88" w:rsidRPr="008515FB" w:rsidRDefault="008515FB" w:rsidP="00AA3AD6">
      <w:pPr>
        <w:spacing w:after="0" w:line="240" w:lineRule="auto"/>
        <w:ind w:left="426" w:right="139"/>
        <w:jc w:val="both"/>
        <w:rPr>
          <w:rFonts w:ascii="Arial" w:hAnsi="Arial" w:cs="Arial"/>
        </w:rPr>
      </w:pPr>
      <w:r w:rsidRPr="008515FB">
        <w:rPr>
          <w:rFonts w:ascii="Arial" w:hAnsi="Arial" w:cs="Arial"/>
        </w:rPr>
        <w:t>zapsána v O</w:t>
      </w:r>
      <w:r w:rsidR="00441E88" w:rsidRPr="008515FB">
        <w:rPr>
          <w:rFonts w:ascii="Arial" w:hAnsi="Arial" w:cs="Arial"/>
        </w:rPr>
        <w:t>bchodním rej</w:t>
      </w:r>
      <w:r w:rsidRPr="008515FB">
        <w:rPr>
          <w:rFonts w:ascii="Arial" w:hAnsi="Arial" w:cs="Arial"/>
        </w:rPr>
        <w:t>stříku vedeném Krajským</w:t>
      </w:r>
      <w:r w:rsidR="00441E88" w:rsidRPr="008515FB">
        <w:rPr>
          <w:rFonts w:ascii="Arial" w:hAnsi="Arial" w:cs="Arial"/>
        </w:rPr>
        <w:t xml:space="preserve"> soudem v</w:t>
      </w:r>
      <w:r w:rsidRPr="008515FB">
        <w:rPr>
          <w:rFonts w:ascii="Arial" w:hAnsi="Arial" w:cs="Arial"/>
        </w:rPr>
        <w:t> Ostravě p</w:t>
      </w:r>
      <w:r w:rsidR="00441E88" w:rsidRPr="008515FB">
        <w:rPr>
          <w:rFonts w:ascii="Arial" w:hAnsi="Arial" w:cs="Arial"/>
        </w:rPr>
        <w:t xml:space="preserve">od sp. zn. </w:t>
      </w:r>
      <w:r w:rsidRPr="008515FB">
        <w:rPr>
          <w:rFonts w:ascii="Arial" w:hAnsi="Arial" w:cs="Arial"/>
          <w:color w:val="333333"/>
          <w:shd w:val="clear" w:color="auto" w:fill="FFFFFF"/>
        </w:rPr>
        <w:t>Pr 799 zapsáno 16. července 2003</w:t>
      </w:r>
    </w:p>
    <w:p w:rsidR="00441E88" w:rsidRPr="005F22C7" w:rsidRDefault="00441E88" w:rsidP="00AA3AD6">
      <w:pPr>
        <w:spacing w:after="0" w:line="240" w:lineRule="auto"/>
        <w:ind w:left="426" w:right="139"/>
        <w:jc w:val="both"/>
        <w:rPr>
          <w:rFonts w:ascii="Arial" w:hAnsi="Arial" w:cs="Arial"/>
        </w:rPr>
      </w:pPr>
      <w:r w:rsidRPr="005F22C7">
        <w:rPr>
          <w:rFonts w:ascii="Arial" w:hAnsi="Arial" w:cs="Arial"/>
        </w:rPr>
        <w:t>bankovní spojení/číslo účtu:</w:t>
      </w:r>
      <w:r w:rsidR="008515FB">
        <w:rPr>
          <w:rFonts w:ascii="Arial" w:hAnsi="Arial" w:cs="Arial"/>
        </w:rPr>
        <w:t xml:space="preserve"> 115-8642460267/0100 vedený u Komerční banky, a.s.</w:t>
      </w:r>
    </w:p>
    <w:p w:rsidR="00441E88" w:rsidRPr="005F22C7" w:rsidRDefault="00441E88" w:rsidP="00AA3AD6">
      <w:pPr>
        <w:spacing w:after="0" w:line="240" w:lineRule="auto"/>
        <w:ind w:left="426" w:right="139"/>
        <w:jc w:val="both"/>
        <w:rPr>
          <w:rFonts w:ascii="Arial" w:hAnsi="Arial" w:cs="Arial"/>
        </w:rPr>
      </w:pPr>
      <w:r w:rsidRPr="005F22C7">
        <w:rPr>
          <w:rFonts w:ascii="Arial" w:hAnsi="Arial" w:cs="Arial"/>
        </w:rPr>
        <w:t xml:space="preserve">ID datové </w:t>
      </w:r>
      <w:r w:rsidRPr="008515FB">
        <w:rPr>
          <w:rFonts w:ascii="Arial" w:hAnsi="Arial" w:cs="Arial"/>
        </w:rPr>
        <w:t xml:space="preserve">schránky: </w:t>
      </w:r>
      <w:r w:rsidR="008515FB" w:rsidRPr="008515FB">
        <w:rPr>
          <w:rFonts w:ascii="Arial" w:hAnsi="Arial" w:cs="Arial"/>
          <w:color w:val="333333"/>
          <w:shd w:val="clear" w:color="auto" w:fill="FFFFFF"/>
        </w:rPr>
        <w:t>vwkmc7h</w:t>
      </w:r>
    </w:p>
    <w:p w:rsidR="008D7A00" w:rsidRPr="005F22C7" w:rsidRDefault="008D7A00" w:rsidP="00B85BE9">
      <w:pPr>
        <w:spacing w:after="0" w:line="240" w:lineRule="auto"/>
        <w:ind w:right="139"/>
        <w:jc w:val="both"/>
        <w:rPr>
          <w:rFonts w:ascii="Arial" w:hAnsi="Arial" w:cs="Arial"/>
        </w:rPr>
      </w:pPr>
    </w:p>
    <w:p w:rsidR="00CD1CAF" w:rsidRPr="005F22C7" w:rsidRDefault="00A32424" w:rsidP="00AA3AD6">
      <w:pPr>
        <w:pStyle w:val="Odstavecseseznamem"/>
        <w:numPr>
          <w:ilvl w:val="0"/>
          <w:numId w:val="3"/>
        </w:numPr>
        <w:spacing w:after="0" w:line="240" w:lineRule="auto"/>
        <w:ind w:left="426" w:right="139"/>
        <w:contextualSpacing w:val="0"/>
        <w:jc w:val="both"/>
        <w:rPr>
          <w:rFonts w:ascii="Arial" w:hAnsi="Arial" w:cs="Arial"/>
          <w:b/>
        </w:rPr>
      </w:pPr>
      <w:r w:rsidRPr="005F22C7">
        <w:rPr>
          <w:rFonts w:ascii="Arial" w:hAnsi="Arial" w:cs="Arial"/>
          <w:b/>
        </w:rPr>
        <w:t>dále jen „odběratel“</w:t>
      </w:r>
    </w:p>
    <w:p w:rsidR="009D0798" w:rsidRDefault="009D0798" w:rsidP="00AA3AD6">
      <w:pPr>
        <w:spacing w:after="0" w:line="240" w:lineRule="auto"/>
        <w:ind w:left="426" w:right="139"/>
        <w:jc w:val="both"/>
        <w:rPr>
          <w:rFonts w:ascii="Arial" w:hAnsi="Arial" w:cs="Arial"/>
        </w:rPr>
      </w:pPr>
    </w:p>
    <w:p w:rsidR="00CD1CAF" w:rsidRPr="005F22C7" w:rsidRDefault="00CD1CAF" w:rsidP="00AA3AD6">
      <w:pPr>
        <w:spacing w:after="0" w:line="240" w:lineRule="auto"/>
        <w:ind w:left="426" w:right="139"/>
        <w:jc w:val="both"/>
        <w:rPr>
          <w:rFonts w:ascii="Arial" w:hAnsi="Arial" w:cs="Arial"/>
        </w:rPr>
      </w:pPr>
      <w:r w:rsidRPr="005F22C7">
        <w:rPr>
          <w:rFonts w:ascii="Arial" w:hAnsi="Arial" w:cs="Arial"/>
        </w:rPr>
        <w:t>a</w:t>
      </w:r>
    </w:p>
    <w:p w:rsidR="00CD1CAF" w:rsidRDefault="00CD1CAF" w:rsidP="00AA3AD6">
      <w:pPr>
        <w:spacing w:after="0" w:line="240" w:lineRule="auto"/>
        <w:ind w:left="426" w:right="139"/>
        <w:jc w:val="both"/>
        <w:rPr>
          <w:rFonts w:ascii="Arial" w:hAnsi="Arial" w:cs="Arial"/>
        </w:rPr>
      </w:pPr>
    </w:p>
    <w:p w:rsidR="00B85BE9" w:rsidRPr="005F22C7" w:rsidRDefault="00B85BE9" w:rsidP="00AA3AD6">
      <w:pPr>
        <w:spacing w:after="0" w:line="240" w:lineRule="auto"/>
        <w:ind w:left="426" w:right="139"/>
        <w:jc w:val="both"/>
        <w:rPr>
          <w:rFonts w:ascii="Arial" w:hAnsi="Arial" w:cs="Arial"/>
        </w:rPr>
      </w:pPr>
    </w:p>
    <w:p w:rsidR="001609A3" w:rsidRPr="001609A3" w:rsidRDefault="001609A3" w:rsidP="00AA3AD6">
      <w:pPr>
        <w:spacing w:after="0" w:line="240" w:lineRule="auto"/>
        <w:ind w:left="426" w:right="139"/>
        <w:jc w:val="both"/>
        <w:rPr>
          <w:rFonts w:ascii="Arial" w:hAnsi="Arial" w:cs="Arial"/>
          <w:b/>
        </w:rPr>
      </w:pPr>
      <w:r w:rsidRPr="001609A3">
        <w:rPr>
          <w:rFonts w:ascii="Arial" w:hAnsi="Arial" w:cs="Arial"/>
          <w:b/>
        </w:rPr>
        <w:t xml:space="preserve">KK-TECH s.r.o. </w:t>
      </w:r>
    </w:p>
    <w:p w:rsidR="00CD1CAF" w:rsidRPr="005F22C7" w:rsidRDefault="00CD1CAF" w:rsidP="00AA3AD6">
      <w:pPr>
        <w:spacing w:after="0" w:line="240" w:lineRule="auto"/>
        <w:ind w:left="426" w:right="139"/>
        <w:jc w:val="both"/>
        <w:rPr>
          <w:rFonts w:ascii="Arial" w:hAnsi="Arial" w:cs="Arial"/>
        </w:rPr>
      </w:pPr>
      <w:r w:rsidRPr="005F22C7">
        <w:rPr>
          <w:rFonts w:ascii="Arial" w:hAnsi="Arial" w:cs="Arial"/>
        </w:rPr>
        <w:t>se sídlem</w:t>
      </w:r>
      <w:r w:rsidR="001609A3">
        <w:rPr>
          <w:rFonts w:ascii="Arial" w:hAnsi="Arial" w:cs="Arial"/>
        </w:rPr>
        <w:t>: Hájkova 558/1, 702 00 Ostrava</w:t>
      </w:r>
      <w:r w:rsidRPr="005F22C7">
        <w:rPr>
          <w:rFonts w:ascii="Arial" w:hAnsi="Arial" w:cs="Arial"/>
        </w:rPr>
        <w:t>,</w:t>
      </w:r>
    </w:p>
    <w:p w:rsidR="00CD1CAF" w:rsidRPr="005F22C7" w:rsidRDefault="00CD1CAF" w:rsidP="00AA3AD6">
      <w:pPr>
        <w:spacing w:after="0" w:line="240" w:lineRule="auto"/>
        <w:ind w:left="426" w:right="139"/>
        <w:jc w:val="both"/>
        <w:rPr>
          <w:rFonts w:ascii="Arial" w:hAnsi="Arial" w:cs="Arial"/>
        </w:rPr>
      </w:pPr>
      <w:r w:rsidRPr="005F22C7">
        <w:rPr>
          <w:rFonts w:ascii="Arial" w:hAnsi="Arial" w:cs="Arial"/>
        </w:rPr>
        <w:t>za kterou jedná</w:t>
      </w:r>
      <w:r w:rsidR="001609A3">
        <w:rPr>
          <w:rFonts w:ascii="Arial" w:hAnsi="Arial" w:cs="Arial"/>
        </w:rPr>
        <w:t>:</w:t>
      </w:r>
      <w:r w:rsidRPr="005F22C7">
        <w:rPr>
          <w:rFonts w:ascii="Arial" w:hAnsi="Arial" w:cs="Arial"/>
        </w:rPr>
        <w:t xml:space="preserve"> </w:t>
      </w:r>
      <w:r w:rsidR="001609A3">
        <w:rPr>
          <w:rFonts w:ascii="Arial" w:hAnsi="Arial" w:cs="Arial"/>
        </w:rPr>
        <w:t>Lukáš Krywult, MSc.</w:t>
      </w:r>
    </w:p>
    <w:p w:rsidR="00CD1CAF" w:rsidRPr="005F22C7" w:rsidRDefault="00CD1CAF" w:rsidP="00AA3AD6">
      <w:pPr>
        <w:spacing w:after="0" w:line="240" w:lineRule="auto"/>
        <w:ind w:left="426" w:right="139"/>
        <w:jc w:val="both"/>
        <w:rPr>
          <w:rFonts w:ascii="Arial" w:hAnsi="Arial" w:cs="Arial"/>
        </w:rPr>
      </w:pPr>
      <w:r w:rsidRPr="005F22C7">
        <w:rPr>
          <w:rFonts w:ascii="Arial" w:hAnsi="Arial" w:cs="Arial"/>
        </w:rPr>
        <w:t xml:space="preserve">IČ: </w:t>
      </w:r>
      <w:r w:rsidR="001609A3">
        <w:rPr>
          <w:rFonts w:ascii="Arial" w:hAnsi="Arial" w:cs="Arial"/>
        </w:rPr>
        <w:t>05728541</w:t>
      </w:r>
    </w:p>
    <w:p w:rsidR="00CD1CAF" w:rsidRPr="005F22C7" w:rsidRDefault="00CD1CAF" w:rsidP="00AA3AD6">
      <w:pPr>
        <w:spacing w:after="0" w:line="240" w:lineRule="auto"/>
        <w:ind w:left="426" w:right="139"/>
        <w:jc w:val="both"/>
        <w:rPr>
          <w:rFonts w:ascii="Arial" w:hAnsi="Arial" w:cs="Arial"/>
        </w:rPr>
      </w:pPr>
      <w:r w:rsidRPr="005F22C7">
        <w:rPr>
          <w:rFonts w:ascii="Arial" w:hAnsi="Arial" w:cs="Arial"/>
        </w:rPr>
        <w:t xml:space="preserve">DIČ: </w:t>
      </w:r>
      <w:r w:rsidR="001609A3">
        <w:rPr>
          <w:rFonts w:ascii="Arial" w:hAnsi="Arial" w:cs="Arial"/>
        </w:rPr>
        <w:t>CZ05728541</w:t>
      </w:r>
    </w:p>
    <w:p w:rsidR="00CD1CAF" w:rsidRPr="005F22C7" w:rsidRDefault="00CD1CAF" w:rsidP="00AA3AD6">
      <w:pPr>
        <w:spacing w:after="0" w:line="240" w:lineRule="auto"/>
        <w:ind w:left="426" w:right="139"/>
        <w:jc w:val="both"/>
        <w:rPr>
          <w:rFonts w:ascii="Arial" w:hAnsi="Arial" w:cs="Arial"/>
        </w:rPr>
      </w:pPr>
      <w:r w:rsidRPr="005F22C7">
        <w:rPr>
          <w:rFonts w:ascii="Arial" w:hAnsi="Arial" w:cs="Arial"/>
        </w:rPr>
        <w:t>zapsána v obchodním rejstříku vedeném Krajským soudem v</w:t>
      </w:r>
      <w:r w:rsidR="001609A3">
        <w:rPr>
          <w:rFonts w:ascii="Arial" w:hAnsi="Arial" w:cs="Arial"/>
        </w:rPr>
        <w:t xml:space="preserve"> Ostravě </w:t>
      </w:r>
      <w:r w:rsidRPr="005F22C7">
        <w:rPr>
          <w:rFonts w:ascii="Arial" w:hAnsi="Arial" w:cs="Arial"/>
        </w:rPr>
        <w:t xml:space="preserve">pod sp. zn. </w:t>
      </w:r>
      <w:r w:rsidR="001609A3">
        <w:rPr>
          <w:rFonts w:ascii="Arial" w:hAnsi="Arial" w:cs="Arial"/>
        </w:rPr>
        <w:t xml:space="preserve">C 69061/KSOS </w:t>
      </w:r>
    </w:p>
    <w:p w:rsidR="00CD1CAF" w:rsidRPr="005F22C7" w:rsidRDefault="00CD1CAF" w:rsidP="00AA3AD6">
      <w:pPr>
        <w:spacing w:after="0" w:line="240" w:lineRule="auto"/>
        <w:ind w:left="426" w:right="139"/>
        <w:jc w:val="both"/>
        <w:rPr>
          <w:rFonts w:ascii="Arial" w:hAnsi="Arial" w:cs="Arial"/>
        </w:rPr>
      </w:pPr>
      <w:r w:rsidRPr="005F22C7">
        <w:rPr>
          <w:rFonts w:ascii="Arial" w:hAnsi="Arial" w:cs="Arial"/>
        </w:rPr>
        <w:t>bankovní spojení/číslo účtu:</w:t>
      </w:r>
      <w:r w:rsidR="001609A3">
        <w:rPr>
          <w:rFonts w:ascii="Arial" w:hAnsi="Arial" w:cs="Arial"/>
        </w:rPr>
        <w:t xml:space="preserve"> 2701679641/2010 Fio banka a.s.</w:t>
      </w:r>
    </w:p>
    <w:p w:rsidR="00CD1CAF" w:rsidRPr="005F22C7" w:rsidRDefault="00CD1CAF" w:rsidP="00AA3AD6">
      <w:pPr>
        <w:spacing w:after="0" w:line="240" w:lineRule="auto"/>
        <w:ind w:left="426" w:right="139"/>
        <w:jc w:val="both"/>
        <w:rPr>
          <w:rFonts w:ascii="Arial" w:hAnsi="Arial" w:cs="Arial"/>
        </w:rPr>
      </w:pPr>
      <w:r w:rsidRPr="005F22C7">
        <w:rPr>
          <w:rFonts w:ascii="Arial" w:hAnsi="Arial" w:cs="Arial"/>
        </w:rPr>
        <w:t xml:space="preserve">ID datové schránky: </w:t>
      </w:r>
      <w:r w:rsidR="001609A3">
        <w:rPr>
          <w:rFonts w:ascii="Arial" w:hAnsi="Arial" w:cs="Arial"/>
        </w:rPr>
        <w:t>4iaag53</w:t>
      </w:r>
    </w:p>
    <w:p w:rsidR="00CD1CAF" w:rsidRPr="005F22C7" w:rsidRDefault="00CD1CAF" w:rsidP="00AA3AD6">
      <w:pPr>
        <w:spacing w:after="0" w:line="240" w:lineRule="auto"/>
        <w:ind w:left="426" w:right="139"/>
        <w:jc w:val="both"/>
        <w:rPr>
          <w:rFonts w:ascii="Arial" w:hAnsi="Arial" w:cs="Arial"/>
        </w:rPr>
      </w:pPr>
      <w:r w:rsidRPr="005F22C7">
        <w:rPr>
          <w:rFonts w:ascii="Arial" w:hAnsi="Arial" w:cs="Arial"/>
        </w:rPr>
        <w:t>Kontaktní osoba ve věcech technických:</w:t>
      </w:r>
      <w:r w:rsidR="00945E4F" w:rsidRPr="005F22C7">
        <w:rPr>
          <w:rFonts w:ascii="Arial" w:hAnsi="Arial" w:cs="Arial"/>
        </w:rPr>
        <w:t xml:space="preserve"> </w:t>
      </w:r>
      <w:r w:rsidRPr="005F22C7">
        <w:rPr>
          <w:rFonts w:ascii="Arial" w:hAnsi="Arial" w:cs="Arial"/>
        </w:rPr>
        <w:t xml:space="preserve"> </w:t>
      </w:r>
      <w:r w:rsidR="001609A3">
        <w:rPr>
          <w:rFonts w:ascii="Arial" w:hAnsi="Arial" w:cs="Arial"/>
        </w:rPr>
        <w:t>Lukáš Krywult, MSc.</w:t>
      </w:r>
    </w:p>
    <w:p w:rsidR="00CD1CAF" w:rsidRPr="005F22C7" w:rsidRDefault="00CD1CAF" w:rsidP="00AA3AD6">
      <w:pPr>
        <w:spacing w:after="0" w:line="240" w:lineRule="auto"/>
        <w:ind w:left="426" w:right="139" w:firstLine="708"/>
        <w:jc w:val="both"/>
        <w:rPr>
          <w:rFonts w:ascii="Arial" w:hAnsi="Arial" w:cs="Arial"/>
        </w:rPr>
      </w:pPr>
    </w:p>
    <w:p w:rsidR="00CD1CAF" w:rsidRPr="005F22C7" w:rsidRDefault="00A32424" w:rsidP="00AA3AD6">
      <w:pPr>
        <w:pStyle w:val="Odstavecseseznamem"/>
        <w:numPr>
          <w:ilvl w:val="0"/>
          <w:numId w:val="3"/>
        </w:numPr>
        <w:spacing w:after="0" w:line="240" w:lineRule="auto"/>
        <w:ind w:left="426" w:right="139"/>
        <w:contextualSpacing w:val="0"/>
        <w:jc w:val="both"/>
        <w:rPr>
          <w:rFonts w:ascii="Arial" w:hAnsi="Arial" w:cs="Arial"/>
          <w:b/>
        </w:rPr>
      </w:pPr>
      <w:r w:rsidRPr="005F22C7">
        <w:rPr>
          <w:rFonts w:ascii="Arial" w:hAnsi="Arial" w:cs="Arial"/>
          <w:b/>
        </w:rPr>
        <w:t>dále jen „dodavatel“</w:t>
      </w:r>
    </w:p>
    <w:p w:rsidR="00CD1CAF" w:rsidRPr="005F22C7" w:rsidRDefault="00CD1CAF" w:rsidP="00AA3AD6">
      <w:pPr>
        <w:pStyle w:val="Odstavecseseznamem"/>
        <w:spacing w:after="0" w:line="240" w:lineRule="auto"/>
        <w:ind w:left="426" w:right="139"/>
        <w:contextualSpacing w:val="0"/>
        <w:jc w:val="both"/>
        <w:rPr>
          <w:rFonts w:ascii="Arial" w:hAnsi="Arial" w:cs="Arial"/>
          <w:b/>
        </w:rPr>
      </w:pPr>
    </w:p>
    <w:p w:rsidR="00CD1CAF" w:rsidRPr="005F22C7" w:rsidRDefault="00CD1CAF" w:rsidP="00AA3AD6">
      <w:pPr>
        <w:pStyle w:val="Odstavecseseznamem"/>
        <w:numPr>
          <w:ilvl w:val="0"/>
          <w:numId w:val="3"/>
        </w:numPr>
        <w:spacing w:after="0" w:line="240" w:lineRule="auto"/>
        <w:ind w:left="426" w:right="139"/>
        <w:contextualSpacing w:val="0"/>
        <w:jc w:val="both"/>
        <w:rPr>
          <w:rFonts w:ascii="Arial" w:hAnsi="Arial" w:cs="Arial"/>
          <w:b/>
        </w:rPr>
      </w:pPr>
      <w:r w:rsidRPr="005F22C7">
        <w:rPr>
          <w:rFonts w:ascii="Arial" w:hAnsi="Arial" w:cs="Arial"/>
          <w:b/>
        </w:rPr>
        <w:t>o</w:t>
      </w:r>
      <w:r w:rsidR="00A32424" w:rsidRPr="005F22C7">
        <w:rPr>
          <w:rFonts w:ascii="Arial" w:hAnsi="Arial" w:cs="Arial"/>
          <w:b/>
        </w:rPr>
        <w:t xml:space="preserve">dběratel a dodavatel </w:t>
      </w:r>
      <w:r w:rsidRPr="005F22C7">
        <w:rPr>
          <w:rFonts w:ascii="Arial" w:hAnsi="Arial" w:cs="Arial"/>
          <w:b/>
        </w:rPr>
        <w:t xml:space="preserve">dále jen </w:t>
      </w:r>
      <w:r w:rsidR="00A32424" w:rsidRPr="005F22C7">
        <w:rPr>
          <w:rFonts w:ascii="Arial" w:hAnsi="Arial" w:cs="Arial"/>
          <w:b/>
        </w:rPr>
        <w:t>„</w:t>
      </w:r>
      <w:r w:rsidRPr="005F22C7">
        <w:rPr>
          <w:rFonts w:ascii="Arial" w:hAnsi="Arial" w:cs="Arial"/>
          <w:b/>
        </w:rPr>
        <w:t>smluvní strany</w:t>
      </w:r>
      <w:r w:rsidR="00A32424" w:rsidRPr="005F22C7">
        <w:rPr>
          <w:rFonts w:ascii="Arial" w:hAnsi="Arial" w:cs="Arial"/>
          <w:b/>
        </w:rPr>
        <w:t>“</w:t>
      </w:r>
      <w:r w:rsidRPr="005F22C7">
        <w:rPr>
          <w:rFonts w:ascii="Arial" w:hAnsi="Arial" w:cs="Arial"/>
          <w:b/>
        </w:rPr>
        <w:t xml:space="preserve"> </w:t>
      </w:r>
    </w:p>
    <w:p w:rsidR="00CD1CAF" w:rsidRPr="005F22C7" w:rsidRDefault="00CD1CAF" w:rsidP="00AA3AD6">
      <w:pPr>
        <w:spacing w:after="0" w:line="240" w:lineRule="auto"/>
        <w:ind w:left="426" w:right="139"/>
        <w:jc w:val="both"/>
        <w:rPr>
          <w:rFonts w:ascii="Arial" w:hAnsi="Arial" w:cs="Arial"/>
        </w:rPr>
      </w:pPr>
    </w:p>
    <w:p w:rsidR="00CD1CAF" w:rsidRPr="005F22C7" w:rsidRDefault="00CD1CAF" w:rsidP="00AA3AD6">
      <w:pPr>
        <w:spacing w:after="0" w:line="240" w:lineRule="auto"/>
        <w:ind w:left="426" w:right="139"/>
        <w:jc w:val="both"/>
        <w:rPr>
          <w:rFonts w:ascii="Arial" w:hAnsi="Arial" w:cs="Arial"/>
        </w:rPr>
      </w:pPr>
      <w:r w:rsidRPr="005F22C7">
        <w:rPr>
          <w:rFonts w:ascii="Arial" w:hAnsi="Arial" w:cs="Arial"/>
        </w:rPr>
        <w:t xml:space="preserve">uzavírají níže uvedeného dne, měsíce a roku podle § </w:t>
      </w:r>
      <w:r w:rsidR="00E61BEE" w:rsidRPr="005F22C7">
        <w:rPr>
          <w:rFonts w:ascii="Arial" w:hAnsi="Arial" w:cs="Arial"/>
        </w:rPr>
        <w:t>2079</w:t>
      </w:r>
      <w:r w:rsidRPr="005F22C7">
        <w:rPr>
          <w:rFonts w:ascii="Arial" w:hAnsi="Arial" w:cs="Arial"/>
        </w:rPr>
        <w:t xml:space="preserve"> a násl. zákona č. 89/2012 Sb., občanský zákoník, ve znění pozdějších předpisů tuto </w:t>
      </w:r>
      <w:r w:rsidR="00E61BEE" w:rsidRPr="005F22C7">
        <w:rPr>
          <w:rFonts w:ascii="Arial" w:hAnsi="Arial" w:cs="Arial"/>
        </w:rPr>
        <w:t>Kupní smlouvu</w:t>
      </w:r>
      <w:r w:rsidRPr="005F22C7">
        <w:rPr>
          <w:rFonts w:ascii="Arial" w:hAnsi="Arial" w:cs="Arial"/>
        </w:rPr>
        <w:t xml:space="preserve"> o </w:t>
      </w:r>
      <w:r w:rsidR="00945E4F" w:rsidRPr="005F22C7">
        <w:rPr>
          <w:rFonts w:ascii="Arial" w:hAnsi="Arial" w:cs="Arial"/>
        </w:rPr>
        <w:t>dodání zboží</w:t>
      </w:r>
      <w:r w:rsidRPr="005F22C7">
        <w:rPr>
          <w:rFonts w:ascii="Arial" w:hAnsi="Arial" w:cs="Arial"/>
        </w:rPr>
        <w:t xml:space="preserve"> k veřejné zakázce </w:t>
      </w:r>
      <w:r w:rsidRPr="005F22C7">
        <w:rPr>
          <w:rFonts w:ascii="Arial" w:hAnsi="Arial" w:cs="Arial"/>
          <w:b/>
        </w:rPr>
        <w:t>„</w:t>
      </w:r>
      <w:r w:rsidR="00945E4F" w:rsidRPr="005F22C7">
        <w:rPr>
          <w:rFonts w:ascii="Arial" w:hAnsi="Arial" w:cs="Arial"/>
          <w:b/>
        </w:rPr>
        <w:t>VZ/</w:t>
      </w:r>
      <w:r w:rsidR="00A86278">
        <w:rPr>
          <w:rFonts w:ascii="Arial" w:hAnsi="Arial" w:cs="Arial"/>
          <w:b/>
        </w:rPr>
        <w:t>2</w:t>
      </w:r>
      <w:r w:rsidR="00945E4F" w:rsidRPr="005F22C7">
        <w:rPr>
          <w:rFonts w:ascii="Arial" w:hAnsi="Arial" w:cs="Arial"/>
          <w:b/>
        </w:rPr>
        <w:t>/2022 – Dodávka ICT zařízení“</w:t>
      </w:r>
      <w:r w:rsidRPr="005F22C7">
        <w:rPr>
          <w:rFonts w:ascii="Arial" w:hAnsi="Arial" w:cs="Arial"/>
        </w:rPr>
        <w:t xml:space="preserve"> následujícího znění a obsahu (dále jen smlouva).</w:t>
      </w:r>
    </w:p>
    <w:p w:rsidR="00945E4F" w:rsidRPr="005F22C7" w:rsidRDefault="00945E4F" w:rsidP="005F22C7">
      <w:pPr>
        <w:spacing w:after="0" w:line="240" w:lineRule="auto"/>
        <w:jc w:val="both"/>
        <w:rPr>
          <w:rFonts w:ascii="Arial" w:hAnsi="Arial" w:cs="Arial"/>
        </w:rPr>
      </w:pPr>
    </w:p>
    <w:p w:rsidR="00CD1CAF" w:rsidRPr="005F22C7" w:rsidRDefault="00CD1CAF" w:rsidP="005F22C7">
      <w:pPr>
        <w:spacing w:after="0" w:line="240" w:lineRule="auto"/>
        <w:jc w:val="center"/>
        <w:rPr>
          <w:rFonts w:ascii="Arial" w:hAnsi="Arial" w:cs="Arial"/>
          <w:b/>
        </w:rPr>
      </w:pPr>
    </w:p>
    <w:p w:rsidR="00CD1CAF" w:rsidRPr="005F22C7" w:rsidRDefault="00AA3AD6" w:rsidP="005F22C7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CD1CAF" w:rsidRPr="005F22C7" w:rsidRDefault="00CD1CAF" w:rsidP="005F22C7">
      <w:pPr>
        <w:spacing w:after="0" w:line="240" w:lineRule="auto"/>
        <w:jc w:val="center"/>
        <w:rPr>
          <w:rFonts w:ascii="Arial" w:hAnsi="Arial" w:cs="Arial"/>
          <w:b/>
          <w:bCs/>
          <w:caps/>
        </w:rPr>
      </w:pPr>
      <w:r w:rsidRPr="005F22C7">
        <w:rPr>
          <w:rFonts w:ascii="Arial" w:hAnsi="Arial" w:cs="Arial"/>
          <w:b/>
          <w:bCs/>
          <w:caps/>
        </w:rPr>
        <w:t>Úvodní ustanovení</w:t>
      </w:r>
    </w:p>
    <w:p w:rsidR="00CD1CAF" w:rsidRPr="005F22C7" w:rsidRDefault="00CD1CAF" w:rsidP="00AA3AD6">
      <w:pPr>
        <w:pStyle w:val="bllzaklad"/>
        <w:keepNext/>
        <w:spacing w:after="0"/>
        <w:ind w:firstLine="360"/>
        <w:rPr>
          <w:rFonts w:ascii="Arial" w:hAnsi="Arial" w:cs="Arial"/>
        </w:rPr>
      </w:pPr>
      <w:r w:rsidRPr="005F22C7">
        <w:rPr>
          <w:rFonts w:ascii="Arial" w:hAnsi="Arial" w:cs="Arial"/>
        </w:rPr>
        <w:t>Tuto smlouvu smluvní strany uzavírají s vědomím následujících skutečností:</w:t>
      </w:r>
    </w:p>
    <w:p w:rsidR="00CD1CAF" w:rsidRPr="005F22C7" w:rsidRDefault="00CD1CAF" w:rsidP="005F22C7">
      <w:pPr>
        <w:pStyle w:val="bllzaklad"/>
        <w:keepNext/>
        <w:spacing w:after="0"/>
        <w:rPr>
          <w:rFonts w:ascii="Arial" w:hAnsi="Arial" w:cs="Arial"/>
        </w:rPr>
      </w:pPr>
    </w:p>
    <w:p w:rsidR="00CD1CAF" w:rsidRDefault="00CF4EB0" w:rsidP="005F22C7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5F22C7">
        <w:rPr>
          <w:rFonts w:ascii="Arial" w:hAnsi="Arial" w:cs="Arial"/>
        </w:rPr>
        <w:t>O</w:t>
      </w:r>
      <w:r w:rsidR="000C7DC8" w:rsidRPr="005F22C7">
        <w:rPr>
          <w:rFonts w:ascii="Arial" w:hAnsi="Arial" w:cs="Arial"/>
        </w:rPr>
        <w:t>dběratel</w:t>
      </w:r>
      <w:r w:rsidRPr="005F22C7">
        <w:rPr>
          <w:rFonts w:ascii="Arial" w:hAnsi="Arial" w:cs="Arial"/>
        </w:rPr>
        <w:t xml:space="preserve"> má zájem </w:t>
      </w:r>
      <w:r w:rsidR="00945E4F" w:rsidRPr="005F22C7">
        <w:rPr>
          <w:rFonts w:ascii="Arial" w:hAnsi="Arial" w:cs="Arial"/>
        </w:rPr>
        <w:t>zakoupit ICT zařízení dle technické specifikace uvedené v příloze č.1 výzvy k podání nabídek v rámci veřejné zakázky malého rozsahu č. VZ/</w:t>
      </w:r>
      <w:r w:rsidR="00A86278">
        <w:rPr>
          <w:rFonts w:ascii="Arial" w:hAnsi="Arial" w:cs="Arial"/>
        </w:rPr>
        <w:t>2</w:t>
      </w:r>
      <w:r w:rsidR="00945E4F" w:rsidRPr="005F22C7">
        <w:rPr>
          <w:rFonts w:ascii="Arial" w:hAnsi="Arial" w:cs="Arial"/>
        </w:rPr>
        <w:t>/2022,</w:t>
      </w:r>
      <w:r w:rsidRPr="005F22C7">
        <w:rPr>
          <w:rFonts w:ascii="Arial" w:hAnsi="Arial" w:cs="Arial"/>
        </w:rPr>
        <w:t xml:space="preserve"> a </w:t>
      </w:r>
      <w:r w:rsidR="00CD1CAF" w:rsidRPr="005F22C7">
        <w:rPr>
          <w:rFonts w:ascii="Arial" w:hAnsi="Arial" w:cs="Arial"/>
        </w:rPr>
        <w:t xml:space="preserve">za tímto účelem provedl výběr </w:t>
      </w:r>
      <w:r w:rsidR="000C7DC8" w:rsidRPr="005F22C7">
        <w:rPr>
          <w:rFonts w:ascii="Arial" w:hAnsi="Arial" w:cs="Arial"/>
        </w:rPr>
        <w:t>dodavat</w:t>
      </w:r>
      <w:r w:rsidR="00CD1CAF" w:rsidRPr="005F22C7">
        <w:rPr>
          <w:rFonts w:ascii="Arial" w:hAnsi="Arial" w:cs="Arial"/>
        </w:rPr>
        <w:t xml:space="preserve">ele zadávacím řízením </w:t>
      </w:r>
      <w:r w:rsidR="00B51747" w:rsidRPr="005F22C7">
        <w:rPr>
          <w:rFonts w:ascii="Arial" w:hAnsi="Arial" w:cs="Arial"/>
        </w:rPr>
        <w:t>mimo</w:t>
      </w:r>
      <w:r w:rsidRPr="005F22C7">
        <w:rPr>
          <w:rFonts w:ascii="Arial" w:hAnsi="Arial" w:cs="Arial"/>
        </w:rPr>
        <w:t xml:space="preserve"> režim zákona </w:t>
      </w:r>
      <w:r w:rsidR="00CD1CAF" w:rsidRPr="005F22C7">
        <w:rPr>
          <w:rFonts w:ascii="Arial" w:hAnsi="Arial" w:cs="Arial"/>
        </w:rPr>
        <w:t xml:space="preserve">č. 134/2016 Sb., o zadávání veřejných zakázek, ve znění pozdějších předpisů v souladu s </w:t>
      </w:r>
      <w:r w:rsidR="00945E4F" w:rsidRPr="005F22C7">
        <w:rPr>
          <w:rFonts w:ascii="Arial" w:hAnsi="Arial" w:cs="Arial"/>
        </w:rPr>
        <w:t>Metodickým návodem č.1/2019 jehož účelem je stanovení možného modelového postupu příspěvkových organizací zřizovaných Statutárním městem Frýdek-Místek a spadajících pod odbor školství, mládeže a tělovýchovy při zadávání veřejných zakázek malého rozsahu, tak aby bylo dosaženo účelnosti, účinnosti a efektivnosti, a to v souladu s právy a povinnostmi vyplývajícími ze zřizovacích listin a Zásad řízení příspěvkových organizací schválených usnesením rady města č. 14/7/2019 ze dne 29. 1. 2019.</w:t>
      </w:r>
    </w:p>
    <w:p w:rsidR="00AA3AD6" w:rsidRPr="005F22C7" w:rsidRDefault="00AA3AD6" w:rsidP="00AA3AD6">
      <w:pPr>
        <w:pStyle w:val="Odstavecseseznamem"/>
        <w:spacing w:after="0" w:line="240" w:lineRule="auto"/>
        <w:contextualSpacing w:val="0"/>
        <w:jc w:val="both"/>
        <w:rPr>
          <w:rFonts w:ascii="Arial" w:hAnsi="Arial" w:cs="Arial"/>
        </w:rPr>
      </w:pPr>
    </w:p>
    <w:p w:rsidR="00CD1CAF" w:rsidRPr="005F22C7" w:rsidRDefault="000C7DC8" w:rsidP="005F22C7">
      <w:pPr>
        <w:pStyle w:val="bllzaklad"/>
        <w:numPr>
          <w:ilvl w:val="0"/>
          <w:numId w:val="6"/>
        </w:numPr>
        <w:spacing w:after="0"/>
        <w:ind w:left="714" w:hanging="357"/>
        <w:rPr>
          <w:rFonts w:ascii="Arial" w:hAnsi="Arial" w:cs="Arial"/>
        </w:rPr>
      </w:pPr>
      <w:r w:rsidRPr="005F22C7">
        <w:rPr>
          <w:rFonts w:ascii="Arial" w:hAnsi="Arial" w:cs="Arial"/>
        </w:rPr>
        <w:lastRenderedPageBreak/>
        <w:t>Dodavatel</w:t>
      </w:r>
      <w:r w:rsidR="00CD1CAF" w:rsidRPr="005F22C7">
        <w:rPr>
          <w:rFonts w:ascii="Arial" w:hAnsi="Arial" w:cs="Arial"/>
        </w:rPr>
        <w:t xml:space="preserve"> předložil v tomto řízení nabídku, která byla </w:t>
      </w:r>
      <w:r w:rsidRPr="005F22C7">
        <w:rPr>
          <w:rFonts w:ascii="Arial" w:hAnsi="Arial" w:cs="Arial"/>
        </w:rPr>
        <w:t>odběratelem</w:t>
      </w:r>
      <w:r w:rsidR="00CD1CAF" w:rsidRPr="005F22C7">
        <w:rPr>
          <w:rFonts w:ascii="Arial" w:hAnsi="Arial" w:cs="Arial"/>
        </w:rPr>
        <w:t xml:space="preserve"> vybrána jako nejvhodnější, a proto smluvní strany sjednaly následující:</w:t>
      </w:r>
    </w:p>
    <w:p w:rsidR="00D6257D" w:rsidRDefault="00D6257D" w:rsidP="005F22C7">
      <w:pPr>
        <w:pStyle w:val="bllzaklad"/>
        <w:keepNext/>
        <w:spacing w:after="0"/>
        <w:jc w:val="center"/>
        <w:rPr>
          <w:rFonts w:ascii="Arial" w:hAnsi="Arial" w:cs="Arial"/>
          <w:b/>
        </w:rPr>
      </w:pPr>
    </w:p>
    <w:p w:rsidR="00CD1CAF" w:rsidRPr="005F22C7" w:rsidRDefault="003137D3" w:rsidP="005F22C7">
      <w:pPr>
        <w:pStyle w:val="bllzaklad"/>
        <w:keepNext/>
        <w:spacing w:after="0"/>
        <w:jc w:val="center"/>
        <w:rPr>
          <w:rFonts w:ascii="Arial" w:hAnsi="Arial" w:cs="Arial"/>
          <w:b/>
        </w:rPr>
      </w:pPr>
      <w:r w:rsidRPr="005F22C7">
        <w:rPr>
          <w:rFonts w:ascii="Arial" w:hAnsi="Arial" w:cs="Arial"/>
          <w:b/>
        </w:rPr>
        <w:t>II.</w:t>
      </w:r>
    </w:p>
    <w:p w:rsidR="00CD1CAF" w:rsidRPr="005F22C7" w:rsidRDefault="00CD1CAF" w:rsidP="005F22C7">
      <w:pPr>
        <w:keepNext/>
        <w:tabs>
          <w:tab w:val="left" w:pos="3969"/>
        </w:tabs>
        <w:spacing w:after="0" w:line="240" w:lineRule="auto"/>
        <w:ind w:left="284" w:hanging="284"/>
        <w:jc w:val="center"/>
        <w:rPr>
          <w:rFonts w:ascii="Arial" w:hAnsi="Arial" w:cs="Arial"/>
          <w:b/>
          <w:bCs/>
          <w:caps/>
        </w:rPr>
      </w:pPr>
      <w:r w:rsidRPr="005F22C7">
        <w:rPr>
          <w:rFonts w:ascii="Arial" w:hAnsi="Arial" w:cs="Arial"/>
          <w:b/>
          <w:bCs/>
          <w:caps/>
        </w:rPr>
        <w:t>Předmět smlouvy</w:t>
      </w:r>
    </w:p>
    <w:p w:rsidR="00CD1CAF" w:rsidRPr="005F22C7" w:rsidRDefault="00CD1CAF" w:rsidP="005F22C7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5F22C7">
        <w:rPr>
          <w:rFonts w:ascii="Arial" w:hAnsi="Arial" w:cs="Arial"/>
        </w:rPr>
        <w:t>Předmětem smlouvy je:</w:t>
      </w:r>
    </w:p>
    <w:p w:rsidR="00CD1CAF" w:rsidRPr="005F22C7" w:rsidRDefault="00CD1CAF" w:rsidP="005F22C7">
      <w:pPr>
        <w:keepNext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:rsidR="00945E4F" w:rsidRPr="005F22C7" w:rsidRDefault="00A32424" w:rsidP="005F22C7">
      <w:pPr>
        <w:pStyle w:val="Zkladntext"/>
        <w:numPr>
          <w:ilvl w:val="1"/>
          <w:numId w:val="3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autoSpaceDE w:val="0"/>
        <w:autoSpaceDN w:val="0"/>
        <w:adjustRightInd w:val="0"/>
        <w:ind w:left="709"/>
        <w:jc w:val="both"/>
        <w:rPr>
          <w:rFonts w:ascii="Arial" w:hAnsi="Arial" w:cs="Arial"/>
          <w:sz w:val="22"/>
          <w:szCs w:val="22"/>
          <w:lang w:eastAsia="en-US"/>
        </w:rPr>
      </w:pPr>
      <w:r w:rsidRPr="005F22C7">
        <w:rPr>
          <w:rFonts w:ascii="Arial" w:hAnsi="Arial" w:cs="Arial"/>
          <w:sz w:val="22"/>
          <w:szCs w:val="22"/>
        </w:rPr>
        <w:t>Z</w:t>
      </w:r>
      <w:r w:rsidR="00CD1CAF" w:rsidRPr="005F22C7">
        <w:rPr>
          <w:rFonts w:ascii="Arial" w:hAnsi="Arial" w:cs="Arial"/>
          <w:sz w:val="22"/>
          <w:szCs w:val="22"/>
        </w:rPr>
        <w:t xml:space="preserve">ávazek </w:t>
      </w:r>
      <w:r w:rsidRPr="005F22C7">
        <w:rPr>
          <w:rFonts w:ascii="Arial" w:hAnsi="Arial" w:cs="Arial"/>
          <w:sz w:val="22"/>
          <w:szCs w:val="22"/>
        </w:rPr>
        <w:t>dodavatele</w:t>
      </w:r>
      <w:r w:rsidR="00CD1CAF" w:rsidRPr="005F22C7">
        <w:rPr>
          <w:rFonts w:ascii="Arial" w:hAnsi="Arial" w:cs="Arial"/>
          <w:sz w:val="22"/>
          <w:szCs w:val="22"/>
        </w:rPr>
        <w:t xml:space="preserve"> provést pro </w:t>
      </w:r>
      <w:r w:rsidRPr="005F22C7">
        <w:rPr>
          <w:rFonts w:ascii="Arial" w:hAnsi="Arial" w:cs="Arial"/>
          <w:sz w:val="22"/>
          <w:szCs w:val="22"/>
        </w:rPr>
        <w:t>odběratele</w:t>
      </w:r>
      <w:r w:rsidR="00CD1CAF" w:rsidRPr="005F22C7">
        <w:rPr>
          <w:rFonts w:ascii="Arial" w:hAnsi="Arial" w:cs="Arial"/>
          <w:sz w:val="22"/>
          <w:szCs w:val="22"/>
        </w:rPr>
        <w:t xml:space="preserve"> na vlastní náklad a nebezpečí </w:t>
      </w:r>
      <w:r w:rsidR="00945E4F" w:rsidRPr="005F22C7">
        <w:rPr>
          <w:rFonts w:ascii="Arial" w:hAnsi="Arial" w:cs="Arial"/>
          <w:sz w:val="22"/>
          <w:szCs w:val="22"/>
        </w:rPr>
        <w:t>dodávku ICT zařízení</w:t>
      </w:r>
      <w:r w:rsidR="00DE3710" w:rsidRPr="005F22C7">
        <w:rPr>
          <w:rFonts w:ascii="Arial" w:hAnsi="Arial" w:cs="Arial"/>
          <w:sz w:val="22"/>
          <w:szCs w:val="22"/>
        </w:rPr>
        <w:t xml:space="preserve"> v množství a kvalitě</w:t>
      </w:r>
      <w:r w:rsidR="00945E4F" w:rsidRPr="005F22C7">
        <w:rPr>
          <w:rFonts w:ascii="Arial" w:hAnsi="Arial" w:cs="Arial"/>
          <w:sz w:val="22"/>
          <w:szCs w:val="22"/>
        </w:rPr>
        <w:t xml:space="preserve"> dle</w:t>
      </w:r>
      <w:r w:rsidR="00DE3710" w:rsidRPr="005F22C7">
        <w:rPr>
          <w:rFonts w:ascii="Arial" w:hAnsi="Arial" w:cs="Arial"/>
          <w:sz w:val="22"/>
          <w:szCs w:val="22"/>
        </w:rPr>
        <w:t xml:space="preserve"> technických parametrů uvedených </w:t>
      </w:r>
      <w:r w:rsidR="00D6257D">
        <w:rPr>
          <w:rFonts w:ascii="Arial" w:hAnsi="Arial" w:cs="Arial"/>
          <w:sz w:val="22"/>
          <w:szCs w:val="22"/>
        </w:rPr>
        <w:t>odběratelem.</w:t>
      </w:r>
    </w:p>
    <w:p w:rsidR="00E61BEE" w:rsidRPr="005F22C7" w:rsidRDefault="003137D3" w:rsidP="005F22C7">
      <w:pPr>
        <w:pStyle w:val="Odstavecseseznamem"/>
        <w:numPr>
          <w:ilvl w:val="0"/>
          <w:numId w:val="3"/>
        </w:numPr>
        <w:tabs>
          <w:tab w:val="left" w:pos="2800"/>
        </w:tabs>
        <w:spacing w:after="0" w:line="240" w:lineRule="auto"/>
        <w:contextualSpacing w:val="0"/>
        <w:jc w:val="both"/>
        <w:rPr>
          <w:rFonts w:ascii="Arial" w:hAnsi="Arial" w:cs="Arial"/>
        </w:rPr>
      </w:pPr>
      <w:r w:rsidRPr="005F22C7">
        <w:rPr>
          <w:rStyle w:val="CharStyle11"/>
          <w:rFonts w:ascii="Arial" w:hAnsi="Arial" w:cs="Arial"/>
          <w:sz w:val="22"/>
          <w:szCs w:val="22"/>
        </w:rPr>
        <w:t>Dodavatel</w:t>
      </w:r>
      <w:r w:rsidR="00E61BEE" w:rsidRPr="005F22C7">
        <w:rPr>
          <w:rStyle w:val="CharStyle11"/>
          <w:rFonts w:ascii="Arial" w:hAnsi="Arial" w:cs="Arial"/>
          <w:sz w:val="22"/>
          <w:szCs w:val="22"/>
        </w:rPr>
        <w:t xml:space="preserve"> se touto smlouvou </w:t>
      </w:r>
      <w:r w:rsidR="00A32424" w:rsidRPr="005F22C7">
        <w:rPr>
          <w:rStyle w:val="CharStyle11"/>
          <w:rFonts w:ascii="Arial" w:hAnsi="Arial" w:cs="Arial"/>
          <w:sz w:val="22"/>
          <w:szCs w:val="22"/>
        </w:rPr>
        <w:t>zavazuje odevzdat odběrateli</w:t>
      </w:r>
      <w:r w:rsidR="00E61BEE" w:rsidRPr="005F22C7">
        <w:rPr>
          <w:rStyle w:val="CharStyle11"/>
          <w:rFonts w:ascii="Arial" w:hAnsi="Arial" w:cs="Arial"/>
          <w:sz w:val="22"/>
          <w:szCs w:val="22"/>
        </w:rPr>
        <w:t xml:space="preserve"> dodávku ICT zařízení (</w:t>
      </w:r>
      <w:r w:rsidR="00E61BEE" w:rsidRPr="005F22C7">
        <w:rPr>
          <w:rFonts w:ascii="Arial" w:hAnsi="Arial" w:cs="Arial"/>
        </w:rPr>
        <w:t xml:space="preserve">dále jen „Zboží“), dle nabídky číslo: </w:t>
      </w:r>
      <w:r w:rsidR="006A2DF1">
        <w:rPr>
          <w:rFonts w:ascii="Arial" w:hAnsi="Arial" w:cs="Arial"/>
          <w:color w:val="222222"/>
          <w:shd w:val="clear" w:color="auto" w:fill="FFFFFF"/>
        </w:rPr>
        <w:t>N220530</w:t>
      </w:r>
      <w:r w:rsidR="00E61BEE" w:rsidRPr="005F22C7">
        <w:rPr>
          <w:rFonts w:ascii="Arial" w:hAnsi="Arial" w:cs="Arial"/>
        </w:rPr>
        <w:t>, která je přílohou č. 1 této smlouvy a umožnit mu nabýt vl</w:t>
      </w:r>
      <w:r w:rsidRPr="005F22C7">
        <w:rPr>
          <w:rFonts w:ascii="Arial" w:hAnsi="Arial" w:cs="Arial"/>
        </w:rPr>
        <w:t>astnické právo k tomuto Zboží. O</w:t>
      </w:r>
      <w:r w:rsidR="00A32424" w:rsidRPr="005F22C7">
        <w:rPr>
          <w:rFonts w:ascii="Arial" w:hAnsi="Arial" w:cs="Arial"/>
        </w:rPr>
        <w:t>dběratel</w:t>
      </w:r>
      <w:r w:rsidR="00E61BEE" w:rsidRPr="005F22C7">
        <w:rPr>
          <w:rFonts w:ascii="Arial" w:hAnsi="Arial" w:cs="Arial"/>
        </w:rPr>
        <w:t xml:space="preserve"> se zavazuje Zboží převzít a zaplatit za toto Zboží </w:t>
      </w:r>
      <w:r w:rsidR="000C7DC8" w:rsidRPr="005F22C7">
        <w:rPr>
          <w:rFonts w:ascii="Arial" w:hAnsi="Arial" w:cs="Arial"/>
        </w:rPr>
        <w:t>dodavateli</w:t>
      </w:r>
      <w:r w:rsidR="00E61BEE" w:rsidRPr="005F22C7">
        <w:rPr>
          <w:rFonts w:ascii="Arial" w:hAnsi="Arial" w:cs="Arial"/>
        </w:rPr>
        <w:t xml:space="preserve"> kupní cenu uvedenou v čl. </w:t>
      </w:r>
      <w:r w:rsidRPr="005F22C7">
        <w:rPr>
          <w:rFonts w:ascii="Arial" w:hAnsi="Arial" w:cs="Arial"/>
        </w:rPr>
        <w:t>III</w:t>
      </w:r>
      <w:r w:rsidR="00E61BEE" w:rsidRPr="005F22C7">
        <w:rPr>
          <w:rFonts w:ascii="Arial" w:hAnsi="Arial" w:cs="Arial"/>
        </w:rPr>
        <w:t xml:space="preserve"> této smlouvy.</w:t>
      </w:r>
    </w:p>
    <w:p w:rsidR="00E61BEE" w:rsidRDefault="00A32424" w:rsidP="005F22C7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5F22C7">
        <w:rPr>
          <w:rFonts w:ascii="Arial" w:hAnsi="Arial" w:cs="Arial"/>
        </w:rPr>
        <w:t>Dodavatel</w:t>
      </w:r>
      <w:r w:rsidR="00E61BEE" w:rsidRPr="005F22C7">
        <w:rPr>
          <w:rFonts w:ascii="Arial" w:hAnsi="Arial" w:cs="Arial"/>
        </w:rPr>
        <w:t xml:space="preserve"> se zavazuje předat </w:t>
      </w:r>
      <w:r w:rsidRPr="005F22C7">
        <w:rPr>
          <w:rFonts w:ascii="Arial" w:hAnsi="Arial" w:cs="Arial"/>
        </w:rPr>
        <w:t>odběrateli</w:t>
      </w:r>
      <w:r w:rsidR="00E61BEE" w:rsidRPr="005F22C7">
        <w:rPr>
          <w:rFonts w:ascii="Arial" w:hAnsi="Arial" w:cs="Arial"/>
        </w:rPr>
        <w:t xml:space="preserve"> spolu se Zbožím též doklady nu</w:t>
      </w:r>
      <w:r w:rsidRPr="005F22C7">
        <w:rPr>
          <w:rFonts w:ascii="Arial" w:hAnsi="Arial" w:cs="Arial"/>
        </w:rPr>
        <w:t>tné k převzetí a užívání zboží, zejména technickou dokumentaci k jednotlivým zařízením včetně návodů na obsluhu, montážní listy, protokoly o převzetí, záruční listy, informace o reklamačním řízení, autorizovaném servisu apod. Veškerou tuto dokumentaci se dodavatel zavazuje poskytnout v českém jazyce.</w:t>
      </w:r>
    </w:p>
    <w:p w:rsidR="00D6257D" w:rsidRDefault="00D6257D" w:rsidP="005F22C7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 je povinen při předání zboží prokázat, že technické parametry dodávaného zboží odpovídají příloze č.1 této kupní smlouvy.</w:t>
      </w:r>
    </w:p>
    <w:p w:rsidR="005C70C8" w:rsidRPr="00AA3AD6" w:rsidRDefault="005C70C8" w:rsidP="00AA3AD6">
      <w:pPr>
        <w:spacing w:after="0" w:line="240" w:lineRule="auto"/>
        <w:jc w:val="both"/>
        <w:rPr>
          <w:rFonts w:ascii="Arial" w:hAnsi="Arial" w:cs="Arial"/>
        </w:rPr>
      </w:pPr>
    </w:p>
    <w:p w:rsidR="003137D3" w:rsidRPr="005F22C7" w:rsidRDefault="003137D3" w:rsidP="005F22C7">
      <w:pPr>
        <w:keepNext/>
        <w:keepLines/>
        <w:spacing w:after="0" w:line="240" w:lineRule="auto"/>
        <w:jc w:val="center"/>
        <w:outlineLvl w:val="3"/>
        <w:rPr>
          <w:rFonts w:ascii="Arial" w:hAnsi="Arial" w:cs="Arial"/>
          <w:b/>
          <w:bCs/>
          <w:iCs/>
          <w:shd w:val="clear" w:color="auto" w:fill="FFFFFF"/>
        </w:rPr>
      </w:pPr>
      <w:r w:rsidRPr="005F22C7">
        <w:rPr>
          <w:rFonts w:ascii="Arial" w:hAnsi="Arial" w:cs="Arial"/>
          <w:b/>
          <w:bCs/>
          <w:iCs/>
          <w:shd w:val="clear" w:color="auto" w:fill="FFFFFF"/>
        </w:rPr>
        <w:t>III.</w:t>
      </w:r>
    </w:p>
    <w:p w:rsidR="003137D3" w:rsidRPr="005F22C7" w:rsidRDefault="003137D3" w:rsidP="005F22C7">
      <w:pPr>
        <w:keepNext/>
        <w:keepLines/>
        <w:spacing w:after="0" w:line="240" w:lineRule="auto"/>
        <w:jc w:val="center"/>
        <w:outlineLvl w:val="3"/>
        <w:rPr>
          <w:rFonts w:ascii="Arial" w:hAnsi="Arial" w:cs="Arial"/>
          <w:b/>
          <w:bCs/>
          <w:iCs/>
          <w:shd w:val="clear" w:color="auto" w:fill="FFFFFF"/>
        </w:rPr>
      </w:pPr>
      <w:r w:rsidRPr="005F22C7">
        <w:rPr>
          <w:rFonts w:ascii="Arial" w:hAnsi="Arial" w:cs="Arial"/>
          <w:b/>
          <w:bCs/>
          <w:iCs/>
          <w:shd w:val="clear" w:color="auto" w:fill="FFFFFF"/>
        </w:rPr>
        <w:t>Kupní cena</w:t>
      </w:r>
    </w:p>
    <w:p w:rsidR="003137D3" w:rsidRPr="005F22C7" w:rsidRDefault="003137D3" w:rsidP="00AA3AD6">
      <w:pPr>
        <w:keepNext/>
        <w:keepLines/>
        <w:spacing w:after="0" w:line="240" w:lineRule="auto"/>
        <w:outlineLvl w:val="3"/>
        <w:rPr>
          <w:rFonts w:ascii="Arial" w:hAnsi="Arial" w:cs="Arial"/>
          <w:b/>
          <w:bCs/>
          <w:i/>
          <w:iCs/>
          <w:shd w:val="clear" w:color="auto" w:fill="FFFFFF"/>
        </w:rPr>
      </w:pPr>
    </w:p>
    <w:p w:rsidR="003137D3" w:rsidRPr="005C70C8" w:rsidRDefault="003137D3" w:rsidP="005C70C8">
      <w:pPr>
        <w:pStyle w:val="Odstavecseseznamem"/>
        <w:keepNext/>
        <w:keepLines/>
        <w:numPr>
          <w:ilvl w:val="0"/>
          <w:numId w:val="46"/>
        </w:numPr>
        <w:spacing w:after="0" w:line="240" w:lineRule="auto"/>
        <w:outlineLvl w:val="3"/>
        <w:rPr>
          <w:rFonts w:ascii="Arial" w:hAnsi="Arial" w:cs="Arial"/>
          <w:shd w:val="clear" w:color="auto" w:fill="FFFFFF"/>
        </w:rPr>
      </w:pPr>
      <w:r w:rsidRPr="005C70C8">
        <w:rPr>
          <w:rFonts w:ascii="Arial" w:hAnsi="Arial" w:cs="Arial"/>
          <w:shd w:val="clear" w:color="auto" w:fill="FFFFFF"/>
        </w:rPr>
        <w:t>Kupní cena za Zboží specifikované v čl. II. byla dohodnuta ve výši:</w:t>
      </w:r>
    </w:p>
    <w:p w:rsidR="003137D3" w:rsidRPr="005F22C7" w:rsidRDefault="003137D3" w:rsidP="005F22C7">
      <w:pPr>
        <w:keepNext/>
        <w:keepLines/>
        <w:spacing w:after="0" w:line="240" w:lineRule="auto"/>
        <w:outlineLvl w:val="3"/>
        <w:rPr>
          <w:rFonts w:ascii="Arial" w:hAnsi="Arial" w:cs="Arial"/>
          <w:b/>
          <w:bCs/>
          <w:i/>
          <w:iCs/>
          <w:shd w:val="clear" w:color="auto" w:fill="FFFFFF"/>
        </w:rPr>
      </w:pPr>
    </w:p>
    <w:p w:rsidR="003137D3" w:rsidRPr="005F22C7" w:rsidRDefault="003137D3" w:rsidP="005F22C7">
      <w:pPr>
        <w:tabs>
          <w:tab w:val="left" w:pos="2552"/>
          <w:tab w:val="left" w:pos="3006"/>
        </w:tabs>
        <w:spacing w:after="0" w:line="240" w:lineRule="auto"/>
        <w:jc w:val="center"/>
        <w:rPr>
          <w:rFonts w:ascii="Arial" w:hAnsi="Arial" w:cs="Arial"/>
        </w:rPr>
      </w:pPr>
      <w:r w:rsidRPr="005F22C7">
        <w:rPr>
          <w:rFonts w:ascii="Arial" w:hAnsi="Arial" w:cs="Arial"/>
          <w:shd w:val="clear" w:color="auto" w:fill="FFFFFF"/>
        </w:rPr>
        <w:t xml:space="preserve">Cena bez DPH          </w:t>
      </w:r>
      <w:r w:rsidR="00EE3ACE">
        <w:rPr>
          <w:rFonts w:ascii="Arial" w:hAnsi="Arial" w:cs="Arial"/>
          <w:shd w:val="clear" w:color="auto" w:fill="FFFFFF"/>
        </w:rPr>
        <w:t>194.900</w:t>
      </w:r>
      <w:r w:rsidRPr="005F22C7">
        <w:rPr>
          <w:rFonts w:ascii="Arial" w:hAnsi="Arial" w:cs="Arial"/>
          <w:shd w:val="clear" w:color="auto" w:fill="FFFFFF"/>
        </w:rPr>
        <w:t xml:space="preserve"> Kč</w:t>
      </w:r>
    </w:p>
    <w:p w:rsidR="003137D3" w:rsidRPr="005F22C7" w:rsidRDefault="003137D3" w:rsidP="005F22C7">
      <w:pPr>
        <w:tabs>
          <w:tab w:val="left" w:pos="2552"/>
          <w:tab w:val="left" w:pos="3021"/>
        </w:tabs>
        <w:spacing w:after="0" w:line="240" w:lineRule="auto"/>
        <w:jc w:val="center"/>
        <w:rPr>
          <w:rFonts w:ascii="Arial" w:hAnsi="Arial" w:cs="Arial"/>
          <w:b/>
        </w:rPr>
      </w:pPr>
      <w:r w:rsidRPr="005F22C7">
        <w:rPr>
          <w:rFonts w:ascii="Arial" w:hAnsi="Arial" w:cs="Arial"/>
          <w:shd w:val="clear" w:color="auto" w:fill="FFFFFF"/>
        </w:rPr>
        <w:t xml:space="preserve">DPH 21%                 </w:t>
      </w:r>
      <w:r w:rsidR="00EE3ACE">
        <w:rPr>
          <w:rFonts w:ascii="Arial" w:hAnsi="Arial" w:cs="Arial"/>
          <w:shd w:val="clear" w:color="auto" w:fill="FFFFFF"/>
        </w:rPr>
        <w:t xml:space="preserve"> </w:t>
      </w:r>
      <w:r w:rsidRPr="005F22C7">
        <w:rPr>
          <w:rFonts w:ascii="Arial" w:hAnsi="Arial" w:cs="Arial"/>
          <w:shd w:val="clear" w:color="auto" w:fill="FFFFFF"/>
        </w:rPr>
        <w:t xml:space="preserve">  </w:t>
      </w:r>
      <w:r w:rsidR="00EE3ACE">
        <w:rPr>
          <w:rFonts w:ascii="Arial" w:hAnsi="Arial" w:cs="Arial"/>
          <w:shd w:val="clear" w:color="auto" w:fill="FFFFFF"/>
        </w:rPr>
        <w:t>40.929</w:t>
      </w:r>
      <w:r w:rsidRPr="005F22C7">
        <w:rPr>
          <w:rFonts w:ascii="Arial" w:hAnsi="Arial" w:cs="Arial"/>
          <w:shd w:val="clear" w:color="auto" w:fill="FFFFFF"/>
        </w:rPr>
        <w:t xml:space="preserve"> Kč</w:t>
      </w:r>
    </w:p>
    <w:p w:rsidR="003137D3" w:rsidRPr="005F22C7" w:rsidRDefault="003137D3" w:rsidP="005F22C7">
      <w:pPr>
        <w:keepNext/>
        <w:keepLines/>
        <w:tabs>
          <w:tab w:val="left" w:pos="2877"/>
        </w:tabs>
        <w:spacing w:after="0" w:line="240" w:lineRule="auto"/>
        <w:jc w:val="center"/>
        <w:outlineLvl w:val="3"/>
        <w:rPr>
          <w:rFonts w:ascii="Arial" w:hAnsi="Arial" w:cs="Arial"/>
          <w:b/>
          <w:bCs/>
          <w:shd w:val="clear" w:color="auto" w:fill="FFFFFF"/>
        </w:rPr>
      </w:pPr>
    </w:p>
    <w:p w:rsidR="003137D3" w:rsidRPr="005F22C7" w:rsidRDefault="003137D3" w:rsidP="005F22C7">
      <w:pPr>
        <w:keepNext/>
        <w:keepLines/>
        <w:tabs>
          <w:tab w:val="left" w:pos="2877"/>
        </w:tabs>
        <w:spacing w:after="0" w:line="240" w:lineRule="auto"/>
        <w:jc w:val="center"/>
        <w:outlineLvl w:val="3"/>
        <w:rPr>
          <w:rFonts w:ascii="Arial" w:hAnsi="Arial" w:cs="Arial"/>
          <w:b/>
          <w:bCs/>
          <w:shd w:val="clear" w:color="auto" w:fill="FFFFFF"/>
        </w:rPr>
      </w:pPr>
      <w:r w:rsidRPr="005F22C7">
        <w:rPr>
          <w:rFonts w:ascii="Arial" w:hAnsi="Arial" w:cs="Arial"/>
          <w:b/>
          <w:bCs/>
          <w:shd w:val="clear" w:color="auto" w:fill="FFFFFF"/>
        </w:rPr>
        <w:t xml:space="preserve">Cena celkem s DPH  </w:t>
      </w:r>
      <w:r w:rsidR="00EE3ACE">
        <w:rPr>
          <w:rFonts w:ascii="Arial" w:hAnsi="Arial" w:cs="Arial"/>
          <w:b/>
          <w:bCs/>
          <w:shd w:val="clear" w:color="auto" w:fill="FFFFFF"/>
        </w:rPr>
        <w:t>235.829</w:t>
      </w:r>
      <w:r w:rsidRPr="005F22C7">
        <w:rPr>
          <w:rFonts w:ascii="Arial" w:hAnsi="Arial" w:cs="Arial"/>
          <w:b/>
          <w:bCs/>
          <w:shd w:val="clear" w:color="auto" w:fill="FFFFFF"/>
        </w:rPr>
        <w:t xml:space="preserve"> Kč</w:t>
      </w:r>
    </w:p>
    <w:p w:rsidR="003137D3" w:rsidRPr="005F22C7" w:rsidRDefault="003137D3" w:rsidP="005F22C7">
      <w:pPr>
        <w:keepNext/>
        <w:keepLines/>
        <w:tabs>
          <w:tab w:val="left" w:pos="2877"/>
        </w:tabs>
        <w:spacing w:after="0" w:line="240" w:lineRule="auto"/>
        <w:jc w:val="center"/>
        <w:outlineLvl w:val="3"/>
        <w:rPr>
          <w:rFonts w:ascii="Arial" w:hAnsi="Arial" w:cs="Arial"/>
          <w:b/>
          <w:bCs/>
          <w:shd w:val="clear" w:color="auto" w:fill="FFFFFF"/>
        </w:rPr>
      </w:pPr>
    </w:p>
    <w:p w:rsidR="00891268" w:rsidRPr="00AA3AD6" w:rsidRDefault="003137D3" w:rsidP="005F22C7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hd w:val="clear" w:color="auto" w:fill="FFFFFF"/>
        </w:rPr>
      </w:pPr>
      <w:r w:rsidRPr="005C70C8">
        <w:rPr>
          <w:rFonts w:ascii="Arial" w:hAnsi="Arial" w:cs="Arial"/>
          <w:bCs/>
          <w:shd w:val="clear" w:color="auto" w:fill="FFFFFF"/>
        </w:rPr>
        <w:t>Za neměnný základ se považuje cena bez DPH. Sazba daně z přidané hodnoty je ve smlouvě uvedena v zákonné výši ke dni podpisu smlouvy. V případě změny sazby DPH v průběhu účinnosti smlouvy bude cena adekvátně změněna.</w:t>
      </w:r>
    </w:p>
    <w:p w:rsidR="005C70C8" w:rsidRPr="005F22C7" w:rsidRDefault="005C70C8" w:rsidP="005F2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137D3" w:rsidRPr="005F22C7" w:rsidRDefault="003137D3" w:rsidP="005F22C7">
      <w:pPr>
        <w:pStyle w:val="Style14"/>
        <w:keepNext/>
        <w:keepLines/>
        <w:shd w:val="clear" w:color="auto" w:fill="auto"/>
        <w:spacing w:after="0" w:line="240" w:lineRule="auto"/>
        <w:jc w:val="center"/>
        <w:rPr>
          <w:rStyle w:val="CharStyle15"/>
          <w:rFonts w:ascii="Arial" w:hAnsi="Arial" w:cs="Arial"/>
          <w:b/>
          <w:sz w:val="22"/>
          <w:szCs w:val="22"/>
        </w:rPr>
      </w:pPr>
      <w:r w:rsidRPr="005F22C7">
        <w:rPr>
          <w:rStyle w:val="CharStyle15"/>
          <w:rFonts w:ascii="Arial" w:hAnsi="Arial" w:cs="Arial"/>
          <w:b/>
          <w:sz w:val="22"/>
          <w:szCs w:val="22"/>
        </w:rPr>
        <w:t>IV.</w:t>
      </w:r>
    </w:p>
    <w:p w:rsidR="003137D3" w:rsidRDefault="003137D3" w:rsidP="005F22C7">
      <w:pPr>
        <w:pStyle w:val="Style14"/>
        <w:keepNext/>
        <w:keepLines/>
        <w:shd w:val="clear" w:color="auto" w:fill="auto"/>
        <w:spacing w:after="0" w:line="240" w:lineRule="auto"/>
        <w:jc w:val="center"/>
        <w:rPr>
          <w:rStyle w:val="CharStyle15"/>
          <w:rFonts w:ascii="Arial" w:hAnsi="Arial" w:cs="Arial"/>
          <w:b/>
          <w:sz w:val="22"/>
          <w:szCs w:val="22"/>
        </w:rPr>
      </w:pPr>
      <w:r w:rsidRPr="005F22C7">
        <w:rPr>
          <w:rStyle w:val="CharStyle15"/>
          <w:rFonts w:ascii="Arial" w:hAnsi="Arial" w:cs="Arial"/>
          <w:b/>
          <w:sz w:val="22"/>
          <w:szCs w:val="22"/>
        </w:rPr>
        <w:t>Lhůta a místo pro dodání Zboží</w:t>
      </w:r>
    </w:p>
    <w:p w:rsidR="005C70C8" w:rsidRDefault="005C70C8" w:rsidP="005F22C7">
      <w:pPr>
        <w:pStyle w:val="Style14"/>
        <w:keepNext/>
        <w:keepLines/>
        <w:shd w:val="clear" w:color="auto" w:fill="auto"/>
        <w:spacing w:after="0" w:line="240" w:lineRule="auto"/>
        <w:jc w:val="center"/>
        <w:rPr>
          <w:rStyle w:val="CharStyle15"/>
          <w:rFonts w:ascii="Arial" w:hAnsi="Arial" w:cs="Arial"/>
          <w:b/>
          <w:sz w:val="22"/>
          <w:szCs w:val="22"/>
        </w:rPr>
      </w:pPr>
    </w:p>
    <w:p w:rsidR="005C70C8" w:rsidRPr="005F22C7" w:rsidRDefault="005C70C8" w:rsidP="005F22C7">
      <w:pPr>
        <w:pStyle w:val="Style14"/>
        <w:keepNext/>
        <w:keepLines/>
        <w:shd w:val="clear" w:color="auto" w:fill="auto"/>
        <w:spacing w:after="0" w:line="240" w:lineRule="auto"/>
        <w:jc w:val="center"/>
        <w:rPr>
          <w:rStyle w:val="CharStyle11"/>
          <w:rFonts w:ascii="Arial" w:hAnsi="Arial" w:cs="Arial"/>
          <w:b w:val="0"/>
          <w:sz w:val="22"/>
          <w:szCs w:val="22"/>
        </w:rPr>
      </w:pPr>
    </w:p>
    <w:p w:rsidR="003137D3" w:rsidRDefault="000C7DC8" w:rsidP="005C70C8">
      <w:pPr>
        <w:pStyle w:val="Style15"/>
        <w:widowControl/>
        <w:numPr>
          <w:ilvl w:val="0"/>
          <w:numId w:val="47"/>
        </w:numPr>
        <w:tabs>
          <w:tab w:val="left" w:pos="7230"/>
        </w:tabs>
        <w:spacing w:line="240" w:lineRule="auto"/>
        <w:ind w:right="1134"/>
        <w:jc w:val="both"/>
        <w:rPr>
          <w:rFonts w:ascii="Arial" w:hAnsi="Arial" w:cs="Arial"/>
          <w:sz w:val="22"/>
          <w:szCs w:val="22"/>
        </w:rPr>
      </w:pPr>
      <w:r w:rsidRPr="005F22C7">
        <w:rPr>
          <w:rFonts w:ascii="Arial" w:hAnsi="Arial" w:cs="Arial"/>
          <w:sz w:val="22"/>
          <w:szCs w:val="22"/>
        </w:rPr>
        <w:t>Dodavatel</w:t>
      </w:r>
      <w:r w:rsidR="003137D3" w:rsidRPr="005F22C7">
        <w:rPr>
          <w:rFonts w:ascii="Arial" w:hAnsi="Arial" w:cs="Arial"/>
          <w:sz w:val="22"/>
          <w:szCs w:val="22"/>
        </w:rPr>
        <w:t xml:space="preserve"> je povinen dodat zboží </w:t>
      </w:r>
      <w:r w:rsidRPr="005F22C7">
        <w:rPr>
          <w:rFonts w:ascii="Arial" w:hAnsi="Arial" w:cs="Arial"/>
          <w:sz w:val="22"/>
          <w:szCs w:val="22"/>
        </w:rPr>
        <w:t>odběratel</w:t>
      </w:r>
      <w:r w:rsidR="00D6257D">
        <w:rPr>
          <w:rFonts w:ascii="Arial" w:hAnsi="Arial" w:cs="Arial"/>
          <w:sz w:val="22"/>
          <w:szCs w:val="22"/>
        </w:rPr>
        <w:t>e</w:t>
      </w:r>
      <w:r w:rsidR="003137D3" w:rsidRPr="005F22C7">
        <w:rPr>
          <w:rFonts w:ascii="Arial" w:hAnsi="Arial" w:cs="Arial"/>
          <w:sz w:val="22"/>
          <w:szCs w:val="22"/>
        </w:rPr>
        <w:t xml:space="preserve">m nejpozději do </w:t>
      </w:r>
      <w:r w:rsidR="00396777" w:rsidRPr="00DA4B63">
        <w:rPr>
          <w:rFonts w:ascii="Arial" w:hAnsi="Arial" w:cs="Arial"/>
          <w:sz w:val="22"/>
          <w:szCs w:val="22"/>
        </w:rPr>
        <w:t>16</w:t>
      </w:r>
      <w:r w:rsidR="003137D3" w:rsidRPr="00DA4B63">
        <w:rPr>
          <w:rFonts w:ascii="Arial" w:hAnsi="Arial" w:cs="Arial"/>
          <w:sz w:val="22"/>
          <w:szCs w:val="22"/>
        </w:rPr>
        <w:t>.9.2022</w:t>
      </w:r>
      <w:r w:rsidR="007E1D9B" w:rsidRPr="00DA4B63">
        <w:rPr>
          <w:rFonts w:ascii="Arial" w:hAnsi="Arial" w:cs="Arial"/>
          <w:sz w:val="22"/>
          <w:szCs w:val="22"/>
        </w:rPr>
        <w:t xml:space="preserve"> </w:t>
      </w:r>
      <w:r w:rsidR="007E1D9B">
        <w:rPr>
          <w:rFonts w:ascii="Arial" w:hAnsi="Arial" w:cs="Arial"/>
          <w:sz w:val="22"/>
          <w:szCs w:val="22"/>
        </w:rPr>
        <w:t>do 14:00 hodin</w:t>
      </w:r>
      <w:r w:rsidRPr="005F22C7">
        <w:rPr>
          <w:rFonts w:ascii="Arial" w:hAnsi="Arial" w:cs="Arial"/>
          <w:sz w:val="22"/>
          <w:szCs w:val="22"/>
        </w:rPr>
        <w:t>.</w:t>
      </w:r>
    </w:p>
    <w:p w:rsidR="005C70C8" w:rsidRPr="005F22C7" w:rsidRDefault="005C70C8" w:rsidP="005C70C8">
      <w:pPr>
        <w:pStyle w:val="Style15"/>
        <w:widowControl/>
        <w:tabs>
          <w:tab w:val="left" w:pos="7230"/>
        </w:tabs>
        <w:spacing w:line="240" w:lineRule="auto"/>
        <w:ind w:left="720" w:right="1134" w:firstLine="0"/>
        <w:jc w:val="both"/>
        <w:rPr>
          <w:rFonts w:ascii="Arial" w:hAnsi="Arial" w:cs="Arial"/>
          <w:sz w:val="22"/>
          <w:szCs w:val="22"/>
        </w:rPr>
      </w:pPr>
    </w:p>
    <w:p w:rsidR="003137D3" w:rsidRPr="005C70C8" w:rsidRDefault="003137D3" w:rsidP="005C70C8">
      <w:pPr>
        <w:pStyle w:val="Odstavecseseznamem"/>
        <w:numPr>
          <w:ilvl w:val="0"/>
          <w:numId w:val="47"/>
        </w:numPr>
        <w:spacing w:after="0" w:line="240" w:lineRule="auto"/>
        <w:rPr>
          <w:rFonts w:ascii="Arial" w:hAnsi="Arial" w:cs="Arial"/>
        </w:rPr>
      </w:pPr>
      <w:r w:rsidRPr="005C70C8">
        <w:rPr>
          <w:rFonts w:ascii="Arial" w:hAnsi="Arial" w:cs="Arial"/>
        </w:rPr>
        <w:t>Místem dodání je: Základní škola a mateřská škola Frýdek-Místek – Chlebovice, Pod Kabáticí 107, příspěvková organizace – kance</w:t>
      </w:r>
      <w:r w:rsidR="000C7DC8" w:rsidRPr="005C70C8">
        <w:rPr>
          <w:rFonts w:ascii="Arial" w:hAnsi="Arial" w:cs="Arial"/>
        </w:rPr>
        <w:t>lář ředitelky školy, popř.</w:t>
      </w:r>
      <w:r w:rsidRPr="005C70C8">
        <w:rPr>
          <w:rFonts w:ascii="Arial" w:hAnsi="Arial" w:cs="Arial"/>
        </w:rPr>
        <w:t xml:space="preserve"> třída</w:t>
      </w:r>
      <w:r w:rsidR="000C7DC8" w:rsidRPr="005C70C8">
        <w:rPr>
          <w:rFonts w:ascii="Arial" w:hAnsi="Arial" w:cs="Arial"/>
        </w:rPr>
        <w:t xml:space="preserve"> určená ředitelkou školy</w:t>
      </w:r>
      <w:r w:rsidRPr="005C70C8">
        <w:rPr>
          <w:rFonts w:ascii="Arial" w:hAnsi="Arial" w:cs="Arial"/>
        </w:rPr>
        <w:t xml:space="preserve"> v den dodání zboží.</w:t>
      </w:r>
    </w:p>
    <w:p w:rsidR="00891268" w:rsidRPr="005F22C7" w:rsidRDefault="00891268" w:rsidP="005F22C7">
      <w:pPr>
        <w:spacing w:after="0" w:line="240" w:lineRule="auto"/>
        <w:rPr>
          <w:rFonts w:ascii="Arial" w:hAnsi="Arial" w:cs="Arial"/>
        </w:rPr>
      </w:pPr>
    </w:p>
    <w:p w:rsidR="003137D3" w:rsidRPr="005F22C7" w:rsidRDefault="003137D3" w:rsidP="005F22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5F22C7">
        <w:rPr>
          <w:rFonts w:ascii="Arial" w:hAnsi="Arial" w:cs="Arial"/>
          <w:b/>
          <w:bCs/>
          <w:iCs/>
        </w:rPr>
        <w:t>V.</w:t>
      </w:r>
      <w:bookmarkStart w:id="1" w:name="bookmark6"/>
    </w:p>
    <w:p w:rsidR="003137D3" w:rsidRDefault="003137D3" w:rsidP="005F22C7">
      <w:pPr>
        <w:spacing w:after="0" w:line="240" w:lineRule="auto"/>
        <w:jc w:val="center"/>
        <w:rPr>
          <w:rFonts w:ascii="Arial" w:hAnsi="Arial" w:cs="Arial"/>
          <w:b/>
        </w:rPr>
      </w:pPr>
      <w:r w:rsidRPr="005F22C7">
        <w:rPr>
          <w:rFonts w:ascii="Arial" w:hAnsi="Arial" w:cs="Arial"/>
          <w:b/>
        </w:rPr>
        <w:t xml:space="preserve">Další povinnosti </w:t>
      </w:r>
      <w:r w:rsidR="000C7DC8" w:rsidRPr="005F22C7">
        <w:rPr>
          <w:rFonts w:ascii="Arial" w:hAnsi="Arial" w:cs="Arial"/>
          <w:b/>
        </w:rPr>
        <w:t>dodavatele</w:t>
      </w:r>
      <w:r w:rsidRPr="005F22C7">
        <w:rPr>
          <w:rFonts w:ascii="Arial" w:hAnsi="Arial" w:cs="Arial"/>
          <w:b/>
        </w:rPr>
        <w:t xml:space="preserve"> a </w:t>
      </w:r>
      <w:r w:rsidR="000C7DC8" w:rsidRPr="005F22C7">
        <w:rPr>
          <w:rFonts w:ascii="Arial" w:hAnsi="Arial" w:cs="Arial"/>
          <w:b/>
        </w:rPr>
        <w:t>odběratele</w:t>
      </w:r>
      <w:r w:rsidRPr="005F22C7">
        <w:rPr>
          <w:rFonts w:ascii="Arial" w:hAnsi="Arial" w:cs="Arial"/>
          <w:b/>
        </w:rPr>
        <w:t xml:space="preserve"> </w:t>
      </w:r>
    </w:p>
    <w:p w:rsidR="005C70C8" w:rsidRPr="005F22C7" w:rsidRDefault="005C70C8" w:rsidP="005F22C7">
      <w:pPr>
        <w:spacing w:after="0" w:line="240" w:lineRule="auto"/>
        <w:jc w:val="center"/>
        <w:rPr>
          <w:rFonts w:ascii="Arial" w:hAnsi="Arial" w:cs="Arial"/>
          <w:b/>
        </w:rPr>
      </w:pPr>
    </w:p>
    <w:bookmarkEnd w:id="1"/>
    <w:p w:rsidR="003137D3" w:rsidRPr="005C70C8" w:rsidRDefault="000C7DC8" w:rsidP="005C70C8">
      <w:pPr>
        <w:pStyle w:val="Odstavecseseznamem"/>
        <w:numPr>
          <w:ilvl w:val="1"/>
          <w:numId w:val="20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426" w:right="567" w:hanging="142"/>
        <w:jc w:val="both"/>
        <w:rPr>
          <w:rFonts w:ascii="Arial" w:hAnsi="Arial" w:cs="Arial"/>
        </w:rPr>
      </w:pPr>
      <w:r w:rsidRPr="005C70C8">
        <w:rPr>
          <w:rFonts w:ascii="Arial" w:hAnsi="Arial" w:cs="Arial"/>
        </w:rPr>
        <w:t>Dodavatel</w:t>
      </w:r>
      <w:r w:rsidR="003137D3" w:rsidRPr="005C70C8">
        <w:rPr>
          <w:rFonts w:ascii="Arial" w:hAnsi="Arial" w:cs="Arial"/>
        </w:rPr>
        <w:t xml:space="preserve"> je povinen dodat Zboží </w:t>
      </w:r>
      <w:r w:rsidRPr="005C70C8">
        <w:rPr>
          <w:rFonts w:ascii="Arial" w:hAnsi="Arial" w:cs="Arial"/>
        </w:rPr>
        <w:t>odběrateli</w:t>
      </w:r>
      <w:r w:rsidR="003137D3" w:rsidRPr="005C70C8">
        <w:rPr>
          <w:rFonts w:ascii="Arial" w:hAnsi="Arial" w:cs="Arial"/>
        </w:rPr>
        <w:t xml:space="preserve"> včas a řádně, v bezvadném stavu. </w:t>
      </w:r>
    </w:p>
    <w:p w:rsidR="003137D3" w:rsidRPr="005C70C8" w:rsidRDefault="000C7DC8" w:rsidP="005C70C8">
      <w:pPr>
        <w:pStyle w:val="Odstavecseseznamem"/>
        <w:numPr>
          <w:ilvl w:val="1"/>
          <w:numId w:val="20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709" w:right="567" w:hanging="425"/>
        <w:contextualSpacing w:val="0"/>
        <w:jc w:val="both"/>
        <w:rPr>
          <w:rFonts w:ascii="Arial" w:hAnsi="Arial" w:cs="Arial"/>
        </w:rPr>
      </w:pPr>
      <w:r w:rsidRPr="005C70C8">
        <w:rPr>
          <w:rFonts w:ascii="Arial" w:hAnsi="Arial" w:cs="Arial"/>
        </w:rPr>
        <w:t>Dodavatel</w:t>
      </w:r>
      <w:r w:rsidR="003137D3" w:rsidRPr="005C70C8">
        <w:rPr>
          <w:rFonts w:ascii="Arial" w:hAnsi="Arial" w:cs="Arial"/>
        </w:rPr>
        <w:t xml:space="preserve"> je povinen Zboží při odeslání zabalit pro přepravu takovým způsobem, aby nedošlo k jeho  poškození.</w:t>
      </w:r>
    </w:p>
    <w:p w:rsidR="000C7DC8" w:rsidRPr="005C70C8" w:rsidRDefault="000C7DC8" w:rsidP="005C70C8">
      <w:pPr>
        <w:pStyle w:val="Odstavecseseznamem"/>
        <w:numPr>
          <w:ilvl w:val="1"/>
          <w:numId w:val="20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709" w:right="567" w:hanging="426"/>
        <w:contextualSpacing w:val="0"/>
        <w:jc w:val="both"/>
        <w:rPr>
          <w:rFonts w:ascii="Arial" w:hAnsi="Arial" w:cs="Arial"/>
          <w:bCs/>
          <w:iCs/>
          <w:shd w:val="clear" w:color="auto" w:fill="FFFFFF"/>
        </w:rPr>
      </w:pPr>
      <w:r w:rsidRPr="005C70C8">
        <w:rPr>
          <w:rFonts w:ascii="Arial" w:hAnsi="Arial" w:cs="Arial"/>
        </w:rPr>
        <w:t>Dodavatel</w:t>
      </w:r>
      <w:r w:rsidR="003137D3" w:rsidRPr="005C70C8">
        <w:rPr>
          <w:rFonts w:ascii="Arial" w:hAnsi="Arial" w:cs="Arial"/>
        </w:rPr>
        <w:t xml:space="preserve"> je povinen spolu se Zbožím dodat a předat </w:t>
      </w:r>
      <w:r w:rsidRPr="005C70C8">
        <w:rPr>
          <w:rFonts w:ascii="Arial" w:hAnsi="Arial" w:cs="Arial"/>
        </w:rPr>
        <w:t>odběrateli</w:t>
      </w:r>
      <w:r w:rsidR="003137D3" w:rsidRPr="005C70C8">
        <w:rPr>
          <w:rFonts w:ascii="Arial" w:hAnsi="Arial" w:cs="Arial"/>
        </w:rPr>
        <w:t xml:space="preserve"> též veškeré doklady, které jsou nutné k převzetí a užívání Zboží, a to zejména </w:t>
      </w:r>
      <w:r w:rsidR="003137D3" w:rsidRPr="005C70C8">
        <w:rPr>
          <w:rFonts w:ascii="Arial" w:hAnsi="Arial" w:cs="Arial"/>
          <w:bCs/>
          <w:iCs/>
          <w:shd w:val="clear" w:color="auto" w:fill="FFFFFF"/>
        </w:rPr>
        <w:t xml:space="preserve">předávací protokol, návod k obsluze a </w:t>
      </w:r>
      <w:r w:rsidRPr="005C70C8">
        <w:rPr>
          <w:rFonts w:ascii="Arial" w:hAnsi="Arial" w:cs="Arial"/>
          <w:bCs/>
          <w:iCs/>
          <w:shd w:val="clear" w:color="auto" w:fill="FFFFFF"/>
        </w:rPr>
        <w:t xml:space="preserve">případně </w:t>
      </w:r>
      <w:r w:rsidR="003137D3" w:rsidRPr="005C70C8">
        <w:rPr>
          <w:rFonts w:ascii="Arial" w:hAnsi="Arial" w:cs="Arial"/>
          <w:bCs/>
          <w:iCs/>
          <w:shd w:val="clear" w:color="auto" w:fill="FFFFFF"/>
        </w:rPr>
        <w:t>výchozí revizní zprávy</w:t>
      </w:r>
      <w:r w:rsidRPr="005C70C8">
        <w:rPr>
          <w:rFonts w:ascii="Arial" w:hAnsi="Arial" w:cs="Arial"/>
          <w:bCs/>
          <w:iCs/>
          <w:shd w:val="clear" w:color="auto" w:fill="FFFFFF"/>
        </w:rPr>
        <w:t>, pokud provedená revize nevyplývá z dodané technické dokumentace k příslušnému Zboží</w:t>
      </w:r>
      <w:r w:rsidR="003137D3" w:rsidRPr="005C70C8">
        <w:rPr>
          <w:rFonts w:ascii="Arial" w:hAnsi="Arial" w:cs="Arial"/>
          <w:bCs/>
          <w:iCs/>
          <w:shd w:val="clear" w:color="auto" w:fill="FFFFFF"/>
        </w:rPr>
        <w:t>.</w:t>
      </w:r>
      <w:r w:rsidRPr="005C70C8">
        <w:rPr>
          <w:rFonts w:ascii="Arial" w:hAnsi="Arial" w:cs="Arial"/>
          <w:bCs/>
          <w:iCs/>
          <w:shd w:val="clear" w:color="auto" w:fill="FFFFFF"/>
        </w:rPr>
        <w:t xml:space="preserve"> </w:t>
      </w:r>
    </w:p>
    <w:p w:rsidR="003137D3" w:rsidRPr="005C70C8" w:rsidRDefault="000C7DC8" w:rsidP="005C70C8">
      <w:pPr>
        <w:pStyle w:val="Odstavecseseznamem"/>
        <w:numPr>
          <w:ilvl w:val="1"/>
          <w:numId w:val="20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709" w:right="567" w:hanging="426"/>
        <w:contextualSpacing w:val="0"/>
        <w:jc w:val="both"/>
        <w:rPr>
          <w:rFonts w:ascii="Arial" w:hAnsi="Arial" w:cs="Arial"/>
          <w:bCs/>
          <w:iCs/>
          <w:shd w:val="clear" w:color="auto" w:fill="FFFFFF"/>
        </w:rPr>
      </w:pPr>
      <w:r w:rsidRPr="005C70C8">
        <w:rPr>
          <w:rFonts w:ascii="Arial" w:hAnsi="Arial" w:cs="Arial"/>
        </w:rPr>
        <w:t>Odběratel</w:t>
      </w:r>
      <w:r w:rsidR="003137D3" w:rsidRPr="005C70C8">
        <w:rPr>
          <w:rFonts w:ascii="Arial" w:hAnsi="Arial" w:cs="Arial"/>
        </w:rPr>
        <w:t xml:space="preserve"> je povinen Zboží prohlédnout co nejdříve po přechodu nebezpečí škody na Zboží </w:t>
      </w:r>
      <w:r w:rsidRPr="005C70C8">
        <w:rPr>
          <w:rFonts w:ascii="Arial" w:hAnsi="Arial" w:cs="Arial"/>
        </w:rPr>
        <w:t>z </w:t>
      </w:r>
      <w:r w:rsidR="00891268" w:rsidRPr="005C70C8">
        <w:rPr>
          <w:rFonts w:ascii="Arial" w:hAnsi="Arial" w:cs="Arial"/>
        </w:rPr>
        <w:t>d</w:t>
      </w:r>
      <w:r w:rsidRPr="005C70C8">
        <w:rPr>
          <w:rFonts w:ascii="Arial" w:hAnsi="Arial" w:cs="Arial"/>
        </w:rPr>
        <w:t>odavatel</w:t>
      </w:r>
      <w:r w:rsidR="00891268" w:rsidRPr="005C70C8">
        <w:rPr>
          <w:rFonts w:ascii="Arial" w:hAnsi="Arial" w:cs="Arial"/>
        </w:rPr>
        <w:t>e</w:t>
      </w:r>
      <w:r w:rsidRPr="005C70C8">
        <w:rPr>
          <w:rFonts w:ascii="Arial" w:hAnsi="Arial" w:cs="Arial"/>
        </w:rPr>
        <w:t xml:space="preserve"> </w:t>
      </w:r>
      <w:r w:rsidR="003137D3" w:rsidRPr="005C70C8">
        <w:rPr>
          <w:rFonts w:ascii="Arial" w:hAnsi="Arial" w:cs="Arial"/>
        </w:rPr>
        <w:t xml:space="preserve">na </w:t>
      </w:r>
      <w:r w:rsidRPr="005C70C8">
        <w:rPr>
          <w:rFonts w:ascii="Arial" w:hAnsi="Arial" w:cs="Arial"/>
        </w:rPr>
        <w:t>odběratel</w:t>
      </w:r>
      <w:r w:rsidR="00891268" w:rsidRPr="005C70C8">
        <w:rPr>
          <w:rFonts w:ascii="Arial" w:hAnsi="Arial" w:cs="Arial"/>
        </w:rPr>
        <w:t>e</w:t>
      </w:r>
      <w:r w:rsidR="003137D3" w:rsidRPr="005C70C8">
        <w:rPr>
          <w:rFonts w:ascii="Arial" w:hAnsi="Arial" w:cs="Arial"/>
        </w:rPr>
        <w:t xml:space="preserve"> podle čl. V. této smlouvy.</w:t>
      </w:r>
    </w:p>
    <w:p w:rsidR="003137D3" w:rsidRDefault="003137D3" w:rsidP="005F22C7">
      <w:pPr>
        <w:spacing w:after="0" w:line="240" w:lineRule="auto"/>
        <w:ind w:left="708" w:hanging="708"/>
        <w:rPr>
          <w:rFonts w:ascii="Arial" w:hAnsi="Arial" w:cs="Arial"/>
        </w:rPr>
      </w:pPr>
    </w:p>
    <w:p w:rsidR="00C3199E" w:rsidRDefault="00C3199E" w:rsidP="005F22C7">
      <w:pPr>
        <w:spacing w:after="0" w:line="240" w:lineRule="auto"/>
        <w:ind w:left="708" w:hanging="708"/>
        <w:rPr>
          <w:rFonts w:ascii="Arial" w:hAnsi="Arial" w:cs="Arial"/>
        </w:rPr>
      </w:pPr>
    </w:p>
    <w:p w:rsidR="00321830" w:rsidRPr="005C70C8" w:rsidRDefault="00321830" w:rsidP="005F22C7">
      <w:pPr>
        <w:spacing w:after="0" w:line="240" w:lineRule="auto"/>
        <w:ind w:left="708" w:hanging="708"/>
        <w:rPr>
          <w:rFonts w:ascii="Arial" w:hAnsi="Arial" w:cs="Arial"/>
        </w:rPr>
      </w:pPr>
    </w:p>
    <w:p w:rsidR="003137D3" w:rsidRPr="005F22C7" w:rsidRDefault="003137D3" w:rsidP="005F22C7">
      <w:pPr>
        <w:keepNext/>
        <w:keepLines/>
        <w:tabs>
          <w:tab w:val="left" w:pos="2877"/>
        </w:tabs>
        <w:spacing w:after="0" w:line="240" w:lineRule="auto"/>
        <w:jc w:val="center"/>
        <w:outlineLvl w:val="3"/>
        <w:rPr>
          <w:rFonts w:ascii="Arial" w:hAnsi="Arial" w:cs="Arial"/>
          <w:b/>
          <w:bCs/>
        </w:rPr>
      </w:pPr>
      <w:r w:rsidRPr="005F22C7">
        <w:rPr>
          <w:rFonts w:ascii="Arial" w:hAnsi="Arial" w:cs="Arial"/>
          <w:b/>
          <w:bCs/>
          <w:shd w:val="clear" w:color="auto" w:fill="FFFFFF"/>
        </w:rPr>
        <w:t>VI.</w:t>
      </w:r>
    </w:p>
    <w:p w:rsidR="003137D3" w:rsidRDefault="003137D3" w:rsidP="005F22C7">
      <w:pPr>
        <w:keepNext/>
        <w:keepLines/>
        <w:tabs>
          <w:tab w:val="left" w:pos="2877"/>
        </w:tabs>
        <w:spacing w:after="0" w:line="240" w:lineRule="auto"/>
        <w:jc w:val="center"/>
        <w:outlineLvl w:val="3"/>
        <w:rPr>
          <w:rFonts w:ascii="Arial" w:hAnsi="Arial" w:cs="Arial"/>
          <w:b/>
          <w:bCs/>
          <w:iCs/>
          <w:shd w:val="clear" w:color="auto" w:fill="FFFFFF"/>
        </w:rPr>
      </w:pPr>
      <w:r w:rsidRPr="005F22C7">
        <w:rPr>
          <w:rFonts w:ascii="Arial" w:hAnsi="Arial" w:cs="Arial"/>
          <w:b/>
          <w:bCs/>
          <w:iCs/>
          <w:shd w:val="clear" w:color="auto" w:fill="FFFFFF"/>
        </w:rPr>
        <w:t>Fakturace a placení</w:t>
      </w:r>
    </w:p>
    <w:p w:rsidR="00C3199E" w:rsidRPr="005F22C7" w:rsidRDefault="00C3199E" w:rsidP="005F22C7">
      <w:pPr>
        <w:keepNext/>
        <w:keepLines/>
        <w:tabs>
          <w:tab w:val="left" w:pos="2877"/>
        </w:tabs>
        <w:spacing w:after="0" w:line="240" w:lineRule="auto"/>
        <w:jc w:val="center"/>
        <w:outlineLvl w:val="3"/>
        <w:rPr>
          <w:rFonts w:ascii="Arial" w:hAnsi="Arial" w:cs="Arial"/>
          <w:b/>
          <w:bCs/>
        </w:rPr>
      </w:pPr>
    </w:p>
    <w:p w:rsidR="003137D3" w:rsidRPr="00F77312" w:rsidRDefault="003137D3" w:rsidP="00F77312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hd w:val="clear" w:color="auto" w:fill="FFFFFF"/>
        </w:rPr>
      </w:pPr>
      <w:r w:rsidRPr="00F77312">
        <w:rPr>
          <w:rFonts w:ascii="Arial" w:hAnsi="Arial" w:cs="Arial"/>
          <w:bCs/>
          <w:iCs/>
          <w:shd w:val="clear" w:color="auto" w:fill="FFFFFF"/>
        </w:rPr>
        <w:t xml:space="preserve">Po písemném předání Zboží </w:t>
      </w:r>
      <w:r w:rsidR="00891268" w:rsidRPr="00F77312">
        <w:rPr>
          <w:rFonts w:ascii="Arial" w:hAnsi="Arial" w:cs="Arial"/>
          <w:bCs/>
          <w:iCs/>
          <w:shd w:val="clear" w:color="auto" w:fill="FFFFFF"/>
        </w:rPr>
        <w:t xml:space="preserve">na základě předávacího protokolu, </w:t>
      </w:r>
      <w:r w:rsidRPr="00F77312">
        <w:rPr>
          <w:rFonts w:ascii="Arial" w:hAnsi="Arial" w:cs="Arial"/>
          <w:bCs/>
          <w:iCs/>
          <w:shd w:val="clear" w:color="auto" w:fill="FFFFFF"/>
        </w:rPr>
        <w:t xml:space="preserve">vystaví </w:t>
      </w:r>
      <w:r w:rsidR="00891268" w:rsidRPr="00F77312">
        <w:rPr>
          <w:rFonts w:ascii="Arial" w:hAnsi="Arial" w:cs="Arial"/>
          <w:bCs/>
          <w:iCs/>
          <w:shd w:val="clear" w:color="auto" w:fill="FFFFFF"/>
        </w:rPr>
        <w:t>d</w:t>
      </w:r>
      <w:r w:rsidR="000C7DC8" w:rsidRPr="00F77312">
        <w:rPr>
          <w:rFonts w:ascii="Arial" w:hAnsi="Arial" w:cs="Arial"/>
          <w:bCs/>
          <w:iCs/>
          <w:shd w:val="clear" w:color="auto" w:fill="FFFFFF"/>
        </w:rPr>
        <w:t>odavatel</w:t>
      </w:r>
      <w:r w:rsidR="00F77312" w:rsidRPr="00F77312">
        <w:rPr>
          <w:rFonts w:ascii="Arial" w:hAnsi="Arial" w:cs="Arial"/>
          <w:bCs/>
          <w:iCs/>
          <w:shd w:val="clear" w:color="auto" w:fill="FFFFFF"/>
        </w:rPr>
        <w:t xml:space="preserve"> do 5 dnů příslušné faktury - daňové dokla</w:t>
      </w:r>
      <w:r w:rsidR="00F77312">
        <w:rPr>
          <w:rFonts w:ascii="Arial" w:hAnsi="Arial" w:cs="Arial"/>
          <w:bCs/>
          <w:iCs/>
          <w:shd w:val="clear" w:color="auto" w:fill="FFFFFF"/>
        </w:rPr>
        <w:t>d</w:t>
      </w:r>
      <w:r w:rsidR="00F77312" w:rsidRPr="00F77312">
        <w:rPr>
          <w:rFonts w:ascii="Arial" w:hAnsi="Arial" w:cs="Arial"/>
          <w:bCs/>
          <w:iCs/>
          <w:shd w:val="clear" w:color="auto" w:fill="FFFFFF"/>
        </w:rPr>
        <w:t>y</w:t>
      </w:r>
      <w:r w:rsidRPr="00F77312">
        <w:rPr>
          <w:rFonts w:ascii="Arial" w:hAnsi="Arial" w:cs="Arial"/>
          <w:bCs/>
          <w:iCs/>
          <w:shd w:val="clear" w:color="auto" w:fill="FFFFFF"/>
        </w:rPr>
        <w:t>. Daňový doklad bude obsahovat náležitosti účetního a daňového dokladu podle § 29 zákona č. 235/2004 Sb. o dani z přidané hodnoty, ve znění pozdějších předpisů, zejména</w:t>
      </w:r>
      <w:r w:rsidR="00891268" w:rsidRPr="00F77312">
        <w:rPr>
          <w:rFonts w:ascii="Arial" w:hAnsi="Arial" w:cs="Arial"/>
          <w:bCs/>
          <w:iCs/>
          <w:shd w:val="clear" w:color="auto" w:fill="FFFFFF"/>
        </w:rPr>
        <w:t xml:space="preserve"> </w:t>
      </w:r>
    </w:p>
    <w:p w:rsidR="003137D3" w:rsidRPr="005F22C7" w:rsidRDefault="00891268" w:rsidP="005F22C7">
      <w:pPr>
        <w:pStyle w:val="Odstavecseseznamem"/>
        <w:widowControl w:val="0"/>
        <w:numPr>
          <w:ilvl w:val="0"/>
          <w:numId w:val="45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5F22C7">
        <w:rPr>
          <w:rFonts w:ascii="Arial" w:hAnsi="Arial" w:cs="Arial"/>
          <w:shd w:val="clear" w:color="auto" w:fill="FFFFFF"/>
        </w:rPr>
        <w:t>o</w:t>
      </w:r>
      <w:r w:rsidR="00F77312">
        <w:rPr>
          <w:rFonts w:ascii="Arial" w:hAnsi="Arial" w:cs="Arial"/>
          <w:shd w:val="clear" w:color="auto" w:fill="FFFFFF"/>
        </w:rPr>
        <w:t>značení faktur</w:t>
      </w:r>
      <w:r w:rsidR="003137D3" w:rsidRPr="005F22C7">
        <w:rPr>
          <w:rFonts w:ascii="Arial" w:hAnsi="Arial" w:cs="Arial"/>
          <w:shd w:val="clear" w:color="auto" w:fill="FFFFFF"/>
        </w:rPr>
        <w:t xml:space="preserve"> a číslo</w:t>
      </w:r>
      <w:r w:rsidR="00F77312">
        <w:rPr>
          <w:rFonts w:ascii="Arial" w:hAnsi="Arial" w:cs="Arial"/>
          <w:shd w:val="clear" w:color="auto" w:fill="FFFFFF"/>
        </w:rPr>
        <w:t xml:space="preserve"> faktur</w:t>
      </w:r>
      <w:r w:rsidRPr="005F22C7">
        <w:rPr>
          <w:rFonts w:ascii="Arial" w:hAnsi="Arial" w:cs="Arial"/>
          <w:shd w:val="clear" w:color="auto" w:fill="FFFFFF"/>
        </w:rPr>
        <w:t xml:space="preserve"> (variabilní symbol</w:t>
      </w:r>
      <w:r w:rsidR="00F77312">
        <w:rPr>
          <w:rFonts w:ascii="Arial" w:hAnsi="Arial" w:cs="Arial"/>
          <w:shd w:val="clear" w:color="auto" w:fill="FFFFFF"/>
        </w:rPr>
        <w:t>y</w:t>
      </w:r>
      <w:r w:rsidRPr="005F22C7">
        <w:rPr>
          <w:rFonts w:ascii="Arial" w:hAnsi="Arial" w:cs="Arial"/>
          <w:shd w:val="clear" w:color="auto" w:fill="FFFFFF"/>
        </w:rPr>
        <w:t>)</w:t>
      </w:r>
    </w:p>
    <w:p w:rsidR="003137D3" w:rsidRPr="005F22C7" w:rsidRDefault="000C7DC8" w:rsidP="005F22C7">
      <w:pPr>
        <w:pStyle w:val="Odstavecseseznamem"/>
        <w:widowControl w:val="0"/>
        <w:numPr>
          <w:ilvl w:val="0"/>
          <w:numId w:val="45"/>
        </w:numPr>
        <w:tabs>
          <w:tab w:val="left" w:pos="170"/>
        </w:tabs>
        <w:spacing w:after="0" w:line="240" w:lineRule="auto"/>
        <w:contextualSpacing w:val="0"/>
        <w:jc w:val="both"/>
        <w:rPr>
          <w:rFonts w:ascii="Arial" w:hAnsi="Arial" w:cs="Arial"/>
        </w:rPr>
      </w:pPr>
      <w:r w:rsidRPr="005F22C7">
        <w:rPr>
          <w:rFonts w:ascii="Arial" w:hAnsi="Arial" w:cs="Arial"/>
          <w:shd w:val="clear" w:color="auto" w:fill="FFFFFF"/>
        </w:rPr>
        <w:t>název a sídlo odběratele</w:t>
      </w:r>
      <w:r w:rsidR="003137D3" w:rsidRPr="005F22C7">
        <w:rPr>
          <w:rFonts w:ascii="Arial" w:hAnsi="Arial" w:cs="Arial"/>
          <w:shd w:val="clear" w:color="auto" w:fill="FFFFFF"/>
        </w:rPr>
        <w:t xml:space="preserve"> a </w:t>
      </w:r>
      <w:r w:rsidRPr="005F22C7">
        <w:rPr>
          <w:rFonts w:ascii="Arial" w:hAnsi="Arial" w:cs="Arial"/>
          <w:shd w:val="clear" w:color="auto" w:fill="FFFFFF"/>
        </w:rPr>
        <w:t>dodavatele</w:t>
      </w:r>
      <w:r w:rsidR="00891268" w:rsidRPr="005F22C7">
        <w:rPr>
          <w:rFonts w:ascii="Arial" w:hAnsi="Arial" w:cs="Arial"/>
          <w:shd w:val="clear" w:color="auto" w:fill="FFFFFF"/>
        </w:rPr>
        <w:t xml:space="preserve"> včetně údaje o zápisu do OR</w:t>
      </w:r>
    </w:p>
    <w:p w:rsidR="003137D3" w:rsidRPr="005F22C7" w:rsidRDefault="003137D3" w:rsidP="005F22C7">
      <w:pPr>
        <w:pStyle w:val="Odstavecseseznamem"/>
        <w:widowControl w:val="0"/>
        <w:numPr>
          <w:ilvl w:val="0"/>
          <w:numId w:val="45"/>
        </w:numPr>
        <w:tabs>
          <w:tab w:val="left" w:pos="174"/>
        </w:tabs>
        <w:spacing w:after="0" w:line="240" w:lineRule="auto"/>
        <w:contextualSpacing w:val="0"/>
        <w:jc w:val="both"/>
        <w:rPr>
          <w:rFonts w:ascii="Arial" w:hAnsi="Arial" w:cs="Arial"/>
        </w:rPr>
      </w:pPr>
      <w:r w:rsidRPr="005F22C7">
        <w:rPr>
          <w:rFonts w:ascii="Arial" w:hAnsi="Arial" w:cs="Arial"/>
          <w:shd w:val="clear" w:color="auto" w:fill="FFFFFF"/>
        </w:rPr>
        <w:t xml:space="preserve">předmět plnění a den dodání </w:t>
      </w:r>
      <w:r w:rsidR="00891268" w:rsidRPr="005F22C7">
        <w:rPr>
          <w:rFonts w:ascii="Arial" w:hAnsi="Arial" w:cs="Arial"/>
          <w:shd w:val="clear" w:color="auto" w:fill="FFFFFF"/>
        </w:rPr>
        <w:t>(DUZP)</w:t>
      </w:r>
    </w:p>
    <w:p w:rsidR="003137D3" w:rsidRPr="005F22C7" w:rsidRDefault="003137D3" w:rsidP="005F22C7">
      <w:pPr>
        <w:pStyle w:val="Odstavecseseznamem"/>
        <w:widowControl w:val="0"/>
        <w:numPr>
          <w:ilvl w:val="0"/>
          <w:numId w:val="45"/>
        </w:numPr>
        <w:tabs>
          <w:tab w:val="left" w:pos="174"/>
        </w:tabs>
        <w:spacing w:after="0" w:line="240" w:lineRule="auto"/>
        <w:contextualSpacing w:val="0"/>
        <w:jc w:val="both"/>
        <w:rPr>
          <w:rFonts w:ascii="Arial" w:hAnsi="Arial" w:cs="Arial"/>
        </w:rPr>
      </w:pPr>
      <w:r w:rsidRPr="005F22C7">
        <w:rPr>
          <w:rFonts w:ascii="Arial" w:hAnsi="Arial" w:cs="Arial"/>
          <w:shd w:val="clear" w:color="auto" w:fill="FFFFFF"/>
        </w:rPr>
        <w:t>uvedení ceny dodávky</w:t>
      </w:r>
      <w:r w:rsidR="00891268" w:rsidRPr="005F22C7">
        <w:rPr>
          <w:rFonts w:ascii="Arial" w:hAnsi="Arial" w:cs="Arial"/>
          <w:shd w:val="clear" w:color="auto" w:fill="FFFFFF"/>
        </w:rPr>
        <w:t xml:space="preserve"> – celková fakturovaná částka v Kč s DPH, výše DPH v % i v Kč, částka bez DPH</w:t>
      </w:r>
    </w:p>
    <w:p w:rsidR="003137D3" w:rsidRPr="005F22C7" w:rsidRDefault="00F77312" w:rsidP="005F22C7">
      <w:pPr>
        <w:pStyle w:val="Odstavecseseznamem"/>
        <w:widowControl w:val="0"/>
        <w:numPr>
          <w:ilvl w:val="0"/>
          <w:numId w:val="45"/>
        </w:numPr>
        <w:tabs>
          <w:tab w:val="left" w:pos="174"/>
        </w:tabs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termín splatnosti faktur</w:t>
      </w:r>
    </w:p>
    <w:p w:rsidR="00891268" w:rsidRPr="00F77312" w:rsidRDefault="003137D3" w:rsidP="005F22C7">
      <w:pPr>
        <w:pStyle w:val="Odstavecseseznamem"/>
        <w:widowControl w:val="0"/>
        <w:numPr>
          <w:ilvl w:val="0"/>
          <w:numId w:val="45"/>
        </w:numPr>
        <w:tabs>
          <w:tab w:val="left" w:pos="174"/>
        </w:tabs>
        <w:spacing w:after="0" w:line="240" w:lineRule="auto"/>
        <w:contextualSpacing w:val="0"/>
        <w:jc w:val="both"/>
        <w:rPr>
          <w:rFonts w:ascii="Arial" w:hAnsi="Arial" w:cs="Arial"/>
        </w:rPr>
      </w:pPr>
      <w:r w:rsidRPr="005F22C7">
        <w:rPr>
          <w:rFonts w:ascii="Arial" w:hAnsi="Arial" w:cs="Arial"/>
          <w:shd w:val="clear" w:color="auto" w:fill="FFFFFF"/>
        </w:rPr>
        <w:t xml:space="preserve">rozpis </w:t>
      </w:r>
      <w:r w:rsidR="00891268" w:rsidRPr="005F22C7">
        <w:rPr>
          <w:rFonts w:ascii="Arial" w:hAnsi="Arial" w:cs="Arial"/>
          <w:shd w:val="clear" w:color="auto" w:fill="FFFFFF"/>
        </w:rPr>
        <w:t>jednotlivých f</w:t>
      </w:r>
      <w:r w:rsidR="00F77312">
        <w:rPr>
          <w:rFonts w:ascii="Arial" w:hAnsi="Arial" w:cs="Arial"/>
          <w:shd w:val="clear" w:color="auto" w:fill="FFFFFF"/>
        </w:rPr>
        <w:t>akturovaných položek, ze kterého</w:t>
      </w:r>
      <w:r w:rsidR="00891268" w:rsidRPr="005F22C7">
        <w:rPr>
          <w:rFonts w:ascii="Arial" w:hAnsi="Arial" w:cs="Arial"/>
          <w:shd w:val="clear" w:color="auto" w:fill="FFFFFF"/>
        </w:rPr>
        <w:t xml:space="preserve"> bude zřejmá celková fakturovaná částka za jednu položku</w:t>
      </w:r>
    </w:p>
    <w:p w:rsidR="00F77312" w:rsidRPr="005F22C7" w:rsidRDefault="00F77312" w:rsidP="00F77312">
      <w:pPr>
        <w:pStyle w:val="Odstavecseseznamem"/>
        <w:widowControl w:val="0"/>
        <w:tabs>
          <w:tab w:val="left" w:pos="174"/>
        </w:tabs>
        <w:spacing w:after="0" w:line="240" w:lineRule="auto"/>
        <w:contextualSpacing w:val="0"/>
        <w:jc w:val="both"/>
        <w:rPr>
          <w:rFonts w:ascii="Arial" w:hAnsi="Arial" w:cs="Arial"/>
        </w:rPr>
      </w:pPr>
    </w:p>
    <w:p w:rsidR="003137D3" w:rsidRDefault="003137D3" w:rsidP="00F77312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Arial" w:hAnsi="Arial" w:cs="Arial"/>
          <w:bCs/>
          <w:iCs/>
          <w:shd w:val="clear" w:color="auto" w:fill="FFFFFF"/>
        </w:rPr>
      </w:pPr>
      <w:r w:rsidRPr="00F77312">
        <w:rPr>
          <w:rFonts w:ascii="Arial" w:hAnsi="Arial" w:cs="Arial"/>
          <w:shd w:val="clear" w:color="auto" w:fill="FFFFFF"/>
        </w:rPr>
        <w:t xml:space="preserve">Platební podmínky: </w:t>
      </w:r>
      <w:r w:rsidR="000C7DC8" w:rsidRPr="00F77312">
        <w:rPr>
          <w:rFonts w:ascii="Arial" w:hAnsi="Arial" w:cs="Arial"/>
          <w:shd w:val="clear" w:color="auto" w:fill="FFFFFF"/>
        </w:rPr>
        <w:t>Odběratel</w:t>
      </w:r>
      <w:r w:rsidRPr="00F77312">
        <w:rPr>
          <w:rFonts w:ascii="Arial" w:hAnsi="Arial" w:cs="Arial"/>
          <w:shd w:val="clear" w:color="auto" w:fill="FFFFFF"/>
        </w:rPr>
        <w:t xml:space="preserve"> neposkytuje zálohové platby. Cena bude uhrazena až po protokolárním převzetí zboží, které bude bez jakýchkoliv vad.</w:t>
      </w:r>
      <w:r w:rsidRPr="00F77312">
        <w:rPr>
          <w:rFonts w:ascii="Arial" w:hAnsi="Arial" w:cs="Arial"/>
          <w:bCs/>
          <w:iCs/>
          <w:shd w:val="clear" w:color="auto" w:fill="FFFFFF"/>
        </w:rPr>
        <w:t xml:space="preserve"> </w:t>
      </w:r>
    </w:p>
    <w:p w:rsidR="00F77312" w:rsidRPr="00F77312" w:rsidRDefault="00F77312" w:rsidP="00F77312">
      <w:pPr>
        <w:pStyle w:val="Odstavecseseznamem"/>
        <w:spacing w:after="0" w:line="240" w:lineRule="auto"/>
        <w:rPr>
          <w:rFonts w:ascii="Arial" w:hAnsi="Arial" w:cs="Arial"/>
          <w:bCs/>
          <w:iCs/>
          <w:shd w:val="clear" w:color="auto" w:fill="FFFFFF"/>
        </w:rPr>
      </w:pPr>
    </w:p>
    <w:p w:rsidR="003137D3" w:rsidRPr="00F77312" w:rsidRDefault="003137D3" w:rsidP="00F77312">
      <w:pPr>
        <w:pStyle w:val="Odstavecseseznamem"/>
        <w:numPr>
          <w:ilvl w:val="0"/>
          <w:numId w:val="48"/>
        </w:numPr>
        <w:spacing w:after="0" w:line="240" w:lineRule="auto"/>
        <w:rPr>
          <w:rFonts w:ascii="Arial" w:hAnsi="Arial" w:cs="Arial"/>
        </w:rPr>
      </w:pPr>
      <w:r w:rsidRPr="00F77312">
        <w:rPr>
          <w:rFonts w:ascii="Arial" w:hAnsi="Arial" w:cs="Arial"/>
          <w:bCs/>
          <w:iCs/>
          <w:shd w:val="clear" w:color="auto" w:fill="FFFFFF"/>
        </w:rPr>
        <w:t xml:space="preserve">Faktura bude uhrazena do 14 kalendářních dnů od doručení </w:t>
      </w:r>
      <w:r w:rsidR="000C7DC8" w:rsidRPr="00F77312">
        <w:rPr>
          <w:rFonts w:ascii="Arial" w:hAnsi="Arial" w:cs="Arial"/>
          <w:bCs/>
          <w:iCs/>
          <w:shd w:val="clear" w:color="auto" w:fill="FFFFFF"/>
        </w:rPr>
        <w:t>odběratel</w:t>
      </w:r>
      <w:r w:rsidR="00891268" w:rsidRPr="00F77312">
        <w:rPr>
          <w:rFonts w:ascii="Arial" w:hAnsi="Arial" w:cs="Arial"/>
          <w:bCs/>
          <w:iCs/>
          <w:shd w:val="clear" w:color="auto" w:fill="FFFFFF"/>
        </w:rPr>
        <w:t>i</w:t>
      </w:r>
      <w:r w:rsidRPr="00F77312">
        <w:rPr>
          <w:rFonts w:ascii="Arial" w:hAnsi="Arial" w:cs="Arial"/>
          <w:bCs/>
          <w:iCs/>
          <w:shd w:val="clear" w:color="auto" w:fill="FFFFFF"/>
        </w:rPr>
        <w:t xml:space="preserve">. </w:t>
      </w:r>
    </w:p>
    <w:p w:rsidR="00F77312" w:rsidRPr="00F77312" w:rsidRDefault="00F77312" w:rsidP="00F77312">
      <w:pPr>
        <w:spacing w:after="0" w:line="240" w:lineRule="auto"/>
        <w:rPr>
          <w:rFonts w:ascii="Arial" w:hAnsi="Arial" w:cs="Arial"/>
        </w:rPr>
      </w:pPr>
    </w:p>
    <w:p w:rsidR="00F77312" w:rsidRDefault="003137D3" w:rsidP="00F77312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Arial" w:hAnsi="Arial" w:cs="Arial"/>
          <w:bCs/>
          <w:iCs/>
          <w:shd w:val="clear" w:color="auto" w:fill="FFFFFF"/>
        </w:rPr>
      </w:pPr>
      <w:r w:rsidRPr="00F77312">
        <w:rPr>
          <w:rFonts w:ascii="Arial" w:hAnsi="Arial" w:cs="Arial"/>
          <w:bCs/>
          <w:iCs/>
          <w:shd w:val="clear" w:color="auto" w:fill="FFFFFF"/>
        </w:rPr>
        <w:t xml:space="preserve">Za dobu úhrady faktury se považuje den, kdy byla finanční částka odepsána z účtu </w:t>
      </w:r>
      <w:r w:rsidR="000C7DC8" w:rsidRPr="00F77312">
        <w:rPr>
          <w:rFonts w:ascii="Arial" w:hAnsi="Arial" w:cs="Arial"/>
          <w:bCs/>
          <w:iCs/>
          <w:shd w:val="clear" w:color="auto" w:fill="FFFFFF"/>
        </w:rPr>
        <w:t>odběratel</w:t>
      </w:r>
      <w:r w:rsidR="00891268" w:rsidRPr="00F77312">
        <w:rPr>
          <w:rFonts w:ascii="Arial" w:hAnsi="Arial" w:cs="Arial"/>
          <w:bCs/>
          <w:iCs/>
          <w:shd w:val="clear" w:color="auto" w:fill="FFFFFF"/>
        </w:rPr>
        <w:t>e</w:t>
      </w:r>
      <w:r w:rsidR="00F77312">
        <w:rPr>
          <w:rFonts w:ascii="Arial" w:hAnsi="Arial" w:cs="Arial"/>
          <w:bCs/>
          <w:iCs/>
          <w:shd w:val="clear" w:color="auto" w:fill="FFFFFF"/>
        </w:rPr>
        <w:t>.</w:t>
      </w:r>
    </w:p>
    <w:p w:rsidR="00F77312" w:rsidRPr="00F77312" w:rsidRDefault="00F77312" w:rsidP="00F77312">
      <w:pPr>
        <w:pStyle w:val="Odstavecseseznamem"/>
        <w:rPr>
          <w:rFonts w:ascii="Arial" w:hAnsi="Arial" w:cs="Arial"/>
          <w:bCs/>
          <w:iCs/>
          <w:shd w:val="clear" w:color="auto" w:fill="FFFFFF"/>
        </w:rPr>
      </w:pPr>
    </w:p>
    <w:p w:rsidR="003137D3" w:rsidRDefault="003137D3" w:rsidP="00F77312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Arial" w:hAnsi="Arial" w:cs="Arial"/>
          <w:bCs/>
          <w:iCs/>
          <w:shd w:val="clear" w:color="auto" w:fill="FFFFFF"/>
        </w:rPr>
      </w:pPr>
      <w:r w:rsidRPr="00F77312">
        <w:rPr>
          <w:rFonts w:ascii="Arial" w:hAnsi="Arial" w:cs="Arial"/>
          <w:bCs/>
          <w:iCs/>
          <w:shd w:val="clear" w:color="auto" w:fill="FFFFFF"/>
        </w:rPr>
        <w:t xml:space="preserve">Pokud faktura neobsahuje všechny </w:t>
      </w:r>
      <w:r w:rsidR="00891268" w:rsidRPr="00F77312">
        <w:rPr>
          <w:rFonts w:ascii="Arial" w:hAnsi="Arial" w:cs="Arial"/>
          <w:bCs/>
          <w:iCs/>
          <w:shd w:val="clear" w:color="auto" w:fill="FFFFFF"/>
        </w:rPr>
        <w:t xml:space="preserve">náležitosti dle </w:t>
      </w:r>
      <w:r w:rsidRPr="00F77312">
        <w:rPr>
          <w:rFonts w:ascii="Arial" w:hAnsi="Arial" w:cs="Arial"/>
          <w:bCs/>
          <w:iCs/>
          <w:shd w:val="clear" w:color="auto" w:fill="FFFFFF"/>
        </w:rPr>
        <w:t>právní</w:t>
      </w:r>
      <w:r w:rsidR="00891268" w:rsidRPr="00F77312">
        <w:rPr>
          <w:rFonts w:ascii="Arial" w:hAnsi="Arial" w:cs="Arial"/>
          <w:bCs/>
          <w:iCs/>
          <w:shd w:val="clear" w:color="auto" w:fill="FFFFFF"/>
        </w:rPr>
        <w:t>ch</w:t>
      </w:r>
      <w:r w:rsidRPr="00F77312">
        <w:rPr>
          <w:rFonts w:ascii="Arial" w:hAnsi="Arial" w:cs="Arial"/>
          <w:bCs/>
          <w:iCs/>
          <w:shd w:val="clear" w:color="auto" w:fill="FFFFFF"/>
        </w:rPr>
        <w:t xml:space="preserve"> předpis</w:t>
      </w:r>
      <w:r w:rsidR="00891268" w:rsidRPr="00F77312">
        <w:rPr>
          <w:rFonts w:ascii="Arial" w:hAnsi="Arial" w:cs="Arial"/>
          <w:bCs/>
          <w:iCs/>
          <w:shd w:val="clear" w:color="auto" w:fill="FFFFFF"/>
        </w:rPr>
        <w:t>ů</w:t>
      </w:r>
      <w:r w:rsidRPr="00F77312">
        <w:rPr>
          <w:rFonts w:ascii="Arial" w:hAnsi="Arial" w:cs="Arial"/>
          <w:bCs/>
          <w:iCs/>
          <w:shd w:val="clear" w:color="auto" w:fill="FFFFFF"/>
        </w:rPr>
        <w:t xml:space="preserve"> a smlouvou stanoven</w:t>
      </w:r>
      <w:r w:rsidR="00891268" w:rsidRPr="00F77312">
        <w:rPr>
          <w:rFonts w:ascii="Arial" w:hAnsi="Arial" w:cs="Arial"/>
          <w:bCs/>
          <w:iCs/>
          <w:shd w:val="clear" w:color="auto" w:fill="FFFFFF"/>
        </w:rPr>
        <w:t>ých</w:t>
      </w:r>
      <w:r w:rsidRPr="00F77312">
        <w:rPr>
          <w:rFonts w:ascii="Arial" w:hAnsi="Arial" w:cs="Arial"/>
          <w:bCs/>
          <w:iCs/>
          <w:shd w:val="clear" w:color="auto" w:fill="FFFFFF"/>
        </w:rPr>
        <w:t xml:space="preserve"> náležitost</w:t>
      </w:r>
      <w:r w:rsidR="00891268" w:rsidRPr="00F77312">
        <w:rPr>
          <w:rFonts w:ascii="Arial" w:hAnsi="Arial" w:cs="Arial"/>
          <w:bCs/>
          <w:iCs/>
          <w:shd w:val="clear" w:color="auto" w:fill="FFFFFF"/>
        </w:rPr>
        <w:t>í</w:t>
      </w:r>
      <w:r w:rsidRPr="00F77312">
        <w:rPr>
          <w:rFonts w:ascii="Arial" w:hAnsi="Arial" w:cs="Arial"/>
          <w:bCs/>
          <w:iCs/>
          <w:shd w:val="clear" w:color="auto" w:fill="FFFFFF"/>
        </w:rPr>
        <w:t xml:space="preserve">, je </w:t>
      </w:r>
      <w:r w:rsidR="000C7DC8" w:rsidRPr="00F77312">
        <w:rPr>
          <w:rFonts w:ascii="Arial" w:hAnsi="Arial" w:cs="Arial"/>
          <w:bCs/>
          <w:iCs/>
          <w:shd w:val="clear" w:color="auto" w:fill="FFFFFF"/>
        </w:rPr>
        <w:t>odběratel</w:t>
      </w:r>
      <w:r w:rsidRPr="00F77312">
        <w:rPr>
          <w:rFonts w:ascii="Arial" w:hAnsi="Arial" w:cs="Arial"/>
          <w:bCs/>
          <w:iCs/>
          <w:shd w:val="clear" w:color="auto" w:fill="FFFFFF"/>
        </w:rPr>
        <w:t xml:space="preserve"> oprávněn jí do data splatnosti vrátit s tím, že </w:t>
      </w:r>
      <w:r w:rsidR="005F22C7" w:rsidRPr="00F77312">
        <w:rPr>
          <w:rFonts w:ascii="Arial" w:hAnsi="Arial" w:cs="Arial"/>
          <w:bCs/>
          <w:iCs/>
          <w:shd w:val="clear" w:color="auto" w:fill="FFFFFF"/>
        </w:rPr>
        <w:t>d</w:t>
      </w:r>
      <w:r w:rsidR="000C7DC8" w:rsidRPr="00F77312">
        <w:rPr>
          <w:rFonts w:ascii="Arial" w:hAnsi="Arial" w:cs="Arial"/>
          <w:bCs/>
          <w:iCs/>
          <w:shd w:val="clear" w:color="auto" w:fill="FFFFFF"/>
        </w:rPr>
        <w:t>odavatel</w:t>
      </w:r>
      <w:r w:rsidRPr="00F77312">
        <w:rPr>
          <w:rFonts w:ascii="Arial" w:hAnsi="Arial" w:cs="Arial"/>
          <w:bCs/>
          <w:iCs/>
          <w:shd w:val="clear" w:color="auto" w:fill="FFFFFF"/>
        </w:rPr>
        <w:t xml:space="preserve"> je poté povinen vystavit novou fakturu s novým termínem splatnosti. V takovém případě není </w:t>
      </w:r>
      <w:r w:rsidR="000C7DC8" w:rsidRPr="00F77312">
        <w:rPr>
          <w:rFonts w:ascii="Arial" w:hAnsi="Arial" w:cs="Arial"/>
          <w:bCs/>
          <w:iCs/>
          <w:shd w:val="clear" w:color="auto" w:fill="FFFFFF"/>
        </w:rPr>
        <w:t>odběratel</w:t>
      </w:r>
      <w:r w:rsidRPr="00F77312">
        <w:rPr>
          <w:rFonts w:ascii="Arial" w:hAnsi="Arial" w:cs="Arial"/>
          <w:bCs/>
          <w:iCs/>
          <w:shd w:val="clear" w:color="auto" w:fill="FFFFFF"/>
        </w:rPr>
        <w:t xml:space="preserve"> v prodlení s její úhradou.</w:t>
      </w:r>
    </w:p>
    <w:p w:rsidR="00F77312" w:rsidRPr="00F77312" w:rsidRDefault="00F77312" w:rsidP="00F77312">
      <w:pPr>
        <w:pStyle w:val="Odstavecseseznamem"/>
        <w:rPr>
          <w:rFonts w:ascii="Arial" w:hAnsi="Arial" w:cs="Arial"/>
          <w:bCs/>
          <w:iCs/>
          <w:shd w:val="clear" w:color="auto" w:fill="FFFFFF"/>
        </w:rPr>
      </w:pPr>
    </w:p>
    <w:p w:rsidR="00F77312" w:rsidRPr="00F77312" w:rsidRDefault="00F77312" w:rsidP="00F77312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Arial" w:hAnsi="Arial" w:cs="Arial"/>
          <w:bCs/>
          <w:iCs/>
          <w:shd w:val="clear" w:color="auto" w:fill="FFFFFF"/>
        </w:rPr>
      </w:pPr>
      <w:r w:rsidRPr="00321830">
        <w:rPr>
          <w:rFonts w:ascii="Arial" w:hAnsi="Arial" w:cs="Arial"/>
          <w:b/>
          <w:bCs/>
          <w:iCs/>
          <w:shd w:val="clear" w:color="auto" w:fill="FFFFFF"/>
        </w:rPr>
        <w:t>Celkovou zakázku požadujeme fakturovat na dvou samostatných fakturách</w:t>
      </w:r>
      <w:r>
        <w:rPr>
          <w:rFonts w:ascii="Arial" w:hAnsi="Arial" w:cs="Arial"/>
          <w:bCs/>
          <w:iCs/>
          <w:shd w:val="clear" w:color="auto" w:fill="FFFFFF"/>
        </w:rPr>
        <w:t>, a to dle přílohy č.1A výzvy k podání nabídek. 1.část – pomůcky pro učitele – první faktura, 2.část – pomůcky pro žáky – druhá faktura. Součet za obě dvě faktury nesmí přesáhnout nabízenou cenu</w:t>
      </w:r>
      <w:r w:rsidR="00321830">
        <w:rPr>
          <w:rFonts w:ascii="Arial" w:hAnsi="Arial" w:cs="Arial"/>
          <w:bCs/>
          <w:iCs/>
          <w:shd w:val="clear" w:color="auto" w:fill="FFFFFF"/>
        </w:rPr>
        <w:t xml:space="preserve"> v Kč vč.</w:t>
      </w:r>
      <w:r w:rsidR="00DA4B63">
        <w:rPr>
          <w:rFonts w:ascii="Arial" w:hAnsi="Arial" w:cs="Arial"/>
          <w:bCs/>
          <w:iCs/>
          <w:shd w:val="clear" w:color="auto" w:fill="FFFFFF"/>
        </w:rPr>
        <w:t xml:space="preserve"> </w:t>
      </w:r>
      <w:r w:rsidR="00321830">
        <w:rPr>
          <w:rFonts w:ascii="Arial" w:hAnsi="Arial" w:cs="Arial"/>
          <w:bCs/>
          <w:iCs/>
          <w:shd w:val="clear" w:color="auto" w:fill="FFFFFF"/>
        </w:rPr>
        <w:t>DPH.</w:t>
      </w:r>
    </w:p>
    <w:p w:rsidR="007E1D9B" w:rsidRDefault="007E1D9B" w:rsidP="005F22C7">
      <w:pPr>
        <w:spacing w:after="0" w:line="240" w:lineRule="auto"/>
        <w:jc w:val="both"/>
        <w:rPr>
          <w:rFonts w:ascii="Arial" w:hAnsi="Arial" w:cs="Arial"/>
          <w:bCs/>
          <w:iCs/>
          <w:shd w:val="clear" w:color="auto" w:fill="FFFFFF"/>
        </w:rPr>
      </w:pPr>
    </w:p>
    <w:p w:rsidR="00321830" w:rsidRPr="005F22C7" w:rsidRDefault="00321830" w:rsidP="005F22C7">
      <w:pPr>
        <w:spacing w:after="0" w:line="240" w:lineRule="auto"/>
        <w:jc w:val="both"/>
        <w:rPr>
          <w:rFonts w:ascii="Arial" w:hAnsi="Arial" w:cs="Arial"/>
          <w:bCs/>
          <w:iCs/>
          <w:shd w:val="clear" w:color="auto" w:fill="FFFFFF"/>
        </w:rPr>
      </w:pPr>
    </w:p>
    <w:p w:rsidR="005F22C7" w:rsidRPr="005F22C7" w:rsidRDefault="003137D3" w:rsidP="005F22C7">
      <w:pPr>
        <w:spacing w:after="0" w:line="240" w:lineRule="auto"/>
        <w:jc w:val="center"/>
        <w:rPr>
          <w:rFonts w:ascii="Arial" w:hAnsi="Arial" w:cs="Arial"/>
          <w:b/>
          <w:shd w:val="clear" w:color="auto" w:fill="FFFFFF"/>
        </w:rPr>
      </w:pPr>
      <w:r w:rsidRPr="005F22C7">
        <w:rPr>
          <w:rFonts w:ascii="Arial" w:hAnsi="Arial" w:cs="Arial"/>
          <w:b/>
          <w:shd w:val="clear" w:color="auto" w:fill="FFFFFF"/>
        </w:rPr>
        <w:t>VII.</w:t>
      </w:r>
      <w:bookmarkStart w:id="2" w:name="bookmark10"/>
    </w:p>
    <w:p w:rsidR="003137D3" w:rsidRDefault="005F22C7" w:rsidP="005F22C7">
      <w:pPr>
        <w:spacing w:after="0" w:line="240" w:lineRule="auto"/>
        <w:ind w:right="640"/>
        <w:jc w:val="center"/>
        <w:rPr>
          <w:rFonts w:ascii="Arial" w:hAnsi="Arial" w:cs="Arial"/>
          <w:b/>
          <w:bCs/>
          <w:shd w:val="clear" w:color="auto" w:fill="FFFFFF"/>
        </w:rPr>
      </w:pPr>
      <w:r w:rsidRPr="005F22C7">
        <w:rPr>
          <w:rFonts w:ascii="Arial" w:hAnsi="Arial" w:cs="Arial"/>
          <w:b/>
          <w:bCs/>
          <w:shd w:val="clear" w:color="auto" w:fill="FFFFFF"/>
        </w:rPr>
        <w:t xml:space="preserve">            </w:t>
      </w:r>
      <w:r w:rsidR="003137D3" w:rsidRPr="005F22C7">
        <w:rPr>
          <w:rFonts w:ascii="Arial" w:hAnsi="Arial" w:cs="Arial"/>
          <w:b/>
          <w:bCs/>
          <w:shd w:val="clear" w:color="auto" w:fill="FFFFFF"/>
        </w:rPr>
        <w:t>Záruka za jakost</w:t>
      </w:r>
    </w:p>
    <w:p w:rsidR="00C3199E" w:rsidRPr="005F22C7" w:rsidRDefault="00C3199E" w:rsidP="005F22C7">
      <w:pPr>
        <w:spacing w:after="0" w:line="240" w:lineRule="auto"/>
        <w:ind w:right="640"/>
        <w:jc w:val="center"/>
        <w:rPr>
          <w:rFonts w:ascii="Arial" w:hAnsi="Arial" w:cs="Arial"/>
        </w:rPr>
      </w:pPr>
    </w:p>
    <w:bookmarkEnd w:id="2"/>
    <w:p w:rsidR="00321830" w:rsidRPr="003F24DC" w:rsidRDefault="000C7DC8" w:rsidP="00F77312">
      <w:pPr>
        <w:spacing w:after="0" w:line="240" w:lineRule="auto"/>
        <w:ind w:left="708"/>
        <w:jc w:val="both"/>
        <w:rPr>
          <w:rFonts w:ascii="Arial" w:hAnsi="Arial" w:cs="Arial"/>
          <w:color w:val="FF0000"/>
        </w:rPr>
      </w:pPr>
      <w:r w:rsidRPr="005F22C7">
        <w:rPr>
          <w:rFonts w:ascii="Arial" w:hAnsi="Arial" w:cs="Arial"/>
          <w:shd w:val="clear" w:color="auto" w:fill="FFFFFF"/>
        </w:rPr>
        <w:t>Dodavatel</w:t>
      </w:r>
      <w:r w:rsidR="003137D3" w:rsidRPr="005F22C7">
        <w:rPr>
          <w:rFonts w:ascii="Arial" w:hAnsi="Arial" w:cs="Arial"/>
          <w:shd w:val="clear" w:color="auto" w:fill="FFFFFF"/>
        </w:rPr>
        <w:t xml:space="preserve"> poskytuje </w:t>
      </w:r>
      <w:r w:rsidRPr="005F22C7">
        <w:rPr>
          <w:rFonts w:ascii="Arial" w:hAnsi="Arial" w:cs="Arial"/>
          <w:shd w:val="clear" w:color="auto" w:fill="FFFFFF"/>
        </w:rPr>
        <w:t>odběratel</w:t>
      </w:r>
      <w:r w:rsidR="005F22C7" w:rsidRPr="005F22C7">
        <w:rPr>
          <w:rFonts w:ascii="Arial" w:hAnsi="Arial" w:cs="Arial"/>
          <w:shd w:val="clear" w:color="auto" w:fill="FFFFFF"/>
        </w:rPr>
        <w:t>i</w:t>
      </w:r>
      <w:r w:rsidR="003137D3" w:rsidRPr="005F22C7">
        <w:rPr>
          <w:rFonts w:ascii="Arial" w:hAnsi="Arial" w:cs="Arial"/>
          <w:shd w:val="clear" w:color="auto" w:fill="FFFFFF"/>
        </w:rPr>
        <w:t xml:space="preserve"> záruku za jakost Zboží </w:t>
      </w:r>
      <w:r w:rsidR="003137D3" w:rsidRPr="005F22C7">
        <w:rPr>
          <w:rFonts w:ascii="Arial" w:hAnsi="Arial" w:cs="Arial"/>
        </w:rPr>
        <w:t>(tj. že dodané Zboží bude po uvedenou dobu způsobilé pro použití k obvyklému účelu</w:t>
      </w:r>
      <w:r w:rsidR="005F22C7" w:rsidRPr="005F22C7">
        <w:rPr>
          <w:rFonts w:ascii="Arial" w:hAnsi="Arial" w:cs="Arial"/>
        </w:rPr>
        <w:t>,</w:t>
      </w:r>
      <w:r w:rsidR="003137D3" w:rsidRPr="005F22C7">
        <w:rPr>
          <w:rFonts w:ascii="Arial" w:hAnsi="Arial" w:cs="Arial"/>
        </w:rPr>
        <w:t xml:space="preserve"> a že si zachová obvyklé vlastnosti) </w:t>
      </w:r>
      <w:r w:rsidR="003F24DC" w:rsidRPr="00DA4B63">
        <w:rPr>
          <w:rFonts w:ascii="Arial" w:hAnsi="Arial" w:cs="Arial"/>
        </w:rPr>
        <w:t xml:space="preserve">nejméně </w:t>
      </w:r>
      <w:r w:rsidR="003137D3" w:rsidRPr="00DA4B63">
        <w:rPr>
          <w:rFonts w:ascii="Arial" w:hAnsi="Arial" w:cs="Arial"/>
        </w:rPr>
        <w:t>na dobu</w:t>
      </w:r>
      <w:r w:rsidR="005F22C7" w:rsidRPr="00DA4B63">
        <w:rPr>
          <w:rFonts w:ascii="Arial" w:hAnsi="Arial" w:cs="Arial"/>
        </w:rPr>
        <w:t xml:space="preserve"> </w:t>
      </w:r>
      <w:r w:rsidR="003F24DC" w:rsidRPr="00DA4B63">
        <w:rPr>
          <w:rFonts w:ascii="Arial" w:hAnsi="Arial" w:cs="Arial"/>
        </w:rPr>
        <w:t>uvedenou u jednotlivých položek v příloze č.1A Technických parametrů pro VZ/2/2022</w:t>
      </w:r>
      <w:r w:rsidR="003137D3" w:rsidRPr="00DA4B63">
        <w:rPr>
          <w:rFonts w:ascii="Arial" w:hAnsi="Arial" w:cs="Arial"/>
        </w:rPr>
        <w:t>.</w:t>
      </w:r>
    </w:p>
    <w:p w:rsidR="00321830" w:rsidRDefault="00321830" w:rsidP="00F77312">
      <w:pPr>
        <w:spacing w:after="0" w:line="240" w:lineRule="auto"/>
        <w:ind w:left="708"/>
        <w:jc w:val="both"/>
        <w:rPr>
          <w:rFonts w:ascii="Arial" w:hAnsi="Arial" w:cs="Arial"/>
        </w:rPr>
      </w:pPr>
    </w:p>
    <w:p w:rsidR="003137D3" w:rsidRPr="005F22C7" w:rsidRDefault="003137D3" w:rsidP="00F77312">
      <w:pPr>
        <w:spacing w:after="0" w:line="240" w:lineRule="auto"/>
        <w:ind w:left="708"/>
        <w:jc w:val="both"/>
        <w:rPr>
          <w:rFonts w:ascii="Arial" w:hAnsi="Arial" w:cs="Arial"/>
        </w:rPr>
      </w:pPr>
      <w:r w:rsidRPr="005F22C7">
        <w:rPr>
          <w:rFonts w:ascii="Arial" w:hAnsi="Arial" w:cs="Arial"/>
        </w:rPr>
        <w:t xml:space="preserve"> </w:t>
      </w:r>
    </w:p>
    <w:p w:rsidR="003137D3" w:rsidRPr="005F22C7" w:rsidRDefault="003137D3" w:rsidP="005F22C7">
      <w:pPr>
        <w:keepNext/>
        <w:keepLines/>
        <w:spacing w:after="0" w:line="240" w:lineRule="auto"/>
        <w:jc w:val="center"/>
        <w:outlineLvl w:val="3"/>
        <w:rPr>
          <w:rFonts w:ascii="Arial" w:hAnsi="Arial" w:cs="Arial"/>
          <w:b/>
          <w:bCs/>
          <w:iCs/>
        </w:rPr>
      </w:pPr>
      <w:bookmarkStart w:id="3" w:name="bookmark11"/>
      <w:r w:rsidRPr="005F22C7">
        <w:rPr>
          <w:rFonts w:ascii="Arial" w:hAnsi="Arial" w:cs="Arial"/>
          <w:b/>
          <w:bCs/>
          <w:iCs/>
          <w:shd w:val="clear" w:color="auto" w:fill="FFFFFF"/>
        </w:rPr>
        <w:t>VIII.</w:t>
      </w:r>
      <w:bookmarkEnd w:id="3"/>
    </w:p>
    <w:p w:rsidR="003137D3" w:rsidRDefault="003137D3" w:rsidP="005F22C7">
      <w:pPr>
        <w:keepNext/>
        <w:keepLines/>
        <w:spacing w:after="0" w:line="240" w:lineRule="auto"/>
        <w:jc w:val="center"/>
        <w:outlineLvl w:val="3"/>
        <w:rPr>
          <w:rFonts w:ascii="Arial" w:hAnsi="Arial" w:cs="Arial"/>
          <w:b/>
          <w:bCs/>
          <w:iCs/>
          <w:shd w:val="clear" w:color="auto" w:fill="FFFFFF"/>
        </w:rPr>
      </w:pPr>
      <w:bookmarkStart w:id="4" w:name="bookmark12"/>
      <w:r w:rsidRPr="005F22C7">
        <w:rPr>
          <w:rFonts w:ascii="Arial" w:hAnsi="Arial" w:cs="Arial"/>
          <w:b/>
          <w:bCs/>
          <w:iCs/>
          <w:shd w:val="clear" w:color="auto" w:fill="FFFFFF"/>
        </w:rPr>
        <w:t xml:space="preserve">Zvláštní ujednání </w:t>
      </w:r>
      <w:r w:rsidR="00C3199E">
        <w:rPr>
          <w:rFonts w:ascii="Arial" w:hAnsi="Arial" w:cs="Arial"/>
          <w:b/>
          <w:bCs/>
          <w:iCs/>
          <w:shd w:val="clear" w:color="auto" w:fill="FFFFFF"/>
        </w:rPr>
        <w:t>–</w:t>
      </w:r>
      <w:r w:rsidRPr="005F22C7">
        <w:rPr>
          <w:rFonts w:ascii="Arial" w:hAnsi="Arial" w:cs="Arial"/>
          <w:b/>
          <w:bCs/>
          <w:iCs/>
          <w:shd w:val="clear" w:color="auto" w:fill="FFFFFF"/>
        </w:rPr>
        <w:t xml:space="preserve"> sankce</w:t>
      </w:r>
      <w:bookmarkEnd w:id="4"/>
    </w:p>
    <w:p w:rsidR="00C3199E" w:rsidRPr="005F22C7" w:rsidRDefault="00C3199E" w:rsidP="005F22C7">
      <w:pPr>
        <w:keepNext/>
        <w:keepLines/>
        <w:spacing w:after="0" w:line="240" w:lineRule="auto"/>
        <w:jc w:val="center"/>
        <w:outlineLvl w:val="3"/>
        <w:rPr>
          <w:rFonts w:ascii="Arial" w:hAnsi="Arial" w:cs="Arial"/>
          <w:b/>
          <w:bCs/>
          <w:iCs/>
        </w:rPr>
      </w:pPr>
    </w:p>
    <w:p w:rsidR="003137D3" w:rsidRPr="005F22C7" w:rsidRDefault="003137D3" w:rsidP="00F77312">
      <w:pPr>
        <w:tabs>
          <w:tab w:val="left" w:pos="352"/>
        </w:tabs>
        <w:spacing w:after="0" w:line="240" w:lineRule="auto"/>
        <w:ind w:left="708" w:right="60"/>
        <w:jc w:val="both"/>
        <w:rPr>
          <w:rFonts w:ascii="Arial" w:hAnsi="Arial" w:cs="Arial"/>
          <w:shd w:val="clear" w:color="auto" w:fill="FFFFFF"/>
        </w:rPr>
      </w:pPr>
      <w:r w:rsidRPr="005F22C7">
        <w:rPr>
          <w:rFonts w:ascii="Arial" w:hAnsi="Arial" w:cs="Arial"/>
          <w:shd w:val="clear" w:color="auto" w:fill="FFFFFF"/>
        </w:rPr>
        <w:t xml:space="preserve">V případě prodlení </w:t>
      </w:r>
      <w:r w:rsidR="005F22C7" w:rsidRPr="005F22C7">
        <w:rPr>
          <w:rFonts w:ascii="Arial" w:hAnsi="Arial" w:cs="Arial"/>
          <w:shd w:val="clear" w:color="auto" w:fill="FFFFFF"/>
        </w:rPr>
        <w:t>d</w:t>
      </w:r>
      <w:r w:rsidR="000C7DC8" w:rsidRPr="005F22C7">
        <w:rPr>
          <w:rFonts w:ascii="Arial" w:hAnsi="Arial" w:cs="Arial"/>
          <w:shd w:val="clear" w:color="auto" w:fill="FFFFFF"/>
        </w:rPr>
        <w:t>odavatel</w:t>
      </w:r>
      <w:r w:rsidR="005F22C7" w:rsidRPr="005F22C7">
        <w:rPr>
          <w:rFonts w:ascii="Arial" w:hAnsi="Arial" w:cs="Arial"/>
          <w:shd w:val="clear" w:color="auto" w:fill="FFFFFF"/>
        </w:rPr>
        <w:t>e</w:t>
      </w:r>
      <w:r w:rsidRPr="005F22C7">
        <w:rPr>
          <w:rFonts w:ascii="Arial" w:hAnsi="Arial" w:cs="Arial"/>
          <w:shd w:val="clear" w:color="auto" w:fill="FFFFFF"/>
        </w:rPr>
        <w:t xml:space="preserve"> s dodáním Zboží se </w:t>
      </w:r>
      <w:r w:rsidR="005F22C7" w:rsidRPr="005F22C7">
        <w:rPr>
          <w:rFonts w:ascii="Arial" w:hAnsi="Arial" w:cs="Arial"/>
          <w:shd w:val="clear" w:color="auto" w:fill="FFFFFF"/>
        </w:rPr>
        <w:t>d</w:t>
      </w:r>
      <w:r w:rsidR="000C7DC8" w:rsidRPr="005F22C7">
        <w:rPr>
          <w:rFonts w:ascii="Arial" w:hAnsi="Arial" w:cs="Arial"/>
          <w:shd w:val="clear" w:color="auto" w:fill="FFFFFF"/>
        </w:rPr>
        <w:t>odavatel</w:t>
      </w:r>
      <w:r w:rsidRPr="005F22C7">
        <w:rPr>
          <w:rFonts w:ascii="Arial" w:hAnsi="Arial" w:cs="Arial"/>
          <w:shd w:val="clear" w:color="auto" w:fill="FFFFFF"/>
        </w:rPr>
        <w:t xml:space="preserve"> zavazuje zaplatit smluvní pokutu ve výši </w:t>
      </w:r>
      <w:r w:rsidR="007E1D9B" w:rsidRPr="005C70C8">
        <w:rPr>
          <w:rFonts w:ascii="Arial" w:hAnsi="Arial" w:cs="Arial"/>
          <w:shd w:val="clear" w:color="auto" w:fill="FFFFFF"/>
        </w:rPr>
        <w:t>2000,-Kč</w:t>
      </w:r>
      <w:r w:rsidR="005C70C8">
        <w:rPr>
          <w:rFonts w:ascii="Arial" w:hAnsi="Arial" w:cs="Arial"/>
          <w:shd w:val="clear" w:color="auto" w:fill="FFFFFF"/>
        </w:rPr>
        <w:t>,</w:t>
      </w:r>
      <w:r w:rsidRPr="005F22C7">
        <w:rPr>
          <w:rFonts w:ascii="Arial" w:hAnsi="Arial" w:cs="Arial"/>
          <w:shd w:val="clear" w:color="auto" w:fill="FFFFFF"/>
        </w:rPr>
        <w:t xml:space="preserve"> a to za každý i započatý den prodlení. </w:t>
      </w:r>
    </w:p>
    <w:p w:rsidR="003137D3" w:rsidRPr="005F22C7" w:rsidRDefault="003137D3" w:rsidP="00F77312">
      <w:pPr>
        <w:tabs>
          <w:tab w:val="left" w:pos="352"/>
        </w:tabs>
        <w:spacing w:after="0" w:line="240" w:lineRule="auto"/>
        <w:ind w:left="708" w:right="60"/>
        <w:jc w:val="both"/>
        <w:rPr>
          <w:rFonts w:ascii="Arial" w:hAnsi="Arial" w:cs="Arial"/>
          <w:shd w:val="clear" w:color="auto" w:fill="FFFFFF"/>
        </w:rPr>
      </w:pPr>
      <w:r w:rsidRPr="005F22C7">
        <w:rPr>
          <w:rFonts w:ascii="Arial" w:hAnsi="Arial" w:cs="Arial"/>
          <w:shd w:val="clear" w:color="auto" w:fill="FFFFFF"/>
        </w:rPr>
        <w:t xml:space="preserve">V případě prodlení </w:t>
      </w:r>
      <w:r w:rsidR="000C7DC8" w:rsidRPr="005F22C7">
        <w:rPr>
          <w:rFonts w:ascii="Arial" w:hAnsi="Arial" w:cs="Arial"/>
          <w:shd w:val="clear" w:color="auto" w:fill="FFFFFF"/>
        </w:rPr>
        <w:t>odběratel</w:t>
      </w:r>
      <w:r w:rsidR="005F22C7" w:rsidRPr="005F22C7">
        <w:rPr>
          <w:rFonts w:ascii="Arial" w:hAnsi="Arial" w:cs="Arial"/>
          <w:shd w:val="clear" w:color="auto" w:fill="FFFFFF"/>
        </w:rPr>
        <w:t>e</w:t>
      </w:r>
      <w:r w:rsidRPr="005F22C7">
        <w:rPr>
          <w:rFonts w:ascii="Arial" w:hAnsi="Arial" w:cs="Arial"/>
          <w:shd w:val="clear" w:color="auto" w:fill="FFFFFF"/>
        </w:rPr>
        <w:t xml:space="preserve"> s úhradou kupní ceny je </w:t>
      </w:r>
      <w:r w:rsidR="005F22C7" w:rsidRPr="005F22C7">
        <w:rPr>
          <w:rFonts w:ascii="Arial" w:hAnsi="Arial" w:cs="Arial"/>
          <w:shd w:val="clear" w:color="auto" w:fill="FFFFFF"/>
        </w:rPr>
        <w:t>d</w:t>
      </w:r>
      <w:r w:rsidR="000C7DC8" w:rsidRPr="005F22C7">
        <w:rPr>
          <w:rFonts w:ascii="Arial" w:hAnsi="Arial" w:cs="Arial"/>
          <w:shd w:val="clear" w:color="auto" w:fill="FFFFFF"/>
        </w:rPr>
        <w:t>odavatel</w:t>
      </w:r>
      <w:r w:rsidRPr="005F22C7">
        <w:rPr>
          <w:rFonts w:ascii="Arial" w:hAnsi="Arial" w:cs="Arial"/>
          <w:shd w:val="clear" w:color="auto" w:fill="FFFFFF"/>
        </w:rPr>
        <w:t xml:space="preserve"> oprávněn požadovat záko</w:t>
      </w:r>
      <w:r w:rsidR="005C70C8">
        <w:rPr>
          <w:rFonts w:ascii="Arial" w:hAnsi="Arial" w:cs="Arial"/>
          <w:shd w:val="clear" w:color="auto" w:fill="FFFFFF"/>
        </w:rPr>
        <w:t>nný úrok z prodlení ve výši 0,05</w:t>
      </w:r>
      <w:r w:rsidRPr="005F22C7">
        <w:rPr>
          <w:rFonts w:ascii="Arial" w:hAnsi="Arial" w:cs="Arial"/>
          <w:shd w:val="clear" w:color="auto" w:fill="FFFFFF"/>
        </w:rPr>
        <w:t xml:space="preserve"> % z kupní ceny bez DPH</w:t>
      </w:r>
      <w:r w:rsidR="005F22C7" w:rsidRPr="005F22C7">
        <w:rPr>
          <w:rFonts w:ascii="Arial" w:hAnsi="Arial" w:cs="Arial"/>
          <w:shd w:val="clear" w:color="auto" w:fill="FFFFFF"/>
        </w:rPr>
        <w:t>,</w:t>
      </w:r>
      <w:r w:rsidRPr="005F22C7">
        <w:rPr>
          <w:rFonts w:ascii="Arial" w:hAnsi="Arial" w:cs="Arial"/>
          <w:shd w:val="clear" w:color="auto" w:fill="FFFFFF"/>
        </w:rPr>
        <w:t xml:space="preserve"> a to za každý i započatý den prodlení</w:t>
      </w:r>
      <w:r w:rsidR="005F22C7" w:rsidRPr="005F22C7">
        <w:rPr>
          <w:rFonts w:ascii="Arial" w:hAnsi="Arial" w:cs="Arial"/>
          <w:shd w:val="clear" w:color="auto" w:fill="FFFFFF"/>
        </w:rPr>
        <w:t>,</w:t>
      </w:r>
      <w:r w:rsidRPr="005F22C7">
        <w:rPr>
          <w:rFonts w:ascii="Arial" w:hAnsi="Arial" w:cs="Arial"/>
          <w:shd w:val="clear" w:color="auto" w:fill="FFFFFF"/>
        </w:rPr>
        <w:t xml:space="preserve"> nedohodne-li se </w:t>
      </w:r>
      <w:r w:rsidR="005F22C7" w:rsidRPr="005F22C7">
        <w:rPr>
          <w:rFonts w:ascii="Arial" w:hAnsi="Arial" w:cs="Arial"/>
          <w:shd w:val="clear" w:color="auto" w:fill="FFFFFF"/>
        </w:rPr>
        <w:t xml:space="preserve">s dodavatelem </w:t>
      </w:r>
      <w:r w:rsidRPr="005F22C7">
        <w:rPr>
          <w:rFonts w:ascii="Arial" w:hAnsi="Arial" w:cs="Arial"/>
          <w:shd w:val="clear" w:color="auto" w:fill="FFFFFF"/>
        </w:rPr>
        <w:t>jinak.</w:t>
      </w:r>
    </w:p>
    <w:p w:rsidR="003137D3" w:rsidRDefault="003137D3" w:rsidP="00F77312">
      <w:pPr>
        <w:tabs>
          <w:tab w:val="left" w:pos="352"/>
        </w:tabs>
        <w:spacing w:after="0" w:line="240" w:lineRule="auto"/>
        <w:ind w:left="708" w:right="60"/>
        <w:jc w:val="both"/>
        <w:rPr>
          <w:rFonts w:ascii="Arial" w:hAnsi="Arial" w:cs="Arial"/>
          <w:shd w:val="clear" w:color="auto" w:fill="FFFFFF"/>
        </w:rPr>
      </w:pPr>
      <w:r w:rsidRPr="005F22C7">
        <w:rPr>
          <w:rFonts w:ascii="Arial" w:hAnsi="Arial" w:cs="Arial"/>
          <w:shd w:val="clear" w:color="auto" w:fill="FFFFFF"/>
        </w:rPr>
        <w:t>Smluvní pokuty jsou splatné do 14 dnů po obdržení písemné výzvy oprávněné strany k jejímu zaplacení na</w:t>
      </w:r>
      <w:r w:rsidR="005F22C7" w:rsidRPr="005F22C7">
        <w:rPr>
          <w:rFonts w:ascii="Arial" w:hAnsi="Arial" w:cs="Arial"/>
          <w:shd w:val="clear" w:color="auto" w:fill="FFFFFF"/>
        </w:rPr>
        <w:t xml:space="preserve"> bankovní účet</w:t>
      </w:r>
      <w:r w:rsidRPr="005F22C7">
        <w:rPr>
          <w:rFonts w:ascii="Arial" w:hAnsi="Arial" w:cs="Arial"/>
          <w:shd w:val="clear" w:color="auto" w:fill="FFFFFF"/>
        </w:rPr>
        <w:t xml:space="preserve"> </w:t>
      </w:r>
      <w:r w:rsidR="005F22C7" w:rsidRPr="005F22C7">
        <w:rPr>
          <w:rFonts w:ascii="Arial" w:hAnsi="Arial" w:cs="Arial"/>
          <w:shd w:val="clear" w:color="auto" w:fill="FFFFFF"/>
        </w:rPr>
        <w:t>oprávněné</w:t>
      </w:r>
      <w:r w:rsidRPr="005F22C7">
        <w:rPr>
          <w:rFonts w:ascii="Arial" w:hAnsi="Arial" w:cs="Arial"/>
          <w:shd w:val="clear" w:color="auto" w:fill="FFFFFF"/>
        </w:rPr>
        <w:t xml:space="preserve"> smluvní strany. Zaplacením smluvní pokuty není dotčeno právo na náhradu případně vzniklé škody.</w:t>
      </w:r>
    </w:p>
    <w:p w:rsidR="00C3199E" w:rsidRDefault="00C3199E" w:rsidP="005C70C8">
      <w:pPr>
        <w:tabs>
          <w:tab w:val="left" w:pos="352"/>
        </w:tabs>
        <w:spacing w:after="0" w:line="240" w:lineRule="auto"/>
        <w:ind w:right="60"/>
        <w:jc w:val="both"/>
        <w:rPr>
          <w:rFonts w:ascii="Arial" w:hAnsi="Arial" w:cs="Arial"/>
          <w:shd w:val="clear" w:color="auto" w:fill="FFFFFF"/>
        </w:rPr>
      </w:pPr>
    </w:p>
    <w:p w:rsidR="00321830" w:rsidRDefault="00321830" w:rsidP="005C70C8">
      <w:pPr>
        <w:tabs>
          <w:tab w:val="left" w:pos="352"/>
        </w:tabs>
        <w:spacing w:after="0" w:line="240" w:lineRule="auto"/>
        <w:ind w:right="60"/>
        <w:jc w:val="both"/>
        <w:rPr>
          <w:rFonts w:ascii="Arial" w:hAnsi="Arial" w:cs="Arial"/>
          <w:shd w:val="clear" w:color="auto" w:fill="FFFFFF"/>
        </w:rPr>
      </w:pPr>
    </w:p>
    <w:p w:rsidR="00321830" w:rsidRDefault="00321830" w:rsidP="005C70C8">
      <w:pPr>
        <w:tabs>
          <w:tab w:val="left" w:pos="352"/>
        </w:tabs>
        <w:spacing w:after="0" w:line="240" w:lineRule="auto"/>
        <w:ind w:right="60"/>
        <w:jc w:val="both"/>
        <w:rPr>
          <w:rFonts w:ascii="Arial" w:hAnsi="Arial" w:cs="Arial"/>
          <w:shd w:val="clear" w:color="auto" w:fill="FFFFFF"/>
        </w:rPr>
      </w:pPr>
    </w:p>
    <w:p w:rsidR="00321830" w:rsidRPr="005F22C7" w:rsidRDefault="00321830" w:rsidP="005C70C8">
      <w:pPr>
        <w:tabs>
          <w:tab w:val="left" w:pos="352"/>
        </w:tabs>
        <w:spacing w:after="0" w:line="240" w:lineRule="auto"/>
        <w:ind w:right="60"/>
        <w:jc w:val="both"/>
        <w:rPr>
          <w:rFonts w:ascii="Arial" w:hAnsi="Arial" w:cs="Arial"/>
          <w:shd w:val="clear" w:color="auto" w:fill="FFFFFF"/>
        </w:rPr>
      </w:pPr>
    </w:p>
    <w:p w:rsidR="00C3199E" w:rsidRDefault="003137D3" w:rsidP="00C3199E">
      <w:pPr>
        <w:keepNext/>
        <w:keepLines/>
        <w:spacing w:after="0" w:line="240" w:lineRule="auto"/>
        <w:jc w:val="center"/>
        <w:outlineLvl w:val="3"/>
        <w:rPr>
          <w:rFonts w:ascii="Arial" w:hAnsi="Arial" w:cs="Arial"/>
          <w:b/>
          <w:bCs/>
          <w:shd w:val="clear" w:color="auto" w:fill="FFFFFF"/>
        </w:rPr>
      </w:pPr>
      <w:bookmarkStart w:id="5" w:name="bookmark13"/>
      <w:r w:rsidRPr="005F22C7">
        <w:rPr>
          <w:rFonts w:ascii="Arial" w:hAnsi="Arial" w:cs="Arial"/>
          <w:b/>
          <w:bCs/>
          <w:shd w:val="clear" w:color="auto" w:fill="FFFFFF"/>
        </w:rPr>
        <w:lastRenderedPageBreak/>
        <w:t>IX.</w:t>
      </w:r>
      <w:bookmarkStart w:id="6" w:name="bookmark14"/>
      <w:bookmarkEnd w:id="5"/>
    </w:p>
    <w:p w:rsidR="003137D3" w:rsidRPr="005F22C7" w:rsidRDefault="003137D3" w:rsidP="00C3199E">
      <w:pPr>
        <w:keepNext/>
        <w:keepLines/>
        <w:spacing w:after="0" w:line="240" w:lineRule="auto"/>
        <w:jc w:val="center"/>
        <w:outlineLvl w:val="3"/>
        <w:rPr>
          <w:rFonts w:ascii="Arial" w:hAnsi="Arial" w:cs="Arial"/>
          <w:b/>
          <w:bCs/>
        </w:rPr>
      </w:pPr>
      <w:r w:rsidRPr="005F22C7">
        <w:rPr>
          <w:rFonts w:ascii="Arial" w:hAnsi="Arial" w:cs="Arial"/>
          <w:b/>
          <w:bCs/>
          <w:shd w:val="clear" w:color="auto" w:fill="FFFFFF"/>
        </w:rPr>
        <w:t>Závěrečná ustanovení</w:t>
      </w:r>
      <w:bookmarkEnd w:id="6"/>
    </w:p>
    <w:p w:rsidR="003137D3" w:rsidRPr="005F22C7" w:rsidRDefault="003137D3" w:rsidP="003137D3">
      <w:pPr>
        <w:pStyle w:val="Style12"/>
        <w:keepNext/>
        <w:keepLines/>
        <w:shd w:val="clear" w:color="auto" w:fill="auto"/>
        <w:tabs>
          <w:tab w:val="left" w:pos="0"/>
        </w:tabs>
        <w:spacing w:before="0" w:line="250" w:lineRule="exact"/>
        <w:rPr>
          <w:rFonts w:ascii="Arial" w:hAnsi="Arial" w:cs="Arial"/>
          <w:spacing w:val="0"/>
          <w:sz w:val="22"/>
          <w:szCs w:val="22"/>
          <w:lang w:eastAsia="cs-CZ"/>
        </w:rPr>
      </w:pPr>
    </w:p>
    <w:p w:rsidR="003137D3" w:rsidRPr="005F22C7" w:rsidRDefault="003137D3" w:rsidP="00F77312">
      <w:pPr>
        <w:tabs>
          <w:tab w:val="left" w:pos="0"/>
        </w:tabs>
        <w:spacing w:after="206" w:line="240" w:lineRule="exact"/>
        <w:ind w:left="708" w:right="60"/>
        <w:jc w:val="both"/>
        <w:rPr>
          <w:rFonts w:ascii="Arial" w:hAnsi="Arial" w:cs="Arial"/>
        </w:rPr>
      </w:pPr>
      <w:r w:rsidRPr="005F22C7">
        <w:rPr>
          <w:rFonts w:ascii="Arial" w:hAnsi="Arial" w:cs="Arial"/>
        </w:rPr>
        <w:t>Smluvní strany prohlašují, že se s obsahem smlouvy řádně seznámily, že byla sepsána dle jejich svobodné a vážné vůle a nebyla sjednána v tísni a za nápadně nevýhodných podmínek.</w:t>
      </w:r>
    </w:p>
    <w:p w:rsidR="003137D3" w:rsidRPr="005F22C7" w:rsidRDefault="00F77312" w:rsidP="005C70C8">
      <w:pPr>
        <w:tabs>
          <w:tab w:val="left" w:pos="0"/>
        </w:tabs>
        <w:spacing w:after="206" w:line="240" w:lineRule="exact"/>
        <w:ind w:right="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137D3" w:rsidRPr="005F22C7">
        <w:rPr>
          <w:rFonts w:ascii="Arial" w:hAnsi="Arial" w:cs="Arial"/>
        </w:rPr>
        <w:t>Tato smlouva se řídí zákonem č. 89/2012 Sb., občanský záko</w:t>
      </w:r>
      <w:r w:rsidR="005F22C7" w:rsidRPr="005F22C7">
        <w:rPr>
          <w:rFonts w:ascii="Arial" w:hAnsi="Arial" w:cs="Arial"/>
        </w:rPr>
        <w:t>ník, ve znění pozdějších předpisů.</w:t>
      </w:r>
    </w:p>
    <w:p w:rsidR="003137D3" w:rsidRDefault="003137D3" w:rsidP="00F77312">
      <w:pPr>
        <w:spacing w:after="0" w:line="240" w:lineRule="auto"/>
        <w:ind w:left="708"/>
        <w:jc w:val="both"/>
        <w:rPr>
          <w:rFonts w:ascii="Arial" w:hAnsi="Arial" w:cs="Arial"/>
          <w:iCs/>
        </w:rPr>
      </w:pPr>
      <w:r w:rsidRPr="005F22C7">
        <w:rPr>
          <w:rFonts w:ascii="Arial" w:hAnsi="Arial" w:cs="Arial"/>
          <w:iCs/>
          <w:lang w:val="x-none"/>
        </w:rPr>
        <w:t>Smluvní strany výslovně souhlasí s uveřejněním celého textu této smlouvy, a to včetně všech případných příloh a dodatků, v centrálním registru smluv, zřízeném dle zákona číslo 340/2015 Sb., zákon o registru smluv, je-li povinnost tuto smlouvu uveřejnit dána tímto zákonem. Registr smluv je trvale veřejně přístupný a obsahuje údaje zejména o smluvních stranách, předmětu smlouvy, číselném označení smlouvy a o datu podpisu smlouvy. Smluvní strany dále prohlašují, že skutečnosti uvedené v této smlouvě nepovažují za obchodní tajemství ve smyslu příslušných ustanovení právních předpisů a udělují souhlas k jejich užití a zveřejnění bez stanovení dalších podmínek</w:t>
      </w:r>
      <w:r w:rsidRPr="005F22C7">
        <w:rPr>
          <w:rFonts w:ascii="Arial" w:hAnsi="Arial" w:cs="Arial"/>
          <w:iCs/>
        </w:rPr>
        <w:t>.“</w:t>
      </w:r>
    </w:p>
    <w:p w:rsidR="005F22C7" w:rsidRDefault="005F22C7" w:rsidP="005F22C7">
      <w:pPr>
        <w:spacing w:after="0" w:line="240" w:lineRule="auto"/>
        <w:jc w:val="both"/>
        <w:rPr>
          <w:rFonts w:ascii="Arial" w:hAnsi="Arial" w:cs="Arial"/>
          <w:iCs/>
        </w:rPr>
      </w:pPr>
    </w:p>
    <w:p w:rsidR="003137D3" w:rsidRDefault="003137D3" w:rsidP="00F77312">
      <w:pPr>
        <w:tabs>
          <w:tab w:val="left" w:pos="0"/>
        </w:tabs>
        <w:spacing w:after="0" w:line="240" w:lineRule="auto"/>
        <w:ind w:left="708" w:right="60"/>
        <w:jc w:val="both"/>
        <w:rPr>
          <w:rFonts w:ascii="Arial" w:hAnsi="Arial" w:cs="Arial"/>
          <w:shd w:val="clear" w:color="auto" w:fill="FFFFFF"/>
        </w:rPr>
      </w:pPr>
      <w:r w:rsidRPr="005F22C7">
        <w:rPr>
          <w:rFonts w:ascii="Arial" w:hAnsi="Arial" w:cs="Arial"/>
          <w:shd w:val="clear" w:color="auto" w:fill="FFFFFF"/>
        </w:rPr>
        <w:t>Tato smlouva je vyhotovena ve dvou stejnopisech s platností originálu, z nichž po jednom obdrží každá smluvní strana. Tuto smlouvu lze měnit jen písemnými vzestupně číslovanými dodatky podepsanými oběma smluvními stranami.</w:t>
      </w:r>
    </w:p>
    <w:p w:rsidR="005F22C7" w:rsidRPr="005F22C7" w:rsidRDefault="005F22C7" w:rsidP="005F22C7">
      <w:pPr>
        <w:tabs>
          <w:tab w:val="left" w:pos="0"/>
        </w:tabs>
        <w:spacing w:after="0" w:line="240" w:lineRule="auto"/>
        <w:ind w:right="60"/>
        <w:jc w:val="both"/>
        <w:rPr>
          <w:rFonts w:ascii="Arial" w:hAnsi="Arial" w:cs="Arial"/>
          <w:shd w:val="clear" w:color="auto" w:fill="FFFFFF"/>
        </w:rPr>
      </w:pPr>
    </w:p>
    <w:p w:rsidR="003137D3" w:rsidRPr="005F22C7" w:rsidRDefault="003137D3" w:rsidP="00F77312">
      <w:pPr>
        <w:tabs>
          <w:tab w:val="left" w:pos="0"/>
        </w:tabs>
        <w:spacing w:after="0" w:line="240" w:lineRule="auto"/>
        <w:ind w:left="708" w:right="60"/>
        <w:jc w:val="both"/>
        <w:rPr>
          <w:rFonts w:ascii="Arial" w:hAnsi="Arial" w:cs="Arial"/>
          <w:shd w:val="clear" w:color="auto" w:fill="FFFFFF"/>
        </w:rPr>
      </w:pPr>
      <w:r w:rsidRPr="005F22C7">
        <w:rPr>
          <w:rFonts w:ascii="Arial" w:hAnsi="Arial" w:cs="Arial"/>
          <w:shd w:val="clear" w:color="auto" w:fill="FFFFFF"/>
        </w:rPr>
        <w:t>Stane-li se dodavatel nespolehlivým plátcem, hodnota plnění odpovídající dani bude hrazena přímo na účet správce daně v režimu podle § 109 zákona 235/2004Sb o dani z přidané hodnoty.</w:t>
      </w:r>
    </w:p>
    <w:p w:rsidR="003137D3" w:rsidRDefault="003137D3" w:rsidP="00F77312">
      <w:pPr>
        <w:tabs>
          <w:tab w:val="left" w:pos="0"/>
        </w:tabs>
        <w:spacing w:after="0" w:line="240" w:lineRule="auto"/>
        <w:ind w:left="708" w:right="60"/>
        <w:jc w:val="both"/>
        <w:rPr>
          <w:rFonts w:ascii="Arial" w:hAnsi="Arial" w:cs="Arial"/>
          <w:iCs/>
        </w:rPr>
      </w:pPr>
      <w:r w:rsidRPr="005F22C7">
        <w:rPr>
          <w:rFonts w:ascii="Arial" w:hAnsi="Arial" w:cs="Arial"/>
          <w:iCs/>
        </w:rPr>
        <w:t>Tato smlouva nabývá účinnosti dnem uveřejnění v centrálním registru smluv dle zákona číslo 340/2015 Sb., zákon o registru smluv, ve znění pozdějších předpisů.</w:t>
      </w:r>
    </w:p>
    <w:p w:rsidR="005F22C7" w:rsidRPr="005F22C7" w:rsidRDefault="005F22C7" w:rsidP="005F22C7">
      <w:pPr>
        <w:tabs>
          <w:tab w:val="left" w:pos="0"/>
        </w:tabs>
        <w:spacing w:after="0" w:line="240" w:lineRule="auto"/>
        <w:ind w:right="60"/>
        <w:jc w:val="both"/>
        <w:rPr>
          <w:rFonts w:ascii="Arial" w:hAnsi="Arial" w:cs="Arial"/>
          <w:shd w:val="clear" w:color="auto" w:fill="FFFFFF"/>
        </w:rPr>
      </w:pPr>
    </w:p>
    <w:p w:rsidR="003137D3" w:rsidRPr="005F22C7" w:rsidRDefault="00F77312" w:rsidP="005F22C7">
      <w:pPr>
        <w:tabs>
          <w:tab w:val="left" w:pos="0"/>
        </w:tabs>
        <w:spacing w:after="0" w:line="240" w:lineRule="auto"/>
        <w:ind w:right="6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</w:r>
      <w:r w:rsidR="003137D3" w:rsidRPr="005F22C7">
        <w:rPr>
          <w:rFonts w:ascii="Arial" w:hAnsi="Arial" w:cs="Arial"/>
          <w:shd w:val="clear" w:color="auto" w:fill="FFFFFF"/>
        </w:rPr>
        <w:t xml:space="preserve">Příloha č. 1 </w:t>
      </w:r>
      <w:r w:rsidR="00EE3ACE">
        <w:rPr>
          <w:rFonts w:ascii="Arial" w:hAnsi="Arial" w:cs="Arial"/>
          <w:shd w:val="clear" w:color="auto" w:fill="FFFFFF"/>
        </w:rPr>
        <w:t xml:space="preserve">Kupní smlouvy VZ/2/2022 </w:t>
      </w:r>
      <w:r w:rsidR="003137D3" w:rsidRPr="005F22C7">
        <w:rPr>
          <w:rFonts w:ascii="Arial" w:hAnsi="Arial" w:cs="Arial"/>
          <w:shd w:val="clear" w:color="auto" w:fill="FFFFFF"/>
        </w:rPr>
        <w:t>– Nabídka</w:t>
      </w:r>
      <w:r w:rsidR="005F22C7">
        <w:rPr>
          <w:rFonts w:ascii="Arial" w:hAnsi="Arial" w:cs="Arial"/>
          <w:shd w:val="clear" w:color="auto" w:fill="FFFFFF"/>
        </w:rPr>
        <w:t xml:space="preserve"> dodavatele</w:t>
      </w:r>
      <w:r w:rsidR="003137D3" w:rsidRPr="005F22C7">
        <w:rPr>
          <w:rFonts w:ascii="Arial" w:hAnsi="Arial" w:cs="Arial"/>
          <w:shd w:val="clear" w:color="auto" w:fill="FFFFFF"/>
        </w:rPr>
        <w:t xml:space="preserve"> ze dne </w:t>
      </w:r>
      <w:r w:rsidR="00EE3ACE">
        <w:rPr>
          <w:rFonts w:ascii="Arial" w:hAnsi="Arial" w:cs="Arial"/>
          <w:shd w:val="clear" w:color="auto" w:fill="FFFFFF"/>
        </w:rPr>
        <w:t>1. 9. 2022</w:t>
      </w:r>
    </w:p>
    <w:p w:rsidR="003137D3" w:rsidRDefault="003137D3" w:rsidP="003137D3">
      <w:pPr>
        <w:tabs>
          <w:tab w:val="left" w:pos="0"/>
        </w:tabs>
        <w:spacing w:after="206" w:line="240" w:lineRule="exact"/>
        <w:ind w:right="60"/>
        <w:rPr>
          <w:rFonts w:ascii="Arial" w:hAnsi="Arial" w:cs="Arial"/>
          <w:shd w:val="clear" w:color="auto" w:fill="FFFFFF"/>
        </w:rPr>
      </w:pPr>
      <w:r w:rsidRPr="005F22C7">
        <w:rPr>
          <w:rFonts w:ascii="Arial" w:hAnsi="Arial" w:cs="Arial"/>
          <w:shd w:val="clear" w:color="auto" w:fill="FFFFFF"/>
        </w:rPr>
        <w:t xml:space="preserve">  </w:t>
      </w:r>
    </w:p>
    <w:p w:rsidR="00F136BD" w:rsidRPr="005F22C7" w:rsidRDefault="00F136BD" w:rsidP="003137D3">
      <w:pPr>
        <w:tabs>
          <w:tab w:val="left" w:pos="0"/>
        </w:tabs>
        <w:spacing w:after="206" w:line="240" w:lineRule="exact"/>
        <w:ind w:right="60"/>
        <w:rPr>
          <w:rFonts w:ascii="Arial" w:hAnsi="Arial" w:cs="Arial"/>
          <w:shd w:val="clear" w:color="auto" w:fill="FFFFFF"/>
        </w:rPr>
      </w:pPr>
    </w:p>
    <w:p w:rsidR="003137D3" w:rsidRPr="005F22C7" w:rsidRDefault="003137D3" w:rsidP="003137D3">
      <w:pPr>
        <w:tabs>
          <w:tab w:val="left" w:pos="567"/>
          <w:tab w:val="left" w:pos="4395"/>
        </w:tabs>
        <w:rPr>
          <w:rFonts w:ascii="Arial" w:hAnsi="Arial" w:cs="Arial"/>
        </w:rPr>
      </w:pPr>
      <w:r w:rsidRPr="005F22C7">
        <w:rPr>
          <w:rFonts w:ascii="Arial" w:hAnsi="Arial" w:cs="Arial"/>
          <w:shd w:val="clear" w:color="auto" w:fill="FFFFFF"/>
        </w:rPr>
        <w:t xml:space="preserve"> </w:t>
      </w:r>
      <w:r w:rsidR="00F77312">
        <w:rPr>
          <w:rFonts w:ascii="Arial" w:hAnsi="Arial" w:cs="Arial"/>
          <w:shd w:val="clear" w:color="auto" w:fill="FFFFFF"/>
        </w:rPr>
        <w:tab/>
        <w:t xml:space="preserve">  </w:t>
      </w:r>
      <w:r w:rsidR="004C3BAD">
        <w:rPr>
          <w:rFonts w:ascii="Arial" w:hAnsi="Arial" w:cs="Arial"/>
        </w:rPr>
        <w:t>V</w:t>
      </w:r>
      <w:r w:rsidR="00EE3ACE">
        <w:rPr>
          <w:rFonts w:ascii="Arial" w:hAnsi="Arial" w:cs="Arial"/>
        </w:rPr>
        <w:t> Ostravě,</w:t>
      </w:r>
      <w:r w:rsidRPr="005F22C7">
        <w:rPr>
          <w:rFonts w:ascii="Arial" w:hAnsi="Arial" w:cs="Arial"/>
        </w:rPr>
        <w:t xml:space="preserve"> dne: </w:t>
      </w:r>
      <w:r w:rsidR="00B85BE9">
        <w:rPr>
          <w:rFonts w:ascii="Arial" w:hAnsi="Arial" w:cs="Arial"/>
        </w:rPr>
        <w:t>5</w:t>
      </w:r>
      <w:r w:rsidR="00EE3ACE">
        <w:rPr>
          <w:rFonts w:ascii="Arial" w:hAnsi="Arial" w:cs="Arial"/>
        </w:rPr>
        <w:t>. 9. 2022</w:t>
      </w:r>
      <w:r w:rsidRPr="005F22C7">
        <w:rPr>
          <w:rFonts w:ascii="Arial" w:hAnsi="Arial" w:cs="Arial"/>
        </w:rPr>
        <w:t xml:space="preserve">                                       </w:t>
      </w:r>
      <w:r w:rsidR="005F22C7" w:rsidRPr="005F22C7">
        <w:rPr>
          <w:rFonts w:ascii="Arial" w:hAnsi="Arial" w:cs="Arial"/>
        </w:rPr>
        <w:tab/>
      </w:r>
      <w:r w:rsidRPr="005F22C7">
        <w:rPr>
          <w:rFonts w:ascii="Arial" w:hAnsi="Arial" w:cs="Arial"/>
        </w:rPr>
        <w:t>V</w:t>
      </w:r>
      <w:r w:rsidR="004C3BAD">
        <w:rPr>
          <w:rFonts w:ascii="Arial" w:hAnsi="Arial" w:cs="Arial"/>
        </w:rPr>
        <w:t> Chlebovicích,</w:t>
      </w:r>
      <w:r w:rsidRPr="005F22C7">
        <w:rPr>
          <w:rFonts w:ascii="Arial" w:hAnsi="Arial" w:cs="Arial"/>
        </w:rPr>
        <w:t xml:space="preserve"> dne: </w:t>
      </w:r>
      <w:r w:rsidR="00B85BE9">
        <w:rPr>
          <w:rFonts w:ascii="Arial" w:hAnsi="Arial" w:cs="Arial"/>
        </w:rPr>
        <w:t>5</w:t>
      </w:r>
      <w:r w:rsidR="00EE3ACE">
        <w:rPr>
          <w:rFonts w:ascii="Arial" w:hAnsi="Arial" w:cs="Arial"/>
        </w:rPr>
        <w:t>. 9. 2022</w:t>
      </w:r>
    </w:p>
    <w:p w:rsidR="003137D3" w:rsidRPr="005F22C7" w:rsidRDefault="003137D3" w:rsidP="003137D3">
      <w:pPr>
        <w:rPr>
          <w:rFonts w:ascii="Arial" w:hAnsi="Arial" w:cs="Arial"/>
        </w:rPr>
      </w:pPr>
    </w:p>
    <w:p w:rsidR="003137D3" w:rsidRPr="005F22C7" w:rsidRDefault="003137D3" w:rsidP="003137D3">
      <w:pPr>
        <w:rPr>
          <w:rFonts w:ascii="Arial" w:hAnsi="Arial" w:cs="Arial"/>
        </w:rPr>
      </w:pPr>
    </w:p>
    <w:p w:rsidR="003137D3" w:rsidRPr="005F22C7" w:rsidRDefault="003137D3" w:rsidP="003137D3">
      <w:pPr>
        <w:rPr>
          <w:rFonts w:ascii="Arial" w:hAnsi="Arial" w:cs="Arial"/>
        </w:rPr>
      </w:pPr>
    </w:p>
    <w:p w:rsidR="003137D3" w:rsidRPr="005F22C7" w:rsidRDefault="003137D3" w:rsidP="003137D3">
      <w:pPr>
        <w:rPr>
          <w:rFonts w:ascii="Arial" w:hAnsi="Arial" w:cs="Arial"/>
        </w:rPr>
      </w:pPr>
    </w:p>
    <w:p w:rsidR="003137D3" w:rsidRPr="005F22C7" w:rsidRDefault="005F22C7" w:rsidP="00F77312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</w:t>
      </w:r>
      <w:r w:rsidRPr="005F22C7">
        <w:rPr>
          <w:rFonts w:ascii="Arial" w:hAnsi="Arial" w:cs="Arial"/>
        </w:rPr>
        <w:t>…………</w:t>
      </w:r>
      <w:r w:rsidR="003137D3" w:rsidRPr="005F22C7">
        <w:rPr>
          <w:rFonts w:ascii="Arial" w:hAnsi="Arial" w:cs="Arial"/>
        </w:rPr>
        <w:t xml:space="preserve">.                          </w:t>
      </w:r>
      <w:r w:rsidRPr="005F22C7">
        <w:rPr>
          <w:rFonts w:ascii="Arial" w:hAnsi="Arial" w:cs="Arial"/>
        </w:rPr>
        <w:tab/>
      </w:r>
      <w:r w:rsidR="003137D3" w:rsidRPr="005F22C7">
        <w:rPr>
          <w:rFonts w:ascii="Arial" w:hAnsi="Arial" w:cs="Arial"/>
        </w:rPr>
        <w:t>………………………………</w:t>
      </w:r>
      <w:r w:rsidRPr="005F22C7">
        <w:rPr>
          <w:rFonts w:ascii="Arial" w:hAnsi="Arial" w:cs="Arial"/>
        </w:rPr>
        <w:t>………</w:t>
      </w:r>
      <w:r w:rsidR="003137D3" w:rsidRPr="005F22C7">
        <w:rPr>
          <w:rFonts w:ascii="Arial" w:hAnsi="Arial" w:cs="Arial"/>
        </w:rPr>
        <w:t>.…..</w:t>
      </w:r>
    </w:p>
    <w:p w:rsidR="003137D3" w:rsidRPr="005F22C7" w:rsidRDefault="005F22C7" w:rsidP="00F77312">
      <w:pPr>
        <w:ind w:firstLine="708"/>
        <w:jc w:val="both"/>
        <w:rPr>
          <w:rFonts w:ascii="Arial" w:hAnsi="Arial" w:cs="Arial"/>
        </w:rPr>
      </w:pPr>
      <w:r w:rsidRPr="005F22C7">
        <w:rPr>
          <w:rFonts w:ascii="Arial" w:hAnsi="Arial" w:cs="Arial"/>
        </w:rPr>
        <w:t>Za dodavatele</w:t>
      </w:r>
      <w:r w:rsidRPr="005F22C7">
        <w:rPr>
          <w:rFonts w:ascii="Arial" w:hAnsi="Arial" w:cs="Arial"/>
        </w:rPr>
        <w:tab/>
      </w:r>
      <w:r w:rsidRPr="005F22C7">
        <w:rPr>
          <w:rFonts w:ascii="Arial" w:hAnsi="Arial" w:cs="Arial"/>
        </w:rPr>
        <w:tab/>
      </w:r>
      <w:r w:rsidRPr="005F22C7">
        <w:rPr>
          <w:rFonts w:ascii="Arial" w:hAnsi="Arial" w:cs="Arial"/>
        </w:rPr>
        <w:tab/>
      </w:r>
      <w:r w:rsidRPr="005F22C7">
        <w:rPr>
          <w:rFonts w:ascii="Arial" w:hAnsi="Arial" w:cs="Arial"/>
        </w:rPr>
        <w:tab/>
      </w:r>
      <w:r w:rsidRPr="005F22C7">
        <w:rPr>
          <w:rFonts w:ascii="Arial" w:hAnsi="Arial" w:cs="Arial"/>
        </w:rPr>
        <w:tab/>
      </w:r>
      <w:r w:rsidRPr="005F22C7">
        <w:rPr>
          <w:rFonts w:ascii="Arial" w:hAnsi="Arial" w:cs="Arial"/>
        </w:rPr>
        <w:tab/>
        <w:t>Za odběratele</w:t>
      </w:r>
    </w:p>
    <w:sectPr w:rsidR="003137D3" w:rsidRPr="005F22C7" w:rsidSect="00B51747">
      <w:headerReference w:type="default" r:id="rId7"/>
      <w:footerReference w:type="default" r:id="rId8"/>
      <w:pgSz w:w="11906" w:h="16838"/>
      <w:pgMar w:top="851" w:right="851" w:bottom="851" w:left="851" w:header="39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9A0" w:rsidRDefault="005659A0" w:rsidP="00CD1CAF">
      <w:pPr>
        <w:spacing w:after="0" w:line="240" w:lineRule="auto"/>
      </w:pPr>
      <w:r>
        <w:separator/>
      </w:r>
    </w:p>
  </w:endnote>
  <w:endnote w:type="continuationSeparator" w:id="0">
    <w:p w:rsidR="005659A0" w:rsidRDefault="005659A0" w:rsidP="00CD1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ヒラギノ角ゴ Pro W3">
    <w:altName w:val="MS Gothic"/>
    <w:panose1 w:val="00000000000000000000"/>
    <w:charset w:val="80"/>
    <w:family w:val="auto"/>
    <w:notTrueType/>
    <w:pitch w:val="variable"/>
    <w:sig w:usb0="00000000" w:usb1="00000000" w:usb2="01000407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2424" w:rsidRPr="00FF2D32" w:rsidRDefault="00A32424" w:rsidP="00B51747">
    <w:pPr>
      <w:pStyle w:val="Zpat"/>
      <w:tabs>
        <w:tab w:val="left" w:pos="375"/>
        <w:tab w:val="right" w:pos="10204"/>
      </w:tabs>
      <w:spacing w:after="0"/>
      <w:jc w:val="center"/>
      <w:rPr>
        <w:rFonts w:ascii="Arial" w:hAnsi="Arial" w:cs="Arial"/>
        <w:iCs/>
        <w:sz w:val="18"/>
        <w:szCs w:val="18"/>
      </w:rPr>
    </w:pPr>
  </w:p>
  <w:p w:rsidR="00A32424" w:rsidRDefault="00A32424" w:rsidP="00B51747">
    <w:pPr>
      <w:pStyle w:val="Zpat"/>
      <w:tabs>
        <w:tab w:val="left" w:pos="375"/>
        <w:tab w:val="right" w:pos="10204"/>
      </w:tabs>
      <w:spacing w:after="0"/>
      <w:jc w:val="right"/>
      <w:rPr>
        <w:rFonts w:ascii="Arial" w:hAnsi="Arial" w:cs="Arial"/>
        <w:i/>
        <w:iCs/>
        <w:sz w:val="18"/>
        <w:szCs w:val="18"/>
      </w:rPr>
    </w:pPr>
    <w:r w:rsidRPr="00D92E8E">
      <w:rPr>
        <w:rFonts w:ascii="Arial" w:hAnsi="Arial" w:cs="Arial"/>
        <w:i/>
        <w:iCs/>
        <w:sz w:val="18"/>
        <w:szCs w:val="18"/>
      </w:rPr>
      <w:t>(</w:t>
    </w:r>
    <w:r>
      <w:rPr>
        <w:rFonts w:ascii="Arial" w:hAnsi="Arial" w:cs="Arial"/>
        <w:i/>
        <w:iCs/>
        <w:sz w:val="18"/>
        <w:szCs w:val="18"/>
      </w:rPr>
      <w:t>s</w:t>
    </w:r>
    <w:r w:rsidRPr="006F6C91">
      <w:rPr>
        <w:rFonts w:ascii="Arial" w:hAnsi="Arial" w:cs="Arial"/>
        <w:i/>
        <w:iCs/>
        <w:sz w:val="16"/>
        <w:szCs w:val="16"/>
      </w:rPr>
      <w:t xml:space="preserve">trana </w:t>
    </w:r>
    <w:r w:rsidRPr="006F6C91">
      <w:rPr>
        <w:rFonts w:ascii="Arial" w:hAnsi="Arial" w:cs="Arial"/>
        <w:i/>
        <w:iCs/>
        <w:sz w:val="16"/>
        <w:szCs w:val="16"/>
      </w:rPr>
      <w:fldChar w:fldCharType="begin"/>
    </w:r>
    <w:r w:rsidRPr="006F6C91">
      <w:rPr>
        <w:rFonts w:ascii="Arial" w:hAnsi="Arial" w:cs="Arial"/>
        <w:i/>
        <w:iCs/>
        <w:sz w:val="16"/>
        <w:szCs w:val="16"/>
      </w:rPr>
      <w:instrText xml:space="preserve"> PAGE </w:instrText>
    </w:r>
    <w:r w:rsidRPr="006F6C91">
      <w:rPr>
        <w:rFonts w:ascii="Arial" w:hAnsi="Arial" w:cs="Arial"/>
        <w:i/>
        <w:iCs/>
        <w:sz w:val="16"/>
        <w:szCs w:val="16"/>
      </w:rPr>
      <w:fldChar w:fldCharType="separate"/>
    </w:r>
    <w:r w:rsidR="006A2DF1">
      <w:rPr>
        <w:rFonts w:ascii="Arial" w:hAnsi="Arial" w:cs="Arial"/>
        <w:i/>
        <w:iCs/>
        <w:noProof/>
        <w:sz w:val="16"/>
        <w:szCs w:val="16"/>
      </w:rPr>
      <w:t>4</w:t>
    </w:r>
    <w:r w:rsidRPr="006F6C91">
      <w:rPr>
        <w:rFonts w:ascii="Arial" w:hAnsi="Arial" w:cs="Arial"/>
        <w:i/>
        <w:iCs/>
        <w:sz w:val="16"/>
        <w:szCs w:val="16"/>
      </w:rPr>
      <w:fldChar w:fldCharType="end"/>
    </w:r>
    <w:r w:rsidRPr="006F6C91">
      <w:rPr>
        <w:rFonts w:ascii="Arial" w:hAnsi="Arial" w:cs="Arial"/>
        <w:i/>
        <w:iCs/>
        <w:sz w:val="16"/>
        <w:szCs w:val="16"/>
      </w:rPr>
      <w:t xml:space="preserve"> celkem </w:t>
    </w:r>
    <w:r w:rsidRPr="006F6C91">
      <w:rPr>
        <w:rFonts w:ascii="Arial" w:hAnsi="Arial" w:cs="Arial"/>
        <w:i/>
        <w:iCs/>
        <w:sz w:val="16"/>
        <w:szCs w:val="16"/>
      </w:rPr>
      <w:fldChar w:fldCharType="begin"/>
    </w:r>
    <w:r w:rsidRPr="006F6C91">
      <w:rPr>
        <w:rFonts w:ascii="Arial" w:hAnsi="Arial" w:cs="Arial"/>
        <w:i/>
        <w:iCs/>
        <w:sz w:val="16"/>
        <w:szCs w:val="16"/>
      </w:rPr>
      <w:instrText xml:space="preserve"> NUMPAGES </w:instrText>
    </w:r>
    <w:r w:rsidRPr="006F6C91">
      <w:rPr>
        <w:rFonts w:ascii="Arial" w:hAnsi="Arial" w:cs="Arial"/>
        <w:i/>
        <w:iCs/>
        <w:sz w:val="16"/>
        <w:szCs w:val="16"/>
      </w:rPr>
      <w:fldChar w:fldCharType="separate"/>
    </w:r>
    <w:r w:rsidR="006A2DF1">
      <w:rPr>
        <w:rFonts w:ascii="Arial" w:hAnsi="Arial" w:cs="Arial"/>
        <w:i/>
        <w:iCs/>
        <w:noProof/>
        <w:sz w:val="16"/>
        <w:szCs w:val="16"/>
      </w:rPr>
      <w:t>4</w:t>
    </w:r>
    <w:r w:rsidRPr="006F6C91">
      <w:rPr>
        <w:rFonts w:ascii="Arial" w:hAnsi="Arial" w:cs="Arial"/>
        <w:i/>
        <w:iCs/>
        <w:sz w:val="16"/>
        <w:szCs w:val="16"/>
      </w:rPr>
      <w:fldChar w:fldCharType="end"/>
    </w:r>
    <w:r>
      <w:rPr>
        <w:rFonts w:ascii="Arial" w:hAnsi="Arial" w:cs="Arial"/>
        <w:i/>
        <w:iCs/>
        <w:sz w:val="18"/>
        <w:szCs w:val="18"/>
      </w:rPr>
      <w:t>)</w:t>
    </w:r>
  </w:p>
  <w:p w:rsidR="00A32424" w:rsidRPr="00D92E8E" w:rsidRDefault="00A32424" w:rsidP="00B51747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9A0" w:rsidRDefault="005659A0" w:rsidP="00CD1CAF">
      <w:pPr>
        <w:spacing w:after="0" w:line="240" w:lineRule="auto"/>
      </w:pPr>
      <w:r>
        <w:separator/>
      </w:r>
    </w:p>
  </w:footnote>
  <w:footnote w:type="continuationSeparator" w:id="0">
    <w:p w:rsidR="005659A0" w:rsidRDefault="005659A0" w:rsidP="00CD1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2424" w:rsidRPr="00E36705" w:rsidRDefault="00A32424" w:rsidP="00B51747">
    <w:pPr>
      <w:pStyle w:val="Zhlav"/>
      <w:spacing w:after="0" w:line="240" w:lineRule="auto"/>
      <w:jc w:val="right"/>
      <w:rPr>
        <w:rFonts w:ascii="Arial" w:hAnsi="Arial" w:cs="Arial"/>
        <w:sz w:val="16"/>
        <w:szCs w:val="16"/>
      </w:rPr>
    </w:pPr>
  </w:p>
  <w:p w:rsidR="00A32424" w:rsidRDefault="00A32424" w:rsidP="00B51747">
    <w:pPr>
      <w:pStyle w:val="Zhlav"/>
      <w:spacing w:after="0" w:line="240" w:lineRule="auto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Smlouva o dodávce zboží k veřejné zakázce s názvem „Dodávka ICT zařízení“                                                             Příloha č.2 VZ/</w:t>
    </w:r>
    <w:r w:rsidR="00A86278">
      <w:rPr>
        <w:rFonts w:ascii="Arial" w:hAnsi="Arial" w:cs="Arial"/>
        <w:i/>
        <w:sz w:val="16"/>
        <w:szCs w:val="16"/>
      </w:rPr>
      <w:t>2</w:t>
    </w:r>
    <w:r>
      <w:rPr>
        <w:rFonts w:ascii="Arial" w:hAnsi="Arial" w:cs="Arial"/>
        <w:i/>
        <w:sz w:val="16"/>
        <w:szCs w:val="16"/>
      </w:rPr>
      <w:t>/2022</w:t>
    </w:r>
  </w:p>
  <w:p w:rsidR="00A32424" w:rsidRDefault="00A32424" w:rsidP="00B51747">
    <w:pPr>
      <w:pStyle w:val="Zhlav"/>
      <w:spacing w:after="0" w:line="240" w:lineRule="auto"/>
      <w:rPr>
        <w:rFonts w:ascii="Arial" w:hAnsi="Arial" w:cs="Arial"/>
        <w:i/>
        <w:sz w:val="16"/>
        <w:szCs w:val="16"/>
      </w:rPr>
    </w:pPr>
    <w:r w:rsidRPr="00716821">
      <w:rPr>
        <w:rFonts w:ascii="Arial" w:hAnsi="Arial" w:cs="Arial"/>
        <w:i/>
        <w:sz w:val="16"/>
        <w:szCs w:val="16"/>
      </w:rPr>
      <w:t>číslo</w:t>
    </w:r>
    <w:r>
      <w:rPr>
        <w:rFonts w:ascii="Arial" w:hAnsi="Arial" w:cs="Arial"/>
        <w:i/>
        <w:sz w:val="16"/>
        <w:szCs w:val="16"/>
      </w:rPr>
      <w:t xml:space="preserve"> veřejné zakázky: VZ/</w:t>
    </w:r>
    <w:r w:rsidR="00A86278">
      <w:rPr>
        <w:rFonts w:ascii="Arial" w:hAnsi="Arial" w:cs="Arial"/>
        <w:i/>
        <w:sz w:val="16"/>
        <w:szCs w:val="16"/>
      </w:rPr>
      <w:t>2</w:t>
    </w:r>
    <w:r>
      <w:rPr>
        <w:rFonts w:ascii="Arial" w:hAnsi="Arial" w:cs="Arial"/>
        <w:i/>
        <w:sz w:val="16"/>
        <w:szCs w:val="16"/>
      </w:rPr>
      <w:t>/2022</w:t>
    </w:r>
  </w:p>
  <w:p w:rsidR="00A32424" w:rsidRPr="00716821" w:rsidRDefault="00A32424" w:rsidP="00B51747">
    <w:pPr>
      <w:pStyle w:val="Zhlav"/>
      <w:spacing w:after="0" w:line="240" w:lineRule="auto"/>
      <w:rPr>
        <w:rFonts w:ascii="Arial" w:hAnsi="Arial" w:cs="Arial"/>
        <w:bCs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D4345962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00000005"/>
    <w:multiLevelType w:val="multilevel"/>
    <w:tmpl w:val="99802CDC"/>
    <w:name w:val="WW8Num5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0000000B"/>
    <w:multiLevelType w:val="multilevel"/>
    <w:tmpl w:val="2230FD8A"/>
    <w:name w:val="WW8Num113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0000000D"/>
    <w:multiLevelType w:val="multilevel"/>
    <w:tmpl w:val="6E183082"/>
    <w:name w:val="WW8Num13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</w:abstractNum>
  <w:abstractNum w:abstractNumId="4" w15:restartNumberingAfterBreak="0">
    <w:nsid w:val="05E7320E"/>
    <w:multiLevelType w:val="hybridMultilevel"/>
    <w:tmpl w:val="FC8896D6"/>
    <w:lvl w:ilvl="0" w:tplc="04050017">
      <w:start w:val="1"/>
      <w:numFmt w:val="lowerLetter"/>
      <w:lvlText w:val="%1)"/>
      <w:lvlJc w:val="left"/>
      <w:pPr>
        <w:ind w:left="1667" w:hanging="360"/>
      </w:pPr>
    </w:lvl>
    <w:lvl w:ilvl="1" w:tplc="04050017">
      <w:start w:val="1"/>
      <w:numFmt w:val="lowerLetter"/>
      <w:lvlText w:val="%2)"/>
      <w:lvlJc w:val="left"/>
      <w:pPr>
        <w:ind w:left="2387" w:hanging="360"/>
      </w:pPr>
    </w:lvl>
    <w:lvl w:ilvl="2" w:tplc="0405001B" w:tentative="1">
      <w:start w:val="1"/>
      <w:numFmt w:val="lowerRoman"/>
      <w:lvlText w:val="%3."/>
      <w:lvlJc w:val="right"/>
      <w:pPr>
        <w:ind w:left="3107" w:hanging="180"/>
      </w:pPr>
    </w:lvl>
    <w:lvl w:ilvl="3" w:tplc="0405000F" w:tentative="1">
      <w:start w:val="1"/>
      <w:numFmt w:val="decimal"/>
      <w:lvlText w:val="%4."/>
      <w:lvlJc w:val="left"/>
      <w:pPr>
        <w:ind w:left="3827" w:hanging="360"/>
      </w:pPr>
    </w:lvl>
    <w:lvl w:ilvl="4" w:tplc="04050019" w:tentative="1">
      <w:start w:val="1"/>
      <w:numFmt w:val="lowerLetter"/>
      <w:lvlText w:val="%5."/>
      <w:lvlJc w:val="left"/>
      <w:pPr>
        <w:ind w:left="4547" w:hanging="360"/>
      </w:pPr>
    </w:lvl>
    <w:lvl w:ilvl="5" w:tplc="0405001B" w:tentative="1">
      <w:start w:val="1"/>
      <w:numFmt w:val="lowerRoman"/>
      <w:lvlText w:val="%6."/>
      <w:lvlJc w:val="right"/>
      <w:pPr>
        <w:ind w:left="5267" w:hanging="180"/>
      </w:pPr>
    </w:lvl>
    <w:lvl w:ilvl="6" w:tplc="0405000F" w:tentative="1">
      <w:start w:val="1"/>
      <w:numFmt w:val="decimal"/>
      <w:lvlText w:val="%7."/>
      <w:lvlJc w:val="left"/>
      <w:pPr>
        <w:ind w:left="5987" w:hanging="360"/>
      </w:pPr>
    </w:lvl>
    <w:lvl w:ilvl="7" w:tplc="04050019" w:tentative="1">
      <w:start w:val="1"/>
      <w:numFmt w:val="lowerLetter"/>
      <w:lvlText w:val="%8."/>
      <w:lvlJc w:val="left"/>
      <w:pPr>
        <w:ind w:left="6707" w:hanging="360"/>
      </w:pPr>
    </w:lvl>
    <w:lvl w:ilvl="8" w:tplc="0405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5" w15:restartNumberingAfterBreak="0">
    <w:nsid w:val="074F204E"/>
    <w:multiLevelType w:val="multilevel"/>
    <w:tmpl w:val="64F216B4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6" w15:restartNumberingAfterBreak="0">
    <w:nsid w:val="14FE0CAE"/>
    <w:multiLevelType w:val="hybridMultilevel"/>
    <w:tmpl w:val="5A5ABBD2"/>
    <w:lvl w:ilvl="0" w:tplc="705CF5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DEB8BE10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2" w:tplc="3898857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B202E"/>
    <w:multiLevelType w:val="hybridMultilevel"/>
    <w:tmpl w:val="05BAF70A"/>
    <w:lvl w:ilvl="0" w:tplc="CB285C9E">
      <w:start w:val="1"/>
      <w:numFmt w:val="bullet"/>
      <w:pStyle w:val="normlnodsazensodrkou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4C2CCF"/>
    <w:multiLevelType w:val="hybridMultilevel"/>
    <w:tmpl w:val="46FEDF60"/>
    <w:lvl w:ilvl="0" w:tplc="628E50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16B64"/>
    <w:multiLevelType w:val="hybridMultilevel"/>
    <w:tmpl w:val="1310AD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10B78"/>
    <w:multiLevelType w:val="hybridMultilevel"/>
    <w:tmpl w:val="ACACD1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D1697"/>
    <w:multiLevelType w:val="hybridMultilevel"/>
    <w:tmpl w:val="5936D6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F549B"/>
    <w:multiLevelType w:val="hybridMultilevel"/>
    <w:tmpl w:val="B1A81CEC"/>
    <w:lvl w:ilvl="0" w:tplc="F81E5BD6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  <w:i w:val="0"/>
        <w:sz w:val="20"/>
        <w:szCs w:val="20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3ED6428"/>
    <w:multiLevelType w:val="multilevel"/>
    <w:tmpl w:val="7E82C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83A6B7F"/>
    <w:multiLevelType w:val="hybridMultilevel"/>
    <w:tmpl w:val="338E4A6A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4BD8059C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2B6035DE"/>
    <w:multiLevelType w:val="hybridMultilevel"/>
    <w:tmpl w:val="023633E2"/>
    <w:lvl w:ilvl="0" w:tplc="C83892E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C52DC6"/>
    <w:multiLevelType w:val="hybridMultilevel"/>
    <w:tmpl w:val="88441A54"/>
    <w:lvl w:ilvl="0" w:tplc="4140A8C2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2D4E3B0E"/>
    <w:multiLevelType w:val="hybridMultilevel"/>
    <w:tmpl w:val="9858DCA6"/>
    <w:lvl w:ilvl="0" w:tplc="319ED1D2">
      <w:start w:val="1"/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2F964CE9"/>
    <w:multiLevelType w:val="hybridMultilevel"/>
    <w:tmpl w:val="6E94C31A"/>
    <w:lvl w:ilvl="0" w:tplc="3DC055E2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ED1F2A"/>
    <w:multiLevelType w:val="hybridMultilevel"/>
    <w:tmpl w:val="1716F136"/>
    <w:lvl w:ilvl="0" w:tplc="817CD3A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2D36C4"/>
    <w:multiLevelType w:val="hybridMultilevel"/>
    <w:tmpl w:val="747068EE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1" w15:restartNumberingAfterBreak="0">
    <w:nsid w:val="39F51EA7"/>
    <w:multiLevelType w:val="multilevel"/>
    <w:tmpl w:val="82F43A5E"/>
    <w:lvl w:ilvl="0">
      <w:start w:val="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ascii="Arial Narrow" w:hAnsi="Arial Narrow" w:cs="Arial Narrow" w:hint="default"/>
        <w:b/>
        <w:bCs/>
        <w:i w:val="0"/>
        <w:iCs w:val="0"/>
        <w:caps w:val="0"/>
        <w:sz w:val="24"/>
        <w:szCs w:val="24"/>
      </w:rPr>
    </w:lvl>
    <w:lvl w:ilvl="1">
      <w:start w:val="1"/>
      <w:numFmt w:val="decimal"/>
      <w:pStyle w:val="Nadpis1"/>
      <w:lvlText w:val="%1.%2"/>
      <w:lvlJc w:val="left"/>
      <w:pPr>
        <w:tabs>
          <w:tab w:val="num" w:pos="1440"/>
        </w:tabs>
        <w:ind w:left="720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2" w15:restartNumberingAfterBreak="0">
    <w:nsid w:val="44A1277A"/>
    <w:multiLevelType w:val="hybridMultilevel"/>
    <w:tmpl w:val="754C7076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9365A40"/>
    <w:multiLevelType w:val="hybridMultilevel"/>
    <w:tmpl w:val="C8586C7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C95B73"/>
    <w:multiLevelType w:val="hybridMultilevel"/>
    <w:tmpl w:val="0BDC582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4A531F4B"/>
    <w:multiLevelType w:val="hybridMultilevel"/>
    <w:tmpl w:val="8C0C0E9C"/>
    <w:lvl w:ilvl="0" w:tplc="8BCC9B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312C51"/>
    <w:multiLevelType w:val="hybridMultilevel"/>
    <w:tmpl w:val="CDF4BD8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645E68"/>
    <w:multiLevelType w:val="hybridMultilevel"/>
    <w:tmpl w:val="11843B3A"/>
    <w:lvl w:ilvl="0" w:tplc="AB1268E4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z w:val="20"/>
        <w:szCs w:val="20"/>
      </w:rPr>
    </w:lvl>
    <w:lvl w:ilvl="1" w:tplc="38B256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E22F8A"/>
    <w:multiLevelType w:val="hybridMultilevel"/>
    <w:tmpl w:val="6DF6F444"/>
    <w:lvl w:ilvl="0" w:tplc="71DCA63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6653ACC"/>
    <w:multiLevelType w:val="hybridMultilevel"/>
    <w:tmpl w:val="B342A014"/>
    <w:lvl w:ilvl="0" w:tplc="04050017">
      <w:start w:val="1"/>
      <w:numFmt w:val="lowerLetter"/>
      <w:lvlText w:val="%1)"/>
      <w:lvlJc w:val="left"/>
      <w:pPr>
        <w:ind w:left="3600" w:hanging="360"/>
      </w:pPr>
    </w:lvl>
    <w:lvl w:ilvl="1" w:tplc="04050019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0" w15:restartNumberingAfterBreak="0">
    <w:nsid w:val="60502052"/>
    <w:multiLevelType w:val="hybridMultilevel"/>
    <w:tmpl w:val="BF220BFA"/>
    <w:lvl w:ilvl="0" w:tplc="E832679A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79A50F4"/>
    <w:multiLevelType w:val="multilevel"/>
    <w:tmpl w:val="4AF2A2D8"/>
    <w:lvl w:ilvl="0">
      <w:start w:val="1"/>
      <w:numFmt w:val="upperRoman"/>
      <w:suff w:val="space"/>
      <w:lvlText w:val="%1."/>
      <w:lvlJc w:val="center"/>
      <w:pPr>
        <w:ind w:left="2629" w:hanging="360"/>
      </w:pPr>
      <w:rPr>
        <w:rFonts w:ascii="Verdana" w:hAnsi="Verdana" w:cs="Times New Roman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279"/>
        </w:tabs>
        <w:ind w:left="279" w:hanging="567"/>
      </w:pPr>
      <w:rPr>
        <w:rFonts w:cs="Times New Roman" w:hint="default"/>
        <w:b w:val="0"/>
      </w:rPr>
    </w:lvl>
    <w:lvl w:ilvl="2">
      <w:start w:val="1"/>
      <w:numFmt w:val="decimal"/>
      <w:pStyle w:val="Zkladntext3smlouva"/>
      <w:isLgl/>
      <w:lvlText w:val="%1.%2.%3"/>
      <w:lvlJc w:val="left"/>
      <w:pPr>
        <w:tabs>
          <w:tab w:val="num" w:pos="958"/>
        </w:tabs>
        <w:ind w:left="958" w:hanging="679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92"/>
        </w:tabs>
        <w:ind w:left="43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92"/>
        </w:tabs>
        <w:ind w:left="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92"/>
        </w:tabs>
        <w:ind w:left="792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12"/>
        </w:tabs>
        <w:ind w:left="1512" w:hanging="1800"/>
      </w:pPr>
      <w:rPr>
        <w:rFonts w:cs="Times New Roman" w:hint="default"/>
      </w:rPr>
    </w:lvl>
  </w:abstractNum>
  <w:abstractNum w:abstractNumId="32" w15:restartNumberingAfterBreak="0">
    <w:nsid w:val="6B283515"/>
    <w:multiLevelType w:val="hybridMultilevel"/>
    <w:tmpl w:val="96C6A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200197"/>
    <w:multiLevelType w:val="multilevel"/>
    <w:tmpl w:val="BE84578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4" w15:restartNumberingAfterBreak="0">
    <w:nsid w:val="6F346694"/>
    <w:multiLevelType w:val="multilevel"/>
    <w:tmpl w:val="FE92F5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2020459"/>
    <w:multiLevelType w:val="hybridMultilevel"/>
    <w:tmpl w:val="CE901AB4"/>
    <w:lvl w:ilvl="0" w:tplc="1BFA8B70">
      <w:start w:val="1"/>
      <w:numFmt w:val="lowerLetter"/>
      <w:lvlText w:val="%1)"/>
      <w:lvlJc w:val="left"/>
      <w:pPr>
        <w:ind w:left="643" w:hanging="360"/>
      </w:pPr>
      <w:rPr>
        <w:rFonts w:eastAsia="ヒラギノ角ゴ Pro W3" w:hint="default"/>
      </w:rPr>
    </w:lvl>
    <w:lvl w:ilvl="1" w:tplc="04050019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 w15:restartNumberingAfterBreak="0">
    <w:nsid w:val="726E4653"/>
    <w:multiLevelType w:val="hybridMultilevel"/>
    <w:tmpl w:val="6824C5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549442D"/>
    <w:multiLevelType w:val="hybridMultilevel"/>
    <w:tmpl w:val="12C42616"/>
    <w:lvl w:ilvl="0" w:tplc="DEE471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A7C61B2">
      <w:start w:val="1"/>
      <w:numFmt w:val="lowerLetter"/>
      <w:lvlText w:val="%2)"/>
      <w:lvlJc w:val="left"/>
      <w:pPr>
        <w:ind w:left="129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5644CEC"/>
    <w:multiLevelType w:val="hybridMultilevel"/>
    <w:tmpl w:val="74484B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E4362B"/>
    <w:multiLevelType w:val="multilevel"/>
    <w:tmpl w:val="3CFC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0" w15:restartNumberingAfterBreak="0">
    <w:nsid w:val="789C387B"/>
    <w:multiLevelType w:val="multilevel"/>
    <w:tmpl w:val="F940B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1" w15:restartNumberingAfterBreak="0">
    <w:nsid w:val="79FA3C65"/>
    <w:multiLevelType w:val="multilevel"/>
    <w:tmpl w:val="3BF82A1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2" w15:restartNumberingAfterBreak="0">
    <w:nsid w:val="7F704992"/>
    <w:multiLevelType w:val="hybridMultilevel"/>
    <w:tmpl w:val="74484B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3"/>
  </w:num>
  <w:num w:numId="4">
    <w:abstractNumId w:val="28"/>
  </w:num>
  <w:num w:numId="5">
    <w:abstractNumId w:val="12"/>
  </w:num>
  <w:num w:numId="6">
    <w:abstractNumId w:val="32"/>
  </w:num>
  <w:num w:numId="7">
    <w:abstractNumId w:val="38"/>
  </w:num>
  <w:num w:numId="8">
    <w:abstractNumId w:val="13"/>
  </w:num>
  <w:num w:numId="9">
    <w:abstractNumId w:val="37"/>
  </w:num>
  <w:num w:numId="10">
    <w:abstractNumId w:val="25"/>
  </w:num>
  <w:num w:numId="11">
    <w:abstractNumId w:val="3"/>
  </w:num>
  <w:num w:numId="12">
    <w:abstractNumId w:val="36"/>
  </w:num>
  <w:num w:numId="13">
    <w:abstractNumId w:val="34"/>
  </w:num>
  <w:num w:numId="14">
    <w:abstractNumId w:val="7"/>
  </w:num>
  <w:num w:numId="15">
    <w:abstractNumId w:val="18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39"/>
  </w:num>
  <w:num w:numId="19">
    <w:abstractNumId w:val="16"/>
  </w:num>
  <w:num w:numId="20">
    <w:abstractNumId w:val="0"/>
  </w:num>
  <w:num w:numId="21">
    <w:abstractNumId w:val="26"/>
  </w:num>
  <w:num w:numId="22">
    <w:abstractNumId w:val="29"/>
  </w:num>
  <w:num w:numId="23">
    <w:abstractNumId w:val="6"/>
  </w:num>
  <w:num w:numId="24">
    <w:abstractNumId w:val="14"/>
  </w:num>
  <w:num w:numId="25">
    <w:abstractNumId w:val="8"/>
  </w:num>
  <w:num w:numId="26">
    <w:abstractNumId w:val="24"/>
  </w:num>
  <w:num w:numId="27">
    <w:abstractNumId w:val="5"/>
  </w:num>
  <w:num w:numId="28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4"/>
  </w:num>
  <w:num w:numId="31">
    <w:abstractNumId w:val="17"/>
  </w:num>
  <w:num w:numId="32">
    <w:abstractNumId w:val="33"/>
  </w:num>
  <w:num w:numId="33">
    <w:abstractNumId w:val="15"/>
  </w:num>
  <w:num w:numId="34">
    <w:abstractNumId w:val="41"/>
  </w:num>
  <w:num w:numId="35">
    <w:abstractNumId w:val="35"/>
  </w:num>
  <w:num w:numId="36">
    <w:abstractNumId w:val="30"/>
  </w:num>
  <w:num w:numId="37">
    <w:abstractNumId w:val="22"/>
  </w:num>
  <w:num w:numId="38">
    <w:abstractNumId w:val="40"/>
  </w:num>
  <w:num w:numId="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2"/>
  </w:num>
  <w:num w:numId="45">
    <w:abstractNumId w:val="19"/>
  </w:num>
  <w:num w:numId="46">
    <w:abstractNumId w:val="9"/>
  </w:num>
  <w:num w:numId="47">
    <w:abstractNumId w:val="10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AF"/>
    <w:rsid w:val="00025BB6"/>
    <w:rsid w:val="000C6F09"/>
    <w:rsid w:val="000C7DC8"/>
    <w:rsid w:val="000E3125"/>
    <w:rsid w:val="001050A3"/>
    <w:rsid w:val="0011633B"/>
    <w:rsid w:val="001609A3"/>
    <w:rsid w:val="00177982"/>
    <w:rsid w:val="00194E1E"/>
    <w:rsid w:val="001B0771"/>
    <w:rsid w:val="001B4FE6"/>
    <w:rsid w:val="001E5F1C"/>
    <w:rsid w:val="002029FB"/>
    <w:rsid w:val="002612DE"/>
    <w:rsid w:val="00283DCE"/>
    <w:rsid w:val="002A0AF4"/>
    <w:rsid w:val="002C735B"/>
    <w:rsid w:val="002F3CAC"/>
    <w:rsid w:val="003137D3"/>
    <w:rsid w:val="00321830"/>
    <w:rsid w:val="003342C8"/>
    <w:rsid w:val="00335E0A"/>
    <w:rsid w:val="00344169"/>
    <w:rsid w:val="003469B8"/>
    <w:rsid w:val="00396777"/>
    <w:rsid w:val="003E3EA5"/>
    <w:rsid w:val="003F24DC"/>
    <w:rsid w:val="00441B19"/>
    <w:rsid w:val="00441E88"/>
    <w:rsid w:val="004564E5"/>
    <w:rsid w:val="00461C67"/>
    <w:rsid w:val="004C3BAD"/>
    <w:rsid w:val="004D2037"/>
    <w:rsid w:val="005500E6"/>
    <w:rsid w:val="005659A0"/>
    <w:rsid w:val="005B6F9C"/>
    <w:rsid w:val="005B730F"/>
    <w:rsid w:val="005C70C8"/>
    <w:rsid w:val="005F22C7"/>
    <w:rsid w:val="00602BBF"/>
    <w:rsid w:val="00604307"/>
    <w:rsid w:val="006643B0"/>
    <w:rsid w:val="0066773E"/>
    <w:rsid w:val="00671977"/>
    <w:rsid w:val="006A2DF1"/>
    <w:rsid w:val="006B6AA1"/>
    <w:rsid w:val="006D2E78"/>
    <w:rsid w:val="006F3221"/>
    <w:rsid w:val="007C1538"/>
    <w:rsid w:val="007C6AED"/>
    <w:rsid w:val="007E1D9B"/>
    <w:rsid w:val="008515FB"/>
    <w:rsid w:val="00891268"/>
    <w:rsid w:val="008D7A00"/>
    <w:rsid w:val="008E2A66"/>
    <w:rsid w:val="0094255B"/>
    <w:rsid w:val="00945E4F"/>
    <w:rsid w:val="00970512"/>
    <w:rsid w:val="00991DFC"/>
    <w:rsid w:val="009D0798"/>
    <w:rsid w:val="009F03D2"/>
    <w:rsid w:val="00A32424"/>
    <w:rsid w:val="00A32ACD"/>
    <w:rsid w:val="00A86278"/>
    <w:rsid w:val="00AA3AD6"/>
    <w:rsid w:val="00B16E58"/>
    <w:rsid w:val="00B51747"/>
    <w:rsid w:val="00B67278"/>
    <w:rsid w:val="00B85BE9"/>
    <w:rsid w:val="00B876E9"/>
    <w:rsid w:val="00C1612C"/>
    <w:rsid w:val="00C3199E"/>
    <w:rsid w:val="00C433BB"/>
    <w:rsid w:val="00C531C9"/>
    <w:rsid w:val="00CD1CAF"/>
    <w:rsid w:val="00CF4EB0"/>
    <w:rsid w:val="00D417AD"/>
    <w:rsid w:val="00D6257D"/>
    <w:rsid w:val="00D75A7F"/>
    <w:rsid w:val="00DA4B63"/>
    <w:rsid w:val="00DA700C"/>
    <w:rsid w:val="00DD6CAB"/>
    <w:rsid w:val="00DE3710"/>
    <w:rsid w:val="00DE3E8D"/>
    <w:rsid w:val="00E21309"/>
    <w:rsid w:val="00E53CD8"/>
    <w:rsid w:val="00E61BEE"/>
    <w:rsid w:val="00EE3ACE"/>
    <w:rsid w:val="00EE5F70"/>
    <w:rsid w:val="00F136BD"/>
    <w:rsid w:val="00F4385F"/>
    <w:rsid w:val="00F77312"/>
    <w:rsid w:val="00F86D30"/>
    <w:rsid w:val="00FB03E3"/>
    <w:rsid w:val="00FD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CEECEE-5CA6-4511-B9DE-487D0D17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41E88"/>
    <w:pPr>
      <w:spacing w:after="200" w:line="276" w:lineRule="auto"/>
    </w:pPr>
    <w:rPr>
      <w:rFonts w:ascii="Calibri" w:eastAsia="Times New Roman" w:hAnsi="Calibri" w:cs="Calibri"/>
    </w:rPr>
  </w:style>
  <w:style w:type="paragraph" w:styleId="Nadpis1">
    <w:name w:val="heading 1"/>
    <w:basedOn w:val="Normln"/>
    <w:next w:val="Normln"/>
    <w:link w:val="Nadpis1Char"/>
    <w:uiPriority w:val="99"/>
    <w:qFormat/>
    <w:rsid w:val="00CD1CAF"/>
    <w:pPr>
      <w:keepNext/>
      <w:numPr>
        <w:ilvl w:val="1"/>
        <w:numId w:val="1"/>
      </w:numPr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Normln"/>
    <w:next w:val="Normln"/>
    <w:link w:val="Nadpis2Char"/>
    <w:autoRedefine/>
    <w:uiPriority w:val="99"/>
    <w:qFormat/>
    <w:rsid w:val="00CD1CAF"/>
    <w:pPr>
      <w:keepNext/>
      <w:tabs>
        <w:tab w:val="center" w:pos="4500"/>
      </w:tabs>
      <w:snapToGrid w:val="0"/>
      <w:spacing w:before="120" w:after="0" w:line="240" w:lineRule="auto"/>
      <w:jc w:val="center"/>
      <w:outlineLvl w:val="1"/>
    </w:pPr>
    <w:rPr>
      <w:rFonts w:ascii="Arial Narrow" w:hAnsi="Arial Narrow" w:cs="Arial Narrow"/>
      <w:b/>
      <w:bCs/>
      <w:sz w:val="32"/>
      <w:szCs w:val="32"/>
      <w:u w:color="333399"/>
      <w:lang w:eastAsia="cs-CZ"/>
    </w:rPr>
  </w:style>
  <w:style w:type="paragraph" w:styleId="Nadpis4">
    <w:name w:val="heading 4"/>
    <w:basedOn w:val="Normln"/>
    <w:next w:val="Normln"/>
    <w:link w:val="Nadpis4Char"/>
    <w:unhideWhenUsed/>
    <w:qFormat/>
    <w:rsid w:val="00CD1C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CD1CA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rsid w:val="00CD1CA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CD1CA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basedOn w:val="Standardnpsmoodstavce"/>
    <w:link w:val="Nadpis2"/>
    <w:uiPriority w:val="99"/>
    <w:rsid w:val="00CD1CAF"/>
    <w:rPr>
      <w:rFonts w:ascii="Arial Narrow" w:eastAsia="Times New Roman" w:hAnsi="Arial Narrow" w:cs="Arial Narrow"/>
      <w:b/>
      <w:bCs/>
      <w:sz w:val="32"/>
      <w:szCs w:val="32"/>
      <w:u w:color="333399"/>
      <w:lang w:eastAsia="cs-CZ"/>
    </w:rPr>
  </w:style>
  <w:style w:type="character" w:customStyle="1" w:styleId="Nadpis4Char">
    <w:name w:val="Nadpis 4 Char"/>
    <w:basedOn w:val="Standardnpsmoodstavce"/>
    <w:link w:val="Nadpis4"/>
    <w:rsid w:val="00CD1CA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rsid w:val="00CD1CA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rsid w:val="00CD1CA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ZhlavChar">
    <w:name w:val="Záhlaví Char"/>
    <w:link w:val="Zhlav"/>
    <w:locked/>
    <w:rsid w:val="00CD1CAF"/>
    <w:rPr>
      <w:rFonts w:ascii="Calibri" w:hAnsi="Calibri" w:cs="Calibri"/>
    </w:rPr>
  </w:style>
  <w:style w:type="paragraph" w:styleId="Zhlav">
    <w:name w:val="header"/>
    <w:basedOn w:val="Normln"/>
    <w:link w:val="ZhlavChar"/>
    <w:rsid w:val="00CD1CAF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ZhlavChar1">
    <w:name w:val="Záhlaví Char1"/>
    <w:basedOn w:val="Standardnpsmoodstavce"/>
    <w:uiPriority w:val="99"/>
    <w:semiHidden/>
    <w:rsid w:val="00CD1CAF"/>
    <w:rPr>
      <w:rFonts w:ascii="Calibri" w:eastAsia="Times New Roman" w:hAnsi="Calibri" w:cs="Calibri"/>
    </w:rPr>
  </w:style>
  <w:style w:type="character" w:customStyle="1" w:styleId="HeaderChar1">
    <w:name w:val="Header Char1"/>
    <w:uiPriority w:val="99"/>
    <w:semiHidden/>
    <w:locked/>
    <w:rsid w:val="00CD1CAF"/>
    <w:rPr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CD1CAF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rsid w:val="00CD1CAF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ZpatChar1">
    <w:name w:val="Zápatí Char1"/>
    <w:basedOn w:val="Standardnpsmoodstavce"/>
    <w:uiPriority w:val="99"/>
    <w:semiHidden/>
    <w:rsid w:val="00CD1CAF"/>
    <w:rPr>
      <w:rFonts w:ascii="Calibri" w:eastAsia="Times New Roman" w:hAnsi="Calibri" w:cs="Calibri"/>
    </w:rPr>
  </w:style>
  <w:style w:type="character" w:customStyle="1" w:styleId="FooterChar1">
    <w:name w:val="Footer Char1"/>
    <w:uiPriority w:val="99"/>
    <w:semiHidden/>
    <w:locked/>
    <w:rsid w:val="00CD1CAF"/>
    <w:rPr>
      <w:sz w:val="22"/>
      <w:szCs w:val="22"/>
      <w:lang w:eastAsia="en-US"/>
    </w:rPr>
  </w:style>
  <w:style w:type="paragraph" w:styleId="Nzev">
    <w:name w:val="Title"/>
    <w:basedOn w:val="Normln"/>
    <w:link w:val="NzevChar"/>
    <w:uiPriority w:val="99"/>
    <w:qFormat/>
    <w:rsid w:val="00CD1CAF"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CD1CAF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rsid w:val="00CD1CAF"/>
    <w:pPr>
      <w:spacing w:after="0" w:line="240" w:lineRule="auto"/>
      <w:jc w:val="center"/>
    </w:pPr>
    <w:rPr>
      <w:rFonts w:ascii="Arial Narrow" w:hAnsi="Arial Narrow" w:cs="Arial Narrow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D1CAF"/>
    <w:rPr>
      <w:rFonts w:ascii="Arial Narrow" w:eastAsia="Times New Roman" w:hAnsi="Arial Narrow" w:cs="Arial Narrow"/>
      <w:sz w:val="20"/>
      <w:szCs w:val="20"/>
      <w:lang w:eastAsia="cs-CZ"/>
    </w:rPr>
  </w:style>
  <w:style w:type="paragraph" w:customStyle="1" w:styleId="bllzaklad">
    <w:name w:val="bll_zaklad"/>
    <w:uiPriority w:val="99"/>
    <w:rsid w:val="00CD1CAF"/>
    <w:pPr>
      <w:spacing w:after="120" w:line="240" w:lineRule="auto"/>
      <w:jc w:val="both"/>
    </w:pPr>
    <w:rPr>
      <w:rFonts w:ascii="Arial Narrow" w:eastAsia="Times New Roman" w:hAnsi="Arial Narrow" w:cs="Arial Narrow"/>
      <w:noProof/>
      <w:lang w:eastAsia="cs-CZ"/>
    </w:rPr>
  </w:style>
  <w:style w:type="paragraph" w:customStyle="1" w:styleId="Odstavecseseznamem1">
    <w:name w:val="Odstavec se seznamem1"/>
    <w:basedOn w:val="Normln"/>
    <w:uiPriority w:val="99"/>
    <w:rsid w:val="00CD1CAF"/>
    <w:pPr>
      <w:ind w:left="720"/>
    </w:pPr>
  </w:style>
  <w:style w:type="character" w:styleId="Hypertextovodkaz">
    <w:name w:val="Hyperlink"/>
    <w:uiPriority w:val="99"/>
    <w:rsid w:val="00CD1CAF"/>
    <w:rPr>
      <w:color w:val="0000FF"/>
      <w:u w:val="single"/>
    </w:rPr>
  </w:style>
  <w:style w:type="paragraph" w:customStyle="1" w:styleId="Char">
    <w:name w:val="Char"/>
    <w:basedOn w:val="Normln"/>
    <w:uiPriority w:val="99"/>
    <w:rsid w:val="00CD1CAF"/>
    <w:pPr>
      <w:spacing w:after="160" w:line="240" w:lineRule="exact"/>
      <w:jc w:val="both"/>
    </w:pPr>
    <w:rPr>
      <w:rFonts w:ascii="Times New Roman Bold" w:hAnsi="Times New Roman Bold" w:cs="Times New Roman Bold"/>
      <w:lang w:val="sk-SK"/>
    </w:rPr>
  </w:style>
  <w:style w:type="paragraph" w:styleId="Odstavecseseznamem">
    <w:name w:val="List Paragraph"/>
    <w:basedOn w:val="Normln"/>
    <w:uiPriority w:val="34"/>
    <w:qFormat/>
    <w:rsid w:val="00CD1CA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unhideWhenUsed/>
    <w:rsid w:val="00CD1CA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CD1CAF"/>
    <w:rPr>
      <w:rFonts w:ascii="Calibri" w:eastAsia="Times New Roman" w:hAnsi="Calibri" w:cs="Calibri"/>
      <w:sz w:val="16"/>
      <w:szCs w:val="16"/>
    </w:rPr>
  </w:style>
  <w:style w:type="paragraph" w:styleId="Zkladntext2">
    <w:name w:val="Body Text 2"/>
    <w:basedOn w:val="Normln"/>
    <w:link w:val="Zkladntext2Char"/>
    <w:unhideWhenUsed/>
    <w:rsid w:val="00CD1CA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CD1CAF"/>
    <w:rPr>
      <w:rFonts w:ascii="Calibri" w:eastAsia="Times New Roman" w:hAnsi="Calibri" w:cs="Calibri"/>
    </w:rPr>
  </w:style>
  <w:style w:type="paragraph" w:styleId="Zkladntextodsazen">
    <w:name w:val="Body Text Indent"/>
    <w:basedOn w:val="Normln"/>
    <w:link w:val="ZkladntextodsazenChar"/>
    <w:unhideWhenUsed/>
    <w:rsid w:val="00CD1CA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CD1CAF"/>
    <w:rPr>
      <w:rFonts w:ascii="Calibri" w:eastAsia="Times New Roman" w:hAnsi="Calibri" w:cs="Calibri"/>
    </w:rPr>
  </w:style>
  <w:style w:type="paragraph" w:styleId="Zkladntext3">
    <w:name w:val="Body Text 3"/>
    <w:basedOn w:val="Normln"/>
    <w:link w:val="Zkladntext3Char"/>
    <w:unhideWhenUsed/>
    <w:rsid w:val="00CD1CA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CD1CAF"/>
    <w:rPr>
      <w:rFonts w:ascii="Calibri" w:eastAsia="Times New Roman" w:hAnsi="Calibri" w:cs="Calibri"/>
      <w:sz w:val="16"/>
      <w:szCs w:val="16"/>
    </w:rPr>
  </w:style>
  <w:style w:type="numbering" w:customStyle="1" w:styleId="Bezseznamu1">
    <w:name w:val="Bez seznamu1"/>
    <w:next w:val="Bezseznamu"/>
    <w:uiPriority w:val="99"/>
    <w:semiHidden/>
    <w:unhideWhenUsed/>
    <w:rsid w:val="00CD1CAF"/>
  </w:style>
  <w:style w:type="paragraph" w:customStyle="1" w:styleId="Normln1">
    <w:name w:val="Normální1"/>
    <w:basedOn w:val="Normln"/>
    <w:rsid w:val="00CD1CAF"/>
    <w:pPr>
      <w:widowControl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CD1CAF"/>
    <w:pPr>
      <w:suppressAutoHyphens/>
      <w:spacing w:after="0" w:line="240" w:lineRule="auto"/>
      <w:jc w:val="both"/>
    </w:pPr>
    <w:rPr>
      <w:rFonts w:ascii="Palatino Linotype" w:eastAsia="Times New Roman" w:hAnsi="Palatino Linotype" w:cs="Times New Roman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1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1CAF"/>
    <w:rPr>
      <w:rFonts w:ascii="Segoe UI" w:eastAsia="Times New Roman" w:hAnsi="Segoe UI" w:cs="Segoe UI"/>
      <w:sz w:val="18"/>
      <w:szCs w:val="18"/>
    </w:rPr>
  </w:style>
  <w:style w:type="paragraph" w:customStyle="1" w:styleId="CharCharChar">
    <w:name w:val="Char Char Char"/>
    <w:basedOn w:val="Normln"/>
    <w:rsid w:val="00CD1CA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BezmezerChar">
    <w:name w:val="Bez mezer Char"/>
    <w:basedOn w:val="Standardnpsmoodstavce"/>
    <w:link w:val="Bezmezer"/>
    <w:uiPriority w:val="1"/>
    <w:rsid w:val="00CD1CAF"/>
    <w:rPr>
      <w:rFonts w:ascii="Palatino Linotype" w:eastAsia="Times New Roman" w:hAnsi="Palatino Linotype" w:cs="Times New Roman"/>
      <w:szCs w:val="20"/>
      <w:lang w:eastAsia="zh-CN"/>
    </w:rPr>
  </w:style>
  <w:style w:type="paragraph" w:customStyle="1" w:styleId="Zkladntext2-smlouva">
    <w:name w:val="Základní text (2) - smlouva"/>
    <w:basedOn w:val="Zkladntext2"/>
    <w:uiPriority w:val="99"/>
    <w:rsid w:val="00CD1CAF"/>
    <w:pPr>
      <w:spacing w:before="180" w:after="0" w:line="240" w:lineRule="auto"/>
      <w:jc w:val="both"/>
      <w:outlineLvl w:val="1"/>
    </w:pPr>
    <w:rPr>
      <w:rFonts w:ascii="Times New Roman" w:hAnsi="Times New Roman" w:cs="Times New Roman"/>
      <w:bCs/>
      <w:sz w:val="24"/>
      <w:szCs w:val="20"/>
      <w:lang w:eastAsia="cs-CZ"/>
    </w:rPr>
  </w:style>
  <w:style w:type="paragraph" w:customStyle="1" w:styleId="Default">
    <w:name w:val="Default"/>
    <w:rsid w:val="00CD1C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CD1CA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D1CAF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D1CA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D1CAF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D1C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D1CA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D1CAF"/>
    <w:rPr>
      <w:rFonts w:ascii="Calibri" w:eastAsia="Times New Roman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1C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1CAF"/>
    <w:rPr>
      <w:rFonts w:ascii="Calibri" w:eastAsia="Times New Roman" w:hAnsi="Calibri" w:cs="Calibri"/>
      <w:b/>
      <w:bCs/>
      <w:sz w:val="20"/>
      <w:szCs w:val="20"/>
    </w:rPr>
  </w:style>
  <w:style w:type="paragraph" w:customStyle="1" w:styleId="Smlouva-slo">
    <w:name w:val="Smlouva-číslo"/>
    <w:basedOn w:val="Normln"/>
    <w:rsid w:val="00CD1CAF"/>
    <w:pPr>
      <w:widowControl w:val="0"/>
      <w:spacing w:before="120" w:after="0" w:line="240" w:lineRule="atLeast"/>
      <w:jc w:val="both"/>
    </w:pPr>
    <w:rPr>
      <w:rFonts w:ascii="Times New Roman" w:hAnsi="Times New Roman" w:cs="Times New Roman"/>
      <w:snapToGrid w:val="0"/>
      <w:sz w:val="24"/>
      <w:szCs w:val="20"/>
      <w:lang w:eastAsia="cs-CZ"/>
    </w:rPr>
  </w:style>
  <w:style w:type="paragraph" w:customStyle="1" w:styleId="Smlouva3">
    <w:name w:val="Smlouva3"/>
    <w:basedOn w:val="Normln"/>
    <w:rsid w:val="00CD1CAF"/>
    <w:pPr>
      <w:widowControl w:val="0"/>
      <w:spacing w:before="120" w:after="0" w:line="240" w:lineRule="auto"/>
      <w:jc w:val="both"/>
    </w:pPr>
    <w:rPr>
      <w:rFonts w:ascii="Times New Roman" w:hAnsi="Times New Roman" w:cs="Times New Roman"/>
      <w:snapToGrid w:val="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CD1CAF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normlnodsazensodrkou">
    <w:name w:val="normální odsazený s odrážkou"/>
    <w:basedOn w:val="Normlnodsazen"/>
    <w:uiPriority w:val="99"/>
    <w:rsid w:val="00CD1CAF"/>
    <w:pPr>
      <w:numPr>
        <w:numId w:val="14"/>
      </w:numPr>
      <w:tabs>
        <w:tab w:val="clear" w:pos="360"/>
        <w:tab w:val="num" w:pos="851"/>
      </w:tabs>
      <w:spacing w:before="0"/>
      <w:ind w:left="851" w:hanging="284"/>
    </w:pPr>
    <w:rPr>
      <w:sz w:val="22"/>
    </w:rPr>
  </w:style>
  <w:style w:type="paragraph" w:styleId="Normlnodsazen">
    <w:name w:val="Normal Indent"/>
    <w:basedOn w:val="Normln"/>
    <w:uiPriority w:val="99"/>
    <w:rsid w:val="00CD1CAF"/>
    <w:pPr>
      <w:spacing w:before="120" w:after="0" w:line="240" w:lineRule="auto"/>
      <w:ind w:left="567"/>
      <w:jc w:val="both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normlnodsazensodrkou4">
    <w:name w:val="normální odsazený s odrážkou 4"/>
    <w:basedOn w:val="normlnodsazensodrkou"/>
    <w:uiPriority w:val="99"/>
    <w:rsid w:val="00CD1CAF"/>
    <w:pPr>
      <w:tabs>
        <w:tab w:val="clear" w:pos="851"/>
        <w:tab w:val="num" w:pos="360"/>
      </w:tabs>
      <w:ind w:left="360" w:hanging="360"/>
    </w:pPr>
    <w:rPr>
      <w:sz w:val="24"/>
    </w:rPr>
  </w:style>
  <w:style w:type="paragraph" w:customStyle="1" w:styleId="Zkladntext3smlouva">
    <w:name w:val="Základní text (3) smlouva"/>
    <w:basedOn w:val="Zkladntext3"/>
    <w:uiPriority w:val="99"/>
    <w:rsid w:val="00CD1CAF"/>
    <w:pPr>
      <w:numPr>
        <w:ilvl w:val="2"/>
        <w:numId w:val="16"/>
      </w:numPr>
      <w:tabs>
        <w:tab w:val="num" w:pos="1247"/>
        <w:tab w:val="num" w:pos="2160"/>
      </w:tabs>
      <w:spacing w:after="0" w:line="240" w:lineRule="auto"/>
      <w:ind w:left="1247"/>
      <w:jc w:val="both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ZkladntextodsazenIMP">
    <w:name w:val="Základní text odsazený_IMP"/>
    <w:basedOn w:val="Normln"/>
    <w:rsid w:val="00CD1CAF"/>
    <w:pPr>
      <w:tabs>
        <w:tab w:val="left" w:pos="6720"/>
      </w:tabs>
      <w:suppressAutoHyphens/>
      <w:overflowPunct w:val="0"/>
      <w:autoSpaceDE w:val="0"/>
      <w:autoSpaceDN w:val="0"/>
      <w:adjustRightInd w:val="0"/>
      <w:spacing w:after="0" w:line="230" w:lineRule="auto"/>
      <w:ind w:left="227"/>
      <w:textAlignment w:val="baseline"/>
    </w:pPr>
    <w:rPr>
      <w:rFonts w:ascii="Times New Roman" w:hAnsi="Times New Roman" w:cs="Times New Roman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CD1CAF"/>
    <w:rPr>
      <w:color w:val="954F72" w:themeColor="followedHyperlink"/>
      <w:u w:val="single"/>
    </w:rPr>
  </w:style>
  <w:style w:type="character" w:customStyle="1" w:styleId="FontStyle18">
    <w:name w:val="Font Style18"/>
    <w:rsid w:val="00CD1CAF"/>
    <w:rPr>
      <w:rFonts w:ascii="Arial" w:hAnsi="Arial" w:cs="Arial"/>
      <w:sz w:val="12"/>
      <w:szCs w:val="12"/>
    </w:rPr>
  </w:style>
  <w:style w:type="paragraph" w:customStyle="1" w:styleId="Style7">
    <w:name w:val="Style7"/>
    <w:basedOn w:val="Normln"/>
    <w:rsid w:val="00CD1CA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cs-CZ"/>
    </w:rPr>
  </w:style>
  <w:style w:type="character" w:customStyle="1" w:styleId="FontStyle14">
    <w:name w:val="Font Style14"/>
    <w:rsid w:val="00CD1CAF"/>
    <w:rPr>
      <w:rFonts w:ascii="Arial" w:hAnsi="Arial" w:cs="Arial"/>
      <w:sz w:val="12"/>
      <w:szCs w:val="12"/>
    </w:rPr>
  </w:style>
  <w:style w:type="character" w:customStyle="1" w:styleId="CharStyle11">
    <w:name w:val="Char Style 11"/>
    <w:link w:val="Style10"/>
    <w:uiPriority w:val="99"/>
    <w:locked/>
    <w:rsid w:val="00E61BEE"/>
    <w:rPr>
      <w:sz w:val="23"/>
      <w:szCs w:val="23"/>
      <w:shd w:val="clear" w:color="auto" w:fill="FFFFFF"/>
    </w:rPr>
  </w:style>
  <w:style w:type="paragraph" w:customStyle="1" w:styleId="Style10">
    <w:name w:val="Style 10"/>
    <w:basedOn w:val="Normln"/>
    <w:link w:val="CharStyle11"/>
    <w:uiPriority w:val="99"/>
    <w:rsid w:val="00E61BEE"/>
    <w:pPr>
      <w:widowControl w:val="0"/>
      <w:shd w:val="clear" w:color="auto" w:fill="FFFFFF"/>
      <w:spacing w:before="900" w:after="0" w:line="240" w:lineRule="atLeast"/>
    </w:pPr>
    <w:rPr>
      <w:rFonts w:asciiTheme="minorHAnsi" w:eastAsiaTheme="minorHAnsi" w:hAnsiTheme="minorHAnsi" w:cstheme="minorBidi"/>
      <w:sz w:val="23"/>
      <w:szCs w:val="23"/>
    </w:rPr>
  </w:style>
  <w:style w:type="character" w:customStyle="1" w:styleId="CharStyle13">
    <w:name w:val="Char Style 13"/>
    <w:link w:val="Style12"/>
    <w:uiPriority w:val="99"/>
    <w:locked/>
    <w:rsid w:val="003137D3"/>
    <w:rPr>
      <w:b/>
      <w:bCs/>
      <w:spacing w:val="-20"/>
      <w:sz w:val="25"/>
      <w:szCs w:val="25"/>
      <w:shd w:val="clear" w:color="auto" w:fill="FFFFFF"/>
    </w:rPr>
  </w:style>
  <w:style w:type="character" w:customStyle="1" w:styleId="CharStyle15">
    <w:name w:val="Char Style 15"/>
    <w:link w:val="Style14"/>
    <w:uiPriority w:val="99"/>
    <w:locked/>
    <w:rsid w:val="003137D3"/>
    <w:rPr>
      <w:b/>
      <w:bCs/>
      <w:i/>
      <w:iCs/>
      <w:sz w:val="23"/>
      <w:szCs w:val="23"/>
      <w:shd w:val="clear" w:color="auto" w:fill="FFFFFF"/>
    </w:rPr>
  </w:style>
  <w:style w:type="paragraph" w:customStyle="1" w:styleId="Style12">
    <w:name w:val="Style 12"/>
    <w:basedOn w:val="Normln"/>
    <w:link w:val="CharStyle13"/>
    <w:uiPriority w:val="99"/>
    <w:rsid w:val="003137D3"/>
    <w:pPr>
      <w:widowControl w:val="0"/>
      <w:shd w:val="clear" w:color="auto" w:fill="FFFFFF"/>
      <w:spacing w:before="240" w:after="0" w:line="240" w:lineRule="atLeast"/>
      <w:outlineLvl w:val="1"/>
    </w:pPr>
    <w:rPr>
      <w:rFonts w:asciiTheme="minorHAnsi" w:eastAsiaTheme="minorHAnsi" w:hAnsiTheme="minorHAnsi" w:cstheme="minorBidi"/>
      <w:b/>
      <w:bCs/>
      <w:spacing w:val="-20"/>
      <w:sz w:val="25"/>
      <w:szCs w:val="25"/>
    </w:rPr>
  </w:style>
  <w:style w:type="paragraph" w:customStyle="1" w:styleId="Style14">
    <w:name w:val="Style 14"/>
    <w:basedOn w:val="Normln"/>
    <w:link w:val="CharStyle15"/>
    <w:uiPriority w:val="99"/>
    <w:rsid w:val="003137D3"/>
    <w:pPr>
      <w:widowControl w:val="0"/>
      <w:shd w:val="clear" w:color="auto" w:fill="FFFFFF"/>
      <w:spacing w:after="240" w:line="240" w:lineRule="atLeast"/>
      <w:outlineLvl w:val="3"/>
    </w:pPr>
    <w:rPr>
      <w:rFonts w:asciiTheme="minorHAnsi" w:eastAsiaTheme="minorHAnsi" w:hAnsiTheme="minorHAnsi" w:cstheme="minorBidi"/>
      <w:b/>
      <w:bCs/>
      <w:i/>
      <w:iCs/>
      <w:sz w:val="23"/>
      <w:szCs w:val="23"/>
    </w:rPr>
  </w:style>
  <w:style w:type="paragraph" w:customStyle="1" w:styleId="Style15">
    <w:name w:val="Style15"/>
    <w:basedOn w:val="Normln"/>
    <w:uiPriority w:val="99"/>
    <w:rsid w:val="003137D3"/>
    <w:pPr>
      <w:widowControl w:val="0"/>
      <w:autoSpaceDE w:val="0"/>
      <w:autoSpaceDN w:val="0"/>
      <w:adjustRightInd w:val="0"/>
      <w:spacing w:after="0" w:line="293" w:lineRule="exact"/>
      <w:ind w:hanging="1421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1335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Večeřa</dc:creator>
  <cp:keywords/>
  <dc:description/>
  <cp:lastModifiedBy>i.martinkova</cp:lastModifiedBy>
  <cp:revision>3</cp:revision>
  <cp:lastPrinted>2022-08-24T13:42:00Z</cp:lastPrinted>
  <dcterms:created xsi:type="dcterms:W3CDTF">2022-09-05T20:38:00Z</dcterms:created>
  <dcterms:modified xsi:type="dcterms:W3CDTF">2022-09-05T20:48:00Z</dcterms:modified>
</cp:coreProperties>
</file>