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59D5" w14:textId="77777777" w:rsidR="007F65CE" w:rsidRDefault="00000000">
      <w:pPr>
        <w:pStyle w:val="Nzev"/>
        <w:keepNext/>
      </w:pPr>
      <w:r>
        <w:rPr>
          <w:noProof/>
        </w:rPr>
        <mc:AlternateContent>
          <mc:Choice Requires="wps">
            <w:drawing>
              <wp:anchor distT="0" distB="0" distL="114300" distR="114300" simplePos="0" relativeHeight="3" behindDoc="0" locked="0" layoutInCell="1" allowOverlap="1" wp14:anchorId="2DFCE168" wp14:editId="59601145">
                <wp:simplePos x="0" y="0"/>
                <wp:positionH relativeFrom="margin">
                  <wp:align>right</wp:align>
                </wp:positionH>
                <wp:positionV relativeFrom="page">
                  <wp:posOffset>1765300</wp:posOffset>
                </wp:positionV>
                <wp:extent cx="5960110" cy="1444625"/>
                <wp:effectExtent l="0" t="0" r="7620" b="7620"/>
                <wp:wrapNone/>
                <wp:docPr id="1" name="Text Box 2"/>
                <wp:cNvGraphicFramePr/>
                <a:graphic xmlns:a="http://schemas.openxmlformats.org/drawingml/2006/main">
                  <a:graphicData uri="http://schemas.microsoft.com/office/word/2010/wordprocessingShape">
                    <wps:wsp>
                      <wps:cNvSpPr/>
                      <wps:spPr>
                        <a:xfrm>
                          <a:off x="0" y="0"/>
                          <a:ext cx="5959440" cy="1443960"/>
                        </a:xfrm>
                        <a:prstGeom prst="rect">
                          <a:avLst/>
                        </a:prstGeom>
                        <a:noFill/>
                        <a:ln>
                          <a:noFill/>
                        </a:ln>
                      </wps:spPr>
                      <wps:style>
                        <a:lnRef idx="0">
                          <a:scrgbClr r="0" g="0" b="0"/>
                        </a:lnRef>
                        <a:fillRef idx="0">
                          <a:scrgbClr r="0" g="0" b="0"/>
                        </a:fillRef>
                        <a:effectRef idx="0">
                          <a:scrgbClr r="0" g="0" b="0"/>
                        </a:effectRef>
                        <a:fontRef idx="minor"/>
                      </wps:style>
                      <wps:txbx>
                        <w:txbxContent>
                          <w:p w14:paraId="0D40C667" w14:textId="77777777" w:rsidR="007F65CE" w:rsidRDefault="00000000">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9081D7C" w14:textId="77777777" w:rsidR="007F65CE" w:rsidRDefault="007F65CE">
                            <w:pPr>
                              <w:pStyle w:val="FrameContents"/>
                              <w:rPr>
                                <w:color w:val="FF0000"/>
                              </w:rPr>
                            </w:pPr>
                          </w:p>
                          <w:p w14:paraId="175FDD24" w14:textId="77777777" w:rsidR="007F65CE" w:rsidRDefault="007F65CE">
                            <w:pPr>
                              <w:pStyle w:val="FrameContents"/>
                              <w:rPr>
                                <w:color w:val="FF0000"/>
                              </w:rPr>
                            </w:pPr>
                          </w:p>
                          <w:p w14:paraId="53B35F4E" w14:textId="77777777" w:rsidR="007F65CE" w:rsidRDefault="007F65CE">
                            <w:pPr>
                              <w:pStyle w:val="FrameContents"/>
                              <w:rPr>
                                <w:color w:val="FF0000"/>
                              </w:rPr>
                            </w:pPr>
                          </w:p>
                          <w:p w14:paraId="235C1A24" w14:textId="77777777" w:rsidR="007F65CE" w:rsidRDefault="00000000">
                            <w:pPr>
                              <w:pStyle w:val="Nzev"/>
                              <w:jc w:val="center"/>
                            </w:pPr>
                            <w:r>
                              <w:t>uzavřená mezi</w:t>
                            </w:r>
                          </w:p>
                        </w:txbxContent>
                      </wps:txbx>
                      <wps:bodyPr lIns="0" tIns="0" rIns="0" bIns="0">
                        <a:noAutofit/>
                      </wps:bodyPr>
                    </wps:wsp>
                  </a:graphicData>
                </a:graphic>
              </wp:anchor>
            </w:drawing>
          </mc:Choice>
          <mc:Fallback>
            <w:pict>
              <v:rect w14:anchorId="2DFCE168" id="Text Box 2" o:spid="_x0000_s1026" style="position:absolute;margin-left:418.1pt;margin-top:139pt;width:469.3pt;height:113.75pt;z-index:3;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SxAEAAOwDAAAOAAAAZHJzL2Uyb0RvYy54bWysU9tu2zAMfR+wfxD0vjjp0mIx4hTDig4D&#10;hq1Y1w+QZSkWIIkCpcbO349SHGeXpxZ7kSmK55A8pLe3o7PsoDAa8A1fLZacKS+hM37f8Kef9+8+&#10;cBaT8J2w4FXDjyry293bN9sh1OoKerCdQkYkPtZDaHifUqirKspeOREXEJSnRw3oRKIr7qsOxUDs&#10;zlZXy+VNNQB2AUGqGMl7d3rku8KvtZLpu9ZRJWYbTrWlcmI523xWu62o9yhCb+RUhnhFFU4YT0ln&#10;qjuRBHtG8w+VMxIhgk4LCa4CrY1UpQfqZrX8q5vHXgRVeiFxYphliv+PVn47PIYHJBmGEOtIZu5i&#10;1Ojyl+pjYxHrOIulxsQkOa8315v1mjSV9LZar99vboqc1QUeMKbPChzLRsORplFEEoevMVFKCj2H&#10;5Gwe7o21ZSLW/+GgwOypLjUWKx2tynHW/1Cama6Umh1R4r79ZJGdJk2rSHWe513ICJADNSV8IXaC&#10;ZLQqC/ZC/Awq+cGnGe+MB8wbeerz1F1uNI3tOE2ohe74gMx+8bQEeaHPBp6NdjIyvYePzwm0KWJn&#10;phN8ykArVWYwrX/e2d/vJeryk+5+AQAA//8DAFBLAwQUAAYACAAAACEATTvMneAAAAAIAQAADwAA&#10;AGRycy9kb3ducmV2LnhtbEyPzU7DMBCE70i8g7VI3KhDUUoSsqkqflSOpUUq3NzYJBH2OordJvD0&#10;LCe4zWpWM9+Uy8lZcTJD6DwhXM8SEIZqrztqEF53T1cZiBAVaWU9GYQvE2BZnZ+VqtB+pBdz2sZG&#10;cAiFQiG0MfaFlKFujVNh5ntD7H34wanI59BIPaiRw52V8yRZSKc64oZW9ea+NfXn9ugQ1lm/env2&#10;32NjH9/X+80+f9jlEfHyYlrdgYhmin/P8IvP6FAx08EfSQdhEXhIRJjfZizYzm+yBYgDQpqkKciq&#10;lP8HVD8AAAD//wMAUEsBAi0AFAAGAAgAAAAhALaDOJL+AAAA4QEAABMAAAAAAAAAAAAAAAAAAAAA&#10;AFtDb250ZW50X1R5cGVzXS54bWxQSwECLQAUAAYACAAAACEAOP0h/9YAAACUAQAACwAAAAAAAAAA&#10;AAAAAAAvAQAAX3JlbHMvLnJlbHNQSwECLQAUAAYACAAAACEAAZXbEsQBAADsAwAADgAAAAAAAAAA&#10;AAAAAAAuAgAAZHJzL2Uyb0RvYy54bWxQSwECLQAUAAYACAAAACEATTvMneAAAAAIAQAADwAAAAAA&#10;AAAAAAAAAAAeBAAAZHJzL2Rvd25yZXYueG1sUEsFBgAAAAAEAAQA8wAAACsFAAAAAA==&#10;" filled="f" stroked="f">
                <v:textbox inset="0,0,0,0">
                  <w:txbxContent>
                    <w:p w14:paraId="0D40C667" w14:textId="77777777" w:rsidR="007F65CE" w:rsidRDefault="00000000">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9081D7C" w14:textId="77777777" w:rsidR="007F65CE" w:rsidRDefault="007F65CE">
                      <w:pPr>
                        <w:pStyle w:val="FrameContents"/>
                        <w:rPr>
                          <w:color w:val="FF0000"/>
                        </w:rPr>
                      </w:pPr>
                    </w:p>
                    <w:p w14:paraId="175FDD24" w14:textId="77777777" w:rsidR="007F65CE" w:rsidRDefault="007F65CE">
                      <w:pPr>
                        <w:pStyle w:val="FrameContents"/>
                        <w:rPr>
                          <w:color w:val="FF0000"/>
                        </w:rPr>
                      </w:pPr>
                    </w:p>
                    <w:p w14:paraId="53B35F4E" w14:textId="77777777" w:rsidR="007F65CE" w:rsidRDefault="007F65CE">
                      <w:pPr>
                        <w:pStyle w:val="FrameContents"/>
                        <w:rPr>
                          <w:color w:val="FF0000"/>
                        </w:rPr>
                      </w:pPr>
                    </w:p>
                    <w:p w14:paraId="235C1A24" w14:textId="77777777" w:rsidR="007F65CE" w:rsidRDefault="00000000">
                      <w:pPr>
                        <w:pStyle w:val="Nzev"/>
                        <w:jc w:val="center"/>
                      </w:pPr>
                      <w:r>
                        <w:t>uzavřená mezi</w:t>
                      </w:r>
                    </w:p>
                  </w:txbxContent>
                </v:textbox>
                <w10:wrap anchorx="margin" anchory="page"/>
              </v:rect>
            </w:pict>
          </mc:Fallback>
        </mc:AlternateContent>
      </w:r>
      <w:r>
        <w:rPr>
          <w:noProof/>
        </w:rPr>
        <mc:AlternateContent>
          <mc:Choice Requires="wps">
            <w:drawing>
              <wp:anchor distT="0" distB="0" distL="114300" distR="114300" simplePos="0" relativeHeight="5" behindDoc="0" locked="0" layoutInCell="1" allowOverlap="1" wp14:anchorId="558370A3" wp14:editId="2E84FE9F">
                <wp:simplePos x="0" y="0"/>
                <wp:positionH relativeFrom="margin">
                  <wp:align>right</wp:align>
                </wp:positionH>
                <wp:positionV relativeFrom="page">
                  <wp:posOffset>3562350</wp:posOffset>
                </wp:positionV>
                <wp:extent cx="5967730" cy="2884170"/>
                <wp:effectExtent l="0" t="0" r="0" b="15875"/>
                <wp:wrapNone/>
                <wp:docPr id="3" name="Text Box 5"/>
                <wp:cNvGraphicFramePr/>
                <a:graphic xmlns:a="http://schemas.openxmlformats.org/drawingml/2006/main">
                  <a:graphicData uri="http://schemas.microsoft.com/office/word/2010/wordprocessingShape">
                    <wps:wsp>
                      <wps:cNvSpPr/>
                      <wps:spPr>
                        <a:xfrm>
                          <a:off x="0" y="0"/>
                          <a:ext cx="5967000" cy="2883600"/>
                        </a:xfrm>
                        <a:prstGeom prst="rect">
                          <a:avLst/>
                        </a:prstGeom>
                        <a:noFill/>
                        <a:ln>
                          <a:noFill/>
                        </a:ln>
                      </wps:spPr>
                      <wps:style>
                        <a:lnRef idx="0">
                          <a:scrgbClr r="0" g="0" b="0"/>
                        </a:lnRef>
                        <a:fillRef idx="0">
                          <a:scrgbClr r="0" g="0" b="0"/>
                        </a:fillRef>
                        <a:effectRef idx="0">
                          <a:scrgbClr r="0" g="0" b="0"/>
                        </a:effectRef>
                        <a:fontRef idx="minor"/>
                      </wps:style>
                      <wps:txbx>
                        <w:txbxContent>
                          <w:p w14:paraId="49FDAD4A" w14:textId="77777777" w:rsidR="007F65CE" w:rsidRDefault="00000000">
                            <w:pPr>
                              <w:pStyle w:val="Nzev18centrbold"/>
                              <w:tabs>
                                <w:tab w:val="clear" w:pos="0"/>
                                <w:tab w:val="clear" w:pos="284"/>
                                <w:tab w:val="clear" w:pos="1701"/>
                              </w:tabs>
                              <w:rPr>
                                <w:rFonts w:ascii="Georgia" w:hAnsi="Georgia"/>
                                <w:sz w:val="28"/>
                                <w:szCs w:val="28"/>
                              </w:rPr>
                            </w:pPr>
                            <w:r>
                              <w:rPr>
                                <w:rFonts w:ascii="Georgia" w:hAnsi="Georgia"/>
                                <w:color w:val="000000"/>
                                <w:sz w:val="28"/>
                                <w:szCs w:val="28"/>
                              </w:rPr>
                              <w:t xml:space="preserve">Českou centrálou cestovního ruchu – </w:t>
                            </w:r>
                            <w:proofErr w:type="spellStart"/>
                            <w:r>
                              <w:rPr>
                                <w:rFonts w:ascii="Georgia" w:hAnsi="Georgia"/>
                                <w:color w:val="000000"/>
                                <w:sz w:val="28"/>
                                <w:szCs w:val="28"/>
                              </w:rPr>
                              <w:t>CzechTourism</w:t>
                            </w:r>
                            <w:proofErr w:type="spellEnd"/>
                          </w:p>
                          <w:p w14:paraId="23EDD88F" w14:textId="77777777" w:rsidR="007F65CE" w:rsidRDefault="007F65CE">
                            <w:pPr>
                              <w:pStyle w:val="Nzev"/>
                              <w:rPr>
                                <w:color w:val="000000"/>
                                <w:sz w:val="28"/>
                                <w:szCs w:val="28"/>
                              </w:rPr>
                            </w:pPr>
                          </w:p>
                          <w:p w14:paraId="7699B645" w14:textId="77777777" w:rsidR="007F65CE" w:rsidRDefault="00000000">
                            <w:pPr>
                              <w:pStyle w:val="Nzev"/>
                              <w:jc w:val="center"/>
                              <w:rPr>
                                <w:color w:val="000000"/>
                              </w:rPr>
                            </w:pPr>
                            <w:r>
                              <w:rPr>
                                <w:color w:val="000000"/>
                              </w:rPr>
                              <w:t>a</w:t>
                            </w:r>
                          </w:p>
                          <w:p w14:paraId="01F26A7C" w14:textId="77777777" w:rsidR="007F65CE" w:rsidRDefault="007F65CE">
                            <w:pPr>
                              <w:pStyle w:val="Nzev"/>
                              <w:jc w:val="center"/>
                              <w:rPr>
                                <w:rFonts w:eastAsia="Times New Roman" w:cs="Times New Roman"/>
                                <w:b/>
                                <w:color w:val="000000"/>
                                <w:sz w:val="28"/>
                                <w:szCs w:val="28"/>
                                <w:lang w:eastAsia="cs-CZ"/>
                              </w:rPr>
                            </w:pPr>
                          </w:p>
                          <w:p w14:paraId="4BEBBC70" w14:textId="77777777" w:rsidR="007F65CE" w:rsidRDefault="007F65CE">
                            <w:pPr>
                              <w:pStyle w:val="Nzev"/>
                              <w:jc w:val="center"/>
                              <w:rPr>
                                <w:rFonts w:eastAsia="Times New Roman" w:cs="Times New Roman"/>
                                <w:b/>
                                <w:color w:val="000000"/>
                                <w:sz w:val="28"/>
                                <w:szCs w:val="28"/>
                                <w:lang w:eastAsia="cs-CZ"/>
                              </w:rPr>
                            </w:pPr>
                          </w:p>
                          <w:p w14:paraId="2DA8E0AB" w14:textId="77777777" w:rsidR="007F65CE" w:rsidRDefault="00000000">
                            <w:pPr>
                              <w:pStyle w:val="FrameContents"/>
                              <w:jc w:val="center"/>
                              <w:rPr>
                                <w:b/>
                                <w:bCs/>
                                <w:sz w:val="28"/>
                                <w:szCs w:val="28"/>
                                <w:lang w:eastAsia="cs-CZ"/>
                              </w:rPr>
                            </w:pPr>
                            <w:r>
                              <w:rPr>
                                <w:b/>
                                <w:bCs/>
                                <w:color w:val="000000"/>
                                <w:sz w:val="28"/>
                                <w:szCs w:val="28"/>
                                <w:lang w:eastAsia="cs-CZ"/>
                              </w:rPr>
                              <w:t>Radek Klíma</w:t>
                            </w:r>
                          </w:p>
                          <w:p w14:paraId="42BFD1A5" w14:textId="77777777" w:rsidR="007F65CE" w:rsidRDefault="007F65CE">
                            <w:pPr>
                              <w:pStyle w:val="FrameContents"/>
                            </w:pPr>
                          </w:p>
                        </w:txbxContent>
                      </wps:txbx>
                      <wps:bodyPr lIns="0" tIns="0" rIns="0" bIns="0">
                        <a:noAutofit/>
                      </wps:bodyPr>
                    </wps:wsp>
                  </a:graphicData>
                </a:graphic>
              </wp:anchor>
            </w:drawing>
          </mc:Choice>
          <mc:Fallback>
            <w:pict>
              <v:rect w14:anchorId="558370A3" id="Text Box 5" o:spid="_x0000_s1027" style="position:absolute;margin-left:418.7pt;margin-top:280.5pt;width:469.9pt;height:227.1pt;z-index:5;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mcxAEAAPMDAAAOAAAAZHJzL2Uyb0RvYy54bWysU8Fu2zAMvQ/YPwi6L3YzLMuMOMWwosOA&#10;YSva7QNkWUoESKJAqbHz96MUx+m2U4tebIrieyQfqc316Cw7KIwGfMuvFjVnykvojd+1/Pev23dr&#10;zmISvhcWvGr5UUV+vX37ZjOERi1hD7ZXyIjEx2YILd+nFJqqinKvnIgLCMrTpQZ0ItERd1WPYiB2&#10;Z6tlXa+qAbAPCFLFSN6b0yXfFn6tlUw/tY4qMdtyqi2VL5Zvl7/VdiOaHYqwN3IqQ7ygCieMp6Qz&#10;1Y1Igj2i+Y/KGYkQQaeFBFeB1kaq0gN1c1X/083DXgRVeiFxYphliq9HK38cHsIdkgxDiE0kM3cx&#10;anT5T/WxsYh1nMVSY2KSnB8+rT7WNWkq6W65Xr9f0YF4qgs8YExfFTiWjZYjTaOIJA7fYzqFnkNy&#10;Ng+3xtoyEev/chBn9lSXGouVjlblOOvvlWamL6VmR5S4675YZKdJ0ypSned5FzIC5EBNCZ+JnSAZ&#10;rcqCPRM/g0p+8GnGO+MBi4RPustmGruR2qP3lW+zp4P+eIfMfvO0C3mvzwaejW4ychYPnx8TaFM0&#10;v8AnQWmzytSmV5BX9+m5RF3e6vYPAAAA//8DAFBLAwQUAAYACAAAACEAv2GAeOAAAAAJAQAADwAA&#10;AGRycy9kb3ducmV2LnhtbEyPzU7DMBCE70i8g7VI3KiTolZNGqeq+FE50hap9ObGSxJhr6PYbQJP&#10;z3KC245mNDtfsRqdFRfsQ+tJQTpJQCBV3rRUK3jbP98tQISoyWjrCRV8YYBVeX1V6Nz4gbZ42cVa&#10;cAmFXCtoYuxyKUPVoNNh4jsk9j5873Rk2dfS9HrgcmflNEnm0umW+EOjO3xosPrcnZ2CzaJbv7/4&#10;76G2T8fN4fWQPe6zqNTtzbhegog4xr8w/M7n6VDyppM/kwnCKmCQqGA2T/lgO7vPmOTEuSSdTUGW&#10;hfxPUP4AAAD//wMAUEsBAi0AFAAGAAgAAAAhALaDOJL+AAAA4QEAABMAAAAAAAAAAAAAAAAAAAAA&#10;AFtDb250ZW50X1R5cGVzXS54bWxQSwECLQAUAAYACAAAACEAOP0h/9YAAACUAQAACwAAAAAAAAAA&#10;AAAAAAAvAQAAX3JlbHMvLnJlbHNQSwECLQAUAAYACAAAACEAFMxJnMQBAADzAwAADgAAAAAAAAAA&#10;AAAAAAAuAgAAZHJzL2Uyb0RvYy54bWxQSwECLQAUAAYACAAAACEAv2GAeOAAAAAJAQAADwAAAAAA&#10;AAAAAAAAAAAeBAAAZHJzL2Rvd25yZXYueG1sUEsFBgAAAAAEAAQA8wAAACsFAAAAAA==&#10;" filled="f" stroked="f">
                <v:textbox inset="0,0,0,0">
                  <w:txbxContent>
                    <w:p w14:paraId="49FDAD4A" w14:textId="77777777" w:rsidR="007F65CE" w:rsidRDefault="00000000">
                      <w:pPr>
                        <w:pStyle w:val="Nzev18centrbold"/>
                        <w:tabs>
                          <w:tab w:val="clear" w:pos="0"/>
                          <w:tab w:val="clear" w:pos="284"/>
                          <w:tab w:val="clear" w:pos="1701"/>
                        </w:tabs>
                        <w:rPr>
                          <w:rFonts w:ascii="Georgia" w:hAnsi="Georgia"/>
                          <w:sz w:val="28"/>
                          <w:szCs w:val="28"/>
                        </w:rPr>
                      </w:pPr>
                      <w:r>
                        <w:rPr>
                          <w:rFonts w:ascii="Georgia" w:hAnsi="Georgia"/>
                          <w:color w:val="000000"/>
                          <w:sz w:val="28"/>
                          <w:szCs w:val="28"/>
                        </w:rPr>
                        <w:t xml:space="preserve">Českou centrálou cestovního ruchu – </w:t>
                      </w:r>
                      <w:proofErr w:type="spellStart"/>
                      <w:r>
                        <w:rPr>
                          <w:rFonts w:ascii="Georgia" w:hAnsi="Georgia"/>
                          <w:color w:val="000000"/>
                          <w:sz w:val="28"/>
                          <w:szCs w:val="28"/>
                        </w:rPr>
                        <w:t>CzechTourism</w:t>
                      </w:r>
                      <w:proofErr w:type="spellEnd"/>
                    </w:p>
                    <w:p w14:paraId="23EDD88F" w14:textId="77777777" w:rsidR="007F65CE" w:rsidRDefault="007F65CE">
                      <w:pPr>
                        <w:pStyle w:val="Nzev"/>
                        <w:rPr>
                          <w:color w:val="000000"/>
                          <w:sz w:val="28"/>
                          <w:szCs w:val="28"/>
                        </w:rPr>
                      </w:pPr>
                    </w:p>
                    <w:p w14:paraId="7699B645" w14:textId="77777777" w:rsidR="007F65CE" w:rsidRDefault="00000000">
                      <w:pPr>
                        <w:pStyle w:val="Nzev"/>
                        <w:jc w:val="center"/>
                        <w:rPr>
                          <w:color w:val="000000"/>
                        </w:rPr>
                      </w:pPr>
                      <w:r>
                        <w:rPr>
                          <w:color w:val="000000"/>
                        </w:rPr>
                        <w:t>a</w:t>
                      </w:r>
                    </w:p>
                    <w:p w14:paraId="01F26A7C" w14:textId="77777777" w:rsidR="007F65CE" w:rsidRDefault="007F65CE">
                      <w:pPr>
                        <w:pStyle w:val="Nzev"/>
                        <w:jc w:val="center"/>
                        <w:rPr>
                          <w:rFonts w:eastAsia="Times New Roman" w:cs="Times New Roman"/>
                          <w:b/>
                          <w:color w:val="000000"/>
                          <w:sz w:val="28"/>
                          <w:szCs w:val="28"/>
                          <w:lang w:eastAsia="cs-CZ"/>
                        </w:rPr>
                      </w:pPr>
                    </w:p>
                    <w:p w14:paraId="4BEBBC70" w14:textId="77777777" w:rsidR="007F65CE" w:rsidRDefault="007F65CE">
                      <w:pPr>
                        <w:pStyle w:val="Nzev"/>
                        <w:jc w:val="center"/>
                        <w:rPr>
                          <w:rFonts w:eastAsia="Times New Roman" w:cs="Times New Roman"/>
                          <w:b/>
                          <w:color w:val="000000"/>
                          <w:sz w:val="28"/>
                          <w:szCs w:val="28"/>
                          <w:lang w:eastAsia="cs-CZ"/>
                        </w:rPr>
                      </w:pPr>
                    </w:p>
                    <w:p w14:paraId="2DA8E0AB" w14:textId="77777777" w:rsidR="007F65CE" w:rsidRDefault="00000000">
                      <w:pPr>
                        <w:pStyle w:val="FrameContents"/>
                        <w:jc w:val="center"/>
                        <w:rPr>
                          <w:b/>
                          <w:bCs/>
                          <w:sz w:val="28"/>
                          <w:szCs w:val="28"/>
                          <w:lang w:eastAsia="cs-CZ"/>
                        </w:rPr>
                      </w:pPr>
                      <w:r>
                        <w:rPr>
                          <w:b/>
                          <w:bCs/>
                          <w:color w:val="000000"/>
                          <w:sz w:val="28"/>
                          <w:szCs w:val="28"/>
                          <w:lang w:eastAsia="cs-CZ"/>
                        </w:rPr>
                        <w:t>Radek Klíma</w:t>
                      </w:r>
                    </w:p>
                    <w:p w14:paraId="42BFD1A5" w14:textId="77777777" w:rsidR="007F65CE" w:rsidRDefault="007F65CE">
                      <w:pPr>
                        <w:pStyle w:val="FrameContents"/>
                      </w:pPr>
                    </w:p>
                  </w:txbxContent>
                </v:textbox>
                <w10:wrap anchorx="margin" anchory="page"/>
              </v:rect>
            </w:pict>
          </mc:Fallback>
        </mc:AlternateContent>
      </w:r>
      <w:r>
        <w:rPr>
          <w:noProof/>
        </w:rPr>
        <mc:AlternateContent>
          <mc:Choice Requires="wps">
            <w:drawing>
              <wp:anchor distT="0" distB="0" distL="114300" distR="114300" simplePos="0" relativeHeight="6" behindDoc="0" locked="0" layoutInCell="1" allowOverlap="1" wp14:anchorId="3F28F8B2" wp14:editId="21D9A3D3">
                <wp:simplePos x="0" y="0"/>
                <wp:positionH relativeFrom="margin">
                  <wp:align>right</wp:align>
                </wp:positionH>
                <wp:positionV relativeFrom="page">
                  <wp:posOffset>6910070</wp:posOffset>
                </wp:positionV>
                <wp:extent cx="5967730" cy="2884170"/>
                <wp:effectExtent l="0" t="0" r="0" b="15875"/>
                <wp:wrapNone/>
                <wp:docPr id="5" name="Text Box 7"/>
                <wp:cNvGraphicFramePr/>
                <a:graphic xmlns:a="http://schemas.openxmlformats.org/drawingml/2006/main">
                  <a:graphicData uri="http://schemas.microsoft.com/office/word/2010/wordprocessingShape">
                    <wps:wsp>
                      <wps:cNvSpPr/>
                      <wps:spPr>
                        <a:xfrm>
                          <a:off x="0" y="0"/>
                          <a:ext cx="5967000" cy="2883600"/>
                        </a:xfrm>
                        <a:prstGeom prst="rect">
                          <a:avLst/>
                        </a:prstGeom>
                        <a:noFill/>
                        <a:ln>
                          <a:noFill/>
                        </a:ln>
                      </wps:spPr>
                      <wps:style>
                        <a:lnRef idx="0">
                          <a:scrgbClr r="0" g="0" b="0"/>
                        </a:lnRef>
                        <a:fillRef idx="0">
                          <a:scrgbClr r="0" g="0" b="0"/>
                        </a:fillRef>
                        <a:effectRef idx="0">
                          <a:scrgbClr r="0" g="0" b="0"/>
                        </a:effectRef>
                        <a:fontRef idx="minor"/>
                      </wps:style>
                      <wps:txbx>
                        <w:txbxContent>
                          <w:p w14:paraId="7E636328" w14:textId="4CED54F1" w:rsidR="007F65CE" w:rsidRDefault="00000000">
                            <w:pPr>
                              <w:pStyle w:val="FrameContents"/>
                            </w:pPr>
                            <w:r>
                              <w:rPr>
                                <w:color w:val="000000"/>
                              </w:rPr>
                              <w:t xml:space="preserve">Číslo smlouvy Objednatele: </w:t>
                            </w:r>
                            <w:r w:rsidR="002B7D58">
                              <w:rPr>
                                <w:b/>
                                <w:bCs/>
                                <w:szCs w:val="22"/>
                              </w:rPr>
                              <w:t>2022/S/420/0232</w:t>
                            </w:r>
                          </w:p>
                          <w:p w14:paraId="45DFE6E6" w14:textId="77777777" w:rsidR="007F65CE" w:rsidRDefault="00000000">
                            <w:pPr>
                              <w:pStyle w:val="FrameContents"/>
                            </w:pPr>
                            <w:r>
                              <w:rPr>
                                <w:color w:val="000000"/>
                              </w:rPr>
                              <w:t>Číslo smlouvy Poskytovatele:</w:t>
                            </w:r>
                          </w:p>
                          <w:p w14:paraId="39A9D8A7" w14:textId="77777777" w:rsidR="007F65CE" w:rsidRDefault="007F65CE">
                            <w:pPr>
                              <w:pStyle w:val="FrameContents"/>
                              <w:rPr>
                                <w:color w:val="000000"/>
                              </w:rPr>
                            </w:pPr>
                          </w:p>
                          <w:p w14:paraId="43E94301" w14:textId="77777777" w:rsidR="007F65CE" w:rsidRDefault="007F65CE">
                            <w:pPr>
                              <w:pStyle w:val="FrameContents"/>
                            </w:pPr>
                          </w:p>
                        </w:txbxContent>
                      </wps:txbx>
                      <wps:bodyPr lIns="0" tIns="0" rIns="0" bIns="0" anchor="b">
                        <a:noAutofit/>
                      </wps:bodyPr>
                    </wps:wsp>
                  </a:graphicData>
                </a:graphic>
              </wp:anchor>
            </w:drawing>
          </mc:Choice>
          <mc:Fallback>
            <w:pict>
              <v:rect w14:anchorId="3F28F8B2" id="Text Box 7" o:spid="_x0000_s1028" style="position:absolute;margin-left:418.7pt;margin-top:544.1pt;width:469.9pt;height:227.1pt;z-index:6;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S5yQEAAP4DAAAOAAAAZHJzL2Uyb0RvYy54bWysU8Fu2zAMvQ/YPwi6L3YzLMuMOMWwosOA&#10;YSva7QNkWYoFSKJAqYnz96OU2Om2U4teZIrieyQf6c316CzbK4wGfMuvFjVnykvojd+1/Pev23dr&#10;zmISvhcWvGr5UUV+vX37ZnMIjVrCALZXyIjEx+YQWj6kFJqqinJQTsQFBOXpUQM6keiKu6pHcSB2&#10;Z6tlXa+qA2AfEKSKkbw3p0e+LfxaK5l+ah1VYrblVFsqJ5azy2e13YhmhyIMRp7LEC+owgnjKelM&#10;dSOSYI9o/qNyRiJE0GkhwVWgtZGq9EDdXNX/dPMwiKBKLyRODLNM8fVo5Y/9Q7hDkuEQYhPJzF2M&#10;Gl3+Un1sLGIdZ7HUmJgk54dPq491TZpKeluu1+9XdCGe6gIPGNNXBY5lo+VI0ygiif33mE6hU0jO&#10;5uHWWFsmYv1fDuLMnupSY7HS0aocZ/290sz0pdTsiBJ33ReL7DRpWkWqc5p3ISNADtSU8JnYMySj&#10;VVmwZ+JnUMkPPs14ZzxgkfBJd9lMYzdSeyRzfs2eDvrjHTL7zdMu5L2eDJyMbjKElwOQDl2R3sPn&#10;xwTaFPkvTGdtacnKAM8/RN7ip/cSdfltt38AAAD//wMAUEsDBBQABgAIAAAAIQDWZr1K4AAAAAoB&#10;AAAPAAAAZHJzL2Rvd25yZXYueG1sTI/NTsMwEITvSLyDtUjcqE1aUJLGqaoiDiAuFCTUm5ssSdR4&#10;HWLnpzw9ywmOOzOa/SbbzLYVI/a+caThdqFAIBWubKjS8P72eBOD8MFQaVpHqOGMHjb55UVm0tJN&#10;9IrjPlSCS8inRkMdQpdK6YsarfEL1yGx9+l6awKffSXL3kxcblsZKXUvrWmIP9Smw12NxWk/WA1q&#10;OH3hw1kdlrvv53ikj23y9DJpfX01b9cgAs7hLwy/+IwOOTMd3UClFy13cI5VFccRCPaTZcJTjizd&#10;raIVyDyT/yfkPwAAAP//AwBQSwECLQAUAAYACAAAACEAtoM4kv4AAADhAQAAEwAAAAAAAAAAAAAA&#10;AAAAAAAAW0NvbnRlbnRfVHlwZXNdLnhtbFBLAQItABQABgAIAAAAIQA4/SH/1gAAAJQBAAALAAAA&#10;AAAAAAAAAAAAAC8BAABfcmVscy8ucmVsc1BLAQItABQABgAIAAAAIQDSB5S5yQEAAP4DAAAOAAAA&#10;AAAAAAAAAAAAAC4CAABkcnMvZTJvRG9jLnhtbFBLAQItABQABgAIAAAAIQDWZr1K4AAAAAoBAAAP&#10;AAAAAAAAAAAAAAAAACMEAABkcnMvZG93bnJldi54bWxQSwUGAAAAAAQABADzAAAAMAUAAAAA&#10;" filled="f" stroked="f">
                <v:textbox inset="0,0,0,0">
                  <w:txbxContent>
                    <w:p w14:paraId="7E636328" w14:textId="4CED54F1" w:rsidR="007F65CE" w:rsidRDefault="00000000">
                      <w:pPr>
                        <w:pStyle w:val="FrameContents"/>
                      </w:pPr>
                      <w:r>
                        <w:rPr>
                          <w:color w:val="000000"/>
                        </w:rPr>
                        <w:t xml:space="preserve">Číslo smlouvy Objednatele: </w:t>
                      </w:r>
                      <w:r w:rsidR="002B7D58">
                        <w:rPr>
                          <w:b/>
                          <w:bCs/>
                          <w:szCs w:val="22"/>
                        </w:rPr>
                        <w:t>2022/S/420/0232</w:t>
                      </w:r>
                    </w:p>
                    <w:p w14:paraId="45DFE6E6" w14:textId="77777777" w:rsidR="007F65CE" w:rsidRDefault="00000000">
                      <w:pPr>
                        <w:pStyle w:val="FrameContents"/>
                      </w:pPr>
                      <w:r>
                        <w:rPr>
                          <w:color w:val="000000"/>
                        </w:rPr>
                        <w:t>Číslo smlouvy Poskytovatele:</w:t>
                      </w:r>
                    </w:p>
                    <w:p w14:paraId="39A9D8A7" w14:textId="77777777" w:rsidR="007F65CE" w:rsidRDefault="007F65CE">
                      <w:pPr>
                        <w:pStyle w:val="FrameContents"/>
                        <w:rPr>
                          <w:color w:val="000000"/>
                        </w:rPr>
                      </w:pPr>
                    </w:p>
                    <w:p w14:paraId="43E94301" w14:textId="77777777" w:rsidR="007F65CE" w:rsidRDefault="007F65CE">
                      <w:pPr>
                        <w:pStyle w:val="FrameContents"/>
                      </w:pPr>
                    </w:p>
                  </w:txbxContent>
                </v:textbox>
                <w10:wrap anchorx="margin" anchory="page"/>
              </v:rect>
            </w:pict>
          </mc:Fallback>
        </mc:AlternateContent>
      </w:r>
      <w:r>
        <w:br w:type="page"/>
      </w:r>
    </w:p>
    <w:p w14:paraId="586D2468" w14:textId="77777777" w:rsidR="007F65CE" w:rsidRDefault="00000000">
      <w:pPr>
        <w:pStyle w:val="Heading1CzechTourism"/>
        <w:keepNext/>
        <w:numPr>
          <w:ilvl w:val="0"/>
          <w:numId w:val="1"/>
        </w:numPr>
      </w:pPr>
      <w:r>
        <w:lastRenderedPageBreak/>
        <w:t xml:space="preserve">Smlouva </w:t>
      </w:r>
    </w:p>
    <w:p w14:paraId="6E1A966D" w14:textId="77777777" w:rsidR="007F65CE" w:rsidRDefault="00000000">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0D09BBFA" w14:textId="77777777" w:rsidR="007F65CE" w:rsidRDefault="007F65CE">
      <w:pPr>
        <w:keepNext/>
      </w:pPr>
    </w:p>
    <w:p w14:paraId="497D1A58" w14:textId="77777777" w:rsidR="007F65CE" w:rsidRDefault="00000000">
      <w:pPr>
        <w:pStyle w:val="Heading1CzechTourism"/>
        <w:keepNext/>
        <w:numPr>
          <w:ilvl w:val="0"/>
          <w:numId w:val="1"/>
        </w:numPr>
      </w:pPr>
      <w:r>
        <w:t>Smluvní strany</w:t>
      </w:r>
    </w:p>
    <w:p w14:paraId="5F688878" w14:textId="77777777" w:rsidR="007F65CE" w:rsidRDefault="00000000">
      <w:pPr>
        <w:pStyle w:val="Heading2CzechTourism"/>
        <w:keepNext/>
        <w:numPr>
          <w:ilvl w:val="1"/>
          <w:numId w:val="1"/>
        </w:numPr>
      </w:pPr>
      <w:r>
        <w:t xml:space="preserve">Česká centrála cestovního ruchu – </w:t>
      </w:r>
      <w:proofErr w:type="spellStart"/>
      <w:r>
        <w:t>CzechTourism</w:t>
      </w:r>
      <w:proofErr w:type="spellEnd"/>
      <w:r>
        <w:t xml:space="preserve"> </w:t>
      </w:r>
    </w:p>
    <w:p w14:paraId="48485004" w14:textId="77777777" w:rsidR="007F65CE" w:rsidRDefault="00000000">
      <w:pPr>
        <w:keepNext/>
      </w:pPr>
      <w:r>
        <w:t>příspěvková organizace Ministerstva pro místní rozvoj České republiky</w:t>
      </w:r>
    </w:p>
    <w:p w14:paraId="19327CED" w14:textId="77777777" w:rsidR="007F65CE" w:rsidRDefault="007F65CE">
      <w:pPr>
        <w:keepNext/>
      </w:pPr>
    </w:p>
    <w:tbl>
      <w:tblPr>
        <w:tblW w:w="5000" w:type="pct"/>
        <w:tblBorders>
          <w:bottom w:val="single" w:sz="2" w:space="0" w:color="000000"/>
          <w:insideH w:val="single" w:sz="2" w:space="0" w:color="000000"/>
        </w:tblBorders>
        <w:tblCellMar>
          <w:top w:w="85" w:type="dxa"/>
          <w:left w:w="0" w:type="dxa"/>
          <w:bottom w:w="57" w:type="dxa"/>
          <w:right w:w="0" w:type="dxa"/>
        </w:tblCellMar>
        <w:tblLook w:val="0000" w:firstRow="0" w:lastRow="0" w:firstColumn="0" w:lastColumn="0" w:noHBand="0" w:noVBand="0"/>
      </w:tblPr>
      <w:tblGrid>
        <w:gridCol w:w="4701"/>
        <w:gridCol w:w="4703"/>
      </w:tblGrid>
      <w:tr w:rsidR="007F65CE" w14:paraId="6D36C2D4" w14:textId="77777777">
        <w:tc>
          <w:tcPr>
            <w:tcW w:w="4701" w:type="dxa"/>
            <w:tcBorders>
              <w:bottom w:val="single" w:sz="2" w:space="0" w:color="000000"/>
            </w:tcBorders>
            <w:shd w:val="clear" w:color="auto" w:fill="auto"/>
          </w:tcPr>
          <w:p w14:paraId="40EF50E9" w14:textId="77777777" w:rsidR="007F65CE" w:rsidRDefault="00000000">
            <w:pPr>
              <w:pStyle w:val="TableTextCzechTourism"/>
              <w:keepNext/>
              <w:spacing w:line="260" w:lineRule="exact"/>
            </w:pPr>
            <w:r>
              <w:rPr>
                <w:rFonts w:ascii="Georgia" w:hAnsi="Georgia"/>
                <w:sz w:val="22"/>
                <w:szCs w:val="22"/>
              </w:rPr>
              <w:t>Adresa:</w:t>
            </w:r>
          </w:p>
        </w:tc>
        <w:tc>
          <w:tcPr>
            <w:tcW w:w="4702" w:type="dxa"/>
            <w:tcBorders>
              <w:bottom w:val="single" w:sz="2" w:space="0" w:color="000000"/>
            </w:tcBorders>
            <w:shd w:val="clear" w:color="auto" w:fill="auto"/>
          </w:tcPr>
          <w:p w14:paraId="37FFD90E"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7F65CE" w14:paraId="4887BD2F" w14:textId="77777777">
        <w:tc>
          <w:tcPr>
            <w:tcW w:w="4701" w:type="dxa"/>
            <w:tcBorders>
              <w:top w:val="single" w:sz="2" w:space="0" w:color="000000"/>
              <w:bottom w:val="single" w:sz="2" w:space="0" w:color="000000"/>
            </w:tcBorders>
            <w:shd w:val="clear" w:color="auto" w:fill="auto"/>
          </w:tcPr>
          <w:p w14:paraId="68DD2990"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702" w:type="dxa"/>
            <w:tcBorders>
              <w:top w:val="single" w:sz="2" w:space="0" w:color="000000"/>
              <w:bottom w:val="single" w:sz="2" w:space="0" w:color="000000"/>
            </w:tcBorders>
            <w:shd w:val="clear" w:color="auto" w:fill="auto"/>
          </w:tcPr>
          <w:p w14:paraId="07905E8B"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49 27 76 00</w:t>
            </w:r>
          </w:p>
        </w:tc>
      </w:tr>
      <w:tr w:rsidR="007F65CE" w14:paraId="6E7CC29F" w14:textId="77777777">
        <w:tc>
          <w:tcPr>
            <w:tcW w:w="4701" w:type="dxa"/>
            <w:tcBorders>
              <w:top w:val="single" w:sz="2" w:space="0" w:color="000000"/>
              <w:bottom w:val="single" w:sz="2" w:space="0" w:color="000000"/>
            </w:tcBorders>
            <w:shd w:val="clear" w:color="auto" w:fill="auto"/>
          </w:tcPr>
          <w:p w14:paraId="1A7180E1"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DIČ:</w:t>
            </w:r>
          </w:p>
        </w:tc>
        <w:tc>
          <w:tcPr>
            <w:tcW w:w="4702" w:type="dxa"/>
            <w:tcBorders>
              <w:top w:val="single" w:sz="2" w:space="0" w:color="000000"/>
              <w:bottom w:val="single" w:sz="2" w:space="0" w:color="000000"/>
            </w:tcBorders>
            <w:shd w:val="clear" w:color="auto" w:fill="auto"/>
          </w:tcPr>
          <w:p w14:paraId="0F69F230"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CZ 49 27 76 00</w:t>
            </w:r>
          </w:p>
        </w:tc>
      </w:tr>
      <w:tr w:rsidR="007F65CE" w14:paraId="664474A8" w14:textId="77777777">
        <w:tc>
          <w:tcPr>
            <w:tcW w:w="4701" w:type="dxa"/>
            <w:tcBorders>
              <w:top w:val="single" w:sz="2" w:space="0" w:color="000000"/>
              <w:bottom w:val="single" w:sz="2" w:space="0" w:color="000000"/>
            </w:tcBorders>
            <w:shd w:val="clear" w:color="auto" w:fill="auto"/>
          </w:tcPr>
          <w:p w14:paraId="43434DE4" w14:textId="77777777" w:rsidR="007F65CE"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4702" w:type="dxa"/>
            <w:tcBorders>
              <w:top w:val="single" w:sz="2" w:space="0" w:color="000000"/>
              <w:bottom w:val="single" w:sz="2" w:space="0" w:color="000000"/>
            </w:tcBorders>
            <w:shd w:val="clear" w:color="auto" w:fill="auto"/>
          </w:tcPr>
          <w:p w14:paraId="080FEEAF" w14:textId="5E6742A8" w:rsidR="007F65CE" w:rsidRDefault="009F58F2">
            <w:pPr>
              <w:pStyle w:val="TableTextCzechTourism"/>
              <w:keepNext/>
              <w:spacing w:line="260" w:lineRule="exact"/>
              <w:rPr>
                <w:rFonts w:ascii="Georgia" w:hAnsi="Georgia"/>
                <w:sz w:val="22"/>
                <w:szCs w:val="22"/>
              </w:rPr>
            </w:pPr>
            <w:r>
              <w:rPr>
                <w:rFonts w:ascii="Georgia" w:hAnsi="Georgia"/>
                <w:sz w:val="22"/>
                <w:szCs w:val="22"/>
              </w:rPr>
              <w:t>XXX</w:t>
            </w:r>
            <w:r w:rsidR="00000000">
              <w:rPr>
                <w:rFonts w:ascii="Georgia" w:hAnsi="Georgia"/>
                <w:sz w:val="22"/>
                <w:szCs w:val="22"/>
              </w:rPr>
              <w:t>, ředitelem odboru marketingu a zahraničních zastoupení ČCCR-</w:t>
            </w:r>
            <w:proofErr w:type="spellStart"/>
            <w:r w:rsidR="00000000">
              <w:rPr>
                <w:rFonts w:ascii="Georgia" w:hAnsi="Georgia"/>
                <w:sz w:val="22"/>
                <w:szCs w:val="22"/>
              </w:rPr>
              <w:t>CzechTourism</w:t>
            </w:r>
            <w:proofErr w:type="spellEnd"/>
          </w:p>
        </w:tc>
      </w:tr>
    </w:tbl>
    <w:p w14:paraId="6B3C3D00" w14:textId="77777777" w:rsidR="007F65CE" w:rsidRDefault="007F65CE">
      <w:pPr>
        <w:pStyle w:val="Zhlavzprvy"/>
        <w:keepNext/>
      </w:pPr>
    </w:p>
    <w:p w14:paraId="00FD1F64" w14:textId="77777777" w:rsidR="007F65CE" w:rsidRDefault="00000000">
      <w:pPr>
        <w:pStyle w:val="Zhlavzprvy"/>
        <w:keepNext/>
      </w:pPr>
      <w:r>
        <w:t>(dále jen „Objednatel“)</w:t>
      </w:r>
    </w:p>
    <w:p w14:paraId="09A9F282" w14:textId="77777777" w:rsidR="007F65CE" w:rsidRDefault="007F65CE">
      <w:pPr>
        <w:keepNext/>
      </w:pPr>
    </w:p>
    <w:p w14:paraId="57C91B06" w14:textId="77777777" w:rsidR="007F65CE" w:rsidRDefault="00000000">
      <w:pPr>
        <w:keepNext/>
        <w:rPr>
          <w:szCs w:val="22"/>
        </w:rPr>
      </w:pPr>
      <w:r>
        <w:rPr>
          <w:szCs w:val="22"/>
        </w:rPr>
        <w:t>a</w:t>
      </w:r>
    </w:p>
    <w:p w14:paraId="591EAA8E" w14:textId="77777777" w:rsidR="007F65CE" w:rsidRDefault="007F65CE">
      <w:pPr>
        <w:keepNext/>
        <w:rPr>
          <w:szCs w:val="22"/>
        </w:rPr>
      </w:pPr>
    </w:p>
    <w:tbl>
      <w:tblPr>
        <w:tblW w:w="5000" w:type="pct"/>
        <w:tblBorders>
          <w:bottom w:val="single" w:sz="2" w:space="0" w:color="000000"/>
          <w:insideH w:val="single" w:sz="2" w:space="0" w:color="000000"/>
        </w:tblBorders>
        <w:tblCellMar>
          <w:top w:w="85" w:type="dxa"/>
          <w:left w:w="0" w:type="dxa"/>
          <w:bottom w:w="57" w:type="dxa"/>
          <w:right w:w="0" w:type="dxa"/>
        </w:tblCellMar>
        <w:tblLook w:val="0000" w:firstRow="0" w:lastRow="0" w:firstColumn="0" w:lastColumn="0" w:noHBand="0" w:noVBand="0"/>
      </w:tblPr>
      <w:tblGrid>
        <w:gridCol w:w="4701"/>
        <w:gridCol w:w="4703"/>
      </w:tblGrid>
      <w:tr w:rsidR="007F65CE" w14:paraId="43D14629" w14:textId="77777777">
        <w:tc>
          <w:tcPr>
            <w:tcW w:w="4701" w:type="dxa"/>
            <w:tcBorders>
              <w:bottom w:val="single" w:sz="2" w:space="0" w:color="000000"/>
            </w:tcBorders>
            <w:shd w:val="clear" w:color="auto" w:fill="auto"/>
          </w:tcPr>
          <w:p w14:paraId="0881E501"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Firma:</w:t>
            </w:r>
          </w:p>
        </w:tc>
        <w:tc>
          <w:tcPr>
            <w:tcW w:w="4702" w:type="dxa"/>
            <w:tcBorders>
              <w:bottom w:val="single" w:sz="2" w:space="0" w:color="000000"/>
            </w:tcBorders>
            <w:shd w:val="clear" w:color="auto" w:fill="auto"/>
          </w:tcPr>
          <w:p w14:paraId="7A3AFB8D"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Radek Klíma, </w:t>
            </w:r>
            <w:proofErr w:type="spellStart"/>
            <w:r>
              <w:rPr>
                <w:rFonts w:ascii="Georgia" w:hAnsi="Georgia"/>
                <w:sz w:val="22"/>
                <w:szCs w:val="22"/>
              </w:rPr>
              <w:t>f.o</w:t>
            </w:r>
            <w:proofErr w:type="spellEnd"/>
            <w:r>
              <w:rPr>
                <w:rFonts w:ascii="Georgia" w:hAnsi="Georgia"/>
                <w:sz w:val="22"/>
                <w:szCs w:val="22"/>
              </w:rPr>
              <w:t>.</w:t>
            </w:r>
          </w:p>
        </w:tc>
      </w:tr>
      <w:tr w:rsidR="007F65CE" w14:paraId="2EA5DDBC" w14:textId="77777777">
        <w:tc>
          <w:tcPr>
            <w:tcW w:w="4701" w:type="dxa"/>
            <w:tcBorders>
              <w:top w:val="single" w:sz="2" w:space="0" w:color="000000"/>
              <w:bottom w:val="single" w:sz="2" w:space="0" w:color="000000"/>
            </w:tcBorders>
            <w:shd w:val="clear" w:color="auto" w:fill="auto"/>
          </w:tcPr>
          <w:p w14:paraId="4E7D6923"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Sídlo:</w:t>
            </w:r>
          </w:p>
        </w:tc>
        <w:tc>
          <w:tcPr>
            <w:tcW w:w="4702" w:type="dxa"/>
            <w:tcBorders>
              <w:top w:val="single" w:sz="2" w:space="0" w:color="000000"/>
              <w:bottom w:val="single" w:sz="2" w:space="0" w:color="000000"/>
            </w:tcBorders>
            <w:shd w:val="clear" w:color="auto" w:fill="auto"/>
          </w:tcPr>
          <w:p w14:paraId="3C37402D" w14:textId="77777777" w:rsidR="007F65CE" w:rsidRDefault="00000000">
            <w:pPr>
              <w:pStyle w:val="TableTextCzechTourism"/>
              <w:keepNext/>
              <w:spacing w:line="260" w:lineRule="exact"/>
            </w:pPr>
            <w:r>
              <w:rPr>
                <w:rFonts w:ascii="Georgia" w:hAnsi="Georgia"/>
                <w:sz w:val="22"/>
                <w:szCs w:val="22"/>
              </w:rPr>
              <w:t>Polní 129, Úžice 27745</w:t>
            </w:r>
          </w:p>
        </w:tc>
      </w:tr>
      <w:tr w:rsidR="007F65CE" w14:paraId="33EF238B" w14:textId="77777777">
        <w:tc>
          <w:tcPr>
            <w:tcW w:w="4701" w:type="dxa"/>
            <w:tcBorders>
              <w:top w:val="single" w:sz="2" w:space="0" w:color="000000"/>
              <w:bottom w:val="single" w:sz="2" w:space="0" w:color="000000"/>
            </w:tcBorders>
            <w:shd w:val="clear" w:color="auto" w:fill="auto"/>
          </w:tcPr>
          <w:p w14:paraId="2C38318A"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702" w:type="dxa"/>
            <w:tcBorders>
              <w:top w:val="single" w:sz="2" w:space="0" w:color="000000"/>
              <w:bottom w:val="single" w:sz="2" w:space="0" w:color="000000"/>
            </w:tcBorders>
            <w:shd w:val="clear" w:color="auto" w:fill="auto"/>
          </w:tcPr>
          <w:p w14:paraId="02D15679"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76079406</w:t>
            </w:r>
          </w:p>
        </w:tc>
      </w:tr>
      <w:tr w:rsidR="007F65CE" w14:paraId="220E28BD" w14:textId="77777777">
        <w:tc>
          <w:tcPr>
            <w:tcW w:w="4701" w:type="dxa"/>
            <w:tcBorders>
              <w:top w:val="single" w:sz="2" w:space="0" w:color="000000"/>
              <w:bottom w:val="single" w:sz="2" w:space="0" w:color="000000"/>
            </w:tcBorders>
            <w:shd w:val="clear" w:color="auto" w:fill="auto"/>
          </w:tcPr>
          <w:p w14:paraId="78335F31"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DIČ:</w:t>
            </w:r>
          </w:p>
        </w:tc>
        <w:tc>
          <w:tcPr>
            <w:tcW w:w="4702" w:type="dxa"/>
            <w:tcBorders>
              <w:top w:val="single" w:sz="2" w:space="0" w:color="000000"/>
              <w:bottom w:val="single" w:sz="2" w:space="0" w:color="000000"/>
            </w:tcBorders>
            <w:shd w:val="clear" w:color="auto" w:fill="auto"/>
          </w:tcPr>
          <w:p w14:paraId="65D7C785" w14:textId="664B686D" w:rsidR="007F65CE" w:rsidRDefault="00000000">
            <w:pPr>
              <w:pStyle w:val="TableTextCzechTourism"/>
              <w:keepNext/>
              <w:spacing w:line="260" w:lineRule="exact"/>
              <w:rPr>
                <w:rFonts w:ascii="Georgia" w:hAnsi="Georgia"/>
                <w:sz w:val="22"/>
                <w:szCs w:val="22"/>
              </w:rPr>
            </w:pPr>
            <w:r>
              <w:rPr>
                <w:rFonts w:ascii="Georgia" w:hAnsi="Georgia"/>
                <w:sz w:val="22"/>
                <w:szCs w:val="22"/>
              </w:rPr>
              <w:t>CZ</w:t>
            </w:r>
            <w:r w:rsidR="00592301">
              <w:rPr>
                <w:rFonts w:ascii="Georgia" w:hAnsi="Georgia"/>
                <w:sz w:val="22"/>
                <w:szCs w:val="22"/>
              </w:rPr>
              <w:t>XXX</w:t>
            </w:r>
          </w:p>
        </w:tc>
      </w:tr>
      <w:tr w:rsidR="007F65CE" w14:paraId="5F3D15C7" w14:textId="77777777">
        <w:tc>
          <w:tcPr>
            <w:tcW w:w="4701" w:type="dxa"/>
            <w:tcBorders>
              <w:top w:val="single" w:sz="2" w:space="0" w:color="000000"/>
              <w:bottom w:val="single" w:sz="2" w:space="0" w:color="000000"/>
            </w:tcBorders>
            <w:shd w:val="clear" w:color="auto" w:fill="auto"/>
          </w:tcPr>
          <w:p w14:paraId="143D91F6"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4702" w:type="dxa"/>
            <w:tcBorders>
              <w:top w:val="single" w:sz="2" w:space="0" w:color="000000"/>
              <w:bottom w:val="single" w:sz="2" w:space="0" w:color="000000"/>
            </w:tcBorders>
            <w:shd w:val="clear" w:color="auto" w:fill="auto"/>
          </w:tcPr>
          <w:p w14:paraId="19153FCB" w14:textId="77777777" w:rsidR="007F65CE" w:rsidRDefault="00000000">
            <w:pPr>
              <w:pStyle w:val="TableTextCzechTourism"/>
              <w:keepNext/>
              <w:spacing w:line="260" w:lineRule="exact"/>
            </w:pPr>
            <w:r>
              <w:rPr>
                <w:rFonts w:ascii="Georgia" w:hAnsi="Georgia"/>
                <w:sz w:val="22"/>
                <w:szCs w:val="22"/>
              </w:rPr>
              <w:t>ANO</w:t>
            </w:r>
          </w:p>
        </w:tc>
      </w:tr>
      <w:tr w:rsidR="007F65CE" w14:paraId="39E393A3" w14:textId="77777777">
        <w:tc>
          <w:tcPr>
            <w:tcW w:w="4701" w:type="dxa"/>
            <w:tcBorders>
              <w:top w:val="single" w:sz="2" w:space="0" w:color="000000"/>
              <w:bottom w:val="single" w:sz="4" w:space="0" w:color="000000"/>
            </w:tcBorders>
            <w:shd w:val="clear" w:color="auto" w:fill="auto"/>
          </w:tcPr>
          <w:p w14:paraId="457954A0"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4702" w:type="dxa"/>
            <w:tcBorders>
              <w:top w:val="single" w:sz="2" w:space="0" w:color="000000"/>
              <w:bottom w:val="single" w:sz="4" w:space="0" w:color="000000"/>
            </w:tcBorders>
            <w:shd w:val="clear" w:color="auto" w:fill="auto"/>
          </w:tcPr>
          <w:p w14:paraId="5AB05617" w14:textId="0AF0D9D3" w:rsidR="007F65CE" w:rsidRDefault="00592301">
            <w:pPr>
              <w:pStyle w:val="TableTextCzechTourism"/>
              <w:keepNext/>
              <w:spacing w:line="260" w:lineRule="exact"/>
            </w:pPr>
            <w:r>
              <w:rPr>
                <w:rStyle w:val="nowrap"/>
                <w:rFonts w:ascii="Georgia" w:hAnsi="Georgia"/>
                <w:sz w:val="22"/>
                <w:szCs w:val="22"/>
              </w:rPr>
              <w:t>X</w:t>
            </w:r>
            <w:r>
              <w:rPr>
                <w:rStyle w:val="nowrap"/>
                <w:rFonts w:ascii="Georgia" w:hAnsi="Georgia"/>
                <w:sz w:val="22"/>
              </w:rPr>
              <w:t>XX</w:t>
            </w:r>
          </w:p>
        </w:tc>
      </w:tr>
    </w:tbl>
    <w:p w14:paraId="6AA3A18A" w14:textId="77777777" w:rsidR="007F65CE" w:rsidRDefault="007F65CE">
      <w:pPr>
        <w:keepNext/>
      </w:pPr>
    </w:p>
    <w:p w14:paraId="2279165B" w14:textId="77777777" w:rsidR="007F65CE" w:rsidRDefault="00000000">
      <w:pPr>
        <w:pStyle w:val="Zhlavzprvy"/>
        <w:keepNext/>
      </w:pPr>
      <w:r>
        <w:t>(dále jen „Poskytovatel“)</w:t>
      </w:r>
    </w:p>
    <w:p w14:paraId="1A5B7821" w14:textId="77777777" w:rsidR="007F65CE" w:rsidRDefault="007F65CE">
      <w:pPr>
        <w:pStyle w:val="Zhlavzprvy"/>
        <w:keepNext/>
      </w:pPr>
    </w:p>
    <w:p w14:paraId="421C4003" w14:textId="77777777" w:rsidR="007F65CE" w:rsidRDefault="00000000">
      <w:pPr>
        <w:spacing w:line="240" w:lineRule="auto"/>
        <w:rPr>
          <w:b/>
          <w:bCs/>
        </w:rPr>
      </w:pPr>
      <w:r>
        <w:rPr>
          <w:b/>
          <w:bCs/>
        </w:rPr>
        <w:t>(společně též jako „smluvní strany“)</w:t>
      </w:r>
    </w:p>
    <w:p w14:paraId="50D08B81" w14:textId="77777777" w:rsidR="007F65CE" w:rsidRDefault="007F65CE">
      <w:pPr>
        <w:keepNext/>
      </w:pPr>
    </w:p>
    <w:p w14:paraId="6B84BA96" w14:textId="77777777" w:rsidR="007F65CE" w:rsidRDefault="007F65CE">
      <w:pPr>
        <w:keepNext/>
      </w:pPr>
    </w:p>
    <w:p w14:paraId="5DF70DD1" w14:textId="77777777" w:rsidR="007F65CE" w:rsidRDefault="007F65CE">
      <w:pPr>
        <w:keepNext/>
      </w:pPr>
    </w:p>
    <w:p w14:paraId="69D9F88B" w14:textId="77777777" w:rsidR="007F65CE" w:rsidRDefault="00000000">
      <w:pPr>
        <w:spacing w:line="240" w:lineRule="auto"/>
        <w:jc w:val="center"/>
        <w:rPr>
          <w:bCs/>
          <w:szCs w:val="22"/>
        </w:rPr>
      </w:pPr>
      <w:r>
        <w:rPr>
          <w:szCs w:val="22"/>
        </w:rPr>
        <w:t>uzavírají níže uvedeného dne, měsíce a roku tuto Smlouvu o poskytování služeb</w:t>
      </w:r>
    </w:p>
    <w:p w14:paraId="6A20E2BB" w14:textId="77777777" w:rsidR="007F65CE" w:rsidRDefault="007F65CE">
      <w:pPr>
        <w:spacing w:line="240" w:lineRule="auto"/>
        <w:rPr>
          <w:bCs/>
          <w:szCs w:val="22"/>
        </w:rPr>
      </w:pPr>
    </w:p>
    <w:p w14:paraId="0AA711E7" w14:textId="77777777" w:rsidR="007F65CE" w:rsidRDefault="00000000">
      <w:pPr>
        <w:spacing w:line="240" w:lineRule="auto"/>
        <w:jc w:val="center"/>
        <w:rPr>
          <w:bCs/>
          <w:szCs w:val="22"/>
        </w:rPr>
      </w:pPr>
      <w:r>
        <w:rPr>
          <w:bCs/>
          <w:szCs w:val="22"/>
        </w:rPr>
        <w:t xml:space="preserve">(dále jen </w:t>
      </w:r>
      <w:r>
        <w:rPr>
          <w:b/>
          <w:szCs w:val="22"/>
        </w:rPr>
        <w:t>„Smlouva“</w:t>
      </w:r>
      <w:r>
        <w:rPr>
          <w:bCs/>
          <w:szCs w:val="22"/>
        </w:rPr>
        <w:t>)</w:t>
      </w:r>
      <w:r>
        <w:br w:type="page"/>
      </w:r>
    </w:p>
    <w:p w14:paraId="466688F5" w14:textId="77777777" w:rsidR="007F65CE"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Pr>
          <w:b/>
          <w:bCs/>
          <w:sz w:val="26"/>
          <w:szCs w:val="26"/>
        </w:rPr>
        <w:lastRenderedPageBreak/>
        <w:t>Preambule</w:t>
      </w:r>
    </w:p>
    <w:p w14:paraId="66A10820" w14:textId="77777777" w:rsidR="007F65CE" w:rsidRDefault="007F65CE">
      <w:pPr>
        <w:jc w:val="both"/>
      </w:pPr>
    </w:p>
    <w:p w14:paraId="4AC1ADC2" w14:textId="77777777" w:rsidR="007F65CE" w:rsidRDefault="00000000">
      <w:pPr>
        <w:pStyle w:val="Nzev"/>
        <w:tabs>
          <w:tab w:val="clear" w:pos="680"/>
        </w:tabs>
        <w:spacing w:after="240" w:line="240" w:lineRule="auto"/>
        <w:jc w:val="both"/>
      </w:pPr>
      <w:r>
        <w:rPr>
          <w:sz w:val="22"/>
          <w:szCs w:val="22"/>
        </w:rPr>
        <w:t xml:space="preserve">Česká centrála cestovního ruchu – </w:t>
      </w:r>
      <w:proofErr w:type="spellStart"/>
      <w:r>
        <w:rPr>
          <w:sz w:val="22"/>
          <w:szCs w:val="22"/>
        </w:rPr>
        <w:t>CzechTourism</w:t>
      </w:r>
      <w:proofErr w:type="spellEnd"/>
      <w:r>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 </w:t>
      </w:r>
    </w:p>
    <w:p w14:paraId="0333C82B" w14:textId="77777777" w:rsidR="007F65CE" w:rsidRDefault="00000000">
      <w:pPr>
        <w:pStyle w:val="Nzev"/>
        <w:tabs>
          <w:tab w:val="clear" w:pos="680"/>
        </w:tabs>
        <w:spacing w:after="240" w:line="240" w:lineRule="auto"/>
        <w:jc w:val="both"/>
      </w:pPr>
      <w:r>
        <w:rPr>
          <w:sz w:val="22"/>
          <w:szCs w:val="22"/>
        </w:rPr>
        <w:t>Objednatel prohlašuje, že jeho zájmem je poskytnutí dopravních služeb Poskytovatelem dle této Smlouvy, za což zaplatí Poskytovateli cenu ve výši a za podmínek touto Smlouvou stanovených.</w:t>
      </w:r>
    </w:p>
    <w:p w14:paraId="7492C12E" w14:textId="77777777" w:rsidR="007F65CE" w:rsidRDefault="00000000">
      <w:pPr>
        <w:pStyle w:val="Nzev"/>
        <w:tabs>
          <w:tab w:val="clear" w:pos="680"/>
        </w:tabs>
        <w:spacing w:after="240" w:line="240" w:lineRule="auto"/>
        <w:jc w:val="both"/>
      </w:pPr>
      <w:r>
        <w:rPr>
          <w:sz w:val="22"/>
          <w:szCs w:val="22"/>
        </w:rPr>
        <w:t>Poskytovatel prohlašuje, že mu není známa jakákoliv skutečnost, která by, byť jen potenciálně, mohla ohrozit poskytnutí služeb dle této Smlouvy, ani vznik žádné takové skutečnosti nehrozí.</w:t>
      </w:r>
    </w:p>
    <w:p w14:paraId="3D09FE52" w14:textId="77777777" w:rsidR="007F65CE" w:rsidRDefault="007F65CE">
      <w:pPr>
        <w:pStyle w:val="Heading1-Number-FollowNumberCzechTourism"/>
        <w:numPr>
          <w:ilvl w:val="0"/>
          <w:numId w:val="2"/>
        </w:numPr>
        <w:spacing w:before="480" w:after="120"/>
        <w:ind w:left="0"/>
      </w:pPr>
    </w:p>
    <w:p w14:paraId="436E5CE4" w14:textId="77777777" w:rsidR="007F65CE" w:rsidRDefault="00000000">
      <w:pPr>
        <w:pStyle w:val="Heading1-Number-FollowNumberCzechTourism"/>
        <w:spacing w:before="0" w:after="240"/>
        <w:ind w:left="0"/>
      </w:pPr>
      <w:r>
        <w:t>Základní ustanovení</w:t>
      </w:r>
    </w:p>
    <w:p w14:paraId="7BEE6D24" w14:textId="77777777" w:rsidR="007F65CE" w:rsidRDefault="00000000">
      <w:pPr>
        <w:pStyle w:val="ListNumber-ContinueHeadingCzechTourism"/>
        <w:spacing w:after="240"/>
        <w:ind w:left="567"/>
        <w:jc w:val="both"/>
      </w:pPr>
      <w:r>
        <w:t xml:space="preserve">1.1 Poskytovatel se touto Smlouvou zavazuje zajistit pro Objednatele  přepravu </w:t>
      </w:r>
      <w:proofErr w:type="spellStart"/>
      <w:r>
        <w:t>osobv</w:t>
      </w:r>
      <w:proofErr w:type="spellEnd"/>
      <w:r>
        <w:t> rozsahu a za podmínek stanovených touto Smlouvou.</w:t>
      </w:r>
    </w:p>
    <w:p w14:paraId="04DE07E0" w14:textId="77777777" w:rsidR="007F65CE" w:rsidRDefault="00000000">
      <w:pPr>
        <w:pStyle w:val="ListNumber-ContinueHeadingCzechTourism"/>
        <w:spacing w:after="240"/>
        <w:ind w:left="567"/>
        <w:jc w:val="both"/>
      </w:pPr>
      <w:r>
        <w:t>1.2 Objednatel se touto Smlouvou zavazuje za řádně a včasně provedené služby Poskytovateli zaplatit cenu, a to ve výši a za podmínek stanovených touto Smlouvou.</w:t>
      </w:r>
    </w:p>
    <w:p w14:paraId="54E0D159" w14:textId="77777777" w:rsidR="007F65CE" w:rsidRDefault="007F65CE">
      <w:pPr>
        <w:pStyle w:val="Heading1-Number-FollowNumberCzechTourism"/>
        <w:numPr>
          <w:ilvl w:val="0"/>
          <w:numId w:val="2"/>
        </w:numPr>
        <w:spacing w:before="480" w:after="120"/>
        <w:ind w:left="0"/>
      </w:pPr>
    </w:p>
    <w:p w14:paraId="4FCC2D48" w14:textId="77777777" w:rsidR="007F65CE" w:rsidRDefault="00000000">
      <w:pPr>
        <w:pStyle w:val="Heading1-Number-FollowNumberCzechTourism"/>
        <w:spacing w:before="0" w:after="240"/>
        <w:ind w:left="0"/>
      </w:pPr>
      <w:r>
        <w:t>Předmět Smlouvy</w:t>
      </w:r>
    </w:p>
    <w:p w14:paraId="66F1F6D9" w14:textId="77777777" w:rsidR="007F65CE" w:rsidRDefault="00000000">
      <w:pPr>
        <w:pStyle w:val="ListNumber-ContinueHeadingCzechTourism"/>
        <w:spacing w:after="240"/>
        <w:ind w:left="567"/>
        <w:jc w:val="both"/>
      </w:pPr>
      <w:r>
        <w:t xml:space="preserve">2.1 Poskytovatel se zavazuje podle této Smlouvy poskytnout Objednateli přepravu až 15 osob a jejich zavazadel v rámci </w:t>
      </w:r>
      <w:proofErr w:type="spellStart"/>
      <w:r>
        <w:t>fam</w:t>
      </w:r>
      <w:proofErr w:type="spellEnd"/>
      <w:r>
        <w:t xml:space="preserve"> </w:t>
      </w:r>
      <w:proofErr w:type="spellStart"/>
      <w:r>
        <w:t>tripu</w:t>
      </w:r>
      <w:proofErr w:type="spellEnd"/>
      <w:r>
        <w:t xml:space="preserve"> od 4.9. 2022 do 10.9. 2022 a v rámci </w:t>
      </w:r>
      <w:proofErr w:type="spellStart"/>
      <w:r>
        <w:t>press</w:t>
      </w:r>
      <w:proofErr w:type="spellEnd"/>
      <w:r>
        <w:t>/</w:t>
      </w:r>
      <w:proofErr w:type="spellStart"/>
      <w:r>
        <w:t>influencer</w:t>
      </w:r>
      <w:proofErr w:type="spellEnd"/>
      <w:r>
        <w:t xml:space="preserve"> </w:t>
      </w:r>
      <w:proofErr w:type="spellStart"/>
      <w:r>
        <w:t>tripu</w:t>
      </w:r>
      <w:proofErr w:type="spellEnd"/>
      <w:r>
        <w:t xml:space="preserve"> od 11.9. 2022 do 17.9. 2022 vozidlem typu Isuzu RZ 6AC 28-20 po České republice.</w:t>
      </w:r>
    </w:p>
    <w:p w14:paraId="6B97DEE9" w14:textId="77777777" w:rsidR="007F65CE" w:rsidRDefault="007F65CE">
      <w:pPr>
        <w:pStyle w:val="Heading1-Number-FollowNumberCzechTourism"/>
        <w:keepNext/>
        <w:keepLines/>
        <w:numPr>
          <w:ilvl w:val="0"/>
          <w:numId w:val="2"/>
        </w:numPr>
        <w:spacing w:before="480" w:after="120"/>
        <w:ind w:left="0"/>
      </w:pPr>
    </w:p>
    <w:p w14:paraId="3C4F890E" w14:textId="77777777" w:rsidR="007F65CE" w:rsidRDefault="00000000">
      <w:pPr>
        <w:pStyle w:val="Heading1-Number-FollowNumberCzechTourism"/>
        <w:keepNext/>
        <w:keepLines/>
        <w:spacing w:before="0" w:after="240"/>
        <w:ind w:left="0"/>
      </w:pPr>
      <w:r>
        <w:t>Podmínky poskytování služeb</w:t>
      </w:r>
    </w:p>
    <w:p w14:paraId="5249B407" w14:textId="77777777" w:rsidR="007F65CE" w:rsidRDefault="00000000">
      <w:pPr>
        <w:pStyle w:val="ListNumber-ContinueHeadingCzechTourism"/>
        <w:keepNext/>
        <w:keepLines/>
        <w:spacing w:after="240"/>
        <w:ind w:left="567"/>
        <w:jc w:val="both"/>
      </w:pPr>
      <w:r>
        <w:t xml:space="preserve">3.1 Poskytovatel se zavazuje zajistit </w:t>
      </w:r>
      <w:r>
        <w:rPr>
          <w:bCs/>
          <w:color w:val="000000"/>
          <w:szCs w:val="22"/>
        </w:rPr>
        <w:t xml:space="preserve"> přepravu jednotlivých skupin osob po České republice v době konání </w:t>
      </w:r>
      <w:proofErr w:type="spellStart"/>
      <w:r>
        <w:rPr>
          <w:bCs/>
          <w:color w:val="000000"/>
          <w:szCs w:val="22"/>
        </w:rPr>
        <w:t>fam</w:t>
      </w:r>
      <w:proofErr w:type="spellEnd"/>
      <w:r>
        <w:rPr>
          <w:bCs/>
          <w:color w:val="000000"/>
          <w:szCs w:val="22"/>
        </w:rPr>
        <w:t xml:space="preserve"> </w:t>
      </w:r>
      <w:proofErr w:type="spellStart"/>
      <w:r>
        <w:rPr>
          <w:bCs/>
          <w:color w:val="000000"/>
          <w:szCs w:val="22"/>
        </w:rPr>
        <w:t>tripu</w:t>
      </w:r>
      <w:proofErr w:type="spellEnd"/>
      <w:r>
        <w:rPr>
          <w:bCs/>
          <w:color w:val="000000"/>
          <w:szCs w:val="22"/>
        </w:rPr>
        <w:t xml:space="preserve"> a </w:t>
      </w:r>
      <w:proofErr w:type="spellStart"/>
      <w:r>
        <w:rPr>
          <w:bCs/>
          <w:color w:val="000000"/>
          <w:szCs w:val="22"/>
        </w:rPr>
        <w:t>press</w:t>
      </w:r>
      <w:proofErr w:type="spellEnd"/>
      <w:r>
        <w:rPr>
          <w:bCs/>
          <w:color w:val="000000"/>
          <w:szCs w:val="22"/>
        </w:rPr>
        <w:t>/</w:t>
      </w:r>
      <w:proofErr w:type="spellStart"/>
      <w:r>
        <w:rPr>
          <w:bCs/>
          <w:color w:val="000000"/>
          <w:szCs w:val="22"/>
        </w:rPr>
        <w:t>influencer</w:t>
      </w:r>
      <w:proofErr w:type="spellEnd"/>
      <w:r>
        <w:rPr>
          <w:bCs/>
          <w:color w:val="000000"/>
          <w:szCs w:val="22"/>
        </w:rPr>
        <w:t xml:space="preserve"> </w:t>
      </w:r>
      <w:proofErr w:type="spellStart"/>
      <w:r>
        <w:rPr>
          <w:bCs/>
          <w:color w:val="000000"/>
          <w:szCs w:val="22"/>
        </w:rPr>
        <w:t>tripu</w:t>
      </w:r>
      <w:proofErr w:type="spellEnd"/>
      <w:r>
        <w:rPr>
          <w:bCs/>
          <w:color w:val="000000"/>
          <w:szCs w:val="22"/>
        </w:rPr>
        <w:t xml:space="preserve"> dle itineráře, který bude Objednatelem zaslán Poskytovateli nejméně 3 dny před konáním akce e-mailem, a podle aktuálních pokynů zástupce Objednatele, který bude účasten přepravy.</w:t>
      </w:r>
    </w:p>
    <w:p w14:paraId="708C577E" w14:textId="77777777" w:rsidR="007F65CE" w:rsidRDefault="00000000">
      <w:pPr>
        <w:pStyle w:val="ListNumber-ContinueHeadingCzechTourism"/>
        <w:spacing w:after="240"/>
        <w:ind w:left="567"/>
        <w:jc w:val="both"/>
      </w:pPr>
      <w:r>
        <w:rPr>
          <w:bCs/>
          <w:color w:val="000000"/>
          <w:szCs w:val="22"/>
        </w:rPr>
        <w:t>3.2 Ubytování řidiče/řidičů v případě nutnosti přespání mimo Prahu zajišťuje a hradí Objednatel.</w:t>
      </w:r>
    </w:p>
    <w:p w14:paraId="53056CA4" w14:textId="77777777" w:rsidR="007F65CE" w:rsidRDefault="00000000">
      <w:pPr>
        <w:pStyle w:val="ListNumber-ContinueHeadingCzechTourism"/>
        <w:spacing w:after="240"/>
        <w:ind w:left="567"/>
        <w:jc w:val="both"/>
      </w:pPr>
      <w:r>
        <w:rPr>
          <w:bCs/>
          <w:color w:val="000000"/>
          <w:szCs w:val="22"/>
        </w:rPr>
        <w:t xml:space="preserve">3.3 Poskytovatel se zavazuje uskutečnit přepravu řádně a včas. Poskytovatel se zavazuje dodržovat veškeré právní a bezpečnostní předpisy. Poskytovatel prohlašuje, že je plně způsobilý pro provádění přepravy dle této Smlouvy a je držitelem všech potřebných </w:t>
      </w:r>
      <w:r>
        <w:rPr>
          <w:bCs/>
          <w:color w:val="000000"/>
          <w:szCs w:val="22"/>
        </w:rPr>
        <w:lastRenderedPageBreak/>
        <w:t>oprávnění a provádí přepravu v souladu se všemi právními předpisy, zejména je povinen dodržovat při uskutečňování přepravy následující bezpečnostní opatření:</w:t>
      </w:r>
    </w:p>
    <w:p w14:paraId="1225B0C3" w14:textId="77777777" w:rsidR="007F65CE" w:rsidRDefault="00000000">
      <w:pPr>
        <w:pStyle w:val="ListNumber-ContinueHeadingCzechTourism"/>
        <w:spacing w:after="240"/>
        <w:ind w:left="3545"/>
        <w:jc w:val="both"/>
      </w:pPr>
      <w:r>
        <w:rPr>
          <w:bCs/>
          <w:color w:val="000000"/>
          <w:szCs w:val="22"/>
        </w:rPr>
        <w:t>- po maximální 4,5 hod. nepřetržité doby řízení musí mít řidič bezpečnostní přestávku v délce 45 minut;</w:t>
      </w:r>
    </w:p>
    <w:p w14:paraId="4AFAF2DE" w14:textId="77777777" w:rsidR="007F65CE" w:rsidRDefault="00000000">
      <w:pPr>
        <w:pStyle w:val="ListNumber-ContinueHeadingCzechTourism"/>
        <w:spacing w:after="240"/>
        <w:ind w:left="3545"/>
        <w:jc w:val="both"/>
      </w:pPr>
      <w:r>
        <w:rPr>
          <w:bCs/>
          <w:color w:val="000000"/>
          <w:szCs w:val="22"/>
        </w:rPr>
        <w:t>- maximální denní doba řízení jednoho řidiče je 9 hodin;</w:t>
      </w:r>
    </w:p>
    <w:p w14:paraId="18441A2C" w14:textId="77777777" w:rsidR="007F65CE" w:rsidRDefault="00000000">
      <w:pPr>
        <w:pStyle w:val="ListNumber-ContinueHeadingCzechTourism"/>
        <w:spacing w:after="240"/>
        <w:ind w:left="3545"/>
        <w:jc w:val="both"/>
      </w:pPr>
      <w:r>
        <w:rPr>
          <w:bCs/>
          <w:color w:val="000000"/>
          <w:szCs w:val="22"/>
        </w:rPr>
        <w:t>- minimální denní doba odpočinku je 11 hodin.</w:t>
      </w:r>
    </w:p>
    <w:p w14:paraId="07ACD691" w14:textId="77777777" w:rsidR="007F65CE" w:rsidRDefault="00000000">
      <w:pPr>
        <w:pStyle w:val="ListNumber-ContinueHeadingCzechTourism"/>
        <w:spacing w:after="240"/>
        <w:ind w:left="567"/>
        <w:jc w:val="both"/>
      </w:pPr>
      <w:r>
        <w:rPr>
          <w:bCs/>
          <w:color w:val="000000"/>
          <w:szCs w:val="22"/>
        </w:rPr>
        <w:t>3.4 Objednatel se zavazuje poskytovat Poskytovateli veškerou součinnost potřebnou pro plnění předmětu této Smlouvy.</w:t>
      </w:r>
    </w:p>
    <w:p w14:paraId="0CB01E38" w14:textId="77777777" w:rsidR="007F65CE" w:rsidRDefault="00000000">
      <w:pPr>
        <w:pStyle w:val="Heading1-Number-FollowNumberCzechTourism"/>
        <w:keepNext/>
        <w:keepLines/>
        <w:spacing w:before="480" w:after="120"/>
        <w:ind w:left="0"/>
      </w:pPr>
      <w:r>
        <w:t>IV.</w:t>
      </w:r>
    </w:p>
    <w:p w14:paraId="5B83FDE5" w14:textId="77777777" w:rsidR="007F65CE" w:rsidRDefault="00000000">
      <w:pPr>
        <w:pStyle w:val="Heading1-Number-FollowNumberCzechTourism"/>
        <w:keepNext/>
        <w:keepLines/>
        <w:spacing w:before="0" w:after="240"/>
        <w:ind w:left="0"/>
      </w:pPr>
      <w:r>
        <w:t>Doba a místo plnění</w:t>
      </w:r>
    </w:p>
    <w:p w14:paraId="71B012D4" w14:textId="77777777" w:rsidR="007F65CE" w:rsidRDefault="00000000">
      <w:pPr>
        <w:pStyle w:val="ListNumber-ContinueHeadingCzechTourism"/>
        <w:numPr>
          <w:ilvl w:val="0"/>
          <w:numId w:val="6"/>
        </w:numPr>
        <w:spacing w:after="240"/>
        <w:ind w:left="567" w:hanging="567"/>
        <w:jc w:val="both"/>
      </w:pPr>
      <w:r>
        <w:rPr>
          <w:szCs w:val="22"/>
        </w:rPr>
        <w:t xml:space="preserve">Tato Smlouva se uzavírá na dobu určitou, a to ode dne 4.září 2022 do 17.září 2022 nebo do vyúčtování všech poskytnutých služeb. </w:t>
      </w:r>
    </w:p>
    <w:p w14:paraId="0ACF4AA7" w14:textId="77777777" w:rsidR="007F65CE" w:rsidRDefault="00000000">
      <w:pPr>
        <w:pStyle w:val="ListNumber-ContinueHeadingCzechTourism"/>
        <w:numPr>
          <w:ilvl w:val="0"/>
          <w:numId w:val="6"/>
        </w:numPr>
        <w:spacing w:after="240"/>
        <w:ind w:left="567" w:hanging="567"/>
        <w:jc w:val="both"/>
      </w:pPr>
      <w:r>
        <w:rPr>
          <w:bCs/>
          <w:szCs w:val="22"/>
        </w:rPr>
        <w:t>Místem plnění je Česká republika.</w:t>
      </w:r>
    </w:p>
    <w:p w14:paraId="4D6F910E" w14:textId="77777777" w:rsidR="007F65CE" w:rsidRDefault="00000000">
      <w:pPr>
        <w:pStyle w:val="ListNumber-ContinueHeadingCzechTourism"/>
        <w:numPr>
          <w:ilvl w:val="0"/>
          <w:numId w:val="6"/>
        </w:numPr>
        <w:spacing w:after="240"/>
        <w:ind w:left="567" w:hanging="567"/>
        <w:jc w:val="both"/>
      </w:pPr>
      <w:r>
        <w:rPr>
          <w:bCs/>
          <w:szCs w:val="22"/>
        </w:rPr>
        <w:t xml:space="preserve">Přepravní služby budou poskytnuty v termínech 4.-10.září a 11.-17.září 2022 dle itineráře </w:t>
      </w:r>
      <w:r>
        <w:rPr>
          <w:szCs w:val="22"/>
        </w:rPr>
        <w:t>zaslaného Objednatelem Poskytovateli v souladu s čl. III odst. 3.1 této Smlouvy.</w:t>
      </w:r>
    </w:p>
    <w:p w14:paraId="4C1C9C41" w14:textId="77777777" w:rsidR="007F65CE" w:rsidRDefault="00000000">
      <w:pPr>
        <w:tabs>
          <w:tab w:val="clear" w:pos="454"/>
        </w:tabs>
        <w:spacing w:before="480" w:after="120" w:line="280" w:lineRule="exact"/>
        <w:jc w:val="center"/>
        <w:outlineLvl w:val="0"/>
      </w:pPr>
      <w:r>
        <w:rPr>
          <w:b/>
          <w:sz w:val="26"/>
          <w:szCs w:val="26"/>
        </w:rPr>
        <w:t>V.</w:t>
      </w:r>
    </w:p>
    <w:p w14:paraId="00A33F1C" w14:textId="77777777" w:rsidR="007F65CE" w:rsidRDefault="00000000">
      <w:pPr>
        <w:pStyle w:val="Heading1-Number-FollowNumberCzechTourism"/>
        <w:keepNext/>
        <w:keepLines/>
        <w:spacing w:before="0" w:after="240"/>
        <w:ind w:left="0"/>
      </w:pPr>
      <w:r>
        <w:t>Cena a platební podmínky</w:t>
      </w:r>
    </w:p>
    <w:p w14:paraId="11B8D251" w14:textId="77777777" w:rsidR="007F65CE" w:rsidRDefault="00000000">
      <w:pPr>
        <w:pStyle w:val="ListNumber-ContinueHeadingCzechTourism"/>
        <w:numPr>
          <w:ilvl w:val="1"/>
          <w:numId w:val="9"/>
        </w:numPr>
        <w:spacing w:after="240"/>
        <w:ind w:left="567" w:hanging="567"/>
        <w:jc w:val="both"/>
      </w:pPr>
      <w:r>
        <w:rPr>
          <w:rFonts w:eastAsia="Arial"/>
          <w:szCs w:val="22"/>
        </w:rPr>
        <w:t>Objednatel se zavazuje uhradit za řádně a včasně poskytnuté služby Poskytovateli cenu dle cenové nabídky Poskytovatele, jež tvoří Přílohu č.1 této Smlouvy.</w:t>
      </w:r>
    </w:p>
    <w:p w14:paraId="7A69294B" w14:textId="77777777" w:rsidR="007F65CE" w:rsidRDefault="00000000">
      <w:pPr>
        <w:pStyle w:val="ListNumber-ContinueHeadingCzechTourism"/>
        <w:numPr>
          <w:ilvl w:val="1"/>
          <w:numId w:val="9"/>
        </w:numPr>
        <w:spacing w:after="240"/>
        <w:ind w:left="567" w:hanging="567"/>
        <w:jc w:val="both"/>
      </w:pPr>
      <w:r>
        <w:rPr>
          <w:rFonts w:eastAsia="Arial"/>
          <w:szCs w:val="22"/>
        </w:rPr>
        <w:t xml:space="preserve">Objednatel se zavazuje Poskytovateli uhradit také skutečně vynaložené a řádně vyúčtované výdaje za parkovné. Doklady k vyúčtování za parkovné budou přílohou faktury. </w:t>
      </w:r>
    </w:p>
    <w:p w14:paraId="2F620C9C" w14:textId="77777777" w:rsidR="007F65CE" w:rsidRDefault="00000000">
      <w:pPr>
        <w:pStyle w:val="ListNumber-ContinueHeadingCzechTourism"/>
        <w:numPr>
          <w:ilvl w:val="1"/>
          <w:numId w:val="9"/>
        </w:numPr>
        <w:spacing w:after="240"/>
        <w:ind w:left="567" w:hanging="567"/>
        <w:jc w:val="both"/>
      </w:pPr>
      <w:r>
        <w:rPr>
          <w:rFonts w:eastAsia="Arial"/>
          <w:szCs w:val="22"/>
        </w:rPr>
        <w:t>Smluvní strany se dohodly, že cena služeb dle této Smlouvy nepřesáhne částku ve výši 140 000,- Kč bez DPH. K ceně bude připočteno DPH v zákonné výši odpovídající platným právním předpisům.</w:t>
      </w:r>
    </w:p>
    <w:p w14:paraId="5F8A7D2F" w14:textId="77777777" w:rsidR="007F65CE" w:rsidRDefault="00000000">
      <w:pPr>
        <w:pStyle w:val="ListNumber-ContinueHeadingCzechTourism"/>
        <w:numPr>
          <w:ilvl w:val="1"/>
          <w:numId w:val="9"/>
        </w:numPr>
        <w:spacing w:after="240"/>
        <w:ind w:left="567" w:hanging="567"/>
        <w:jc w:val="both"/>
      </w:pPr>
      <w:r>
        <w:t xml:space="preserve">Cena </w:t>
      </w:r>
      <w:r>
        <w:rPr>
          <w:szCs w:val="22"/>
        </w:rPr>
        <w:t xml:space="preserve">plnění bude Objednatelem uhrazena na základě faktury vystavené Poskytovatelem. Poskytovatel je oprávněn vystavit fakturu  po řádném a včasném poskytnutí služeb dle čl. III odst. 3.1 této Smlouvy Splatnost faktury je 21 (dvacet jedna) dní od jejího vystavení. Poskytovatel je povinen doručit Objednateli fakturu alespoň 14 (čtrnáct) dnů přede dnem její splatnosti, jinak se přiměřeně posouvá termín splatnosti. Součást faktury bude předem odsouhlasený přehled o plnění služeb a doklady za parkovné. </w:t>
      </w:r>
    </w:p>
    <w:p w14:paraId="5EF15CF9" w14:textId="77777777" w:rsidR="007F65CE" w:rsidRDefault="00000000">
      <w:pPr>
        <w:pStyle w:val="ListNumber-ContinueHeadingCzechTourism"/>
        <w:numPr>
          <w:ilvl w:val="1"/>
          <w:numId w:val="9"/>
        </w:numPr>
        <w:spacing w:after="240"/>
        <w:ind w:left="567" w:hanging="567"/>
        <w:jc w:val="both"/>
      </w:pPr>
      <w:r>
        <w:lastRenderedPageBreak/>
        <w:t>Veškeré platby dle této Smlouvy budou probíhat bezhotovostním převodem v CZK (české měně).</w:t>
      </w:r>
    </w:p>
    <w:p w14:paraId="6C88A1AF" w14:textId="77777777" w:rsidR="007F65CE" w:rsidRDefault="00000000">
      <w:pPr>
        <w:pStyle w:val="ListNumber-ContinueHeadingCzechTourism"/>
        <w:numPr>
          <w:ilvl w:val="1"/>
          <w:numId w:val="9"/>
        </w:numPr>
        <w:spacing w:after="240"/>
        <w:ind w:left="567" w:hanging="567"/>
        <w:jc w:val="both"/>
      </w:pPr>
      <w:r>
        <w:rPr>
          <w:szCs w:val="22"/>
        </w:rPr>
        <w:t xml:space="preserve">Faktura podle této Smlouvy bude vystavena v termínech a ve shodě s účinnými právními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50AF9F9F" w14:textId="62CA3099" w:rsidR="007F65CE" w:rsidRDefault="00000000">
      <w:pPr>
        <w:pStyle w:val="ListNumber-ContinueHeadingCzechTourism"/>
        <w:numPr>
          <w:ilvl w:val="1"/>
          <w:numId w:val="9"/>
        </w:numPr>
        <w:spacing w:after="240"/>
        <w:ind w:left="567" w:hanging="567"/>
        <w:jc w:val="both"/>
      </w:pPr>
      <w:r>
        <w:t xml:space="preserve">Faktura spolu s kopií této Smlouvy bude zasílána Objednateli na e-mailovou adresu: </w:t>
      </w:r>
      <w:r w:rsidR="00986BF2">
        <w:t>XXX</w:t>
      </w:r>
      <w:r>
        <w:t>.</w:t>
      </w:r>
    </w:p>
    <w:p w14:paraId="7C8B8A13" w14:textId="77777777" w:rsidR="007F65CE" w:rsidRDefault="00000000">
      <w:pPr>
        <w:pStyle w:val="ListNumber-ContinueHeadingCzechTourism"/>
        <w:numPr>
          <w:ilvl w:val="1"/>
          <w:numId w:val="9"/>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03CE9A6" w14:textId="77777777" w:rsidR="007F65CE" w:rsidRDefault="00000000">
      <w:pPr>
        <w:pStyle w:val="Heading1-Number-FollowNumberCzechTourism"/>
        <w:keepNext/>
        <w:keepLines/>
        <w:spacing w:before="480" w:after="120"/>
        <w:ind w:left="0"/>
        <w:rPr>
          <w:sz w:val="28"/>
          <w:szCs w:val="28"/>
        </w:rPr>
      </w:pPr>
      <w:r>
        <w:rPr>
          <w:sz w:val="24"/>
          <w:szCs w:val="24"/>
        </w:rPr>
        <w:t>VI.</w:t>
      </w:r>
    </w:p>
    <w:p w14:paraId="0BDC4AC4" w14:textId="77777777" w:rsidR="007F65CE" w:rsidRDefault="00000000">
      <w:pPr>
        <w:pStyle w:val="Heading1-Number-FollowNumberCzechTourism"/>
        <w:keepNext/>
        <w:keepLines/>
        <w:spacing w:before="0" w:after="240"/>
        <w:ind w:left="0"/>
      </w:pPr>
      <w:r>
        <w:t>Smluvní pokuty</w:t>
      </w:r>
    </w:p>
    <w:p w14:paraId="1D2D034B"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rPr>
        <w:t>V případě porušení povinností vyplývajících z článku III. této Smlouvy je Poskytovatel povinen Objednateli uhradit smluvní pokutu ve výši 2 % z ceny za poskytnutá plnění, a to za každý jednotlivý případ takového porušení povinností.</w:t>
      </w:r>
    </w:p>
    <w:p w14:paraId="62E40FAA" w14:textId="77777777" w:rsidR="007F65CE" w:rsidRDefault="00000000">
      <w:pPr>
        <w:pStyle w:val="Textodst1sl"/>
        <w:numPr>
          <w:ilvl w:val="0"/>
          <w:numId w:val="7"/>
        </w:numPr>
        <w:tabs>
          <w:tab w:val="clear" w:pos="0"/>
          <w:tab w:val="clear" w:pos="284"/>
        </w:tabs>
        <w:spacing w:before="0" w:after="240" w:line="260" w:lineRule="exact"/>
        <w:ind w:left="567" w:hanging="567"/>
      </w:pPr>
      <w:r>
        <w:rPr>
          <w:rFonts w:ascii="Georgia" w:hAnsi="Georgia"/>
          <w:sz w:val="22"/>
          <w:szCs w:val="22"/>
        </w:rPr>
        <w:t>V</w:t>
      </w:r>
      <w:r>
        <w:rPr>
          <w:rFonts w:ascii="Georgia" w:hAnsi="Georgia"/>
          <w:sz w:val="22"/>
          <w:szCs w:val="22"/>
          <w:lang w:val="x-none"/>
        </w:rPr>
        <w:t> případ</w:t>
      </w:r>
      <w:r>
        <w:rPr>
          <w:rFonts w:ascii="Georgia" w:hAnsi="Georgia"/>
          <w:sz w:val="22"/>
          <w:szCs w:val="22"/>
        </w:rPr>
        <w:t>ě, že Poskytovatel neposkytne plnění dle čl. III odst. 3.1 této Smlouvy řádně a včas, zavazuje se uhradit Objednateli smluvní pokutu ve výši</w:t>
      </w:r>
      <w:r>
        <w:rPr>
          <w:rFonts w:ascii="Georgia" w:hAnsi="Georgia"/>
          <w:sz w:val="22"/>
          <w:szCs w:val="22"/>
          <w:lang w:val="x-none"/>
        </w:rPr>
        <w:t xml:space="preserve"> 10</w:t>
      </w:r>
      <w:r>
        <w:rPr>
          <w:rFonts w:ascii="Georgia" w:hAnsi="Georgia"/>
          <w:sz w:val="22"/>
          <w:szCs w:val="22"/>
        </w:rPr>
        <w:t>.000,- Kč</w:t>
      </w:r>
      <w:r>
        <w:rPr>
          <w:rFonts w:ascii="Georgia" w:hAnsi="Georgia"/>
          <w:sz w:val="22"/>
          <w:szCs w:val="22"/>
          <w:lang w:val="x-none"/>
        </w:rPr>
        <w:t xml:space="preserve">, a to za </w:t>
      </w:r>
      <w:r>
        <w:rPr>
          <w:rFonts w:ascii="Georgia" w:hAnsi="Georgia"/>
          <w:sz w:val="22"/>
          <w:szCs w:val="22"/>
        </w:rPr>
        <w:t xml:space="preserve">každý den kdy nebylo řádně a včas Poskytovatelem poskytnuto Objednateli plnění dle této Smlouvy. </w:t>
      </w:r>
    </w:p>
    <w:p w14:paraId="6239C82B"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Pr>
          <w:rFonts w:ascii="Georgia" w:hAnsi="Georgia"/>
          <w:sz w:val="22"/>
          <w:szCs w:val="22"/>
          <w:lang w:val="x-none"/>
        </w:rPr>
        <w:t xml:space="preserve"> splnit povinnost, jejíž plnění bylo zajištěno smluvní pokutou. </w:t>
      </w:r>
      <w:r>
        <w:rPr>
          <w:rFonts w:ascii="Georgia" w:hAnsi="Georgia"/>
          <w:sz w:val="22"/>
          <w:szCs w:val="22"/>
        </w:rPr>
        <w:t>Poskytovatel</w:t>
      </w:r>
      <w:r>
        <w:rPr>
          <w:rFonts w:ascii="Georgia" w:hAnsi="Georgia"/>
          <w:sz w:val="22"/>
          <w:szCs w:val="22"/>
          <w:lang w:val="x-none"/>
        </w:rPr>
        <w:t xml:space="preserve"> tak bude i nadále povin</w:t>
      </w:r>
      <w:r>
        <w:rPr>
          <w:rFonts w:ascii="Georgia" w:hAnsi="Georgia"/>
          <w:sz w:val="22"/>
          <w:szCs w:val="22"/>
        </w:rPr>
        <w:t>en</w:t>
      </w:r>
      <w:r>
        <w:rPr>
          <w:rFonts w:ascii="Georgia" w:hAnsi="Georgia"/>
          <w:sz w:val="22"/>
          <w:szCs w:val="22"/>
          <w:lang w:val="x-none"/>
        </w:rPr>
        <w:t xml:space="preserve"> ke</w:t>
      </w:r>
      <w:r>
        <w:rPr>
          <w:rFonts w:ascii="Georgia" w:hAnsi="Georgia"/>
          <w:sz w:val="22"/>
          <w:szCs w:val="22"/>
        </w:rPr>
        <w:t> </w:t>
      </w:r>
      <w:r>
        <w:rPr>
          <w:rFonts w:ascii="Georgia" w:hAnsi="Georgia"/>
          <w:sz w:val="22"/>
          <w:szCs w:val="22"/>
          <w:lang w:val="x-none"/>
        </w:rPr>
        <w:t>splnění takovéto povinnosti.</w:t>
      </w:r>
    </w:p>
    <w:p w14:paraId="5DC10A89"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Objednatele</w:t>
      </w:r>
      <w:r>
        <w:rPr>
          <w:rFonts w:ascii="Georgia" w:hAnsi="Georgia"/>
          <w:sz w:val="22"/>
          <w:szCs w:val="22"/>
          <w:lang w:val="x-none"/>
        </w:rPr>
        <w:t xml:space="preserve"> na náhradu škody v plné výši ani na odstoupení od Smlouvy. Odstoupením od Smlouvy nárok na již uplatněnou smluvní pokutu nezaniká. </w:t>
      </w:r>
    </w:p>
    <w:p w14:paraId="51BE1FB5"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Smluvní pokuta je splatná doručením písemného oznámení o jejím uplatnění </w:t>
      </w:r>
      <w:r>
        <w:rPr>
          <w:rFonts w:ascii="Georgia" w:hAnsi="Georgia"/>
          <w:sz w:val="22"/>
          <w:szCs w:val="22"/>
        </w:rPr>
        <w:t>Poskytovateli</w:t>
      </w:r>
      <w:r>
        <w:rPr>
          <w:rFonts w:ascii="Georgia" w:hAnsi="Georgia"/>
          <w:sz w:val="22"/>
          <w:szCs w:val="22"/>
          <w:lang w:val="x-none"/>
        </w:rPr>
        <w:t xml:space="preserve">. </w:t>
      </w:r>
      <w:r>
        <w:rPr>
          <w:rFonts w:ascii="Georgia" w:hAnsi="Georgia"/>
          <w:sz w:val="22"/>
          <w:szCs w:val="22"/>
        </w:rPr>
        <w:t>Objednatel</w:t>
      </w:r>
      <w:r>
        <w:rPr>
          <w:rFonts w:ascii="Georgia" w:hAnsi="Georgia"/>
          <w:sz w:val="22"/>
          <w:szCs w:val="22"/>
          <w:lang w:val="x-none"/>
        </w:rPr>
        <w:t xml:space="preserve"> je oprávněn svou pohledávku z titulu smluvní pokuty započíst oproti splatné pohledávce </w:t>
      </w:r>
      <w:r>
        <w:rPr>
          <w:rFonts w:ascii="Georgia" w:hAnsi="Georgia"/>
          <w:sz w:val="22"/>
          <w:szCs w:val="22"/>
        </w:rPr>
        <w:t>Poskytovatele</w:t>
      </w:r>
      <w:r>
        <w:rPr>
          <w:rFonts w:ascii="Georgia" w:hAnsi="Georgia"/>
          <w:sz w:val="22"/>
          <w:szCs w:val="22"/>
          <w:lang w:val="x-none"/>
        </w:rPr>
        <w:t xml:space="preserve"> na zaplacení </w:t>
      </w:r>
      <w:r>
        <w:rPr>
          <w:rFonts w:ascii="Georgia" w:hAnsi="Georgia"/>
          <w:sz w:val="22"/>
          <w:szCs w:val="22"/>
        </w:rPr>
        <w:t>c</w:t>
      </w:r>
      <w:proofErr w:type="spellStart"/>
      <w:r>
        <w:rPr>
          <w:rFonts w:ascii="Georgia" w:hAnsi="Georgia"/>
          <w:sz w:val="22"/>
          <w:szCs w:val="22"/>
          <w:lang w:val="x-none"/>
        </w:rPr>
        <w:t>eny</w:t>
      </w:r>
      <w:proofErr w:type="spellEnd"/>
      <w:r>
        <w:rPr>
          <w:rFonts w:ascii="Georgia" w:hAnsi="Georgia"/>
          <w:sz w:val="22"/>
          <w:szCs w:val="22"/>
          <w:lang w:val="x-none"/>
        </w:rPr>
        <w:t>.</w:t>
      </w:r>
      <w:r>
        <w:rPr>
          <w:rFonts w:ascii="Georgia" w:hAnsi="Georgia"/>
          <w:sz w:val="22"/>
          <w:szCs w:val="22"/>
        </w:rPr>
        <w:t xml:space="preserve"> </w:t>
      </w:r>
    </w:p>
    <w:p w14:paraId="05D338DA"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1338AB5C" w14:textId="77777777" w:rsidR="007F65CE" w:rsidRDefault="00000000">
      <w:pPr>
        <w:pStyle w:val="Heading1-Number-FollowNumberCzechTourism"/>
        <w:keepNext/>
        <w:keepLines/>
        <w:spacing w:before="480" w:after="120"/>
        <w:ind w:left="0"/>
        <w:rPr>
          <w:sz w:val="24"/>
          <w:szCs w:val="24"/>
        </w:rPr>
      </w:pPr>
      <w:r>
        <w:rPr>
          <w:sz w:val="24"/>
          <w:szCs w:val="24"/>
        </w:rPr>
        <w:lastRenderedPageBreak/>
        <w:t>VII.</w:t>
      </w:r>
    </w:p>
    <w:p w14:paraId="0012A9B0" w14:textId="77777777" w:rsidR="007F65CE" w:rsidRDefault="00000000">
      <w:pPr>
        <w:pStyle w:val="Heading1-Number-FollowNumberCzechTourism"/>
        <w:keepNext/>
        <w:keepLines/>
        <w:spacing w:before="0" w:after="240"/>
        <w:ind w:left="0"/>
      </w:pPr>
      <w:r>
        <w:t>Další práva a povinnosti smluvních stran</w:t>
      </w:r>
    </w:p>
    <w:p w14:paraId="6704806E" w14:textId="77777777" w:rsidR="007F65CE" w:rsidRDefault="00000000">
      <w:pPr>
        <w:pStyle w:val="Textodst1sl"/>
        <w:keepLines/>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touto Smlouvou a s pokyny Objednatele. </w:t>
      </w:r>
    </w:p>
    <w:p w14:paraId="32BFDE58"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05C1AA0B"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71A513D4"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odpovídá za škodu vzniklou Objednateli nebo třetím osobám v souvislosti s plněním, nedodržením nebo porušením povinností vyplývajících z této Smlouvy.</w:t>
      </w:r>
    </w:p>
    <w:p w14:paraId="64F68FD1"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1F84307"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0C305849"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35B79BD9"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0" w:hanging="567"/>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FE29791" w14:textId="77777777" w:rsidR="007F65CE" w:rsidRDefault="00000000">
      <w:pPr>
        <w:pStyle w:val="Heading1-Number-FollowNumberCzechTourism"/>
        <w:keepNext/>
        <w:spacing w:before="480" w:after="120"/>
        <w:ind w:left="0"/>
        <w:rPr>
          <w:szCs w:val="24"/>
        </w:rPr>
      </w:pPr>
      <w:r>
        <w:rPr>
          <w:sz w:val="24"/>
          <w:szCs w:val="24"/>
        </w:rPr>
        <w:t>VIII.</w:t>
      </w:r>
    </w:p>
    <w:p w14:paraId="12DD774F" w14:textId="77777777" w:rsidR="007F65CE" w:rsidRDefault="00000000">
      <w:pPr>
        <w:pStyle w:val="Heading1-Number-FollowNumberCzechTourism"/>
        <w:keepNext/>
        <w:keepLines/>
        <w:spacing w:before="0" w:after="240"/>
        <w:ind w:left="0"/>
      </w:pPr>
      <w:r>
        <w:t>Ochrana osobních údajů</w:t>
      </w:r>
    </w:p>
    <w:p w14:paraId="5536DF2D" w14:textId="77777777" w:rsidR="007F65CE" w:rsidRDefault="007F65CE">
      <w:pPr>
        <w:rPr>
          <w:color w:val="FF0000"/>
        </w:rPr>
      </w:pPr>
    </w:p>
    <w:p w14:paraId="351C9425" w14:textId="77777777" w:rsidR="007F65CE" w:rsidRDefault="00000000">
      <w:pPr>
        <w:tabs>
          <w:tab w:val="clear" w:pos="454"/>
        </w:tabs>
        <w:spacing w:after="240"/>
        <w:ind w:left="680" w:hanging="680"/>
        <w:jc w:val="both"/>
        <w:rPr>
          <w:rFonts w:eastAsia="Times New Roman" w:cs="Times New Roman"/>
          <w:szCs w:val="22"/>
          <w:lang w:eastAsia="cs-CZ"/>
        </w:rPr>
      </w:pPr>
      <w:r>
        <w:rPr>
          <w:rFonts w:eastAsia="Times New Roman" w:cs="Times New Roman"/>
          <w:szCs w:val="22"/>
          <w:lang w:eastAsia="cs-CZ"/>
        </w:rPr>
        <w:t>8.1</w:t>
      </w:r>
      <w:r>
        <w:rPr>
          <w:rFonts w:eastAsia="Times New Roman" w:cs="Times New Roman"/>
          <w:szCs w:val="22"/>
          <w:lang w:eastAsia="cs-CZ"/>
        </w:rPr>
        <w:tab/>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stanovenými v </w:t>
      </w:r>
      <w:r>
        <w:rPr>
          <w:rFonts w:eastAsia="Times New Roman" w:cs="Times New Roman"/>
          <w:szCs w:val="22"/>
          <w:lang w:eastAsia="cs-CZ"/>
        </w:rPr>
        <w:lastRenderedPageBreak/>
        <w:t>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246C1E45" w14:textId="77777777" w:rsidR="007F65CE" w:rsidRDefault="00000000">
      <w:pPr>
        <w:pStyle w:val="Heading1-Number-FollowNumberCzechTourism"/>
        <w:keepNext/>
        <w:spacing w:before="480" w:after="120"/>
        <w:ind w:left="0"/>
        <w:rPr>
          <w:sz w:val="24"/>
          <w:szCs w:val="24"/>
        </w:rPr>
      </w:pPr>
      <w:r>
        <w:rPr>
          <w:sz w:val="24"/>
          <w:szCs w:val="24"/>
        </w:rPr>
        <w:t>IX.</w:t>
      </w:r>
    </w:p>
    <w:p w14:paraId="62D1F3D6" w14:textId="77777777" w:rsidR="007F65CE" w:rsidRDefault="00000000">
      <w:pPr>
        <w:pStyle w:val="Heading1-Number-FollowNumberCzechTourism"/>
        <w:keepNext/>
        <w:spacing w:before="0" w:after="240"/>
        <w:ind w:left="0"/>
      </w:pPr>
      <w:r>
        <w:t>Ustanovení o vzniku a zániku Smlouvy</w:t>
      </w:r>
    </w:p>
    <w:p w14:paraId="2B84507B" w14:textId="77777777" w:rsidR="007F65CE" w:rsidRDefault="00000000">
      <w:pPr>
        <w:tabs>
          <w:tab w:val="clear" w:pos="227"/>
          <w:tab w:val="clear" w:pos="454"/>
          <w:tab w:val="clear" w:pos="680"/>
          <w:tab w:val="clear" w:pos="907"/>
          <w:tab w:val="clear" w:pos="1361"/>
          <w:tab w:val="clear" w:pos="1814"/>
          <w:tab w:val="clear" w:pos="2268"/>
          <w:tab w:val="left" w:pos="567"/>
        </w:tabs>
        <w:spacing w:after="240"/>
        <w:ind w:left="564" w:hanging="564"/>
        <w:jc w:val="both"/>
      </w:pPr>
      <w:r>
        <w:rPr>
          <w:szCs w:val="22"/>
        </w:rPr>
        <w:t>9.1</w:t>
      </w:r>
      <w:r>
        <w:rPr>
          <w:szCs w:val="22"/>
        </w:rPr>
        <w:tab/>
        <w:t xml:space="preserve">Tato Smlouva nabývá platnosti dnem jejího podpisu oběma smluvními stranami a účinnosti dnem jejího zveřejnění v registru smluv. </w:t>
      </w:r>
    </w:p>
    <w:p w14:paraId="0E103C34" w14:textId="77777777" w:rsidR="007F65CE" w:rsidRDefault="00000000">
      <w:pPr>
        <w:numPr>
          <w:ilvl w:val="0"/>
          <w:numId w:val="14"/>
        </w:numPr>
        <w:tabs>
          <w:tab w:val="clear" w:pos="454"/>
          <w:tab w:val="clear" w:pos="907"/>
          <w:tab w:val="clear" w:pos="1361"/>
          <w:tab w:val="clear" w:pos="1814"/>
          <w:tab w:val="clear" w:pos="2268"/>
          <w:tab w:val="left" w:pos="-6237"/>
          <w:tab w:val="left" w:pos="-6096"/>
          <w:tab w:val="left" w:pos="567"/>
        </w:tabs>
        <w:spacing w:after="240"/>
        <w:ind w:hanging="360"/>
        <w:jc w:val="both"/>
        <w:outlineLvl w:val="0"/>
      </w:pPr>
      <w:r>
        <w:rPr>
          <w:szCs w:val="22"/>
        </w:rPr>
        <w:t>9.2</w:t>
      </w:r>
      <w:r>
        <w:rPr>
          <w:szCs w:val="22"/>
        </w:rPr>
        <w:tab/>
      </w:r>
      <w:r>
        <w:t>Objednatel je oprávněn Smlouvu bez udání důvodu vypovědět, výpovědní doba činí 3 dny a počíná běžet ode dne doručení výpovědi.</w:t>
      </w:r>
    </w:p>
    <w:p w14:paraId="1FE24F3D" w14:textId="77777777" w:rsidR="007F65CE" w:rsidRDefault="007F65CE">
      <w:pPr>
        <w:jc w:val="both"/>
      </w:pPr>
    </w:p>
    <w:p w14:paraId="4806A16A" w14:textId="77777777" w:rsidR="007F65CE" w:rsidRDefault="00000000">
      <w:pPr>
        <w:ind w:left="454" w:hanging="454"/>
        <w:jc w:val="both"/>
      </w:pPr>
      <w:r>
        <w:t>9.3</w:t>
      </w:r>
      <w:r>
        <w:tab/>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416B3992" w14:textId="77777777" w:rsidR="007F65CE" w:rsidRDefault="007F65CE">
      <w:pPr>
        <w:jc w:val="both"/>
      </w:pPr>
    </w:p>
    <w:p w14:paraId="498C7C9E" w14:textId="77777777" w:rsidR="007F65CE" w:rsidRDefault="00000000">
      <w:pPr>
        <w:ind w:left="454" w:hanging="454"/>
        <w:jc w:val="both"/>
      </w:pPr>
      <w:r>
        <w:t>9.4</w:t>
      </w:r>
      <w:r>
        <w:tab/>
        <w:t xml:space="preserve">Objednatel je oprávněn od této Smlouvy odstoupit, a to i částečně, v případě závažného porušení smluvní nebo zákonné povinnosti Poskytovatelem. </w:t>
      </w:r>
    </w:p>
    <w:p w14:paraId="2D95866D" w14:textId="77777777" w:rsidR="007F65CE" w:rsidRDefault="007F65CE">
      <w:pPr>
        <w:jc w:val="both"/>
      </w:pPr>
    </w:p>
    <w:p w14:paraId="5C52D2F2" w14:textId="77777777" w:rsidR="007F65CE" w:rsidRDefault="00000000">
      <w:pPr>
        <w:jc w:val="both"/>
      </w:pPr>
      <w:r>
        <w:t>9.5</w:t>
      </w:r>
      <w:r>
        <w:tab/>
        <w:t xml:space="preserve">Za závažné porušení smluvní povinnosti se považuje: </w:t>
      </w:r>
    </w:p>
    <w:p w14:paraId="70737576" w14:textId="77777777" w:rsidR="007F65CE" w:rsidRDefault="00000000">
      <w:pPr>
        <w:pStyle w:val="slolnku"/>
        <w:keepNext w:val="0"/>
        <w:numPr>
          <w:ilvl w:val="0"/>
          <w:numId w:val="4"/>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nedodržení závazných právních předpisů,</w:t>
      </w:r>
    </w:p>
    <w:p w14:paraId="186E311F" w14:textId="77777777" w:rsidR="007F65CE" w:rsidRDefault="00000000">
      <w:pPr>
        <w:pStyle w:val="slolnku"/>
        <w:keepNext w:val="0"/>
        <w:numPr>
          <w:ilvl w:val="0"/>
          <w:numId w:val="4"/>
        </w:numPr>
        <w:tabs>
          <w:tab w:val="clear" w:pos="0"/>
          <w:tab w:val="clear" w:pos="284"/>
          <w:tab w:val="clear" w:pos="1701"/>
          <w:tab w:val="left" w:pos="851"/>
        </w:tabs>
        <w:spacing w:before="0" w:after="240" w:line="260" w:lineRule="exact"/>
        <w:ind w:left="851" w:hanging="709"/>
        <w:jc w:val="both"/>
      </w:pPr>
      <w:r>
        <w:rPr>
          <w:rFonts w:ascii="Georgia" w:hAnsi="Georgia" w:cs="Arial"/>
          <w:b w:val="0"/>
          <w:sz w:val="22"/>
          <w:szCs w:val="22"/>
        </w:rPr>
        <w:t xml:space="preserve">prodlení s </w:t>
      </w:r>
      <w:r>
        <w:rPr>
          <w:rFonts w:ascii="Georgia" w:hAnsi="Georgia"/>
          <w:b w:val="0"/>
          <w:bCs/>
          <w:sz w:val="22"/>
          <w:szCs w:val="22"/>
        </w:rPr>
        <w:t xml:space="preserve">plněním dle článku III. </w:t>
      </w:r>
      <w:r>
        <w:rPr>
          <w:rFonts w:ascii="Georgia" w:hAnsi="Georgia" w:cs="Arial"/>
          <w:b w:val="0"/>
          <w:sz w:val="22"/>
          <w:szCs w:val="22"/>
        </w:rPr>
        <w:t>této Smlouvy po dobu delší než 1 hodina,</w:t>
      </w:r>
    </w:p>
    <w:p w14:paraId="565F3279" w14:textId="77777777" w:rsidR="007F65CE" w:rsidRDefault="00000000">
      <w:pPr>
        <w:pStyle w:val="slolnku"/>
        <w:keepNext w:val="0"/>
        <w:numPr>
          <w:ilvl w:val="0"/>
          <w:numId w:val="4"/>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III. </w:t>
      </w:r>
      <w:r>
        <w:rPr>
          <w:rFonts w:ascii="Georgia" w:hAnsi="Georgia" w:cs="Arial"/>
          <w:b w:val="0"/>
          <w:sz w:val="22"/>
          <w:szCs w:val="22"/>
        </w:rPr>
        <w:t>této Smlouvy v rozporu se závaznými požadavky Objednatele uvedenými v této Smlouvě či v rozporu s pokyny Objednatele.</w:t>
      </w:r>
    </w:p>
    <w:p w14:paraId="1D203F59" w14:textId="77777777" w:rsidR="007F65CE" w:rsidRDefault="00000000">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9.6</w:t>
      </w:r>
      <w:r>
        <w:rPr>
          <w:rFonts w:ascii="Georgia" w:eastAsia="Calibri" w:hAnsi="Georgia" w:cs="Arial"/>
          <w:b w:val="0"/>
          <w:sz w:val="22"/>
          <w:szCs w:val="22"/>
          <w:lang w:eastAsia="en-US"/>
        </w:rPr>
        <w:tab/>
        <w:t>O</w:t>
      </w:r>
      <w:r>
        <w:rPr>
          <w:rFonts w:ascii="Georgia" w:hAnsi="Georgia" w:cs="Arial"/>
          <w:b w:val="0"/>
          <w:sz w:val="22"/>
          <w:szCs w:val="22"/>
        </w:rPr>
        <w:t>bjednatel je dále oprávněn od této Smlouvy odstoupit, a to i částečně, v případě, že:</w:t>
      </w:r>
    </w:p>
    <w:p w14:paraId="792B08AE"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nastane důvod pro odstoupení od Smlouvy dle ustanovení § 2001 a násl. zákona č. 89/2012 Sb., občanského zákoníku, ve znění pozdějších předpisů,</w:t>
      </w:r>
    </w:p>
    <w:p w14:paraId="02F8E2C4"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Pr>
          <w:rFonts w:ascii="Georgia" w:hAnsi="Georgia"/>
          <w:b w:val="0"/>
          <w:bCs/>
          <w:sz w:val="22"/>
          <w:szCs w:val="22"/>
        </w:rPr>
        <w:t xml:space="preserve">plnění dle článku V. odst. 5.1 </w:t>
      </w:r>
      <w:r>
        <w:rPr>
          <w:rFonts w:ascii="Georgia" w:hAnsi="Georgia" w:cs="Arial"/>
          <w:b w:val="0"/>
          <w:sz w:val="22"/>
          <w:szCs w:val="22"/>
        </w:rPr>
        <w:t>této Smlouvy,</w:t>
      </w:r>
    </w:p>
    <w:p w14:paraId="21202DE1"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6A8CDED0"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Pr>
          <w:rFonts w:ascii="Georgia" w:hAnsi="Georgia"/>
          <w:b w:val="0"/>
          <w:bCs/>
          <w:sz w:val="22"/>
          <w:szCs w:val="22"/>
        </w:rPr>
        <w:t>Poskytovatel</w:t>
      </w:r>
      <w:r>
        <w:rPr>
          <w:rFonts w:ascii="Georgia" w:hAnsi="Georgia"/>
          <w:b w:val="0"/>
          <w:bCs/>
          <w:spacing w:val="5"/>
          <w:sz w:val="22"/>
          <w:szCs w:val="22"/>
        </w:rPr>
        <w:t xml:space="preserve"> </w:t>
      </w:r>
      <w:r>
        <w:rPr>
          <w:rFonts w:ascii="Georgia" w:hAnsi="Georgia"/>
          <w:b w:val="0"/>
          <w:bCs/>
          <w:sz w:val="22"/>
          <w:szCs w:val="22"/>
        </w:rPr>
        <w:t>je</w:t>
      </w:r>
      <w:r>
        <w:rPr>
          <w:rFonts w:ascii="Georgia" w:hAnsi="Georgia"/>
          <w:b w:val="0"/>
          <w:bCs/>
          <w:spacing w:val="8"/>
          <w:sz w:val="22"/>
          <w:szCs w:val="22"/>
        </w:rPr>
        <w:t xml:space="preserve"> </w:t>
      </w:r>
      <w:r>
        <w:rPr>
          <w:rFonts w:ascii="Georgia" w:hAnsi="Georgia"/>
          <w:b w:val="0"/>
          <w:bCs/>
          <w:sz w:val="22"/>
          <w:szCs w:val="22"/>
        </w:rPr>
        <w:t>v</w:t>
      </w:r>
      <w:r>
        <w:rPr>
          <w:rFonts w:ascii="Georgia" w:hAnsi="Georgia"/>
          <w:b w:val="0"/>
          <w:bCs/>
          <w:spacing w:val="8"/>
          <w:sz w:val="22"/>
          <w:szCs w:val="22"/>
        </w:rPr>
        <w:t xml:space="preserve"> </w:t>
      </w:r>
      <w:r>
        <w:rPr>
          <w:rFonts w:ascii="Georgia" w:hAnsi="Georgia"/>
          <w:b w:val="0"/>
          <w:bCs/>
          <w:sz w:val="22"/>
          <w:szCs w:val="22"/>
        </w:rPr>
        <w:t>úpadku</w:t>
      </w:r>
      <w:r>
        <w:rPr>
          <w:rFonts w:ascii="Georgia" w:hAnsi="Georgia"/>
          <w:b w:val="0"/>
          <w:bCs/>
          <w:spacing w:val="4"/>
          <w:sz w:val="22"/>
          <w:szCs w:val="22"/>
        </w:rPr>
        <w:t xml:space="preserve"> </w:t>
      </w:r>
      <w:r>
        <w:rPr>
          <w:rFonts w:ascii="Georgia" w:hAnsi="Georgia"/>
          <w:b w:val="0"/>
          <w:bCs/>
          <w:sz w:val="22"/>
          <w:szCs w:val="22"/>
        </w:rPr>
        <w:t>nebo</w:t>
      </w:r>
      <w:r>
        <w:rPr>
          <w:rFonts w:ascii="Georgia" w:hAnsi="Georgia"/>
          <w:b w:val="0"/>
          <w:bCs/>
          <w:spacing w:val="7"/>
          <w:sz w:val="22"/>
          <w:szCs w:val="22"/>
        </w:rPr>
        <w:t xml:space="preserve"> </w:t>
      </w:r>
      <w:r>
        <w:rPr>
          <w:rFonts w:ascii="Georgia" w:hAnsi="Georgia"/>
          <w:b w:val="0"/>
          <w:bCs/>
          <w:sz w:val="22"/>
          <w:szCs w:val="22"/>
        </w:rPr>
        <w:t>v</w:t>
      </w:r>
      <w:r>
        <w:rPr>
          <w:rFonts w:ascii="Georgia" w:hAnsi="Georgia"/>
          <w:b w:val="0"/>
          <w:bCs/>
          <w:spacing w:val="8"/>
          <w:sz w:val="22"/>
          <w:szCs w:val="22"/>
        </w:rPr>
        <w:t xml:space="preserve"> </w:t>
      </w:r>
      <w:r>
        <w:rPr>
          <w:rFonts w:ascii="Georgia" w:hAnsi="Georgia"/>
          <w:b w:val="0"/>
          <w:bCs/>
          <w:sz w:val="22"/>
          <w:szCs w:val="22"/>
        </w:rPr>
        <w:t>hrozícím</w:t>
      </w:r>
      <w:r>
        <w:rPr>
          <w:rFonts w:ascii="Georgia" w:hAnsi="Georgia"/>
          <w:b w:val="0"/>
          <w:bCs/>
          <w:spacing w:val="7"/>
          <w:sz w:val="22"/>
          <w:szCs w:val="22"/>
        </w:rPr>
        <w:t xml:space="preserve"> </w:t>
      </w:r>
      <w:r>
        <w:rPr>
          <w:rFonts w:ascii="Georgia" w:hAnsi="Georgia"/>
          <w:b w:val="0"/>
          <w:bCs/>
          <w:sz w:val="22"/>
          <w:szCs w:val="22"/>
        </w:rPr>
        <w:t>úpadku</w:t>
      </w:r>
      <w:r>
        <w:rPr>
          <w:rFonts w:ascii="Georgia" w:hAnsi="Georgia"/>
          <w:b w:val="0"/>
          <w:bCs/>
          <w:spacing w:val="3"/>
          <w:sz w:val="22"/>
          <w:szCs w:val="22"/>
        </w:rPr>
        <w:t xml:space="preserve"> </w:t>
      </w:r>
      <w:r>
        <w:rPr>
          <w:rFonts w:ascii="Georgia" w:hAnsi="Georgia"/>
          <w:b w:val="0"/>
          <w:bCs/>
          <w:sz w:val="22"/>
          <w:szCs w:val="22"/>
        </w:rPr>
        <w:t>ve</w:t>
      </w:r>
      <w:r>
        <w:rPr>
          <w:rFonts w:ascii="Georgia" w:hAnsi="Georgia"/>
          <w:b w:val="0"/>
          <w:bCs/>
          <w:spacing w:val="13"/>
          <w:sz w:val="22"/>
          <w:szCs w:val="22"/>
        </w:rPr>
        <w:t xml:space="preserve"> </w:t>
      </w:r>
      <w:r>
        <w:rPr>
          <w:rFonts w:ascii="Georgia" w:hAnsi="Georgia"/>
          <w:b w:val="0"/>
          <w:bCs/>
          <w:sz w:val="22"/>
          <w:szCs w:val="22"/>
        </w:rPr>
        <w:t>smyslu</w:t>
      </w:r>
      <w:r>
        <w:rPr>
          <w:rFonts w:ascii="Georgia" w:hAnsi="Georgia"/>
          <w:b w:val="0"/>
          <w:bCs/>
          <w:spacing w:val="7"/>
          <w:sz w:val="22"/>
          <w:szCs w:val="22"/>
        </w:rPr>
        <w:t xml:space="preserve"> </w:t>
      </w:r>
      <w:r>
        <w:rPr>
          <w:rFonts w:ascii="Georgia" w:hAnsi="Georgia"/>
          <w:b w:val="0"/>
          <w:bCs/>
          <w:sz w:val="22"/>
          <w:szCs w:val="22"/>
        </w:rPr>
        <w:t>právních</w:t>
      </w:r>
      <w:r>
        <w:rPr>
          <w:rFonts w:ascii="Georgia" w:hAnsi="Georgia"/>
          <w:b w:val="0"/>
          <w:bCs/>
          <w:spacing w:val="8"/>
          <w:sz w:val="22"/>
          <w:szCs w:val="22"/>
        </w:rPr>
        <w:t xml:space="preserve"> </w:t>
      </w:r>
      <w:r>
        <w:rPr>
          <w:rFonts w:ascii="Georgia" w:hAnsi="Georgia"/>
          <w:b w:val="0"/>
          <w:bCs/>
          <w:sz w:val="22"/>
          <w:szCs w:val="22"/>
        </w:rPr>
        <w:t>předpisů</w:t>
      </w:r>
      <w:r>
        <w:rPr>
          <w:rFonts w:ascii="Georgia" w:hAnsi="Georgia"/>
          <w:b w:val="0"/>
          <w:bCs/>
          <w:spacing w:val="7"/>
          <w:sz w:val="22"/>
          <w:szCs w:val="22"/>
        </w:rPr>
        <w:t xml:space="preserve"> </w:t>
      </w:r>
      <w:r>
        <w:rPr>
          <w:rFonts w:ascii="Georgia" w:hAnsi="Georgia"/>
          <w:b w:val="0"/>
          <w:bCs/>
          <w:sz w:val="22"/>
          <w:szCs w:val="22"/>
        </w:rPr>
        <w:t>účinných</w:t>
      </w:r>
      <w:r>
        <w:rPr>
          <w:rFonts w:ascii="Georgia" w:hAnsi="Georgia"/>
          <w:b w:val="0"/>
          <w:bCs/>
          <w:spacing w:val="-50"/>
          <w:sz w:val="22"/>
          <w:szCs w:val="22"/>
        </w:rPr>
        <w:t xml:space="preserve"> </w:t>
      </w:r>
      <w:r>
        <w:rPr>
          <w:rFonts w:ascii="Georgia" w:hAnsi="Georgia"/>
          <w:b w:val="0"/>
          <w:bCs/>
          <w:sz w:val="22"/>
          <w:szCs w:val="22"/>
        </w:rPr>
        <w:t>ke dni</w:t>
      </w:r>
      <w:r>
        <w:rPr>
          <w:rFonts w:ascii="Georgia" w:hAnsi="Georgia"/>
          <w:b w:val="0"/>
          <w:bCs/>
          <w:spacing w:val="-1"/>
          <w:sz w:val="22"/>
          <w:szCs w:val="22"/>
        </w:rPr>
        <w:t xml:space="preserve"> </w:t>
      </w:r>
      <w:r>
        <w:rPr>
          <w:rFonts w:ascii="Georgia" w:hAnsi="Georgia"/>
          <w:b w:val="0"/>
          <w:bCs/>
          <w:sz w:val="22"/>
          <w:szCs w:val="22"/>
        </w:rPr>
        <w:t>odstoupení, nebo</w:t>
      </w:r>
      <w:r>
        <w:rPr>
          <w:rFonts w:ascii="Georgia" w:hAnsi="Georgia"/>
          <w:b w:val="0"/>
          <w:bCs/>
          <w:spacing w:val="-4"/>
          <w:sz w:val="22"/>
          <w:szCs w:val="22"/>
        </w:rPr>
        <w:t xml:space="preserve"> </w:t>
      </w:r>
      <w:r>
        <w:rPr>
          <w:rFonts w:ascii="Georgia" w:hAnsi="Georgia"/>
          <w:b w:val="0"/>
          <w:bCs/>
          <w:sz w:val="22"/>
          <w:szCs w:val="22"/>
        </w:rPr>
        <w:t>bylo proti</w:t>
      </w:r>
      <w:r>
        <w:rPr>
          <w:rFonts w:ascii="Georgia" w:hAnsi="Georgia"/>
          <w:b w:val="0"/>
          <w:bCs/>
          <w:spacing w:val="-1"/>
          <w:sz w:val="22"/>
          <w:szCs w:val="22"/>
        </w:rPr>
        <w:t xml:space="preserve"> </w:t>
      </w:r>
      <w:r>
        <w:rPr>
          <w:rFonts w:ascii="Georgia" w:hAnsi="Georgia"/>
          <w:b w:val="0"/>
          <w:bCs/>
          <w:sz w:val="22"/>
          <w:szCs w:val="22"/>
        </w:rPr>
        <w:t>němu zahájeno</w:t>
      </w:r>
      <w:r>
        <w:rPr>
          <w:rFonts w:ascii="Georgia" w:hAnsi="Georgia"/>
          <w:b w:val="0"/>
          <w:bCs/>
          <w:spacing w:val="-1"/>
          <w:sz w:val="22"/>
          <w:szCs w:val="22"/>
        </w:rPr>
        <w:t xml:space="preserve"> insolvenční řízení</w:t>
      </w:r>
      <w:r>
        <w:rPr>
          <w:rFonts w:ascii="Georgia" w:hAnsi="Georgia" w:cs="Arial"/>
          <w:b w:val="0"/>
          <w:bCs/>
          <w:sz w:val="22"/>
          <w:szCs w:val="22"/>
        </w:rPr>
        <w:t>,</w:t>
      </w:r>
    </w:p>
    <w:p w14:paraId="394CCCBF"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lastRenderedPageBreak/>
        <w:t>Poskytovatel vstoupí do likvidace.</w:t>
      </w:r>
    </w:p>
    <w:p w14:paraId="5257868A"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9.7</w:t>
      </w:r>
      <w:r>
        <w:rPr>
          <w:rFonts w:ascii="Georgia" w:hAnsi="Georgia" w:cs="Arial"/>
          <w:b w:val="0"/>
          <w:sz w:val="22"/>
          <w:szCs w:val="22"/>
        </w:rPr>
        <w:tab/>
        <w:t>Poskytovatel je oprávněn od této Smlouvy odstoupit v případě, že Objednatel bude v prodlení s úhradou svých peněžitých závazků vyplývajících z této Smlouvy po dobu delší než 90 (devadesát) dnů.</w:t>
      </w:r>
    </w:p>
    <w:p w14:paraId="02D13D18"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9.8</w:t>
      </w:r>
      <w:r>
        <w:rPr>
          <w:rFonts w:ascii="Georgia" w:hAnsi="Georgia" w:cs="Arial"/>
          <w:b w:val="0"/>
          <w:sz w:val="22"/>
          <w:szCs w:val="22"/>
        </w:rPr>
        <w:tab/>
        <w:t>Každé odstoupení od této Smlouvy musí mít písemnou formu, přičemž písemný projev vůle odstoupit od této Smlouvy musí být druhé smluvní straně řádně doručen.</w:t>
      </w:r>
    </w:p>
    <w:p w14:paraId="302176D8"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9.9</w:t>
      </w:r>
      <w:r>
        <w:rPr>
          <w:rFonts w:ascii="Georgia" w:hAnsi="Georgia" w:cs="Arial"/>
          <w:b w:val="0"/>
          <w:sz w:val="22"/>
          <w:szCs w:val="22"/>
        </w:rPr>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D90DFF"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9.10</w:t>
      </w:r>
      <w:r>
        <w:rPr>
          <w:rFonts w:ascii="Georgia" w:hAnsi="Georgia" w:cs="Arial"/>
          <w:b w:val="0"/>
          <w:sz w:val="22"/>
          <w:szCs w:val="22"/>
        </w:rPr>
        <w:tab/>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řádně a včasně provedeného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37FAABBB"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9.11</w:t>
      </w:r>
      <w:r>
        <w:rPr>
          <w:rFonts w:ascii="Georgia" w:hAnsi="Georgia" w:cs="Arial"/>
          <w:b w:val="0"/>
          <w:sz w:val="22"/>
          <w:szCs w:val="22"/>
        </w:rPr>
        <w:tab/>
        <w:t>V případě předčasného ukončení této Smlouvy je Poskytovatel povinen poskytnout Objednateli nezbytnou součinnost tak, aby Objednateli nevznikla škoda.</w:t>
      </w:r>
    </w:p>
    <w:p w14:paraId="269AF256" w14:textId="77777777" w:rsidR="007F65CE" w:rsidRDefault="00000000">
      <w:pPr>
        <w:pStyle w:val="Heading1-Number-FollowNumberCzechTourism"/>
        <w:keepNext/>
        <w:keepLines/>
        <w:spacing w:before="480" w:after="120"/>
        <w:ind w:left="0"/>
        <w:rPr>
          <w:sz w:val="24"/>
          <w:szCs w:val="24"/>
        </w:rPr>
      </w:pPr>
      <w:r>
        <w:rPr>
          <w:sz w:val="24"/>
          <w:szCs w:val="24"/>
        </w:rPr>
        <w:t>X.</w:t>
      </w:r>
    </w:p>
    <w:p w14:paraId="214F9912" w14:textId="77777777" w:rsidR="007F65CE" w:rsidRDefault="00000000">
      <w:pPr>
        <w:pStyle w:val="Heading1-Number-FollowNumberCzechTourism"/>
        <w:keepNext/>
        <w:keepLines/>
        <w:spacing w:before="0" w:after="240"/>
        <w:ind w:left="0"/>
      </w:pPr>
      <w:r>
        <w:t>Kontaktní osoby</w:t>
      </w:r>
    </w:p>
    <w:p w14:paraId="05B01A7D" w14:textId="77777777" w:rsidR="007F65CE" w:rsidRDefault="00000000">
      <w:pPr>
        <w:tabs>
          <w:tab w:val="clear" w:pos="454"/>
        </w:tabs>
        <w:spacing w:after="240"/>
        <w:jc w:val="both"/>
      </w:pPr>
      <w:r>
        <w:t>10.1</w:t>
      </w:r>
      <w:r>
        <w:tab/>
        <w:t xml:space="preserve">Smluvní strany se dohodly na následujících kontaktních osobách: </w:t>
      </w:r>
    </w:p>
    <w:p w14:paraId="4FF4E3CF" w14:textId="262E969D" w:rsidR="007F65CE" w:rsidRDefault="00000000">
      <w:pPr>
        <w:pStyle w:val="slolnku"/>
        <w:keepNext w:val="0"/>
        <w:numPr>
          <w:ilvl w:val="0"/>
          <w:numId w:val="3"/>
        </w:numPr>
        <w:tabs>
          <w:tab w:val="clear" w:pos="0"/>
          <w:tab w:val="clear" w:pos="284"/>
          <w:tab w:val="clear" w:pos="1701"/>
          <w:tab w:val="left" w:pos="851"/>
        </w:tabs>
        <w:spacing w:before="0" w:after="240" w:line="260" w:lineRule="exact"/>
        <w:ind w:left="851" w:hanging="709"/>
        <w:jc w:val="left"/>
      </w:pPr>
      <w:r>
        <w:rPr>
          <w:rFonts w:ascii="Georgia" w:hAnsi="Georgia"/>
          <w:b w:val="0"/>
          <w:sz w:val="22"/>
          <w:szCs w:val="22"/>
        </w:rPr>
        <w:t>za Objednatele:</w:t>
      </w:r>
      <w:r w:rsidR="00703E85">
        <w:rPr>
          <w:rFonts w:ascii="Georgia" w:hAnsi="Georgia"/>
          <w:b w:val="0"/>
          <w:sz w:val="22"/>
          <w:szCs w:val="22"/>
        </w:rPr>
        <w:t xml:space="preserve"> XXX</w:t>
      </w:r>
    </w:p>
    <w:p w14:paraId="00D45119" w14:textId="162BB795" w:rsidR="007F65CE" w:rsidRDefault="00000000">
      <w:pPr>
        <w:pStyle w:val="slolnku"/>
        <w:keepNext w:val="0"/>
        <w:numPr>
          <w:ilvl w:val="0"/>
          <w:numId w:val="3"/>
        </w:numPr>
        <w:tabs>
          <w:tab w:val="clear" w:pos="0"/>
          <w:tab w:val="clear" w:pos="284"/>
          <w:tab w:val="clear" w:pos="1701"/>
          <w:tab w:val="left" w:pos="851"/>
        </w:tabs>
        <w:spacing w:before="0" w:after="240" w:line="260" w:lineRule="exact"/>
        <w:ind w:left="851" w:hanging="709"/>
        <w:jc w:val="both"/>
      </w:pPr>
      <w:r>
        <w:rPr>
          <w:rFonts w:ascii="Georgia" w:hAnsi="Georgia"/>
          <w:b w:val="0"/>
          <w:sz w:val="22"/>
          <w:szCs w:val="22"/>
        </w:rPr>
        <w:t xml:space="preserve">za Poskytovatele: </w:t>
      </w:r>
      <w:r w:rsidR="00703E85">
        <w:rPr>
          <w:rFonts w:ascii="Georgia" w:hAnsi="Georgia"/>
          <w:b w:val="0"/>
          <w:sz w:val="22"/>
          <w:szCs w:val="22"/>
        </w:rPr>
        <w:t>XXX</w:t>
      </w:r>
    </w:p>
    <w:p w14:paraId="6C37D7D6" w14:textId="77777777" w:rsidR="007F65CE" w:rsidRDefault="007F65CE">
      <w:pPr>
        <w:pStyle w:val="Odstavecseseznamem"/>
        <w:numPr>
          <w:ilvl w:val="0"/>
          <w:numId w:val="1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35602FF2" w14:textId="77777777" w:rsidR="007F65CE" w:rsidRDefault="007F65CE">
      <w:pPr>
        <w:pStyle w:val="Odstavecseseznamem"/>
        <w:numPr>
          <w:ilvl w:val="0"/>
          <w:numId w:val="1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461C1807" w14:textId="77777777" w:rsidR="007F65CE" w:rsidRDefault="00000000">
      <w:pPr>
        <w:tabs>
          <w:tab w:val="clear" w:pos="454"/>
        </w:tabs>
        <w:spacing w:after="240"/>
        <w:ind w:left="680" w:hanging="680"/>
        <w:jc w:val="both"/>
      </w:pPr>
      <w:r>
        <w:t>10.2</w:t>
      </w:r>
      <w:r>
        <w:tab/>
        <w:t>Smluvní strany se dohodly, že změna kontaktní osoby není změnou této Smlouvy a může být učiněna jednostranným písemným oznámením druhé smluvní straně.</w:t>
      </w:r>
    </w:p>
    <w:p w14:paraId="3ED29877" w14:textId="77777777" w:rsidR="007F65CE" w:rsidRDefault="00000000">
      <w:pPr>
        <w:pStyle w:val="Heading1-Number-FollowNumberCzechTourism"/>
        <w:keepNext/>
        <w:keepLines/>
        <w:spacing w:before="480" w:after="120"/>
        <w:ind w:left="0"/>
        <w:rPr>
          <w:sz w:val="24"/>
          <w:szCs w:val="24"/>
        </w:rPr>
      </w:pPr>
      <w:r>
        <w:rPr>
          <w:sz w:val="24"/>
          <w:szCs w:val="24"/>
        </w:rPr>
        <w:t xml:space="preserve">    XI.</w:t>
      </w:r>
    </w:p>
    <w:p w14:paraId="302FD17E" w14:textId="77777777" w:rsidR="007F65CE" w:rsidRDefault="00000000">
      <w:pPr>
        <w:pStyle w:val="Heading1-Number-FollowNumberCzechTourism"/>
        <w:keepNext/>
        <w:keepLines/>
        <w:spacing w:before="0" w:after="240"/>
        <w:ind w:left="0"/>
      </w:pPr>
      <w:r>
        <w:t>Vyšší moc</w:t>
      </w:r>
    </w:p>
    <w:p w14:paraId="35849475"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3A40237F"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499E948E"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63B5E81F"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5496D39D"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39410C85"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0F8A2608" w14:textId="77777777" w:rsidR="007F65CE" w:rsidRDefault="007F65CE">
      <w:pPr>
        <w:pStyle w:val="Odstavecseseznamem"/>
        <w:numPr>
          <w:ilvl w:val="0"/>
          <w:numId w:val="13"/>
        </w:numPr>
        <w:tabs>
          <w:tab w:val="clear" w:pos="454"/>
        </w:tabs>
        <w:spacing w:after="240"/>
        <w:jc w:val="both"/>
        <w:rPr>
          <w:vanish/>
        </w:rPr>
      </w:pPr>
    </w:p>
    <w:p w14:paraId="41E1C0F8" w14:textId="77777777" w:rsidR="007F65CE" w:rsidRDefault="00000000">
      <w:pPr>
        <w:tabs>
          <w:tab w:val="clear" w:pos="454"/>
        </w:tabs>
        <w:spacing w:after="240"/>
        <w:ind w:left="567" w:hanging="567"/>
        <w:jc w:val="both"/>
      </w:pPr>
      <w:r>
        <w:t>11.1</w:t>
      </w:r>
      <w:r>
        <w:tab/>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0CB4CF8D" w14:textId="77777777" w:rsidR="007F65CE" w:rsidRDefault="00000000">
      <w:pPr>
        <w:tabs>
          <w:tab w:val="clear" w:pos="454"/>
        </w:tabs>
        <w:spacing w:after="240"/>
        <w:ind w:left="567" w:hanging="567"/>
        <w:jc w:val="both"/>
      </w:pPr>
      <w:r>
        <w:lastRenderedPageBreak/>
        <w:t>11.2</w:t>
      </w:r>
      <w:r>
        <w:tab/>
        <w:t xml:space="preserve">Lhůty pro plnění povinností podle této Smlouvy se prodlužují o dobu, po kterou prokazatelně trvá okolnost vylučující odpovědnost za částečné nebo úplné nesplnění smluvních závazků. </w:t>
      </w:r>
    </w:p>
    <w:p w14:paraId="0F8B0574" w14:textId="77777777" w:rsidR="007F65CE" w:rsidRDefault="00000000">
      <w:pPr>
        <w:tabs>
          <w:tab w:val="clear" w:pos="454"/>
        </w:tabs>
        <w:spacing w:after="240"/>
        <w:ind w:left="567" w:hanging="567"/>
        <w:jc w:val="both"/>
      </w:pPr>
      <w:r>
        <w:t>11.3</w:t>
      </w:r>
      <w:r>
        <w:tab/>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bookmarkStart w:id="0" w:name="OLE_LINK1"/>
      <w:bookmarkEnd w:id="0"/>
    </w:p>
    <w:p w14:paraId="635CF394" w14:textId="77777777" w:rsidR="007F65CE" w:rsidRDefault="00000000">
      <w:pPr>
        <w:pStyle w:val="Heading1-Number-FollowNumberCzechTourism"/>
        <w:keepNext/>
        <w:keepLines/>
        <w:spacing w:before="480" w:after="120"/>
        <w:ind w:left="0"/>
        <w:rPr>
          <w:sz w:val="24"/>
          <w:szCs w:val="24"/>
        </w:rPr>
      </w:pPr>
      <w:r>
        <w:rPr>
          <w:sz w:val="24"/>
          <w:szCs w:val="24"/>
        </w:rPr>
        <w:t>XII.</w:t>
      </w:r>
    </w:p>
    <w:p w14:paraId="7FF956B1" w14:textId="77777777" w:rsidR="007F65CE" w:rsidRDefault="00000000">
      <w:pPr>
        <w:pStyle w:val="Heading1-Number-FollowNumberCzechTourism"/>
        <w:keepNext/>
        <w:keepLines/>
        <w:spacing w:before="0" w:after="240"/>
        <w:ind w:left="0"/>
      </w:pPr>
      <w:r>
        <w:t xml:space="preserve">Závěrečná ustanovení </w:t>
      </w:r>
    </w:p>
    <w:p w14:paraId="1B7FD404"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1F55FEB"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D6D7245"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3AC587E0"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6FA68CD"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F9364CE"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248EEEA1"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A656E62"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0485B8D" w14:textId="77777777" w:rsidR="007F65CE" w:rsidRDefault="007F65CE">
      <w:pPr>
        <w:pStyle w:val="Odstavecseseznamem"/>
        <w:numPr>
          <w:ilvl w:val="0"/>
          <w:numId w:val="13"/>
        </w:numPr>
        <w:tabs>
          <w:tab w:val="clear" w:pos="454"/>
        </w:tabs>
        <w:spacing w:after="240"/>
        <w:jc w:val="both"/>
        <w:rPr>
          <w:vanish/>
        </w:rPr>
      </w:pPr>
    </w:p>
    <w:p w14:paraId="32ED01AC" w14:textId="77777777" w:rsidR="007F65CE" w:rsidRDefault="00000000">
      <w:pPr>
        <w:tabs>
          <w:tab w:val="clear" w:pos="454"/>
        </w:tabs>
        <w:spacing w:after="240"/>
        <w:ind w:left="567" w:hanging="567"/>
        <w:jc w:val="both"/>
      </w:pPr>
      <w:r>
        <w:t>12.1</w:t>
      </w:r>
      <w:r>
        <w:tab/>
        <w:t>Právní vztahy vzniklé z této Smlouvy a v souvislosti s ní se řídí právním řádem České republiky, zejména zákonem č. 89/2012 Sb., občanského zákoníku, ve znění pozdějších předpisů.</w:t>
      </w:r>
    </w:p>
    <w:p w14:paraId="4965E7F8" w14:textId="77777777" w:rsidR="007F65CE" w:rsidRDefault="00000000">
      <w:pPr>
        <w:tabs>
          <w:tab w:val="clear" w:pos="454"/>
        </w:tabs>
        <w:spacing w:after="240"/>
        <w:ind w:left="567" w:hanging="567"/>
        <w:jc w:val="both"/>
      </w:pPr>
      <w:r>
        <w:t>12.2</w:t>
      </w:r>
      <w:r>
        <w:tab/>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580EFAE" w14:textId="77777777" w:rsidR="007F65CE" w:rsidRDefault="00000000">
      <w:pPr>
        <w:tabs>
          <w:tab w:val="clear" w:pos="454"/>
        </w:tabs>
        <w:spacing w:after="240"/>
        <w:ind w:left="567" w:hanging="567"/>
        <w:jc w:val="both"/>
      </w:pPr>
      <w:r>
        <w:t>12.3</w:t>
      </w:r>
      <w:r>
        <w:tab/>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E77D735" w14:textId="77777777" w:rsidR="007F65CE" w:rsidRDefault="00000000">
      <w:pPr>
        <w:tabs>
          <w:tab w:val="clear" w:pos="454"/>
        </w:tabs>
        <w:spacing w:after="240"/>
        <w:ind w:left="567" w:hanging="567"/>
        <w:jc w:val="both"/>
      </w:pPr>
      <w:r>
        <w:t>12.4</w:t>
      </w:r>
      <w:r>
        <w:ta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7687BC6E" w14:textId="77777777" w:rsidR="007F65CE" w:rsidRDefault="00000000">
      <w:pPr>
        <w:tabs>
          <w:tab w:val="clear" w:pos="454"/>
        </w:tabs>
        <w:spacing w:after="240"/>
        <w:ind w:left="567" w:hanging="567"/>
        <w:jc w:val="both"/>
      </w:pPr>
      <w:r>
        <w:t>12.5</w:t>
      </w:r>
      <w:r>
        <w:ta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054C04C" w14:textId="77777777" w:rsidR="007F65CE" w:rsidRDefault="00000000">
      <w:pPr>
        <w:tabs>
          <w:tab w:val="clear" w:pos="454"/>
        </w:tabs>
        <w:spacing w:after="240"/>
        <w:ind w:left="567" w:hanging="567"/>
        <w:jc w:val="both"/>
      </w:pPr>
      <w:r>
        <w:t>12.6</w:t>
      </w:r>
      <w:r>
        <w:tab/>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E61F2A8" w14:textId="77777777" w:rsidR="007F65CE" w:rsidRDefault="00000000">
      <w:pPr>
        <w:tabs>
          <w:tab w:val="clear" w:pos="454"/>
        </w:tabs>
        <w:spacing w:after="240"/>
        <w:ind w:left="567" w:hanging="567"/>
        <w:jc w:val="both"/>
      </w:pPr>
      <w:r>
        <w:t>12.7</w:t>
      </w:r>
      <w:r>
        <w:tab/>
        <w:t>Tato Smlouva obsahuje úplnou a jedinou písemnou dohodu smluvních stran o vzájemných právech a povinnostech upravených touto Smlouvou.</w:t>
      </w:r>
    </w:p>
    <w:p w14:paraId="6EA70912" w14:textId="77777777" w:rsidR="007F65CE" w:rsidRDefault="00000000">
      <w:pPr>
        <w:tabs>
          <w:tab w:val="clear" w:pos="454"/>
        </w:tabs>
        <w:spacing w:after="240"/>
        <w:ind w:left="567" w:hanging="567"/>
        <w:jc w:val="both"/>
      </w:pPr>
      <w:r>
        <w:t>12.8</w:t>
      </w:r>
      <w:r>
        <w:tab/>
        <w:t xml:space="preserve">Tato Smlouva může být měněna pouze formou písemných dodatků k této Smlouvě. Dodatky musí být číslovány vzestupně a podepsány oprávněnými zástupci smluvních stran. Smluvní </w:t>
      </w:r>
      <w:r>
        <w:lastRenderedPageBreak/>
        <w:t>strany výslovně sjednávají, že změny této Smlouvy nelze provést formou e-mailové komunikace.</w:t>
      </w:r>
    </w:p>
    <w:p w14:paraId="1913E2EA" w14:textId="77777777" w:rsidR="007F65CE" w:rsidRDefault="00000000">
      <w:pPr>
        <w:tabs>
          <w:tab w:val="clear" w:pos="454"/>
        </w:tabs>
        <w:spacing w:after="240"/>
        <w:ind w:left="567" w:hanging="567"/>
        <w:jc w:val="both"/>
      </w:pPr>
      <w:r>
        <w:t>12.9</w:t>
      </w:r>
      <w:r>
        <w:tab/>
        <w:t>Jakákoliv ústní ujednání, která nejsou písemně potvrzena oprávněnými zástupci obou smluvních stran, jsou právně neúčinná.</w:t>
      </w:r>
    </w:p>
    <w:p w14:paraId="2AF4E9B9" w14:textId="77777777" w:rsidR="007F65CE" w:rsidRDefault="00000000">
      <w:pPr>
        <w:tabs>
          <w:tab w:val="clear" w:pos="454"/>
        </w:tabs>
        <w:spacing w:after="240"/>
        <w:ind w:left="567" w:hanging="567"/>
        <w:jc w:val="both"/>
      </w:pPr>
      <w:r>
        <w:t>12.10</w:t>
      </w:r>
      <w:r>
        <w:tab/>
        <w:t xml:space="preserve">Skutečnosti uvedené v této Smlouvě nebudou smluvními stranami považovány za obchodní tajemství ve smyslu ustanovení § 504 občanského zákoníku. </w:t>
      </w:r>
    </w:p>
    <w:p w14:paraId="10B73953" w14:textId="77777777" w:rsidR="007F65CE" w:rsidRDefault="00000000">
      <w:pPr>
        <w:tabs>
          <w:tab w:val="clear" w:pos="454"/>
        </w:tabs>
        <w:spacing w:after="240"/>
        <w:ind w:left="567" w:hanging="567"/>
        <w:jc w:val="both"/>
      </w:pPr>
      <w:r>
        <w:t>12.11</w:t>
      </w:r>
      <w:r>
        <w:tab/>
        <w:t>Tato Smlouva je vyhotovena ve dvou stejnopisech, každý s platností originálu, přičemž každá ze smluvních stran obdrží po jednom z nich.</w:t>
      </w:r>
    </w:p>
    <w:p w14:paraId="601ED3D5" w14:textId="77777777" w:rsidR="007F65CE" w:rsidRDefault="00000000">
      <w:pPr>
        <w:tabs>
          <w:tab w:val="clear" w:pos="454"/>
        </w:tabs>
        <w:spacing w:after="240"/>
        <w:ind w:left="567" w:hanging="567"/>
        <w:jc w:val="both"/>
      </w:pPr>
      <w:r>
        <w:t>12.12</w:t>
      </w:r>
      <w:r>
        <w:tab/>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b5c7156a1729"/>
      <w:bookmarkStart w:id="2" w:name="id.620b0c61e80a"/>
      <w:bookmarkEnd w:id="1"/>
      <w:bookmarkEnd w:id="2"/>
    </w:p>
    <w:p w14:paraId="19B17271" w14:textId="77777777" w:rsidR="007F65CE" w:rsidRDefault="00000000">
      <w:pPr>
        <w:widowControl w:val="0"/>
        <w:tabs>
          <w:tab w:val="clear" w:pos="454"/>
          <w:tab w:val="clear" w:pos="907"/>
          <w:tab w:val="clear" w:pos="1361"/>
          <w:tab w:val="clear" w:pos="1814"/>
          <w:tab w:val="clear" w:pos="2268"/>
        </w:tabs>
        <w:spacing w:after="60" w:line="240" w:lineRule="auto"/>
        <w:jc w:val="both"/>
      </w:pPr>
      <w:r>
        <w:t>Nedílnou součástí této Smlouvy je příloha: příloha č. 1: cenová nabídka</w:t>
      </w:r>
    </w:p>
    <w:p w14:paraId="47800748" w14:textId="77777777" w:rsidR="007F65CE" w:rsidRDefault="007F65CE">
      <w:pPr>
        <w:widowControl w:val="0"/>
        <w:tabs>
          <w:tab w:val="clear" w:pos="454"/>
          <w:tab w:val="clear" w:pos="907"/>
          <w:tab w:val="clear" w:pos="1361"/>
          <w:tab w:val="clear" w:pos="1814"/>
          <w:tab w:val="clear" w:pos="2268"/>
        </w:tabs>
        <w:spacing w:after="60" w:line="240" w:lineRule="auto"/>
        <w:jc w:val="both"/>
      </w:pPr>
    </w:p>
    <w:p w14:paraId="15A431C5" w14:textId="77777777" w:rsidR="007F65CE" w:rsidRDefault="007F65CE">
      <w:pPr>
        <w:pStyle w:val="Odstavecseseznamem"/>
        <w:widowControl w:val="0"/>
        <w:tabs>
          <w:tab w:val="clear" w:pos="454"/>
          <w:tab w:val="clear" w:pos="907"/>
          <w:tab w:val="clear" w:pos="1361"/>
          <w:tab w:val="clear" w:pos="1814"/>
          <w:tab w:val="clear" w:pos="2268"/>
        </w:tabs>
        <w:spacing w:after="60" w:line="240" w:lineRule="auto"/>
        <w:ind w:left="720"/>
        <w:jc w:val="both"/>
      </w:pPr>
    </w:p>
    <w:p w14:paraId="57161986" w14:textId="77777777" w:rsidR="007F65CE" w:rsidRDefault="00000000">
      <w:pPr>
        <w:widowControl w:val="0"/>
      </w:pPr>
      <w:r>
        <w:t>Objednatel:</w:t>
      </w:r>
      <w:r>
        <w:tab/>
      </w:r>
      <w:r>
        <w:tab/>
      </w:r>
      <w:r>
        <w:tab/>
      </w:r>
      <w:r>
        <w:tab/>
      </w:r>
      <w:r>
        <w:tab/>
      </w:r>
      <w:r>
        <w:tab/>
      </w:r>
      <w:r>
        <w:tab/>
      </w:r>
      <w:r>
        <w:tab/>
      </w:r>
      <w:r>
        <w:tab/>
        <w:t>Poskytovatel:</w:t>
      </w:r>
    </w:p>
    <w:p w14:paraId="05DE040C" w14:textId="77777777" w:rsidR="007F65CE" w:rsidRDefault="007F65CE">
      <w:pPr>
        <w:widowControl w:val="0"/>
      </w:pPr>
    </w:p>
    <w:p w14:paraId="314DF616" w14:textId="77777777" w:rsidR="007F65CE" w:rsidRDefault="007F65CE">
      <w:pPr>
        <w:widowControl w:val="0"/>
      </w:pPr>
    </w:p>
    <w:p w14:paraId="16E66689" w14:textId="77777777" w:rsidR="007F65CE" w:rsidRDefault="007F65CE">
      <w:pPr>
        <w:widowControl w:val="0"/>
      </w:pPr>
    </w:p>
    <w:p w14:paraId="1FF8669F" w14:textId="742ADF91" w:rsidR="007F65CE" w:rsidRDefault="00000000">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94281F">
        <w:t>Praze dne …</w:t>
      </w:r>
      <w:r w:rsidR="0094281F" w:rsidRPr="0094281F">
        <w:t>31.8.2022</w:t>
      </w:r>
      <w:r w:rsidRPr="0094281F">
        <w:t>……</w:t>
      </w:r>
      <w:r w:rsidRPr="0094281F">
        <w:tab/>
      </w:r>
      <w:r w:rsidRPr="0094281F">
        <w:tab/>
      </w:r>
      <w:r w:rsidR="0094281F">
        <w:t xml:space="preserve">                            </w:t>
      </w:r>
      <w:r w:rsidRPr="0094281F">
        <w:t>V …</w:t>
      </w:r>
      <w:r w:rsidR="0094281F">
        <w:t>Praze</w:t>
      </w:r>
      <w:r w:rsidRPr="0094281F">
        <w:t>……  dne ………</w:t>
      </w:r>
      <w:r w:rsidR="0094281F" w:rsidRPr="0094281F">
        <w:t>31.8.2022</w:t>
      </w:r>
    </w:p>
    <w:p w14:paraId="178594DE" w14:textId="77777777" w:rsidR="007F65CE" w:rsidRDefault="007F65CE">
      <w:pPr>
        <w:widowControl w:val="0"/>
      </w:pPr>
    </w:p>
    <w:p w14:paraId="7AACB77A" w14:textId="77777777" w:rsidR="007F65CE" w:rsidRDefault="007F65CE">
      <w:pPr>
        <w:widowControl w:val="0"/>
      </w:pPr>
    </w:p>
    <w:p w14:paraId="4F07B150" w14:textId="77777777" w:rsidR="007F65CE" w:rsidRDefault="007F65CE">
      <w:pPr>
        <w:widowControl w:val="0"/>
      </w:pPr>
    </w:p>
    <w:p w14:paraId="752A3CC6" w14:textId="77777777" w:rsidR="007F65CE" w:rsidRDefault="007F65CE">
      <w:pPr>
        <w:widowControl w:val="0"/>
      </w:pPr>
    </w:p>
    <w:p w14:paraId="706A7BA7" w14:textId="77777777" w:rsidR="007F65CE" w:rsidRDefault="007F65CE">
      <w:pPr>
        <w:widowControl w:val="0"/>
      </w:pPr>
    </w:p>
    <w:p w14:paraId="40169C18" w14:textId="77777777" w:rsidR="007F65CE" w:rsidRDefault="00000000">
      <w:pPr>
        <w:widowControl w:val="0"/>
      </w:pPr>
      <w:r>
        <w:t>………………………………</w:t>
      </w:r>
      <w:r>
        <w:tab/>
      </w:r>
      <w:r>
        <w:tab/>
      </w:r>
      <w:r>
        <w:tab/>
      </w:r>
      <w:r>
        <w:tab/>
      </w:r>
      <w:r>
        <w:tab/>
      </w:r>
      <w:r>
        <w:tab/>
        <w:t>………………………………</w:t>
      </w:r>
    </w:p>
    <w:p w14:paraId="3E6F2A3F" w14:textId="3E30AA96" w:rsidR="007F65CE" w:rsidRDefault="00000000">
      <w:pPr>
        <w:widowControl w:val="0"/>
      </w:pPr>
      <w:r>
        <w:t>Česká centrála cestovního ruchu-</w:t>
      </w:r>
      <w:proofErr w:type="spellStart"/>
      <w:r>
        <w:t>CzechTourism</w:t>
      </w:r>
      <w:proofErr w:type="spellEnd"/>
      <w:r>
        <w:tab/>
      </w:r>
      <w:r w:rsidR="00D17F1C">
        <w:t xml:space="preserve">             XXX</w:t>
      </w:r>
    </w:p>
    <w:p w14:paraId="49B49172" w14:textId="60D4EA1D" w:rsidR="007F65CE" w:rsidRDefault="00D17F1C">
      <w:pPr>
        <w:widowControl w:val="0"/>
      </w:pPr>
      <w:r>
        <w:t>XXX</w:t>
      </w:r>
      <w:r w:rsidR="00000000">
        <w:t>,</w:t>
      </w:r>
      <w:r w:rsidR="00000000">
        <w:tab/>
      </w:r>
      <w:r w:rsidR="00000000">
        <w:tab/>
      </w:r>
      <w:r w:rsidR="00000000">
        <w:tab/>
      </w:r>
      <w:r w:rsidR="00000000">
        <w:tab/>
        <w:t xml:space="preserve">     </w:t>
      </w:r>
      <w:r w:rsidR="00000000">
        <w:tab/>
      </w:r>
    </w:p>
    <w:p w14:paraId="2F3CA519" w14:textId="77777777" w:rsidR="007F65CE" w:rsidRDefault="00000000">
      <w:pPr>
        <w:widowControl w:val="0"/>
      </w:pPr>
      <w:r>
        <w:t xml:space="preserve">ředitel odboru marketingu </w:t>
      </w:r>
      <w:r>
        <w:tab/>
      </w:r>
      <w:r>
        <w:tab/>
      </w:r>
      <w:r>
        <w:tab/>
      </w:r>
      <w:r>
        <w:tab/>
      </w:r>
    </w:p>
    <w:p w14:paraId="44966C06" w14:textId="77777777" w:rsidR="007F65CE" w:rsidRDefault="00000000">
      <w:pPr>
        <w:widowControl w:val="0"/>
      </w:pPr>
      <w:r>
        <w:t>a zahraničních zastoupení</w:t>
      </w:r>
    </w:p>
    <w:p w14:paraId="59BB0802" w14:textId="77777777" w:rsidR="007F65CE" w:rsidRDefault="007F65CE">
      <w:pPr>
        <w:widowControl w:val="0"/>
      </w:pPr>
    </w:p>
    <w:p w14:paraId="772F08CB" w14:textId="77777777" w:rsidR="007F65CE" w:rsidRDefault="007F65CE">
      <w:pPr>
        <w:pStyle w:val="Podpis"/>
        <w:spacing w:before="0" w:line="240" w:lineRule="auto"/>
      </w:pPr>
    </w:p>
    <w:p w14:paraId="62714C4E" w14:textId="77777777" w:rsidR="007F65CE" w:rsidRDefault="007F65CE">
      <w:pPr>
        <w:sectPr w:rsidR="007F65CE">
          <w:headerReference w:type="default" r:id="rId11"/>
          <w:footerReference w:type="default" r:id="rId12"/>
          <w:headerReference w:type="first" r:id="rId13"/>
          <w:footerReference w:type="first" r:id="rId14"/>
          <w:pgSz w:w="12240" w:h="15840"/>
          <w:pgMar w:top="1475" w:right="1418" w:bottom="1475" w:left="1418" w:header="1418" w:footer="1418" w:gutter="0"/>
          <w:cols w:space="708"/>
          <w:formProt w:val="0"/>
          <w:titlePg/>
          <w:docGrid w:linePitch="312"/>
        </w:sectPr>
      </w:pPr>
    </w:p>
    <w:p w14:paraId="2F893037" w14:textId="77777777" w:rsidR="007F65CE" w:rsidRDefault="007F65CE"/>
    <w:p w14:paraId="3D0B8CB1"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7F212C8D" w14:textId="77777777" w:rsidR="007F65CE" w:rsidRDefault="007F65CE"/>
    <w:p w14:paraId="36B71DA7"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29F95008" w14:textId="77777777" w:rsidR="007F65CE" w:rsidRDefault="007F65CE"/>
    <w:p w14:paraId="5C801DDE"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3A06BB1F" w14:textId="77777777" w:rsidR="007F65CE" w:rsidRDefault="007F65CE"/>
    <w:p w14:paraId="2F455633"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1208B660" w14:textId="77777777" w:rsidR="007F65CE" w:rsidRDefault="007F65CE"/>
    <w:p w14:paraId="73493E2A"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5BE2C16D" w14:textId="77777777" w:rsidR="007F65CE" w:rsidRDefault="007F65CE"/>
    <w:p w14:paraId="2523494B"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55BF7BCA" w14:textId="77777777" w:rsidR="00C03A9C" w:rsidRDefault="00C03A9C"/>
    <w:sectPr w:rsidR="00C03A9C">
      <w:type w:val="continuous"/>
      <w:pgSz w:w="12240" w:h="15840"/>
      <w:pgMar w:top="1475" w:right="1418" w:bottom="1475" w:left="1418" w:header="1418" w:footer="1418"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F1B4" w14:textId="77777777" w:rsidR="00C03A9C" w:rsidRDefault="00C03A9C">
      <w:pPr>
        <w:spacing w:line="240" w:lineRule="auto"/>
      </w:pPr>
      <w:r>
        <w:separator/>
      </w:r>
    </w:p>
  </w:endnote>
  <w:endnote w:type="continuationSeparator" w:id="0">
    <w:p w14:paraId="5023EFC2" w14:textId="77777777" w:rsidR="00C03A9C" w:rsidRDefault="00C03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43981"/>
      <w:docPartObj>
        <w:docPartGallery w:val="Page Numbers (Bottom of Page)"/>
        <w:docPartUnique/>
      </w:docPartObj>
    </w:sdtPr>
    <w:sdtContent>
      <w:p w14:paraId="383647BA" w14:textId="77777777" w:rsidR="007F65CE" w:rsidRDefault="00000000">
        <w:pPr>
          <w:pStyle w:val="Zpat"/>
          <w:jc w:val="right"/>
        </w:pPr>
        <w:r>
          <w:fldChar w:fldCharType="begin"/>
        </w:r>
        <w:r>
          <w:instrText>PAGE</w:instrText>
        </w:r>
        <w:r>
          <w:fldChar w:fldCharType="separate"/>
        </w:r>
        <w:r>
          <w:t>0</w:t>
        </w:r>
        <w:r>
          <w:fldChar w:fldCharType="end"/>
        </w:r>
      </w:p>
    </w:sdtContent>
  </w:sdt>
  <w:p w14:paraId="156A7D38" w14:textId="77777777" w:rsidR="007F65CE" w:rsidRDefault="007F65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8F31" w14:textId="77777777" w:rsidR="007F65CE" w:rsidRDefault="00000000">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7C1C" w14:textId="77777777" w:rsidR="00C03A9C" w:rsidRDefault="00C03A9C">
      <w:pPr>
        <w:spacing w:line="240" w:lineRule="auto"/>
      </w:pPr>
      <w:r>
        <w:separator/>
      </w:r>
    </w:p>
  </w:footnote>
  <w:footnote w:type="continuationSeparator" w:id="0">
    <w:p w14:paraId="4AAD0D51" w14:textId="77777777" w:rsidR="00C03A9C" w:rsidRDefault="00C03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5D4" w14:textId="77777777" w:rsidR="007F65CE" w:rsidRDefault="007F65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52D0" w14:textId="77777777" w:rsidR="007F65CE" w:rsidRDefault="007F65CE">
    <w:pPr>
      <w:pStyle w:val="Zhlav"/>
    </w:pPr>
  </w:p>
  <w:p w14:paraId="4AA0C62F" w14:textId="77777777" w:rsidR="007F65CE" w:rsidRDefault="00000000">
    <w:pPr>
      <w:pStyle w:val="Zhlav"/>
      <w:spacing w:after="1740"/>
    </w:pPr>
    <w:r>
      <w:rPr>
        <w:noProof/>
      </w:rPr>
      <mc:AlternateContent>
        <mc:Choice Requires="wps">
          <w:drawing>
            <wp:anchor distT="0" distB="0" distL="114300" distR="114300" simplePos="0" relativeHeight="2" behindDoc="1" locked="0" layoutInCell="1" allowOverlap="1" wp14:anchorId="626E55BD" wp14:editId="3DDC1032">
              <wp:simplePos x="0" y="0"/>
              <wp:positionH relativeFrom="page">
                <wp:posOffset>3780790</wp:posOffset>
              </wp:positionH>
              <wp:positionV relativeFrom="page">
                <wp:posOffset>396240</wp:posOffset>
              </wp:positionV>
              <wp:extent cx="3352165" cy="436245"/>
              <wp:effectExtent l="0" t="0" r="5080" b="6350"/>
              <wp:wrapNone/>
              <wp:docPr id="7" name="Text Box 8"/>
              <wp:cNvGraphicFramePr/>
              <a:graphic xmlns:a="http://schemas.openxmlformats.org/drawingml/2006/main">
                <a:graphicData uri="http://schemas.microsoft.com/office/word/2010/wordprocessingShape">
                  <wps:wsp>
                    <wps:cNvSpPr/>
                    <wps:spPr>
                      <a:xfrm>
                        <a:off x="0" y="0"/>
                        <a:ext cx="3351600" cy="435600"/>
                      </a:xfrm>
                      <a:prstGeom prst="rect">
                        <a:avLst/>
                      </a:prstGeom>
                      <a:noFill/>
                      <a:ln>
                        <a:noFill/>
                      </a:ln>
                    </wps:spPr>
                    <wps:style>
                      <a:lnRef idx="0">
                        <a:scrgbClr r="0" g="0" b="0"/>
                      </a:lnRef>
                      <a:fillRef idx="0">
                        <a:scrgbClr r="0" g="0" b="0"/>
                      </a:fillRef>
                      <a:effectRef idx="0">
                        <a:scrgbClr r="0" g="0" b="0"/>
                      </a:effectRef>
                      <a:fontRef idx="minor"/>
                    </wps:style>
                    <wps:txbx>
                      <w:txbxContent>
                        <w:p w14:paraId="4F799BF2" w14:textId="77777777" w:rsidR="007F65CE" w:rsidRDefault="00000000">
                          <w:pPr>
                            <w:pStyle w:val="DocumentTypeCzechTourism"/>
                          </w:pPr>
                          <w:r>
                            <w:t>Smlouva</w:t>
                          </w:r>
                        </w:p>
                      </w:txbxContent>
                    </wps:txbx>
                    <wps:bodyPr lIns="0" tIns="0" rIns="0" bIns="0">
                      <a:noAutofit/>
                    </wps:bodyPr>
                  </wps:wsp>
                </a:graphicData>
              </a:graphic>
            </wp:anchor>
          </w:drawing>
        </mc:Choice>
        <mc:Fallback>
          <w:pict>
            <v:rect w14:anchorId="626E55BD" id="Text Box 8" o:spid="_x0000_s1029" style="position:absolute;margin-left:297.7pt;margin-top:31.2pt;width:263.95pt;height:34.3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f+vgEAAOsDAAAOAAAAZHJzL2Uyb0RvYy54bWysU8Fu2zAMvQ/YPwi6L3aatRiMOMWwosOA&#10;YSvW7QNkWYoFSKJAqbHz96MUx2m3U4ddZIrieyQf6e3t5Cw7KIwGfMvXq5oz5SX0xu9b/uvn/bsP&#10;nMUkfC8seNXyo4r8dvf2zXYMjbqCAWyvkBGJj80YWj6kFJqqinJQTsQVBOXpUQM6keiK+6pHMRK7&#10;s9VVXd9UI2AfEKSKkbx3p0e+K/xaK5m+ax1VYrblVFsqJ5azy2e124pmjyIMRs5liH+owgnjKelC&#10;dSeSYE9o/qJyRiJE0GklwVWgtZGq9EDdrOs/unkcRFClFxInhkWm+P9o5bfDY3hAkmEMsYlk5i4m&#10;jS5/qT42FbGOi1hqSkySc7O5Xt/UpKmkt/eb62wTTXVBB4zpswLHstFypGEUjcTha0yn0HNITubh&#10;3lhbBmL9CwdxZk91KbFY6WhVjrP+h9LM9KXS7IgS990ni+w0aNpEKvM87kJGgByoKeErsTMko1XZ&#10;r1fiF1DJDz4teGc8YJHwWXfZTFM3zQPqoD8+ILNfPO1A3uezgWejm41M7+HjUwJtitiZ6QSflaSN&#10;KuOatz+v7PN7ibr8o7vfAAAA//8DAFBLAwQUAAYACAAAACEA9BinZeEAAAALAQAADwAAAGRycy9k&#10;b3ducmV2LnhtbEyPTU/DMAyG70j8h8hI3Fj6waa1NJ0mPjSOsCENbllr2orEqZpsLfx6vBOcbMuP&#10;Xj8uVpM14oSD7xwpiGcRCKTK1R01Ct52TzdLED5oqrVxhAq+0cOqvLwodF67kV7xtA2N4BDyuVbQ&#10;htDnUvqqRav9zPVIvPt0g9WBx6GR9aBHDrdGJlG0kFZ3xBda3eN9i9XX9mgVbJb9+v3Z/YyNefzY&#10;7F/22cMuC0pdX03rOxABp/AHw1mf1aFkp4M7Uu2FUTDP5reMKlgkXM9AnKQpiAN3aRyDLAv5/4fy&#10;FwAA//8DAFBLAQItABQABgAIAAAAIQC2gziS/gAAAOEBAAATAAAAAAAAAAAAAAAAAAAAAABbQ29u&#10;dGVudF9UeXBlc10ueG1sUEsBAi0AFAAGAAgAAAAhADj9If/WAAAAlAEAAAsAAAAAAAAAAAAAAAAA&#10;LwEAAF9yZWxzLy5yZWxzUEsBAi0AFAAGAAgAAAAhAIeeh/6+AQAA6wMAAA4AAAAAAAAAAAAAAAAA&#10;LgIAAGRycy9lMm9Eb2MueG1sUEsBAi0AFAAGAAgAAAAhAPQYp2XhAAAACwEAAA8AAAAAAAAAAAAA&#10;AAAAGAQAAGRycy9kb3ducmV2LnhtbFBLBQYAAAAABAAEAPMAAAAmBQAAAAA=&#10;" filled="f" stroked="f">
              <v:textbox inset="0,0,0,0">
                <w:txbxContent>
                  <w:p w14:paraId="4F799BF2" w14:textId="77777777" w:rsidR="007F65CE" w:rsidRDefault="00000000">
                    <w:pPr>
                      <w:pStyle w:val="DocumentTypeCzechTourism"/>
                    </w:pPr>
                    <w:r>
                      <w:t>Smlouva</w:t>
                    </w:r>
                  </w:p>
                </w:txbxContent>
              </v:textbox>
              <w10:wrap anchorx="page" anchory="page"/>
            </v:rect>
          </w:pict>
        </mc:Fallback>
      </mc:AlternateContent>
    </w:r>
    <w:r>
      <w:rPr>
        <w:noProof/>
      </w:rPr>
      <w:drawing>
        <wp:anchor distT="0" distB="0" distL="133350" distR="114300" simplePos="0" relativeHeight="4" behindDoc="1" locked="0" layoutInCell="1" allowOverlap="1" wp14:anchorId="3E663484" wp14:editId="71F98A6F">
          <wp:simplePos x="0" y="0"/>
          <wp:positionH relativeFrom="page">
            <wp:posOffset>0</wp:posOffset>
          </wp:positionH>
          <wp:positionV relativeFrom="page">
            <wp:posOffset>0</wp:posOffset>
          </wp:positionV>
          <wp:extent cx="2842895" cy="1187450"/>
          <wp:effectExtent l="0" t="0" r="0" b="0"/>
          <wp:wrapNone/>
          <wp:docPr id="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8D7"/>
    <w:multiLevelType w:val="multilevel"/>
    <w:tmpl w:val="9B300F82"/>
    <w:lvl w:ilvl="0">
      <w:start w:val="1"/>
      <w:numFmt w:val="lowerLetter"/>
      <w:lvlText w:val="(%1)"/>
      <w:lvlJc w:val="left"/>
      <w:pPr>
        <w:tabs>
          <w:tab w:val="num" w:pos="1287"/>
        </w:tabs>
        <w:ind w:left="1287" w:hanging="720"/>
      </w:pPr>
      <w:rPr>
        <w:rFonts w:ascii="Georgia" w:hAnsi="Georgia"/>
        <w:b w:val="0"/>
        <w:bCs/>
        <w:sz w:val="22"/>
      </w:rPr>
    </w:lvl>
    <w:lvl w:ilvl="1">
      <w:start w:val="1"/>
      <w:numFmt w:val="lowerLetter"/>
      <w:lvlText w:val="%2."/>
      <w:lvlJc w:val="left"/>
      <w:pPr>
        <w:tabs>
          <w:tab w:val="num" w:pos="747"/>
        </w:tabs>
        <w:ind w:left="747" w:hanging="360"/>
      </w:pPr>
    </w:lvl>
    <w:lvl w:ilvl="2">
      <w:start w:val="1"/>
      <w:numFmt w:val="lowerRoman"/>
      <w:lvlText w:val="%3."/>
      <w:lvlJc w:val="right"/>
      <w:pPr>
        <w:tabs>
          <w:tab w:val="num" w:pos="1467"/>
        </w:tabs>
        <w:ind w:left="1467" w:hanging="180"/>
      </w:pPr>
    </w:lvl>
    <w:lvl w:ilvl="3">
      <w:start w:val="1"/>
      <w:numFmt w:val="decimal"/>
      <w:lvlText w:val="%4."/>
      <w:lvlJc w:val="left"/>
      <w:pPr>
        <w:tabs>
          <w:tab w:val="num" w:pos="2187"/>
        </w:tabs>
        <w:ind w:left="2187" w:hanging="360"/>
      </w:pPr>
    </w:lvl>
    <w:lvl w:ilvl="4">
      <w:start w:val="1"/>
      <w:numFmt w:val="lowerLetter"/>
      <w:lvlText w:val="%5."/>
      <w:lvlJc w:val="left"/>
      <w:pPr>
        <w:tabs>
          <w:tab w:val="num" w:pos="2907"/>
        </w:tabs>
        <w:ind w:left="2907" w:hanging="360"/>
      </w:pPr>
    </w:lvl>
    <w:lvl w:ilvl="5">
      <w:start w:val="1"/>
      <w:numFmt w:val="lowerRoman"/>
      <w:lvlText w:val="%6."/>
      <w:lvlJc w:val="right"/>
      <w:pPr>
        <w:tabs>
          <w:tab w:val="num" w:pos="3627"/>
        </w:tabs>
        <w:ind w:left="3627" w:hanging="180"/>
      </w:pPr>
    </w:lvl>
    <w:lvl w:ilvl="6">
      <w:start w:val="1"/>
      <w:numFmt w:val="decimal"/>
      <w:lvlText w:val="%7."/>
      <w:lvlJc w:val="left"/>
      <w:pPr>
        <w:tabs>
          <w:tab w:val="num" w:pos="4347"/>
        </w:tabs>
        <w:ind w:left="4347" w:hanging="360"/>
      </w:pPr>
    </w:lvl>
    <w:lvl w:ilvl="7">
      <w:start w:val="1"/>
      <w:numFmt w:val="lowerLetter"/>
      <w:lvlText w:val="%8."/>
      <w:lvlJc w:val="left"/>
      <w:pPr>
        <w:tabs>
          <w:tab w:val="num" w:pos="5067"/>
        </w:tabs>
        <w:ind w:left="5067" w:hanging="360"/>
      </w:pPr>
    </w:lvl>
    <w:lvl w:ilvl="8">
      <w:start w:val="1"/>
      <w:numFmt w:val="lowerRoman"/>
      <w:lvlText w:val="%9."/>
      <w:lvlJc w:val="right"/>
      <w:pPr>
        <w:tabs>
          <w:tab w:val="num" w:pos="5787"/>
        </w:tabs>
        <w:ind w:left="5787" w:hanging="180"/>
      </w:pPr>
    </w:lvl>
  </w:abstractNum>
  <w:abstractNum w:abstractNumId="1" w15:restartNumberingAfterBreak="0">
    <w:nsid w:val="15F17627"/>
    <w:multiLevelType w:val="multilevel"/>
    <w:tmpl w:val="FFE2440C"/>
    <w:lvl w:ilvl="0">
      <w:start w:val="10"/>
      <w:numFmt w:val="upperRoman"/>
      <w:suff w:val="space"/>
      <w:lvlText w:val="%1."/>
      <w:lvlJc w:val="left"/>
      <w:pPr>
        <w:ind w:left="3686" w:firstLine="0"/>
      </w:pPr>
      <w:rPr>
        <w:rFonts w:cs="Times New Roman"/>
      </w:rPr>
    </w:lvl>
    <w:lvl w:ilvl="1">
      <w:start w:val="1"/>
      <w:numFmt w:val="decimal"/>
      <w:lvlText w:val="%1.%2"/>
      <w:lvlJc w:val="left"/>
      <w:pPr>
        <w:ind w:left="680" w:hanging="680"/>
      </w:pPr>
      <w:rPr>
        <w:rFonts w:cs="Times New Roman"/>
        <w:b w:val="0"/>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2" w15:restartNumberingAfterBreak="0">
    <w:nsid w:val="17A00215"/>
    <w:multiLevelType w:val="multilevel"/>
    <w:tmpl w:val="40AA42CE"/>
    <w:lvl w:ilvl="0">
      <w:start w:val="1"/>
      <w:numFmt w:val="decimal"/>
      <w:lvlText w:val="3.%1"/>
      <w:lvlJc w:val="left"/>
      <w:pPr>
        <w:ind w:left="0" w:firstLine="0"/>
      </w:pPr>
      <w:rPr>
        <w:rFonts w:eastAsia="Times New Roman" w:cs="Times New Roman"/>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EEE3D7C"/>
    <w:multiLevelType w:val="multilevel"/>
    <w:tmpl w:val="F632745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496179"/>
    <w:multiLevelType w:val="multilevel"/>
    <w:tmpl w:val="50E01E70"/>
    <w:lvl w:ilvl="0">
      <w:start w:val="1"/>
      <w:numFmt w:val="lowerLetter"/>
      <w:lvlText w:val="%1)"/>
      <w:lvlJc w:val="left"/>
      <w:pPr>
        <w:tabs>
          <w:tab w:val="num" w:pos="1287"/>
        </w:tabs>
        <w:ind w:left="1287" w:hanging="720"/>
      </w:pPr>
      <w:rPr>
        <w:rFonts w:eastAsia="Times New Roman" w:cs="Times New Roman"/>
        <w:b w:val="0"/>
        <w:sz w:val="22"/>
      </w:rPr>
    </w:lvl>
    <w:lvl w:ilvl="1">
      <w:start w:val="1"/>
      <w:numFmt w:val="lowerLetter"/>
      <w:lvlText w:val="%2."/>
      <w:lvlJc w:val="left"/>
      <w:pPr>
        <w:tabs>
          <w:tab w:val="num" w:pos="747"/>
        </w:tabs>
        <w:ind w:left="747" w:hanging="360"/>
      </w:pPr>
      <w:rPr>
        <w:rFonts w:cs="Times New Roman"/>
      </w:rPr>
    </w:lvl>
    <w:lvl w:ilvl="2">
      <w:start w:val="1"/>
      <w:numFmt w:val="lowerRoman"/>
      <w:lvlText w:val="%3."/>
      <w:lvlJc w:val="right"/>
      <w:pPr>
        <w:tabs>
          <w:tab w:val="num" w:pos="1467"/>
        </w:tabs>
        <w:ind w:left="1467" w:hanging="180"/>
      </w:pPr>
      <w:rPr>
        <w:rFonts w:cs="Times New Roman"/>
      </w:rPr>
    </w:lvl>
    <w:lvl w:ilvl="3">
      <w:start w:val="1"/>
      <w:numFmt w:val="decimal"/>
      <w:lvlText w:val="%4."/>
      <w:lvlJc w:val="left"/>
      <w:pPr>
        <w:tabs>
          <w:tab w:val="num" w:pos="2187"/>
        </w:tabs>
        <w:ind w:left="2187" w:hanging="360"/>
      </w:pPr>
      <w:rPr>
        <w:rFonts w:cs="Times New Roman"/>
      </w:rPr>
    </w:lvl>
    <w:lvl w:ilvl="4">
      <w:start w:val="1"/>
      <w:numFmt w:val="lowerLetter"/>
      <w:lvlText w:val="%5."/>
      <w:lvlJc w:val="left"/>
      <w:pPr>
        <w:tabs>
          <w:tab w:val="num" w:pos="2907"/>
        </w:tabs>
        <w:ind w:left="2907" w:hanging="360"/>
      </w:pPr>
      <w:rPr>
        <w:rFonts w:cs="Times New Roman"/>
      </w:rPr>
    </w:lvl>
    <w:lvl w:ilvl="5">
      <w:start w:val="1"/>
      <w:numFmt w:val="lowerRoman"/>
      <w:lvlText w:val="%6."/>
      <w:lvlJc w:val="right"/>
      <w:pPr>
        <w:tabs>
          <w:tab w:val="num" w:pos="3627"/>
        </w:tabs>
        <w:ind w:left="3627" w:hanging="180"/>
      </w:pPr>
      <w:rPr>
        <w:rFonts w:cs="Times New Roman"/>
      </w:rPr>
    </w:lvl>
    <w:lvl w:ilvl="6">
      <w:start w:val="1"/>
      <w:numFmt w:val="decimal"/>
      <w:lvlText w:val="%7."/>
      <w:lvlJc w:val="left"/>
      <w:pPr>
        <w:tabs>
          <w:tab w:val="num" w:pos="4347"/>
        </w:tabs>
        <w:ind w:left="4347" w:hanging="360"/>
      </w:pPr>
      <w:rPr>
        <w:rFonts w:cs="Times New Roman"/>
      </w:rPr>
    </w:lvl>
    <w:lvl w:ilvl="7">
      <w:start w:val="1"/>
      <w:numFmt w:val="lowerLetter"/>
      <w:lvlText w:val="%8."/>
      <w:lvlJc w:val="left"/>
      <w:pPr>
        <w:tabs>
          <w:tab w:val="num" w:pos="5067"/>
        </w:tabs>
        <w:ind w:left="5067" w:hanging="360"/>
      </w:pPr>
      <w:rPr>
        <w:rFonts w:cs="Times New Roman"/>
      </w:rPr>
    </w:lvl>
    <w:lvl w:ilvl="8">
      <w:start w:val="1"/>
      <w:numFmt w:val="lowerRoman"/>
      <w:lvlText w:val="%9."/>
      <w:lvlJc w:val="right"/>
      <w:pPr>
        <w:tabs>
          <w:tab w:val="num" w:pos="5787"/>
        </w:tabs>
        <w:ind w:left="5787" w:hanging="180"/>
      </w:pPr>
      <w:rPr>
        <w:rFonts w:cs="Times New Roman"/>
      </w:rPr>
    </w:lvl>
  </w:abstractNum>
  <w:abstractNum w:abstractNumId="5" w15:restartNumberingAfterBreak="0">
    <w:nsid w:val="24020944"/>
    <w:multiLevelType w:val="multilevel"/>
    <w:tmpl w:val="71C65452"/>
    <w:lvl w:ilvl="0">
      <w:start w:val="14"/>
      <w:numFmt w:val="decimal"/>
      <w:lvlText w:val="%1."/>
      <w:lvlJc w:val="left"/>
      <w:pPr>
        <w:tabs>
          <w:tab w:val="num" w:pos="737"/>
        </w:tabs>
        <w:ind w:left="737" w:hanging="737"/>
      </w:pPr>
      <w:rPr>
        <w:rFonts w:ascii="Calibri" w:hAnsi="Calibri" w:cs="Times New Roman"/>
        <w:b/>
        <w:i w:val="0"/>
        <w:caps/>
        <w:strike w:val="0"/>
        <w:dstrike w:val="0"/>
        <w:vanish w:val="0"/>
        <w:color w:val="000000"/>
        <w:position w:val="0"/>
        <w:sz w:val="22"/>
        <w:szCs w:val="22"/>
        <w:u w:val="none"/>
        <w:effect w:val="none"/>
        <w:vertAlign w:val="baseline"/>
      </w:rPr>
    </w:lvl>
    <w:lvl w:ilvl="1">
      <w:start w:val="1"/>
      <w:numFmt w:val="decimal"/>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5014071"/>
    <w:multiLevelType w:val="multilevel"/>
    <w:tmpl w:val="BCD01912"/>
    <w:lvl w:ilvl="0">
      <w:start w:val="5"/>
      <w:numFmt w:val="decimal"/>
      <w:lvlText w:val="%1."/>
      <w:lvlJc w:val="left"/>
      <w:pPr>
        <w:ind w:left="360" w:hanging="36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8FE48E1"/>
    <w:multiLevelType w:val="multilevel"/>
    <w:tmpl w:val="2B6669B6"/>
    <w:lvl w:ilvl="0">
      <w:start w:val="1"/>
      <w:numFmt w:val="lowerLetter"/>
      <w:lvlText w:val="(%1)"/>
      <w:lvlJc w:val="left"/>
      <w:pPr>
        <w:tabs>
          <w:tab w:val="num" w:pos="1430"/>
        </w:tabs>
        <w:ind w:left="1430" w:hanging="720"/>
      </w:pPr>
    </w:lvl>
    <w:lvl w:ilvl="1">
      <w:start w:val="1"/>
      <w:numFmt w:val="lowerLetter"/>
      <w:lvlText w:val="%2."/>
      <w:lvlJc w:val="left"/>
      <w:pPr>
        <w:tabs>
          <w:tab w:val="num" w:pos="890"/>
        </w:tabs>
        <w:ind w:left="890" w:hanging="360"/>
      </w:pPr>
    </w:lvl>
    <w:lvl w:ilvl="2">
      <w:start w:val="1"/>
      <w:numFmt w:val="lowerRoman"/>
      <w:lvlText w:val="%3."/>
      <w:lvlJc w:val="right"/>
      <w:pPr>
        <w:tabs>
          <w:tab w:val="num" w:pos="1610"/>
        </w:tabs>
        <w:ind w:left="1610" w:hanging="180"/>
      </w:pPr>
    </w:lvl>
    <w:lvl w:ilvl="3">
      <w:start w:val="1"/>
      <w:numFmt w:val="decimal"/>
      <w:lvlText w:val="%4."/>
      <w:lvlJc w:val="left"/>
      <w:pPr>
        <w:tabs>
          <w:tab w:val="num" w:pos="2330"/>
        </w:tabs>
        <w:ind w:left="2330" w:hanging="360"/>
      </w:pPr>
    </w:lvl>
    <w:lvl w:ilvl="4">
      <w:start w:val="1"/>
      <w:numFmt w:val="lowerLetter"/>
      <w:lvlText w:val="%5."/>
      <w:lvlJc w:val="left"/>
      <w:pPr>
        <w:tabs>
          <w:tab w:val="num" w:pos="3050"/>
        </w:tabs>
        <w:ind w:left="3050" w:hanging="360"/>
      </w:pPr>
    </w:lvl>
    <w:lvl w:ilvl="5">
      <w:start w:val="1"/>
      <w:numFmt w:val="lowerRoman"/>
      <w:lvlText w:val="%6."/>
      <w:lvlJc w:val="right"/>
      <w:pPr>
        <w:tabs>
          <w:tab w:val="num" w:pos="3770"/>
        </w:tabs>
        <w:ind w:left="3770" w:hanging="180"/>
      </w:pPr>
    </w:lvl>
    <w:lvl w:ilvl="6">
      <w:start w:val="1"/>
      <w:numFmt w:val="decimal"/>
      <w:lvlText w:val="%7."/>
      <w:lvlJc w:val="left"/>
      <w:pPr>
        <w:tabs>
          <w:tab w:val="num" w:pos="4490"/>
        </w:tabs>
        <w:ind w:left="4490" w:hanging="360"/>
      </w:pPr>
    </w:lvl>
    <w:lvl w:ilvl="7">
      <w:start w:val="1"/>
      <w:numFmt w:val="lowerLetter"/>
      <w:lvlText w:val="%8."/>
      <w:lvlJc w:val="left"/>
      <w:pPr>
        <w:tabs>
          <w:tab w:val="num" w:pos="5210"/>
        </w:tabs>
        <w:ind w:left="5210" w:hanging="360"/>
      </w:pPr>
    </w:lvl>
    <w:lvl w:ilvl="8">
      <w:start w:val="1"/>
      <w:numFmt w:val="lowerRoman"/>
      <w:lvlText w:val="%9."/>
      <w:lvlJc w:val="right"/>
      <w:pPr>
        <w:tabs>
          <w:tab w:val="num" w:pos="5930"/>
        </w:tabs>
        <w:ind w:left="5930" w:hanging="180"/>
      </w:pPr>
    </w:lvl>
  </w:abstractNum>
  <w:abstractNum w:abstractNumId="8" w15:restartNumberingAfterBreak="0">
    <w:nsid w:val="298F125D"/>
    <w:multiLevelType w:val="multilevel"/>
    <w:tmpl w:val="716A78BA"/>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abstractNum w:abstractNumId="9" w15:restartNumberingAfterBreak="0">
    <w:nsid w:val="29D20CD0"/>
    <w:multiLevelType w:val="multilevel"/>
    <w:tmpl w:val="6ED0B678"/>
    <w:lvl w:ilvl="0">
      <w:start w:val="1"/>
      <w:numFmt w:val="upperRoman"/>
      <w:suff w:val="space"/>
      <w:lvlText w:val="%1."/>
      <w:lvlJc w:val="left"/>
      <w:pPr>
        <w:ind w:left="3545" w:firstLine="0"/>
      </w:pPr>
      <w:rPr>
        <w:rFonts w:cs="Times New Roman"/>
      </w:rPr>
    </w:lvl>
    <w:lvl w:ilvl="1">
      <w:start w:val="1"/>
      <w:numFmt w:val="decimal"/>
      <w:lvlText w:val="%1.%2"/>
      <w:lvlJc w:val="left"/>
      <w:pPr>
        <w:ind w:left="680" w:hanging="680"/>
      </w:pPr>
      <w:rPr>
        <w:rFonts w:cs="Times New Roman"/>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10" w15:restartNumberingAfterBreak="0">
    <w:nsid w:val="4FBD3F52"/>
    <w:multiLevelType w:val="multilevel"/>
    <w:tmpl w:val="EC562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DB5321D"/>
    <w:multiLevelType w:val="multilevel"/>
    <w:tmpl w:val="8320078E"/>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0654BB"/>
    <w:multiLevelType w:val="multilevel"/>
    <w:tmpl w:val="B310FA3C"/>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923A05"/>
    <w:multiLevelType w:val="multilevel"/>
    <w:tmpl w:val="FFEED3DA"/>
    <w:lvl w:ilvl="0">
      <w:start w:val="1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A712598"/>
    <w:multiLevelType w:val="multilevel"/>
    <w:tmpl w:val="C35C2A0E"/>
    <w:lvl w:ilvl="0">
      <w:start w:val="1"/>
      <w:numFmt w:val="decimal"/>
      <w:lvlText w:val="%1."/>
      <w:lvlJc w:val="left"/>
      <w:pPr>
        <w:tabs>
          <w:tab w:val="num" w:pos="737"/>
        </w:tabs>
        <w:ind w:left="737" w:hanging="737"/>
      </w:pPr>
      <w:rPr>
        <w:rFonts w:ascii="Calibri" w:hAnsi="Calibri" w:cs="Times New Roman"/>
        <w:b/>
        <w:i w:val="0"/>
        <w:caps/>
        <w:strike w:val="0"/>
        <w:dstrike w:val="0"/>
        <w:vanish w:val="0"/>
        <w:color w:val="000000"/>
        <w:position w:val="0"/>
        <w:sz w:val="22"/>
        <w:szCs w:val="22"/>
        <w:u w:val="none"/>
        <w:effect w:val="none"/>
        <w:vertAlign w:val="baseline"/>
      </w:rPr>
    </w:lvl>
    <w:lvl w:ilvl="1">
      <w:start w:val="1"/>
      <w:numFmt w:val="decimal"/>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062142068">
    <w:abstractNumId w:val="8"/>
  </w:num>
  <w:num w:numId="2" w16cid:durableId="1336112310">
    <w:abstractNumId w:val="9"/>
  </w:num>
  <w:num w:numId="3" w16cid:durableId="198711627">
    <w:abstractNumId w:val="4"/>
  </w:num>
  <w:num w:numId="4" w16cid:durableId="1065689619">
    <w:abstractNumId w:val="0"/>
  </w:num>
  <w:num w:numId="5" w16cid:durableId="1189875375">
    <w:abstractNumId w:val="7"/>
  </w:num>
  <w:num w:numId="6" w16cid:durableId="1361274782">
    <w:abstractNumId w:val="3"/>
  </w:num>
  <w:num w:numId="7" w16cid:durableId="1532113946">
    <w:abstractNumId w:val="11"/>
  </w:num>
  <w:num w:numId="8" w16cid:durableId="1752972386">
    <w:abstractNumId w:val="12"/>
  </w:num>
  <w:num w:numId="9" w16cid:durableId="1316376111">
    <w:abstractNumId w:val="6"/>
  </w:num>
  <w:num w:numId="10" w16cid:durableId="547496338">
    <w:abstractNumId w:val="14"/>
  </w:num>
  <w:num w:numId="11" w16cid:durableId="1555308044">
    <w:abstractNumId w:val="13"/>
  </w:num>
  <w:num w:numId="12" w16cid:durableId="733895802">
    <w:abstractNumId w:val="5"/>
  </w:num>
  <w:num w:numId="13" w16cid:durableId="172454343">
    <w:abstractNumId w:val="1"/>
  </w:num>
  <w:num w:numId="14" w16cid:durableId="163321898">
    <w:abstractNumId w:val="2"/>
  </w:num>
  <w:num w:numId="15" w16cid:durableId="325324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CE"/>
    <w:rsid w:val="002B7D58"/>
    <w:rsid w:val="00592301"/>
    <w:rsid w:val="00703E85"/>
    <w:rsid w:val="007F65CE"/>
    <w:rsid w:val="0094281F"/>
    <w:rsid w:val="00986BF2"/>
    <w:rsid w:val="009F58F2"/>
    <w:rsid w:val="00C03A9C"/>
    <w:rsid w:val="00D17F1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B123"/>
  <w15:docId w15:val="{6816B601-D934-4209-BFEB-B7D992FE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szCs w:val="20"/>
      <w:lang w:eastAsia="en-US"/>
    </w:rPr>
  </w:style>
  <w:style w:type="paragraph" w:styleId="Nadpis1">
    <w:name w:val="heading 1"/>
    <w:basedOn w:val="Normln"/>
    <w:next w:val="Normln"/>
    <w:link w:val="Nadpis1Char"/>
    <w:uiPriority w:val="99"/>
    <w:qFormat/>
    <w:rsid w:val="00EE4727"/>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rsid w:val="00EA6D92"/>
    <w:pPr>
      <w:tabs>
        <w:tab w:val="clear" w:pos="227"/>
        <w:tab w:val="clear" w:pos="454"/>
      </w:tabs>
      <w:spacing w:before="260"/>
      <w:outlineLvl w:val="1"/>
    </w:pPr>
    <w:rPr>
      <w:b/>
      <w:szCs w:val="22"/>
    </w:rPr>
  </w:style>
  <w:style w:type="paragraph" w:styleId="Nadpis3">
    <w:name w:val="heading 3"/>
    <w:basedOn w:val="Normln"/>
    <w:next w:val="Normln"/>
    <w:link w:val="Nadpis3Char"/>
    <w:uiPriority w:val="99"/>
    <w:qFormat/>
    <w:rsid w:val="00EA6D92"/>
    <w:pPr>
      <w:tabs>
        <w:tab w:val="clear" w:pos="227"/>
        <w:tab w:val="clear" w:pos="454"/>
      </w:tabs>
      <w:spacing w:before="260"/>
      <w:outlineLvl w:val="2"/>
    </w:pPr>
    <w:rPr>
      <w:b/>
      <w:szCs w:val="22"/>
    </w:rPr>
  </w:style>
  <w:style w:type="paragraph" w:styleId="Nadpis4">
    <w:name w:val="heading 4"/>
    <w:basedOn w:val="Nadpis3"/>
    <w:next w:val="Normln"/>
    <w:link w:val="Nadpis4Char"/>
    <w:uiPriority w:val="99"/>
    <w:qFormat/>
    <w:rsid w:val="00C53D58"/>
    <w:pPr>
      <w:tabs>
        <w:tab w:val="left" w:pos="3175"/>
      </w:tabs>
      <w:ind w:left="3175" w:hanging="1134"/>
      <w:outlineLvl w:val="3"/>
    </w:pPr>
  </w:style>
  <w:style w:type="paragraph" w:styleId="Nadpis5">
    <w:name w:val="heading 5"/>
    <w:basedOn w:val="Nadpis4"/>
    <w:next w:val="Normln"/>
    <w:link w:val="Nadpis5Char"/>
    <w:uiPriority w:val="99"/>
    <w:qFormat/>
    <w:rsid w:val="00BD09B0"/>
    <w:pPr>
      <w:tabs>
        <w:tab w:val="left" w:pos="4309"/>
      </w:tabs>
      <w:ind w:left="4309"/>
      <w:outlineLvl w:val="4"/>
    </w:pPr>
  </w:style>
  <w:style w:type="paragraph" w:styleId="Nadpis6">
    <w:name w:val="heading 6"/>
    <w:basedOn w:val="Nadpis5"/>
    <w:next w:val="Normln"/>
    <w:link w:val="Nadpis6Char"/>
    <w:uiPriority w:val="99"/>
    <w:qFormat/>
    <w:rsid w:val="00BD09B0"/>
    <w:pPr>
      <w:tabs>
        <w:tab w:val="left" w:pos="3629"/>
      </w:tabs>
      <w:ind w:left="3629" w:hanging="227"/>
      <w:outlineLvl w:val="5"/>
    </w:pPr>
  </w:style>
  <w:style w:type="paragraph" w:styleId="Nadpis7">
    <w:name w:val="heading 7"/>
    <w:basedOn w:val="Nadpis6"/>
    <w:next w:val="Normln"/>
    <w:link w:val="Nadpis7Char"/>
    <w:uiPriority w:val="99"/>
    <w:qFormat/>
    <w:rsid w:val="00BD09B0"/>
    <w:pPr>
      <w:tabs>
        <w:tab w:val="left" w:pos="3856"/>
      </w:tabs>
      <w:ind w:left="3856"/>
      <w:outlineLvl w:val="6"/>
    </w:pPr>
  </w:style>
  <w:style w:type="paragraph" w:styleId="Nadpis8">
    <w:name w:val="heading 8"/>
    <w:basedOn w:val="Nadpis7"/>
    <w:next w:val="Normln"/>
    <w:link w:val="Nadpis8Char"/>
    <w:uiPriority w:val="99"/>
    <w:qFormat/>
    <w:rsid w:val="00BD09B0"/>
    <w:pPr>
      <w:tabs>
        <w:tab w:val="left" w:pos="4082"/>
      </w:tabs>
      <w:ind w:left="4082" w:hanging="226"/>
      <w:outlineLvl w:val="7"/>
    </w:pPr>
  </w:style>
  <w:style w:type="paragraph" w:styleId="Nadpis9">
    <w:name w:val="heading 9"/>
    <w:basedOn w:val="Nadpis8"/>
    <w:next w:val="Normln"/>
    <w:link w:val="Nadpis9Char"/>
    <w:uiPriority w:val="99"/>
    <w:qFormat/>
    <w:rsid w:val="00BD09B0"/>
    <w:p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DD45B5"/>
    <w:rPr>
      <w:rFonts w:ascii="Georgia" w:hAnsi="Georgia"/>
      <w:b/>
      <w:sz w:val="26"/>
      <w:szCs w:val="26"/>
      <w:lang w:eastAsia="en-US"/>
    </w:rPr>
  </w:style>
  <w:style w:type="character" w:customStyle="1" w:styleId="Nadpis2Char">
    <w:name w:val="Nadpis 2 Char"/>
    <w:basedOn w:val="Standardnpsmoodstavce"/>
    <w:link w:val="Nadpis2"/>
    <w:uiPriority w:val="99"/>
    <w:qFormat/>
    <w:locked/>
    <w:rsid w:val="00B06025"/>
    <w:rPr>
      <w:rFonts w:ascii="Georgia" w:hAnsi="Georgia"/>
      <w:b/>
      <w:lang w:eastAsia="en-US"/>
    </w:rPr>
  </w:style>
  <w:style w:type="character" w:customStyle="1" w:styleId="Nadpis3Char">
    <w:name w:val="Nadpis 3 Char"/>
    <w:basedOn w:val="Standardnpsmoodstavce"/>
    <w:link w:val="Nadpis3"/>
    <w:uiPriority w:val="99"/>
    <w:qFormat/>
    <w:locked/>
    <w:rsid w:val="00DD45B5"/>
    <w:rPr>
      <w:rFonts w:ascii="Georgia" w:hAnsi="Georgia"/>
      <w:b/>
      <w:lang w:eastAsia="en-US"/>
    </w:rPr>
  </w:style>
  <w:style w:type="character" w:customStyle="1" w:styleId="Nadpis4Char">
    <w:name w:val="Nadpis 4 Char"/>
    <w:basedOn w:val="Standardnpsmoodstavce"/>
    <w:link w:val="Nadpis4"/>
    <w:uiPriority w:val="99"/>
    <w:qFormat/>
    <w:locked/>
    <w:rsid w:val="00DD45B5"/>
    <w:rPr>
      <w:rFonts w:ascii="Georgia" w:hAnsi="Georgia"/>
      <w:b/>
      <w:lang w:eastAsia="en-US"/>
    </w:rPr>
  </w:style>
  <w:style w:type="character" w:customStyle="1" w:styleId="Nadpis5Char">
    <w:name w:val="Nadpis 5 Char"/>
    <w:basedOn w:val="Standardnpsmoodstavce"/>
    <w:link w:val="Nadpis5"/>
    <w:uiPriority w:val="99"/>
    <w:qFormat/>
    <w:locked/>
    <w:rsid w:val="00DD45B5"/>
    <w:rPr>
      <w:rFonts w:ascii="Georgia" w:hAnsi="Georgia"/>
      <w:b/>
      <w:lang w:eastAsia="en-US"/>
    </w:rPr>
  </w:style>
  <w:style w:type="character" w:customStyle="1" w:styleId="Nadpis6Char">
    <w:name w:val="Nadpis 6 Char"/>
    <w:basedOn w:val="Standardnpsmoodstavce"/>
    <w:link w:val="Nadpis6"/>
    <w:uiPriority w:val="99"/>
    <w:qFormat/>
    <w:locked/>
    <w:rsid w:val="00DD45B5"/>
    <w:rPr>
      <w:rFonts w:ascii="Georgia" w:hAnsi="Georgia"/>
      <w:b/>
      <w:lang w:eastAsia="en-US"/>
    </w:rPr>
  </w:style>
  <w:style w:type="character" w:customStyle="1" w:styleId="Nadpis7Char">
    <w:name w:val="Nadpis 7 Char"/>
    <w:basedOn w:val="Standardnpsmoodstavce"/>
    <w:link w:val="Nadpis7"/>
    <w:uiPriority w:val="99"/>
    <w:qFormat/>
    <w:locked/>
    <w:rsid w:val="00DD45B5"/>
    <w:rPr>
      <w:rFonts w:ascii="Georgia" w:hAnsi="Georgia"/>
      <w:b/>
      <w:lang w:eastAsia="en-US"/>
    </w:rPr>
  </w:style>
  <w:style w:type="character" w:customStyle="1" w:styleId="Nadpis8Char">
    <w:name w:val="Nadpis 8 Char"/>
    <w:basedOn w:val="Standardnpsmoodstavce"/>
    <w:link w:val="Nadpis8"/>
    <w:uiPriority w:val="99"/>
    <w:qFormat/>
    <w:locked/>
    <w:rsid w:val="00DD45B5"/>
    <w:rPr>
      <w:rFonts w:ascii="Georgia" w:hAnsi="Georgia"/>
      <w:b/>
      <w:lang w:eastAsia="en-US"/>
    </w:rPr>
  </w:style>
  <w:style w:type="character" w:customStyle="1" w:styleId="Nadpis9Char">
    <w:name w:val="Nadpis 9 Char"/>
    <w:basedOn w:val="Standardnpsmoodstavce"/>
    <w:link w:val="Nadpis9"/>
    <w:uiPriority w:val="99"/>
    <w:qFormat/>
    <w:locked/>
    <w:rsid w:val="00DD45B5"/>
    <w:rPr>
      <w:rFonts w:ascii="Georgia" w:hAnsi="Georgia"/>
      <w:b/>
      <w:lang w:eastAsia="en-US"/>
    </w:rPr>
  </w:style>
  <w:style w:type="character" w:customStyle="1" w:styleId="ZhlavChar">
    <w:name w:val="Záhlaví Char"/>
    <w:basedOn w:val="Standardnpsmoodstavce"/>
    <w:link w:val="Zhlav"/>
    <w:uiPriority w:val="99"/>
    <w:qFormat/>
    <w:locked/>
    <w:rsid w:val="00A75B94"/>
    <w:rPr>
      <w:rFonts w:cs="Times New Roman"/>
      <w:sz w:val="16"/>
      <w:szCs w:val="16"/>
      <w:lang w:eastAsia="en-US"/>
    </w:rPr>
  </w:style>
  <w:style w:type="character" w:customStyle="1" w:styleId="ZpatChar">
    <w:name w:val="Zápatí Char"/>
    <w:basedOn w:val="Standardnpsmoodstavce"/>
    <w:link w:val="Zpat"/>
    <w:uiPriority w:val="99"/>
    <w:qFormat/>
    <w:locked/>
    <w:rsid w:val="00A75B94"/>
    <w:rPr>
      <w:rFonts w:cs="Times New Roman"/>
      <w:sz w:val="16"/>
      <w:szCs w:val="16"/>
      <w:lang w:eastAsia="en-US"/>
    </w:rPr>
  </w:style>
  <w:style w:type="character" w:customStyle="1" w:styleId="NzevChar">
    <w:name w:val="Název Char"/>
    <w:basedOn w:val="Standardnpsmoodstavce"/>
    <w:link w:val="Nzev"/>
    <w:uiPriority w:val="3"/>
    <w:qFormat/>
    <w:locked/>
    <w:rsid w:val="00EE4727"/>
    <w:rPr>
      <w:rFonts w:ascii="Georgia" w:hAnsi="Georgia" w:cs="Times New Roman"/>
      <w:sz w:val="32"/>
      <w:szCs w:val="32"/>
      <w:lang w:eastAsia="en-US"/>
    </w:rPr>
  </w:style>
  <w:style w:type="character" w:customStyle="1" w:styleId="ZkladntextChar">
    <w:name w:val="Základní text Char"/>
    <w:basedOn w:val="Standardnpsmoodstavce"/>
    <w:link w:val="Zkladntext"/>
    <w:uiPriority w:val="99"/>
    <w:semiHidden/>
    <w:qFormat/>
    <w:locked/>
    <w:rsid w:val="00A75B94"/>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qFormat/>
    <w:locked/>
    <w:rsid w:val="00A75B94"/>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qFormat/>
    <w:locked/>
    <w:rsid w:val="00A75B94"/>
    <w:rPr>
      <w:rFonts w:ascii="Georgia" w:hAnsi="Georgia" w:cs="Times New Roman"/>
      <w:sz w:val="16"/>
      <w:szCs w:val="16"/>
      <w:lang w:eastAsia="en-US"/>
    </w:rPr>
  </w:style>
  <w:style w:type="character" w:customStyle="1" w:styleId="Zkladntext-prvnodsazenChar">
    <w:name w:val="Základní text - první odsazený Char"/>
    <w:basedOn w:val="ZkladntextChar"/>
    <w:uiPriority w:val="99"/>
    <w:semiHidden/>
    <w:qFormat/>
    <w:locked/>
    <w:rsid w:val="00A75B94"/>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qFormat/>
    <w:locked/>
    <w:rsid w:val="00A75B94"/>
    <w:rPr>
      <w:rFonts w:ascii="Georgia" w:hAnsi="Georgia" w:cs="Times New Roman"/>
      <w:sz w:val="22"/>
      <w:szCs w:val="22"/>
      <w:lang w:eastAsia="en-US"/>
    </w:rPr>
  </w:style>
  <w:style w:type="character" w:customStyle="1" w:styleId="Zkladntext-prvnodsazen2Char">
    <w:name w:val="Základní text - první odsazený 2 Char"/>
    <w:basedOn w:val="ZkladntextodsazenChar"/>
    <w:uiPriority w:val="99"/>
    <w:semiHidden/>
    <w:qFormat/>
    <w:locked/>
    <w:rsid w:val="00A75B94"/>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qFormat/>
    <w:locked/>
    <w:rsid w:val="00A75B94"/>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qFormat/>
    <w:locked/>
    <w:rsid w:val="00A75B94"/>
    <w:rPr>
      <w:rFonts w:ascii="Georgia" w:hAnsi="Georgia" w:cs="Times New Roman"/>
      <w:sz w:val="16"/>
      <w:szCs w:val="16"/>
      <w:lang w:eastAsia="en-US"/>
    </w:rPr>
  </w:style>
  <w:style w:type="character" w:customStyle="1" w:styleId="ZvrChar">
    <w:name w:val="Závěr Char"/>
    <w:basedOn w:val="Standardnpsmoodstavce"/>
    <w:link w:val="Zvr"/>
    <w:uiPriority w:val="99"/>
    <w:semiHidden/>
    <w:qFormat/>
    <w:locked/>
    <w:rsid w:val="00A75B94"/>
    <w:rPr>
      <w:rFonts w:ascii="Georgia" w:hAnsi="Georgia" w:cs="Times New Roman"/>
      <w:sz w:val="22"/>
      <w:lang w:eastAsia="en-US"/>
    </w:rPr>
  </w:style>
  <w:style w:type="character" w:customStyle="1" w:styleId="TextkomenteChar">
    <w:name w:val="Text komentáře Char"/>
    <w:basedOn w:val="Standardnpsmoodstavce"/>
    <w:link w:val="Textkomente"/>
    <w:semiHidden/>
    <w:qFormat/>
    <w:locked/>
    <w:rsid w:val="00A75B94"/>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sid w:val="00A75B94"/>
    <w:rPr>
      <w:rFonts w:ascii="Georgia" w:hAnsi="Georgia" w:cs="Times New Roman"/>
      <w:b/>
      <w:bCs/>
      <w:sz w:val="22"/>
      <w:lang w:eastAsia="en-US"/>
    </w:rPr>
  </w:style>
  <w:style w:type="character" w:customStyle="1" w:styleId="DatumChar">
    <w:name w:val="Datum Char"/>
    <w:basedOn w:val="Standardnpsmoodstavce"/>
    <w:link w:val="Datum"/>
    <w:uiPriority w:val="99"/>
    <w:semiHidden/>
    <w:qFormat/>
    <w:locked/>
    <w:rsid w:val="00A75B94"/>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sid w:val="00A75B94"/>
    <w:rPr>
      <w:rFonts w:cs="Times New Roman"/>
      <w:sz w:val="16"/>
      <w:szCs w:val="16"/>
      <w:lang w:eastAsia="en-US"/>
    </w:rPr>
  </w:style>
  <w:style w:type="character" w:customStyle="1" w:styleId="Podpise-mailuChar">
    <w:name w:val="Podpis e-mailu Char"/>
    <w:basedOn w:val="Standardnpsmoodstavce"/>
    <w:uiPriority w:val="99"/>
    <w:semiHidden/>
    <w:qFormat/>
    <w:locked/>
    <w:rsid w:val="00A75B94"/>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sid w:val="00A75B94"/>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sid w:val="00A75B94"/>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cs="Courier New"/>
      <w:lang w:eastAsia="en-US"/>
    </w:rPr>
  </w:style>
  <w:style w:type="character" w:customStyle="1" w:styleId="VrazncittChar">
    <w:name w:val="Výrazný citát Char"/>
    <w:basedOn w:val="Standardnpsmoodstavce"/>
    <w:link w:val="Vrazncitt"/>
    <w:uiPriority w:val="99"/>
    <w:semiHidden/>
    <w:qFormat/>
    <w:locked/>
    <w:rsid w:val="00DD45B5"/>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sid w:val="0069463C"/>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qFormat/>
    <w:locked/>
    <w:rsid w:val="00A75B94"/>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sid w:val="00A75B94"/>
    <w:rPr>
      <w:rFonts w:ascii="Georgia" w:hAnsi="Georgia" w:cs="Times New Roman"/>
      <w:sz w:val="22"/>
      <w:lang w:eastAsia="en-US"/>
    </w:rPr>
  </w:style>
  <w:style w:type="character" w:customStyle="1" w:styleId="CittChar">
    <w:name w:val="Citát Char"/>
    <w:basedOn w:val="Standardnpsmoodstavce"/>
    <w:link w:val="Citt"/>
    <w:uiPriority w:val="99"/>
    <w:semiHidden/>
    <w:qFormat/>
    <w:locked/>
    <w:rsid w:val="00A75B94"/>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qFormat/>
    <w:locked/>
    <w:rsid w:val="00A75B94"/>
    <w:rPr>
      <w:rFonts w:ascii="Georgia" w:hAnsi="Georgia" w:cs="Times New Roman"/>
      <w:sz w:val="22"/>
      <w:lang w:eastAsia="en-US"/>
    </w:rPr>
  </w:style>
  <w:style w:type="character" w:customStyle="1" w:styleId="PodpisChar">
    <w:name w:val="Podpis Char"/>
    <w:basedOn w:val="Standardnpsmoodstavce"/>
    <w:link w:val="Podpis"/>
    <w:uiPriority w:val="99"/>
    <w:qFormat/>
    <w:locked/>
    <w:rsid w:val="0069463C"/>
    <w:rPr>
      <w:rFonts w:ascii="Georgia" w:hAnsi="Georgia" w:cs="Times New Roman"/>
      <w:b/>
      <w:sz w:val="22"/>
      <w:lang w:eastAsia="en-US"/>
    </w:rPr>
  </w:style>
  <w:style w:type="character" w:customStyle="1" w:styleId="PodnadpisChar">
    <w:name w:val="Podnadpis Char"/>
    <w:basedOn w:val="Standardnpsmoodstavce"/>
    <w:link w:val="Podnadpis"/>
    <w:uiPriority w:val="99"/>
    <w:qFormat/>
    <w:locked/>
    <w:rsid w:val="0069463C"/>
    <w:rPr>
      <w:rFonts w:ascii="Georgia" w:hAnsi="Georgia" w:cs="Times New Roman"/>
      <w:b/>
      <w:sz w:val="22"/>
      <w:lang w:eastAsia="en-US"/>
    </w:rPr>
  </w:style>
  <w:style w:type="character" w:styleId="Odkaznakoment">
    <w:name w:val="annotation reference"/>
    <w:basedOn w:val="Standardnpsmoodstavce"/>
    <w:uiPriority w:val="99"/>
    <w:semiHidden/>
    <w:qFormat/>
    <w:rsid w:val="00005379"/>
    <w:rPr>
      <w:rFonts w:cs="Times New Roman"/>
      <w:sz w:val="22"/>
      <w:szCs w:val="22"/>
      <w:vertAlign w:val="superscript"/>
    </w:rPr>
  </w:style>
  <w:style w:type="character" w:styleId="Zdraznn">
    <w:name w:val="Emphasis"/>
    <w:basedOn w:val="Standardnpsmoodstavce"/>
    <w:uiPriority w:val="99"/>
    <w:qFormat/>
    <w:rsid w:val="002B50FE"/>
    <w:rPr>
      <w:rFonts w:cs="Times New Roman"/>
      <w:b/>
    </w:rPr>
  </w:style>
  <w:style w:type="character" w:styleId="Zdraznnintenzivn">
    <w:name w:val="Intense Emphasis"/>
    <w:basedOn w:val="Zdraznn"/>
    <w:uiPriority w:val="99"/>
    <w:qFormat/>
    <w:rsid w:val="002B50FE"/>
    <w:rPr>
      <w:rFonts w:cs="Times New Roman"/>
      <w:b/>
      <w:i/>
    </w:rPr>
  </w:style>
  <w:style w:type="character" w:styleId="Zdraznnjemn">
    <w:name w:val="Subtle Emphasis"/>
    <w:basedOn w:val="Standardnpsmoodstavce"/>
    <w:uiPriority w:val="99"/>
    <w:qFormat/>
    <w:rsid w:val="002B50FE"/>
    <w:rPr>
      <w:rFonts w:cs="Times New Roman"/>
      <w:i/>
    </w:rPr>
  </w:style>
  <w:style w:type="character" w:customStyle="1" w:styleId="EndnoteCharacters">
    <w:name w:val="Endnote Characters"/>
    <w:basedOn w:val="Standardnpsmoodstavce"/>
    <w:uiPriority w:val="99"/>
    <w:semiHidden/>
    <w:qFormat/>
    <w:rsid w:val="00005379"/>
    <w:rPr>
      <w:rFonts w:ascii="Arial" w:hAnsi="Arial" w:cs="Times New Roman"/>
      <w:sz w:val="20"/>
      <w:vertAlign w:val="superscript"/>
    </w:rPr>
  </w:style>
  <w:style w:type="character" w:customStyle="1" w:styleId="EndnoteAnchor">
    <w:name w:val="Endnote Anchor"/>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customStyle="1" w:styleId="FootnoteCharacters">
    <w:name w:val="Footnote Characters"/>
    <w:basedOn w:val="Standardnpsmoodstavce"/>
    <w:uiPriority w:val="99"/>
    <w:semiHidden/>
    <w:qFormat/>
    <w:rsid w:val="00005379"/>
    <w:rPr>
      <w:rFonts w:ascii="Arial" w:hAnsi="Arial" w:cs="Times New Roman"/>
      <w:sz w:val="20"/>
      <w:vertAlign w:val="superscript"/>
    </w:rPr>
  </w:style>
  <w:style w:type="character" w:customStyle="1" w:styleId="FootnoteAnchor">
    <w:name w:val="Footnote Anchor"/>
    <w:rPr>
      <w:rFonts w:ascii="Arial" w:hAnsi="Arial" w:cs="Times New Roman"/>
      <w:sz w:val="20"/>
      <w:vertAlign w:val="superscript"/>
    </w:rPr>
  </w:style>
  <w:style w:type="character" w:customStyle="1" w:styleId="InternetLink">
    <w:name w:val="Internet Link"/>
    <w:basedOn w:val="Standardnpsmoodstavce"/>
    <w:uiPriority w:val="99"/>
    <w:unhideWhenUsed/>
    <w:locked/>
    <w:rsid w:val="003A6B15"/>
    <w:rPr>
      <w:color w:val="0000FF" w:themeColor="hyperlink"/>
      <w:u w:val="single"/>
    </w:rPr>
  </w:style>
  <w:style w:type="character" w:styleId="Odkazintenzivn">
    <w:name w:val="Intense Reference"/>
    <w:basedOn w:val="Standardnpsmoodstavce"/>
    <w:uiPriority w:val="99"/>
    <w:qFormat/>
    <w:rsid w:val="00857521"/>
    <w:rPr>
      <w:rFonts w:cs="Times New Roman"/>
      <w:b/>
      <w:bCs/>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rFonts w:cs="Times New Roman"/>
      <w:color w:val="808080"/>
    </w:rPr>
  </w:style>
  <w:style w:type="character" w:styleId="Siln">
    <w:name w:val="Strong"/>
    <w:basedOn w:val="Standardnpsmoodstavce"/>
    <w:uiPriority w:val="99"/>
    <w:qFormat/>
    <w:rsid w:val="00980099"/>
    <w:rPr>
      <w:rFonts w:cs="Times New Roman"/>
      <w:b/>
      <w:bCs/>
    </w:rPr>
  </w:style>
  <w:style w:type="character" w:styleId="Odkazjemn">
    <w:name w:val="Subtle Reference"/>
    <w:basedOn w:val="Standardnpsmoodstavce"/>
    <w:uiPriority w:val="99"/>
    <w:qFormat/>
    <w:rsid w:val="00980099"/>
    <w:rPr>
      <w:rFonts w:cs="Times New Roman"/>
      <w:color w:val="C0504D"/>
    </w:rPr>
  </w:style>
  <w:style w:type="character" w:customStyle="1" w:styleId="TextbublinyChar">
    <w:name w:val="Text bubliny Char"/>
    <w:basedOn w:val="Standardnpsmoodstavce"/>
    <w:link w:val="Textbubliny"/>
    <w:uiPriority w:val="99"/>
    <w:qFormat/>
    <w:locked/>
    <w:rsid w:val="00CE0FD5"/>
    <w:rPr>
      <w:rFonts w:cs="Times New Roman"/>
      <w:sz w:val="16"/>
      <w:szCs w:val="16"/>
      <w:lang w:eastAsia="en-US"/>
    </w:rPr>
  </w:style>
  <w:style w:type="character" w:styleId="Nzevknihy">
    <w:name w:val="Book Title"/>
    <w:basedOn w:val="Standardnpsmoodstavce"/>
    <w:uiPriority w:val="99"/>
    <w:qFormat/>
    <w:rsid w:val="00920E5E"/>
    <w:rPr>
      <w:rFonts w:cs="Times New Roman"/>
      <w:b/>
      <w:bCs/>
    </w:rPr>
  </w:style>
  <w:style w:type="character" w:customStyle="1" w:styleId="Textodst1slChar">
    <w:name w:val="Text odst.1čísl Char"/>
    <w:basedOn w:val="Standardnpsmoodstavce"/>
    <w:link w:val="Textodst1sl"/>
    <w:qFormat/>
    <w:locked/>
    <w:rsid w:val="002B7A1F"/>
    <w:rPr>
      <w:rFonts w:ascii="Times New Roman" w:eastAsia="Times New Roman" w:hAnsi="Times New Roman" w:cs="Times New Roman"/>
      <w:sz w:val="24"/>
      <w:szCs w:val="20"/>
    </w:rPr>
  </w:style>
  <w:style w:type="character" w:customStyle="1" w:styleId="OdstavecseseznamemChar">
    <w:name w:val="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qFormat/>
    <w:rsid w:val="00716714"/>
    <w:rPr>
      <w:color w:val="605E5C"/>
      <w:shd w:val="clear" w:color="auto" w:fill="E1DFDD"/>
    </w:rPr>
  </w:style>
  <w:style w:type="character" w:customStyle="1" w:styleId="Styl6Char">
    <w:name w:val="Styl6 Char"/>
    <w:link w:val="Styl6"/>
    <w:qFormat/>
    <w:rsid w:val="001D17B9"/>
    <w:rPr>
      <w:rFonts w:ascii="Georgia" w:hAnsi="Georgia" w:cs="Times New Roman"/>
      <w:sz w:val="24"/>
      <w:szCs w:val="26"/>
      <w:lang w:eastAsia="en-US"/>
    </w:rPr>
  </w:style>
  <w:style w:type="character" w:customStyle="1" w:styleId="RLTextlnkuslovanChar">
    <w:name w:val="RL Text článku číslovaný Char"/>
    <w:link w:val="RLTextlnkuslovan"/>
    <w:qFormat/>
    <w:locked/>
    <w:rsid w:val="00EE1FD1"/>
    <w:rPr>
      <w:rFonts w:ascii="Calibri" w:eastAsia="Times New Roman" w:hAnsi="Calibri" w:cs="Times New Roman"/>
      <w:szCs w:val="24"/>
      <w:lang w:val="x-none" w:eastAsia="x-none"/>
    </w:rPr>
  </w:style>
  <w:style w:type="character" w:customStyle="1" w:styleId="normaltextrun">
    <w:name w:val="normaltextrun"/>
    <w:basedOn w:val="Standardnpsmoodstavce"/>
    <w:qFormat/>
    <w:rsid w:val="00480430"/>
  </w:style>
  <w:style w:type="character" w:customStyle="1" w:styleId="eop">
    <w:name w:val="eop"/>
    <w:basedOn w:val="Standardnpsmoodstavce"/>
    <w:qFormat/>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qFormat/>
    <w:rsid w:val="00840315"/>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color w:val="auto"/>
    </w:rPr>
  </w:style>
  <w:style w:type="character" w:customStyle="1" w:styleId="ListLabel61">
    <w:name w:val="ListLabel 61"/>
    <w:qFormat/>
    <w:rPr>
      <w:color w:val="auto"/>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color w:val="auto"/>
    </w:rPr>
  </w:style>
  <w:style w:type="character" w:customStyle="1" w:styleId="ListLabel68">
    <w:name w:val="ListLabel 68"/>
    <w:qFormat/>
    <w:rPr>
      <w:color w:val="auto"/>
    </w:rPr>
  </w:style>
  <w:style w:type="character" w:customStyle="1" w:styleId="ListLabel69">
    <w:name w:val="ListLabel 69"/>
    <w:qFormat/>
    <w:rPr>
      <w:color w:val="auto"/>
    </w:rPr>
  </w:style>
  <w:style w:type="character" w:customStyle="1" w:styleId="ListLabel70">
    <w:name w:val="ListLabel 70"/>
    <w:qFormat/>
    <w:rPr>
      <w:color w:val="auto"/>
    </w:rPr>
  </w:style>
  <w:style w:type="character" w:customStyle="1" w:styleId="ListLabel71">
    <w:name w:val="ListLabel 71"/>
    <w:qFormat/>
    <w:rPr>
      <w:rFonts w:cs="Times New Roman"/>
    </w:rPr>
  </w:style>
  <w:style w:type="character" w:customStyle="1" w:styleId="ListLabel72">
    <w:name w:val="ListLabel 72"/>
    <w:qFormat/>
    <w:rPr>
      <w:rFonts w:cs="Times New Roman"/>
      <w:b/>
      <w:i w:val="0"/>
    </w:rPr>
  </w:style>
  <w:style w:type="character" w:customStyle="1" w:styleId="ListLabel73">
    <w:name w:val="ListLabel 73"/>
    <w:qFormat/>
    <w:rPr>
      <w:rFonts w:cs="Times New Roman"/>
      <w:b/>
      <w:i w:val="0"/>
    </w:rPr>
  </w:style>
  <w:style w:type="character" w:customStyle="1" w:styleId="ListLabel74">
    <w:name w:val="ListLabel 74"/>
    <w:qFormat/>
    <w:rPr>
      <w:rFonts w:cs="Times New Roman"/>
      <w:b/>
      <w:i w:val="0"/>
    </w:rPr>
  </w:style>
  <w:style w:type="character" w:customStyle="1" w:styleId="ListLabel75">
    <w:name w:val="ListLabel 75"/>
    <w:qFormat/>
    <w:rPr>
      <w:rFonts w:cs="Times New Roman"/>
      <w:b/>
      <w:i w:val="0"/>
    </w:rPr>
  </w:style>
  <w:style w:type="character" w:customStyle="1" w:styleId="ListLabel76">
    <w:name w:val="ListLabel 76"/>
    <w:qFormat/>
    <w:rPr>
      <w:rFonts w:cs="Times New Roman"/>
      <w:b/>
      <w:i w:val="0"/>
    </w:rPr>
  </w:style>
  <w:style w:type="character" w:customStyle="1" w:styleId="ListLabel77">
    <w:name w:val="ListLabel 77"/>
    <w:qFormat/>
    <w:rPr>
      <w:rFonts w:cs="Times New Roman"/>
      <w:b/>
      <w:i w:val="0"/>
    </w:rPr>
  </w:style>
  <w:style w:type="character" w:customStyle="1" w:styleId="ListLabel78">
    <w:name w:val="ListLabel 78"/>
    <w:qFormat/>
    <w:rPr>
      <w:rFonts w:cs="Times New Roman"/>
      <w:b/>
      <w:i w:val="0"/>
    </w:rPr>
  </w:style>
  <w:style w:type="character" w:customStyle="1" w:styleId="ListLabel79">
    <w:name w:val="ListLabel 79"/>
    <w:qFormat/>
    <w:rPr>
      <w:rFonts w:cs="Times New Roman"/>
      <w:b/>
      <w:i w:val="0"/>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b/>
      <w:i w:val="0"/>
    </w:rPr>
  </w:style>
  <w:style w:type="character" w:customStyle="1" w:styleId="ListLabel84">
    <w:name w:val="ListLabel 84"/>
    <w:qFormat/>
    <w:rPr>
      <w:rFonts w:cs="Times New Roman"/>
      <w:b/>
      <w:i w:val="0"/>
    </w:rPr>
  </w:style>
  <w:style w:type="character" w:customStyle="1" w:styleId="ListLabel85">
    <w:name w:val="ListLabel 85"/>
    <w:qFormat/>
    <w:rPr>
      <w:rFonts w:cs="Times New Roman"/>
      <w:b/>
      <w:i w:val="0"/>
    </w:rPr>
  </w:style>
  <w:style w:type="character" w:customStyle="1" w:styleId="ListLabel86">
    <w:name w:val="ListLabel 86"/>
    <w:qFormat/>
    <w:rPr>
      <w:rFonts w:cs="Times New Roman"/>
      <w:b/>
      <w:i w:val="0"/>
    </w:rPr>
  </w:style>
  <w:style w:type="character" w:customStyle="1" w:styleId="ListLabel87">
    <w:name w:val="ListLabel 87"/>
    <w:qFormat/>
    <w:rPr>
      <w:rFonts w:cs="Times New Roman"/>
      <w:b/>
      <w:i w:val="0"/>
    </w:rPr>
  </w:style>
  <w:style w:type="character" w:customStyle="1" w:styleId="ListLabel88">
    <w:name w:val="ListLabel 88"/>
    <w:qFormat/>
    <w:rPr>
      <w:rFonts w:cs="Times New Roman"/>
      <w:b/>
      <w:i w:val="0"/>
    </w:rPr>
  </w:style>
  <w:style w:type="character" w:customStyle="1" w:styleId="ListLabel89">
    <w:name w:val="ListLabel 89"/>
    <w:qFormat/>
    <w:rPr>
      <w:color w:val="auto"/>
    </w:rPr>
  </w:style>
  <w:style w:type="character" w:customStyle="1" w:styleId="ListLabel90">
    <w:name w:val="ListLabel 90"/>
    <w:qFormat/>
    <w:rPr>
      <w:color w:val="auto"/>
    </w:rPr>
  </w:style>
  <w:style w:type="character" w:customStyle="1" w:styleId="ListLabel91">
    <w:name w:val="ListLabel 91"/>
    <w:qFormat/>
    <w:rPr>
      <w:color w:val="auto"/>
    </w:rPr>
  </w:style>
  <w:style w:type="character" w:customStyle="1" w:styleId="ListLabel92">
    <w:name w:val="ListLabel 92"/>
    <w:qFormat/>
    <w:rPr>
      <w:color w:val="auto"/>
    </w:rPr>
  </w:style>
  <w:style w:type="character" w:customStyle="1" w:styleId="ListLabel93">
    <w:name w:val="ListLabel 93"/>
    <w:qFormat/>
    <w:rPr>
      <w:color w:val="auto"/>
    </w:rPr>
  </w:style>
  <w:style w:type="character" w:customStyle="1" w:styleId="ListLabel94">
    <w:name w:val="ListLabel 94"/>
    <w:qFormat/>
    <w:rPr>
      <w:color w:val="auto"/>
    </w:rPr>
  </w:style>
  <w:style w:type="character" w:customStyle="1" w:styleId="ListLabel95">
    <w:name w:val="ListLabel 95"/>
    <w:qFormat/>
    <w:rPr>
      <w:color w:val="auto"/>
    </w:rPr>
  </w:style>
  <w:style w:type="character" w:customStyle="1" w:styleId="ListLabel96">
    <w:name w:val="ListLabel 96"/>
    <w:qFormat/>
    <w:rPr>
      <w:color w:val="auto"/>
    </w:rPr>
  </w:style>
  <w:style w:type="character" w:customStyle="1" w:styleId="ListLabel97">
    <w:name w:val="ListLabel 97"/>
    <w:qFormat/>
    <w:rPr>
      <w:color w:val="auto"/>
    </w:rPr>
  </w:style>
  <w:style w:type="character" w:customStyle="1" w:styleId="ListLabel98">
    <w:name w:val="ListLabel 98"/>
    <w:qFormat/>
    <w:rPr>
      <w:color w:val="auto"/>
    </w:rPr>
  </w:style>
  <w:style w:type="character" w:customStyle="1" w:styleId="ListLabel99">
    <w:name w:val="ListLabel 99"/>
    <w:qFormat/>
    <w:rPr>
      <w:color w:val="auto"/>
    </w:rPr>
  </w:style>
  <w:style w:type="character" w:customStyle="1" w:styleId="ListLabel100">
    <w:name w:val="ListLabel 100"/>
    <w:qFormat/>
    <w:rPr>
      <w:color w:val="auto"/>
    </w:rPr>
  </w:style>
  <w:style w:type="character" w:customStyle="1" w:styleId="ListLabel101">
    <w:name w:val="ListLabel 101"/>
    <w:qFormat/>
    <w:rPr>
      <w:color w:val="auto"/>
    </w:rPr>
  </w:style>
  <w:style w:type="character" w:customStyle="1" w:styleId="ListLabel102">
    <w:name w:val="ListLabel 102"/>
    <w:qFormat/>
    <w:rPr>
      <w:color w:val="auto"/>
    </w:rPr>
  </w:style>
  <w:style w:type="character" w:customStyle="1" w:styleId="ListLabel103">
    <w:name w:val="ListLabel 103"/>
    <w:qFormat/>
    <w:rPr>
      <w:color w:val="auto"/>
    </w:rPr>
  </w:style>
  <w:style w:type="character" w:customStyle="1" w:styleId="ListLabel104">
    <w:name w:val="ListLabel 104"/>
    <w:qFormat/>
    <w:rPr>
      <w:color w:val="auto"/>
    </w:rPr>
  </w:style>
  <w:style w:type="character" w:customStyle="1" w:styleId="ListLabel105">
    <w:name w:val="ListLabel 105"/>
    <w:qFormat/>
    <w:rPr>
      <w:color w:val="auto"/>
    </w:rPr>
  </w:style>
  <w:style w:type="character" w:customStyle="1" w:styleId="ListLabel106">
    <w:name w:val="ListLabel 106"/>
    <w:qFormat/>
    <w:rPr>
      <w:color w:val="auto"/>
    </w:rPr>
  </w:style>
  <w:style w:type="character" w:customStyle="1" w:styleId="ListLabel107">
    <w:name w:val="ListLabel 107"/>
    <w:qFormat/>
    <w:rPr>
      <w:rFonts w:cs="Times New Roman"/>
    </w:rPr>
  </w:style>
  <w:style w:type="character" w:customStyle="1" w:styleId="ListLabel108">
    <w:name w:val="ListLabel 108"/>
    <w:qFormat/>
    <w:rPr>
      <w:color w:val="auto"/>
    </w:rPr>
  </w:style>
  <w:style w:type="character" w:customStyle="1" w:styleId="ListLabel109">
    <w:name w:val="ListLabel 109"/>
    <w:qFormat/>
    <w:rPr>
      <w:color w:val="auto"/>
    </w:rPr>
  </w:style>
  <w:style w:type="character" w:customStyle="1" w:styleId="ListLabel110">
    <w:name w:val="ListLabel 110"/>
    <w:qFormat/>
    <w:rPr>
      <w:color w:val="auto"/>
    </w:rPr>
  </w:style>
  <w:style w:type="character" w:customStyle="1" w:styleId="ListLabel111">
    <w:name w:val="ListLabel 111"/>
    <w:qFormat/>
    <w:rPr>
      <w:color w:val="auto"/>
    </w:rPr>
  </w:style>
  <w:style w:type="character" w:customStyle="1" w:styleId="ListLabel112">
    <w:name w:val="ListLabel 112"/>
    <w:qFormat/>
    <w:rPr>
      <w:color w:val="auto"/>
    </w:rPr>
  </w:style>
  <w:style w:type="character" w:customStyle="1" w:styleId="ListLabel113">
    <w:name w:val="ListLabel 113"/>
    <w:qFormat/>
    <w:rPr>
      <w:color w:val="auto"/>
    </w:rPr>
  </w:style>
  <w:style w:type="character" w:customStyle="1" w:styleId="ListLabel114">
    <w:name w:val="ListLabel 114"/>
    <w:qFormat/>
    <w:rPr>
      <w:color w:val="auto"/>
    </w:rPr>
  </w:style>
  <w:style w:type="character" w:customStyle="1" w:styleId="ListLabel115">
    <w:name w:val="ListLabel 115"/>
    <w:qFormat/>
    <w:rPr>
      <w:color w:val="auto"/>
    </w:rPr>
  </w:style>
  <w:style w:type="character" w:customStyle="1" w:styleId="ListLabel116">
    <w:name w:val="ListLabel 116"/>
    <w:qFormat/>
    <w:rPr>
      <w:rFonts w:cs="Times New Roman"/>
    </w:rPr>
  </w:style>
  <w:style w:type="character" w:customStyle="1" w:styleId="ListLabel117">
    <w:name w:val="ListLabel 117"/>
    <w:qFormat/>
    <w:rPr>
      <w:color w:val="auto"/>
    </w:rPr>
  </w:style>
  <w:style w:type="character" w:customStyle="1" w:styleId="ListLabel118">
    <w:name w:val="ListLabel 118"/>
    <w:qFormat/>
    <w:rPr>
      <w:color w:val="auto"/>
    </w:rPr>
  </w:style>
  <w:style w:type="character" w:customStyle="1" w:styleId="ListLabel119">
    <w:name w:val="ListLabel 119"/>
    <w:qFormat/>
    <w:rPr>
      <w:color w:val="auto"/>
    </w:rPr>
  </w:style>
  <w:style w:type="character" w:customStyle="1" w:styleId="ListLabel120">
    <w:name w:val="ListLabel 120"/>
    <w:qFormat/>
    <w:rPr>
      <w:color w:val="auto"/>
    </w:rPr>
  </w:style>
  <w:style w:type="character" w:customStyle="1" w:styleId="ListLabel121">
    <w:name w:val="ListLabel 121"/>
    <w:qFormat/>
    <w:rPr>
      <w:color w:val="auto"/>
    </w:rPr>
  </w:style>
  <w:style w:type="character" w:customStyle="1" w:styleId="ListLabel122">
    <w:name w:val="ListLabel 122"/>
    <w:qFormat/>
    <w:rPr>
      <w:color w:val="auto"/>
    </w:rPr>
  </w:style>
  <w:style w:type="character" w:customStyle="1" w:styleId="ListLabel123">
    <w:name w:val="ListLabel 123"/>
    <w:qFormat/>
    <w:rPr>
      <w:color w:val="auto"/>
    </w:rPr>
  </w:style>
  <w:style w:type="character" w:customStyle="1" w:styleId="ListLabel124">
    <w:name w:val="ListLabel 124"/>
    <w:qFormat/>
    <w:rPr>
      <w:color w:val="auto"/>
    </w:rPr>
  </w:style>
  <w:style w:type="character" w:customStyle="1" w:styleId="ListLabel125">
    <w:name w:val="ListLabel 125"/>
    <w:qFormat/>
    <w:rPr>
      <w:rFonts w:cs="Times New Roman"/>
    </w:rPr>
  </w:style>
  <w:style w:type="character" w:customStyle="1" w:styleId="ListLabel126">
    <w:name w:val="ListLabel 126"/>
    <w:qFormat/>
    <w:rPr>
      <w:color w:val="auto"/>
    </w:rPr>
  </w:style>
  <w:style w:type="character" w:customStyle="1" w:styleId="ListLabel127">
    <w:name w:val="ListLabel 127"/>
    <w:qFormat/>
    <w:rPr>
      <w:color w:val="auto"/>
    </w:rPr>
  </w:style>
  <w:style w:type="character" w:customStyle="1" w:styleId="ListLabel128">
    <w:name w:val="ListLabel 128"/>
    <w:qFormat/>
    <w:rPr>
      <w:color w:val="auto"/>
    </w:rPr>
  </w:style>
  <w:style w:type="character" w:customStyle="1" w:styleId="ListLabel129">
    <w:name w:val="ListLabel 129"/>
    <w:qFormat/>
    <w:rPr>
      <w:color w:val="auto"/>
    </w:rPr>
  </w:style>
  <w:style w:type="character" w:customStyle="1" w:styleId="ListLabel130">
    <w:name w:val="ListLabel 130"/>
    <w:qFormat/>
    <w:rPr>
      <w:color w:val="auto"/>
    </w:rPr>
  </w:style>
  <w:style w:type="character" w:customStyle="1" w:styleId="ListLabel131">
    <w:name w:val="ListLabel 131"/>
    <w:qFormat/>
    <w:rPr>
      <w:color w:val="auto"/>
    </w:rPr>
  </w:style>
  <w:style w:type="character" w:customStyle="1" w:styleId="ListLabel132">
    <w:name w:val="ListLabel 132"/>
    <w:qFormat/>
    <w:rPr>
      <w:color w:val="auto"/>
    </w:rPr>
  </w:style>
  <w:style w:type="character" w:customStyle="1" w:styleId="ListLabel133">
    <w:name w:val="ListLabel 133"/>
    <w:qFormat/>
    <w:rPr>
      <w:color w:val="auto"/>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i w:val="0"/>
    </w:rPr>
  </w:style>
  <w:style w:type="character" w:customStyle="1" w:styleId="ListLabel138">
    <w:name w:val="ListLabel 138"/>
    <w:qFormat/>
    <w:rPr>
      <w:rFonts w:cs="Times New Roman"/>
      <w:b/>
      <w:i w:val="0"/>
    </w:rPr>
  </w:style>
  <w:style w:type="character" w:customStyle="1" w:styleId="ListLabel139">
    <w:name w:val="ListLabel 139"/>
    <w:qFormat/>
    <w:rPr>
      <w:rFonts w:cs="Times New Roman"/>
      <w:b/>
      <w:i w:val="0"/>
    </w:rPr>
  </w:style>
  <w:style w:type="character" w:customStyle="1" w:styleId="ListLabel140">
    <w:name w:val="ListLabel 140"/>
    <w:qFormat/>
    <w:rPr>
      <w:rFonts w:cs="Times New Roman"/>
      <w:b/>
      <w:i w:val="0"/>
    </w:rPr>
  </w:style>
  <w:style w:type="character" w:customStyle="1" w:styleId="ListLabel141">
    <w:name w:val="ListLabel 141"/>
    <w:qFormat/>
    <w:rPr>
      <w:rFonts w:cs="Times New Roman"/>
      <w:b/>
      <w:i w:val="0"/>
    </w:rPr>
  </w:style>
  <w:style w:type="character" w:customStyle="1" w:styleId="ListLabel142">
    <w:name w:val="ListLabel 142"/>
    <w:qFormat/>
    <w:rPr>
      <w:rFonts w:cs="Times New Roman"/>
      <w:b/>
      <w:i w:val="0"/>
    </w:rPr>
  </w:style>
  <w:style w:type="character" w:customStyle="1" w:styleId="ListLabel143">
    <w:name w:val="ListLabel 143"/>
    <w:qFormat/>
    <w:rPr>
      <w:rFonts w:cs="Times New Roman"/>
    </w:rPr>
  </w:style>
  <w:style w:type="character" w:customStyle="1" w:styleId="ListLabel144">
    <w:name w:val="ListLabel 144"/>
    <w:qFormat/>
    <w:rPr>
      <w:color w:val="auto"/>
    </w:rPr>
  </w:style>
  <w:style w:type="character" w:customStyle="1" w:styleId="ListLabel145">
    <w:name w:val="ListLabel 145"/>
    <w:qFormat/>
    <w:rPr>
      <w:color w:val="auto"/>
    </w:rPr>
  </w:style>
  <w:style w:type="character" w:customStyle="1" w:styleId="ListLabel146">
    <w:name w:val="ListLabel 146"/>
    <w:qFormat/>
    <w:rPr>
      <w:color w:val="auto"/>
    </w:rPr>
  </w:style>
  <w:style w:type="character" w:customStyle="1" w:styleId="ListLabel147">
    <w:name w:val="ListLabel 147"/>
    <w:qFormat/>
    <w:rPr>
      <w:color w:val="auto"/>
    </w:rPr>
  </w:style>
  <w:style w:type="character" w:customStyle="1" w:styleId="ListLabel148">
    <w:name w:val="ListLabel 148"/>
    <w:qFormat/>
    <w:rPr>
      <w:color w:val="auto"/>
    </w:rPr>
  </w:style>
  <w:style w:type="character" w:customStyle="1" w:styleId="ListLabel149">
    <w:name w:val="ListLabel 149"/>
    <w:qFormat/>
    <w:rPr>
      <w:color w:val="auto"/>
    </w:rPr>
  </w:style>
  <w:style w:type="character" w:customStyle="1" w:styleId="ListLabel150">
    <w:name w:val="ListLabel 150"/>
    <w:qFormat/>
    <w:rPr>
      <w:color w:val="auto"/>
    </w:rPr>
  </w:style>
  <w:style w:type="character" w:customStyle="1" w:styleId="ListLabel151">
    <w:name w:val="ListLabel 151"/>
    <w:qFormat/>
    <w:rPr>
      <w:color w:val="auto"/>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color w:val="auto"/>
    </w:rPr>
  </w:style>
  <w:style w:type="character" w:customStyle="1" w:styleId="ListLabel158">
    <w:name w:val="ListLabel 158"/>
    <w:qFormat/>
    <w:rPr>
      <w:color w:val="auto"/>
    </w:rPr>
  </w:style>
  <w:style w:type="character" w:customStyle="1" w:styleId="ListLabel159">
    <w:name w:val="ListLabel 159"/>
    <w:qFormat/>
    <w:rPr>
      <w:color w:val="auto"/>
    </w:rPr>
  </w:style>
  <w:style w:type="character" w:customStyle="1" w:styleId="ListLabel160">
    <w:name w:val="ListLabel 160"/>
    <w:qFormat/>
    <w:rPr>
      <w:color w:val="auto"/>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color w:val="auto"/>
    </w:rPr>
  </w:style>
  <w:style w:type="character" w:customStyle="1" w:styleId="ListLabel167">
    <w:name w:val="ListLabel 167"/>
    <w:qFormat/>
    <w:rPr>
      <w:color w:val="auto"/>
    </w:rPr>
  </w:style>
  <w:style w:type="character" w:customStyle="1" w:styleId="ListLabel168">
    <w:name w:val="ListLabel 168"/>
    <w:qFormat/>
    <w:rPr>
      <w:color w:val="auto"/>
    </w:rPr>
  </w:style>
  <w:style w:type="character" w:customStyle="1" w:styleId="ListLabel169">
    <w:name w:val="ListLabel 169"/>
    <w:qFormat/>
    <w:rPr>
      <w:color w:val="auto"/>
    </w:rPr>
  </w:style>
  <w:style w:type="character" w:customStyle="1" w:styleId="ListLabel170">
    <w:name w:val="ListLabel 170"/>
    <w:qFormat/>
    <w:rPr>
      <w:rFonts w:cs="Times New Roman"/>
      <w:b/>
      <w:i w:val="0"/>
      <w:sz w:val="24"/>
    </w:rPr>
  </w:style>
  <w:style w:type="character" w:customStyle="1" w:styleId="ListLabel171">
    <w:name w:val="ListLabel 171"/>
    <w:qFormat/>
    <w:rPr>
      <w:rFonts w:ascii="Georgia" w:hAnsi="Georgia" w:cs="Times New Roman"/>
      <w:b/>
      <w:i w:val="0"/>
      <w:sz w:val="22"/>
      <w:lang w:val="cs-CZ"/>
    </w:rPr>
  </w:style>
  <w:style w:type="character" w:customStyle="1" w:styleId="ListLabel172">
    <w:name w:val="ListLabel 172"/>
    <w:qFormat/>
    <w:rPr>
      <w:rFonts w:cs="Times New Roman"/>
      <w:b w:val="0"/>
      <w:i w:val="0"/>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ascii="Georgia" w:eastAsia="Times New Roman" w:hAnsi="Georgia" w:cs="Times New Roman"/>
      <w:b w:val="0"/>
      <w:sz w:val="22"/>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color w:val="auto"/>
    </w:rPr>
  </w:style>
  <w:style w:type="character" w:customStyle="1" w:styleId="ListLabel194">
    <w:name w:val="ListLabel 194"/>
    <w:qFormat/>
    <w:rPr>
      <w:color w:val="auto"/>
    </w:rPr>
  </w:style>
  <w:style w:type="character" w:customStyle="1" w:styleId="ListLabel195">
    <w:name w:val="ListLabel 195"/>
    <w:qFormat/>
    <w:rPr>
      <w:color w:val="auto"/>
    </w:rPr>
  </w:style>
  <w:style w:type="character" w:customStyle="1" w:styleId="ListLabel196">
    <w:name w:val="ListLabel 196"/>
    <w:qFormat/>
    <w:rPr>
      <w:color w:val="auto"/>
    </w:rPr>
  </w:style>
  <w:style w:type="character" w:customStyle="1" w:styleId="ListLabel197">
    <w:name w:val="ListLabel 197"/>
    <w:qFormat/>
    <w:rPr>
      <w:rFonts w:ascii="Georgia" w:hAnsi="Georgia"/>
      <w:b w:val="0"/>
      <w:bCs w:val="0"/>
      <w:sz w:val="22"/>
    </w:rPr>
  </w:style>
  <w:style w:type="character" w:customStyle="1" w:styleId="ListLabel198">
    <w:name w:val="ListLabel 198"/>
    <w:qFormat/>
    <w:rPr>
      <w:color w:val="000000"/>
    </w:rPr>
  </w:style>
  <w:style w:type="character" w:customStyle="1" w:styleId="ListLabel199">
    <w:name w:val="ListLabel 199"/>
    <w:qFormat/>
    <w:rPr>
      <w:rFonts w:cs="Times New Roman"/>
    </w:rPr>
  </w:style>
  <w:style w:type="character" w:customStyle="1" w:styleId="ListLabel200">
    <w:name w:val="ListLabel 200"/>
    <w:qFormat/>
    <w:rPr>
      <w:rFonts w:cs="Times New Roman"/>
      <w:b w:val="0"/>
      <w:bCs w:val="0"/>
      <w:i w:val="0"/>
    </w:rPr>
  </w:style>
  <w:style w:type="character" w:customStyle="1" w:styleId="ListLabel201">
    <w:name w:val="ListLabel 201"/>
    <w:qFormat/>
    <w:rPr>
      <w:rFonts w:cs="Times New Roman"/>
      <w:b/>
      <w:i w:val="0"/>
    </w:rPr>
  </w:style>
  <w:style w:type="character" w:customStyle="1" w:styleId="ListLabel202">
    <w:name w:val="ListLabel 202"/>
    <w:qFormat/>
    <w:rPr>
      <w:rFonts w:cs="Times New Roman"/>
      <w:b/>
      <w:i w:val="0"/>
    </w:rPr>
  </w:style>
  <w:style w:type="character" w:customStyle="1" w:styleId="ListLabel203">
    <w:name w:val="ListLabel 203"/>
    <w:qFormat/>
    <w:rPr>
      <w:rFonts w:cs="Times New Roman"/>
      <w:b/>
      <w:i w:val="0"/>
    </w:rPr>
  </w:style>
  <w:style w:type="character" w:customStyle="1" w:styleId="ListLabel204">
    <w:name w:val="ListLabel 204"/>
    <w:qFormat/>
    <w:rPr>
      <w:rFonts w:cs="Times New Roman"/>
      <w:b/>
      <w:i w:val="0"/>
    </w:rPr>
  </w:style>
  <w:style w:type="character" w:customStyle="1" w:styleId="ListLabel205">
    <w:name w:val="ListLabel 205"/>
    <w:qFormat/>
    <w:rPr>
      <w:rFonts w:cs="Times New Roman"/>
      <w:b/>
      <w:i w:val="0"/>
    </w:rPr>
  </w:style>
  <w:style w:type="character" w:customStyle="1" w:styleId="ListLabel206">
    <w:name w:val="ListLabel 206"/>
    <w:qFormat/>
    <w:rPr>
      <w:rFonts w:cs="Times New Roman"/>
      <w:b/>
      <w:i w:val="0"/>
    </w:rPr>
  </w:style>
  <w:style w:type="character" w:customStyle="1" w:styleId="ListLabel207">
    <w:name w:val="ListLabel 207"/>
    <w:qFormat/>
    <w:rPr>
      <w:rFonts w:cs="Times New Roman"/>
      <w:b/>
      <w:i w:val="0"/>
    </w:rPr>
  </w:style>
  <w:style w:type="character" w:customStyle="1" w:styleId="ListLabel208">
    <w:name w:val="ListLabel 208"/>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09">
    <w:name w:val="ListLabel 209"/>
    <w:qFormat/>
    <w:rPr>
      <w:b w:val="0"/>
      <w:sz w:val="22"/>
      <w:szCs w:val="22"/>
    </w:rPr>
  </w:style>
  <w:style w:type="character" w:customStyle="1" w:styleId="ListLabel210">
    <w:name w:val="ListLabel 210"/>
    <w:qFormat/>
    <w:rPr>
      <w:rFonts w:cs="Times New Roman"/>
      <w:b w:val="0"/>
    </w:rPr>
  </w:style>
  <w:style w:type="character" w:customStyle="1" w:styleId="ListLabel211">
    <w:name w:val="ListLabel 211"/>
    <w:qFormat/>
    <w:rPr>
      <w:rFonts w:eastAsia="Calibri" w:cs="Arial"/>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color w:val="000000"/>
    </w:rPr>
  </w:style>
  <w:style w:type="character" w:customStyle="1" w:styleId="ListLabel216">
    <w:name w:val="ListLabel 216"/>
    <w:qFormat/>
    <w:rPr>
      <w:color w:val="000000"/>
    </w:rPr>
  </w:style>
  <w:style w:type="character" w:customStyle="1" w:styleId="ListLabel217">
    <w:name w:val="ListLabel 217"/>
    <w:qFormat/>
    <w:rPr>
      <w:color w:val="000000"/>
    </w:rPr>
  </w:style>
  <w:style w:type="character" w:customStyle="1" w:styleId="ListLabel218">
    <w:name w:val="ListLabel 218"/>
    <w:qFormat/>
    <w:rPr>
      <w:color w:val="000000"/>
    </w:rPr>
  </w:style>
  <w:style w:type="character" w:customStyle="1" w:styleId="ListLabel219">
    <w:name w:val="ListLabel 219"/>
    <w:qFormat/>
    <w:rPr>
      <w:color w:val="000000"/>
    </w:rPr>
  </w:style>
  <w:style w:type="character" w:customStyle="1" w:styleId="ListLabel220">
    <w:name w:val="ListLabel 220"/>
    <w:qFormat/>
    <w:rPr>
      <w:color w:val="000000"/>
    </w:rPr>
  </w:style>
  <w:style w:type="character" w:customStyle="1" w:styleId="ListLabel221">
    <w:name w:val="ListLabel 221"/>
    <w:qFormat/>
    <w:rPr>
      <w:color w:val="000000"/>
    </w:rPr>
  </w:style>
  <w:style w:type="character" w:customStyle="1" w:styleId="ListLabel222">
    <w:name w:val="ListLabel 222"/>
    <w:qFormat/>
    <w:rPr>
      <w:color w:val="000000"/>
    </w:rPr>
  </w:style>
  <w:style w:type="character" w:customStyle="1" w:styleId="ListLabel223">
    <w:name w:val="ListLabel 223"/>
    <w:qFormat/>
    <w:rPr>
      <w:color w:val="000000"/>
    </w:rPr>
  </w:style>
  <w:style w:type="character" w:customStyle="1" w:styleId="ListLabel224">
    <w:name w:val="ListLabel 22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25">
    <w:name w:val="ListLabel 225"/>
    <w:qFormat/>
    <w:rPr>
      <w:b w:val="0"/>
      <w:sz w:val="22"/>
      <w:szCs w:val="22"/>
    </w:rPr>
  </w:style>
  <w:style w:type="character" w:customStyle="1" w:styleId="ListLabel226">
    <w:name w:val="ListLabel 226"/>
    <w:qFormat/>
    <w:rPr>
      <w:rFonts w:cs="Times New Roman"/>
      <w:b w:val="0"/>
    </w:rPr>
  </w:style>
  <w:style w:type="character" w:customStyle="1" w:styleId="ListLabel227">
    <w:name w:val="ListLabel 227"/>
    <w:qFormat/>
    <w:rPr>
      <w:rFonts w:ascii="Georgia" w:hAnsi="Georgia"/>
      <w:color w:val="4D4D4D"/>
      <w:sz w:val="22"/>
    </w:rPr>
  </w:style>
  <w:style w:type="character" w:customStyle="1" w:styleId="ListLabel228">
    <w:name w:val="ListLabel 228"/>
    <w:qFormat/>
    <w:rPr>
      <w:color w:val="000000"/>
    </w:rPr>
  </w:style>
  <w:style w:type="character" w:customStyle="1" w:styleId="ListLabel229">
    <w:name w:val="ListLabel 229"/>
    <w:qFormat/>
    <w:rPr>
      <w:color w:val="000000"/>
    </w:rPr>
  </w:style>
  <w:style w:type="character" w:customStyle="1" w:styleId="ListLabel230">
    <w:name w:val="ListLabel 230"/>
    <w:qFormat/>
    <w:rPr>
      <w:color w:val="000000"/>
    </w:rPr>
  </w:style>
  <w:style w:type="character" w:customStyle="1" w:styleId="ListLabel231">
    <w:name w:val="ListLabel 231"/>
    <w:qFormat/>
    <w:rPr>
      <w:color w:val="000000"/>
    </w:rPr>
  </w:style>
  <w:style w:type="character" w:customStyle="1" w:styleId="ListLabel232">
    <w:name w:val="ListLabel 232"/>
    <w:qFormat/>
    <w:rPr>
      <w:color w:val="000000"/>
    </w:rPr>
  </w:style>
  <w:style w:type="character" w:customStyle="1" w:styleId="ListLabel233">
    <w:name w:val="ListLabel 233"/>
    <w:qFormat/>
    <w:rPr>
      <w:color w:val="000000"/>
    </w:rPr>
  </w:style>
  <w:style w:type="character" w:customStyle="1" w:styleId="ListLabel234">
    <w:name w:val="ListLabel 234"/>
    <w:qFormat/>
    <w:rPr>
      <w:color w:val="000000"/>
    </w:rPr>
  </w:style>
  <w:style w:type="character" w:customStyle="1" w:styleId="ListLabel235">
    <w:name w:val="ListLabel 235"/>
    <w:qFormat/>
    <w:rPr>
      <w:color w:val="000000"/>
    </w:rPr>
  </w:style>
  <w:style w:type="character" w:customStyle="1" w:styleId="ListLabel236">
    <w:name w:val="ListLabel 236"/>
    <w:qFormat/>
    <w:rPr>
      <w:color w:val="000000"/>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b w:val="0"/>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color w:val="auto"/>
    </w:rPr>
  </w:style>
  <w:style w:type="character" w:customStyle="1" w:styleId="ListLabel244">
    <w:name w:val="ListLabel 244"/>
    <w:qFormat/>
    <w:rPr>
      <w:color w:val="auto"/>
    </w:rPr>
  </w:style>
  <w:style w:type="character" w:customStyle="1" w:styleId="ListLabel245">
    <w:name w:val="ListLabel 245"/>
    <w:qFormat/>
    <w:rPr>
      <w:color w:val="auto"/>
    </w:rPr>
  </w:style>
  <w:style w:type="character" w:customStyle="1" w:styleId="ListLabel246">
    <w:name w:val="ListLabel 246"/>
    <w:qFormat/>
    <w:rPr>
      <w:color w:val="auto"/>
    </w:rPr>
  </w:style>
  <w:style w:type="character" w:customStyle="1" w:styleId="ListLabel247">
    <w:name w:val="ListLabel 247"/>
    <w:qFormat/>
    <w:rPr>
      <w:rFonts w:eastAsia="Calibri" w:cs="Arial"/>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eastAsia="Calibri" w:cs="Arial"/>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sz w:val="24"/>
    </w:rPr>
  </w:style>
  <w:style w:type="character" w:customStyle="1" w:styleId="ListLabel256">
    <w:name w:val="ListLabel 256"/>
    <w:qFormat/>
    <w:rPr>
      <w:rFonts w:cs="Times New Roman"/>
      <w:b/>
      <w:bCs w:val="0"/>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Georgia" w:hAnsi="Georgia"/>
      <w:b w:val="0"/>
      <w:sz w:val="22"/>
      <w:szCs w:val="22"/>
      <w:highlight w:val="yellow"/>
      <w:u w:val="none"/>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b/>
      <w:i w:val="0"/>
    </w:rPr>
  </w:style>
  <w:style w:type="character" w:customStyle="1" w:styleId="ListLabel269">
    <w:name w:val="ListLabel 269"/>
    <w:qFormat/>
    <w:rPr>
      <w:rFonts w:cs="Times New Roman"/>
      <w:b/>
      <w:i w:val="0"/>
    </w:rPr>
  </w:style>
  <w:style w:type="character" w:customStyle="1" w:styleId="ListLabel270">
    <w:name w:val="ListLabel 270"/>
    <w:qFormat/>
    <w:rPr>
      <w:rFonts w:cs="Times New Roman"/>
      <w:b/>
      <w:i w:val="0"/>
    </w:rPr>
  </w:style>
  <w:style w:type="character" w:customStyle="1" w:styleId="ListLabel271">
    <w:name w:val="ListLabel 271"/>
    <w:qFormat/>
    <w:rPr>
      <w:rFonts w:cs="Times New Roman"/>
      <w:b/>
      <w:i w:val="0"/>
    </w:rPr>
  </w:style>
  <w:style w:type="character" w:customStyle="1" w:styleId="ListLabel272">
    <w:name w:val="ListLabel 272"/>
    <w:qFormat/>
    <w:rPr>
      <w:rFonts w:cs="Times New Roman"/>
      <w:b/>
      <w:i w:val="0"/>
    </w:rPr>
  </w:style>
  <w:style w:type="character" w:customStyle="1" w:styleId="ListLabel273">
    <w:name w:val="ListLabel 273"/>
    <w:qFormat/>
    <w:rPr>
      <w:rFonts w:cs="Times New Roman"/>
      <w:b/>
      <w:i w:val="0"/>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Georgia"/>
      <w:color w:val="auto"/>
    </w:rPr>
  </w:style>
  <w:style w:type="character" w:customStyle="1" w:styleId="ListLabel280">
    <w:name w:val="ListLabel 280"/>
    <w:qFormat/>
    <w:rPr>
      <w:rFonts w:cs="Georgia"/>
      <w:color w:val="auto"/>
    </w:rPr>
  </w:style>
  <w:style w:type="character" w:customStyle="1" w:styleId="ListLabel281">
    <w:name w:val="ListLabel 281"/>
    <w:qFormat/>
    <w:rPr>
      <w:rFonts w:cs="Georgia"/>
      <w:color w:val="auto"/>
    </w:rPr>
  </w:style>
  <w:style w:type="character" w:customStyle="1" w:styleId="ListLabel282">
    <w:name w:val="ListLabel 282"/>
    <w:qFormat/>
    <w:rPr>
      <w:rFonts w:cs="Georgia"/>
      <w:color w:val="auto"/>
    </w:rPr>
  </w:style>
  <w:style w:type="character" w:customStyle="1" w:styleId="ListLabel283">
    <w:name w:val="ListLabel 283"/>
    <w:qFormat/>
    <w:rPr>
      <w:rFonts w:eastAsia="Times New Roman" w:cs="Times New Roman"/>
      <w:b w:val="0"/>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Georgia"/>
      <w:color w:val="auto"/>
    </w:rPr>
  </w:style>
  <w:style w:type="character" w:customStyle="1" w:styleId="ListLabel298">
    <w:name w:val="ListLabel 298"/>
    <w:qFormat/>
    <w:rPr>
      <w:rFonts w:cs="Georgia"/>
      <w:color w:val="auto"/>
    </w:rPr>
  </w:style>
  <w:style w:type="character" w:customStyle="1" w:styleId="ListLabel299">
    <w:name w:val="ListLabel 299"/>
    <w:qFormat/>
    <w:rPr>
      <w:rFonts w:cs="Georgia"/>
      <w:color w:val="auto"/>
    </w:rPr>
  </w:style>
  <w:style w:type="character" w:customStyle="1" w:styleId="ListLabel300">
    <w:name w:val="ListLabel 300"/>
    <w:qFormat/>
    <w:rPr>
      <w:rFonts w:cs="Georgia"/>
      <w:color w:val="auto"/>
    </w:rPr>
  </w:style>
  <w:style w:type="character" w:customStyle="1" w:styleId="ListLabel301">
    <w:name w:val="ListLabel 301"/>
    <w:qFormat/>
    <w:rPr>
      <w:color w:val="000000"/>
    </w:rPr>
  </w:style>
  <w:style w:type="character" w:customStyle="1" w:styleId="ListLabel302">
    <w:name w:val="ListLabel 302"/>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03">
    <w:name w:val="ListLabel 303"/>
    <w:qFormat/>
    <w:rPr>
      <w:b w:val="0"/>
      <w:sz w:val="22"/>
      <w:szCs w:val="22"/>
    </w:rPr>
  </w:style>
  <w:style w:type="character" w:customStyle="1" w:styleId="ListLabel304">
    <w:name w:val="ListLabel 304"/>
    <w:qFormat/>
    <w:rPr>
      <w:rFonts w:cs="Times New Roman"/>
      <w:b w:val="0"/>
    </w:rPr>
  </w:style>
  <w:style w:type="character" w:customStyle="1" w:styleId="ListLabel305">
    <w:name w:val="ListLabel 305"/>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06">
    <w:name w:val="ListLabel 306"/>
    <w:qFormat/>
    <w:rPr>
      <w:b w:val="0"/>
      <w:sz w:val="22"/>
      <w:szCs w:val="22"/>
    </w:rPr>
  </w:style>
  <w:style w:type="character" w:customStyle="1" w:styleId="ListLabel307">
    <w:name w:val="ListLabel 307"/>
    <w:qFormat/>
    <w:rPr>
      <w:rFonts w:cs="Times New Roman"/>
      <w:b w:val="0"/>
    </w:rPr>
  </w:style>
  <w:style w:type="character" w:customStyle="1" w:styleId="ListLabel308">
    <w:name w:val="ListLabel 308"/>
    <w:qFormat/>
    <w:rPr>
      <w:rFonts w:cs="Times New Roman"/>
    </w:rPr>
  </w:style>
  <w:style w:type="character" w:customStyle="1" w:styleId="ListLabel309">
    <w:name w:val="ListLabel 309"/>
    <w:qFormat/>
    <w:rPr>
      <w:rFonts w:cs="Times New Roman"/>
      <w:b w:val="0"/>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Georgia"/>
      <w:color w:val="auto"/>
    </w:rPr>
  </w:style>
  <w:style w:type="character" w:customStyle="1" w:styleId="ListLabel314">
    <w:name w:val="ListLabel 314"/>
    <w:qFormat/>
    <w:rPr>
      <w:rFonts w:cs="Georgia"/>
      <w:color w:val="auto"/>
    </w:rPr>
  </w:style>
  <w:style w:type="character" w:customStyle="1" w:styleId="ListLabel315">
    <w:name w:val="ListLabel 315"/>
    <w:qFormat/>
    <w:rPr>
      <w:rFonts w:cs="Georgia"/>
      <w:color w:val="auto"/>
    </w:rPr>
  </w:style>
  <w:style w:type="character" w:customStyle="1" w:styleId="ListLabel316">
    <w:name w:val="ListLabel 316"/>
    <w:qFormat/>
    <w:rPr>
      <w:rFonts w:cs="Georgia"/>
      <w:color w:val="auto"/>
    </w:rPr>
  </w:style>
  <w:style w:type="character" w:customStyle="1" w:styleId="ListLabel317">
    <w:name w:val="ListLabel 317"/>
    <w:qFormat/>
    <w:rPr>
      <w:rFonts w:ascii="Georgia" w:hAnsi="Georgia"/>
      <w:b w:val="0"/>
      <w:sz w:val="22"/>
      <w:szCs w:val="22"/>
      <w:highlight w:val="yellow"/>
      <w:u w:val="none"/>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b/>
      <w:i w:val="0"/>
    </w:rPr>
  </w:style>
  <w:style w:type="character" w:customStyle="1" w:styleId="ListLabel322">
    <w:name w:val="ListLabel 322"/>
    <w:qFormat/>
    <w:rPr>
      <w:rFonts w:cs="Times New Roman"/>
      <w:b/>
      <w:i w:val="0"/>
    </w:rPr>
  </w:style>
  <w:style w:type="character" w:customStyle="1" w:styleId="ListLabel323">
    <w:name w:val="ListLabel 323"/>
    <w:qFormat/>
    <w:rPr>
      <w:rFonts w:cs="Times New Roman"/>
      <w:b/>
      <w:i w:val="0"/>
    </w:rPr>
  </w:style>
  <w:style w:type="character" w:customStyle="1" w:styleId="ListLabel324">
    <w:name w:val="ListLabel 324"/>
    <w:qFormat/>
    <w:rPr>
      <w:rFonts w:cs="Times New Roman"/>
      <w:b/>
      <w:i w:val="0"/>
    </w:rPr>
  </w:style>
  <w:style w:type="character" w:customStyle="1" w:styleId="ListLabel325">
    <w:name w:val="ListLabel 325"/>
    <w:qFormat/>
    <w:rPr>
      <w:rFonts w:cs="Times New Roman"/>
      <w:b/>
      <w:i w:val="0"/>
    </w:rPr>
  </w:style>
  <w:style w:type="character" w:customStyle="1" w:styleId="ListLabel326">
    <w:name w:val="ListLabel 326"/>
    <w:qFormat/>
    <w:rPr>
      <w:rFonts w:cs="Times New Roman"/>
      <w:b/>
      <w:i w:val="0"/>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Georgia"/>
      <w:color w:val="auto"/>
    </w:rPr>
  </w:style>
  <w:style w:type="character" w:customStyle="1" w:styleId="ListLabel333">
    <w:name w:val="ListLabel 333"/>
    <w:qFormat/>
    <w:rPr>
      <w:rFonts w:cs="Georgia"/>
      <w:color w:val="auto"/>
    </w:rPr>
  </w:style>
  <w:style w:type="character" w:customStyle="1" w:styleId="ListLabel334">
    <w:name w:val="ListLabel 334"/>
    <w:qFormat/>
    <w:rPr>
      <w:rFonts w:cs="Georgia"/>
      <w:color w:val="auto"/>
    </w:rPr>
  </w:style>
  <w:style w:type="character" w:customStyle="1" w:styleId="ListLabel335">
    <w:name w:val="ListLabel 335"/>
    <w:qFormat/>
    <w:rPr>
      <w:rFonts w:cs="Georgia"/>
      <w:color w:val="auto"/>
    </w:rPr>
  </w:style>
  <w:style w:type="character" w:customStyle="1" w:styleId="ListLabel336">
    <w:name w:val="ListLabel 336"/>
    <w:qFormat/>
    <w:rPr>
      <w:rFonts w:eastAsia="Times New Roman" w:cs="Times New Roman"/>
      <w:b w:val="0"/>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Georgia"/>
      <w:color w:val="auto"/>
    </w:rPr>
  </w:style>
  <w:style w:type="character" w:customStyle="1" w:styleId="ListLabel351">
    <w:name w:val="ListLabel 351"/>
    <w:qFormat/>
    <w:rPr>
      <w:rFonts w:cs="Georgia"/>
      <w:color w:val="auto"/>
    </w:rPr>
  </w:style>
  <w:style w:type="character" w:customStyle="1" w:styleId="ListLabel352">
    <w:name w:val="ListLabel 352"/>
    <w:qFormat/>
    <w:rPr>
      <w:rFonts w:cs="Georgia"/>
      <w:color w:val="auto"/>
    </w:rPr>
  </w:style>
  <w:style w:type="character" w:customStyle="1" w:styleId="ListLabel353">
    <w:name w:val="ListLabel 353"/>
    <w:qFormat/>
    <w:rPr>
      <w:rFonts w:cs="Georgia"/>
      <w:color w:val="auto"/>
    </w:rPr>
  </w:style>
  <w:style w:type="character" w:customStyle="1" w:styleId="ListLabel354">
    <w:name w:val="ListLabel 354"/>
    <w:qFormat/>
    <w:rPr>
      <w:color w:val="000000"/>
    </w:rPr>
  </w:style>
  <w:style w:type="character" w:customStyle="1" w:styleId="ListLabel355">
    <w:name w:val="ListLabel 355"/>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56">
    <w:name w:val="ListLabel 356"/>
    <w:qFormat/>
    <w:rPr>
      <w:b w:val="0"/>
      <w:sz w:val="22"/>
      <w:szCs w:val="22"/>
    </w:rPr>
  </w:style>
  <w:style w:type="character" w:customStyle="1" w:styleId="ListLabel357">
    <w:name w:val="ListLabel 357"/>
    <w:qFormat/>
    <w:rPr>
      <w:rFonts w:cs="Times New Roman"/>
      <w:b w:val="0"/>
    </w:rPr>
  </w:style>
  <w:style w:type="character" w:customStyle="1" w:styleId="ListLabel358">
    <w:name w:val="ListLabel 358"/>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59">
    <w:name w:val="ListLabel 359"/>
    <w:qFormat/>
    <w:rPr>
      <w:b w:val="0"/>
      <w:sz w:val="22"/>
      <w:szCs w:val="22"/>
    </w:rPr>
  </w:style>
  <w:style w:type="character" w:customStyle="1" w:styleId="ListLabel360">
    <w:name w:val="ListLabel 360"/>
    <w:qFormat/>
    <w:rPr>
      <w:rFonts w:cs="Times New Roman"/>
      <w:b w:val="0"/>
    </w:rPr>
  </w:style>
  <w:style w:type="character" w:customStyle="1" w:styleId="ListLabel361">
    <w:name w:val="ListLabel 361"/>
    <w:qFormat/>
    <w:rPr>
      <w:rFonts w:cs="Times New Roman"/>
    </w:rPr>
  </w:style>
  <w:style w:type="character" w:customStyle="1" w:styleId="ListLabel362">
    <w:name w:val="ListLabel 362"/>
    <w:qFormat/>
    <w:rPr>
      <w:rFonts w:cs="Times New Roman"/>
      <w:b w:val="0"/>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Georgia"/>
      <w:color w:val="auto"/>
    </w:rPr>
  </w:style>
  <w:style w:type="character" w:customStyle="1" w:styleId="ListLabel367">
    <w:name w:val="ListLabel 367"/>
    <w:qFormat/>
    <w:rPr>
      <w:rFonts w:cs="Georgia"/>
      <w:color w:val="auto"/>
    </w:rPr>
  </w:style>
  <w:style w:type="character" w:customStyle="1" w:styleId="ListLabel368">
    <w:name w:val="ListLabel 368"/>
    <w:qFormat/>
    <w:rPr>
      <w:rFonts w:cs="Georgia"/>
      <w:color w:val="auto"/>
    </w:rPr>
  </w:style>
  <w:style w:type="character" w:customStyle="1" w:styleId="ListLabel369">
    <w:name w:val="ListLabel 369"/>
    <w:qFormat/>
    <w:rPr>
      <w:rFonts w:cs="Georgia"/>
      <w:color w:val="auto"/>
    </w:rPr>
  </w:style>
  <w:style w:type="character" w:customStyle="1" w:styleId="ListLabel370">
    <w:name w:val="ListLabel 370"/>
    <w:qFormat/>
    <w:rPr>
      <w:rFonts w:ascii="Georgia" w:hAnsi="Georgia"/>
      <w:b w:val="0"/>
      <w:sz w:val="22"/>
      <w:szCs w:val="22"/>
      <w:highlight w:val="yellow"/>
      <w:u w:val="none"/>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b/>
      <w:i w:val="0"/>
    </w:rPr>
  </w:style>
  <w:style w:type="character" w:customStyle="1" w:styleId="ListLabel375">
    <w:name w:val="ListLabel 375"/>
    <w:qFormat/>
    <w:rPr>
      <w:rFonts w:cs="Times New Roman"/>
      <w:b/>
      <w:i w:val="0"/>
    </w:rPr>
  </w:style>
  <w:style w:type="character" w:customStyle="1" w:styleId="ListLabel376">
    <w:name w:val="ListLabel 376"/>
    <w:qFormat/>
    <w:rPr>
      <w:rFonts w:cs="Times New Roman"/>
      <w:b/>
      <w:i w:val="0"/>
    </w:rPr>
  </w:style>
  <w:style w:type="character" w:customStyle="1" w:styleId="ListLabel377">
    <w:name w:val="ListLabel 377"/>
    <w:qFormat/>
    <w:rPr>
      <w:rFonts w:cs="Times New Roman"/>
      <w:b/>
      <w:i w:val="0"/>
    </w:rPr>
  </w:style>
  <w:style w:type="character" w:customStyle="1" w:styleId="ListLabel378">
    <w:name w:val="ListLabel 378"/>
    <w:qFormat/>
    <w:rPr>
      <w:rFonts w:cs="Times New Roman"/>
      <w:b/>
      <w:i w:val="0"/>
    </w:rPr>
  </w:style>
  <w:style w:type="character" w:customStyle="1" w:styleId="ListLabel379">
    <w:name w:val="ListLabel 379"/>
    <w:qFormat/>
    <w:rPr>
      <w:rFonts w:cs="Times New Roman"/>
      <w:b/>
      <w:i w:val="0"/>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Georgia"/>
      <w:color w:val="auto"/>
    </w:rPr>
  </w:style>
  <w:style w:type="character" w:customStyle="1" w:styleId="ListLabel386">
    <w:name w:val="ListLabel 386"/>
    <w:qFormat/>
    <w:rPr>
      <w:rFonts w:cs="Georgia"/>
      <w:color w:val="auto"/>
    </w:rPr>
  </w:style>
  <w:style w:type="character" w:customStyle="1" w:styleId="ListLabel387">
    <w:name w:val="ListLabel 387"/>
    <w:qFormat/>
    <w:rPr>
      <w:rFonts w:cs="Georgia"/>
      <w:color w:val="auto"/>
    </w:rPr>
  </w:style>
  <w:style w:type="character" w:customStyle="1" w:styleId="ListLabel388">
    <w:name w:val="ListLabel 388"/>
    <w:qFormat/>
    <w:rPr>
      <w:rFonts w:cs="Georgia"/>
      <w:color w:val="auto"/>
    </w:rPr>
  </w:style>
  <w:style w:type="character" w:customStyle="1" w:styleId="ListLabel389">
    <w:name w:val="ListLabel 389"/>
    <w:qFormat/>
    <w:rPr>
      <w:rFonts w:eastAsia="Times New Roman" w:cs="Times New Roman"/>
      <w:b w:val="0"/>
      <w:sz w:val="22"/>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ascii="Georgia" w:hAnsi="Georgia"/>
      <w:b w:val="0"/>
      <w:bCs/>
      <w:sz w:val="22"/>
    </w:rPr>
  </w:style>
  <w:style w:type="character" w:customStyle="1" w:styleId="ListLabel399">
    <w:name w:val="ListLabel 399"/>
    <w:qFormat/>
    <w:rPr>
      <w:color w:val="000000"/>
    </w:rPr>
  </w:style>
  <w:style w:type="character" w:customStyle="1" w:styleId="ListLabel400">
    <w:name w:val="ListLabel 400"/>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01">
    <w:name w:val="ListLabel 401"/>
    <w:qFormat/>
    <w:rPr>
      <w:b w:val="0"/>
      <w:sz w:val="22"/>
      <w:szCs w:val="22"/>
    </w:rPr>
  </w:style>
  <w:style w:type="character" w:customStyle="1" w:styleId="ListLabel402">
    <w:name w:val="ListLabel 402"/>
    <w:qFormat/>
    <w:rPr>
      <w:rFonts w:cs="Times New Roman"/>
      <w:b w:val="0"/>
    </w:rPr>
  </w:style>
  <w:style w:type="character" w:customStyle="1" w:styleId="ListLabel403">
    <w:name w:val="ListLabel 403"/>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04">
    <w:name w:val="ListLabel 404"/>
    <w:qFormat/>
    <w:rPr>
      <w:b w:val="0"/>
      <w:sz w:val="22"/>
      <w:szCs w:val="22"/>
    </w:rPr>
  </w:style>
  <w:style w:type="character" w:customStyle="1" w:styleId="ListLabel405">
    <w:name w:val="ListLabel 405"/>
    <w:qFormat/>
    <w:rPr>
      <w:rFonts w:cs="Times New Roman"/>
      <w:b w:val="0"/>
    </w:rPr>
  </w:style>
  <w:style w:type="character" w:customStyle="1" w:styleId="ListLabel406">
    <w:name w:val="ListLabel 406"/>
    <w:qFormat/>
    <w:rPr>
      <w:rFonts w:cs="Times New Roman"/>
    </w:rPr>
  </w:style>
  <w:style w:type="character" w:customStyle="1" w:styleId="ListLabel407">
    <w:name w:val="ListLabel 407"/>
    <w:qFormat/>
    <w:rPr>
      <w:rFonts w:cs="Times New Roman"/>
      <w:b w:val="0"/>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Georgia"/>
      <w:color w:val="auto"/>
    </w:rPr>
  </w:style>
  <w:style w:type="character" w:customStyle="1" w:styleId="ListLabel412">
    <w:name w:val="ListLabel 412"/>
    <w:qFormat/>
    <w:rPr>
      <w:rFonts w:cs="Georgia"/>
      <w:color w:val="auto"/>
    </w:rPr>
  </w:style>
  <w:style w:type="character" w:customStyle="1" w:styleId="ListLabel413">
    <w:name w:val="ListLabel 413"/>
    <w:qFormat/>
    <w:rPr>
      <w:rFonts w:cs="Georgia"/>
      <w:color w:val="auto"/>
    </w:rPr>
  </w:style>
  <w:style w:type="character" w:customStyle="1" w:styleId="ListLabel414">
    <w:name w:val="ListLabel 414"/>
    <w:qFormat/>
    <w:rPr>
      <w:rFonts w:cs="Georgia"/>
      <w:color w:val="auto"/>
    </w:rPr>
  </w:style>
  <w:style w:type="character" w:customStyle="1" w:styleId="ListLabel415">
    <w:name w:val="ListLabel 415"/>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16">
    <w:name w:val="ListLabel 416"/>
    <w:qFormat/>
  </w:style>
  <w:style w:type="character" w:customStyle="1" w:styleId="ListLabel417">
    <w:name w:val="ListLabel 417"/>
    <w:qFormat/>
    <w:rPr>
      <w:rFonts w:ascii="Georgia" w:hAnsi="Georgia"/>
      <w:b w:val="0"/>
      <w:sz w:val="22"/>
      <w:szCs w:val="22"/>
      <w:highlight w:val="yellow"/>
      <w:u w:val="none"/>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b/>
      <w:i w:val="0"/>
    </w:rPr>
  </w:style>
  <w:style w:type="character" w:customStyle="1" w:styleId="ListLabel422">
    <w:name w:val="ListLabel 422"/>
    <w:qFormat/>
    <w:rPr>
      <w:rFonts w:cs="Times New Roman"/>
      <w:b/>
      <w:i w:val="0"/>
    </w:rPr>
  </w:style>
  <w:style w:type="character" w:customStyle="1" w:styleId="ListLabel423">
    <w:name w:val="ListLabel 423"/>
    <w:qFormat/>
    <w:rPr>
      <w:rFonts w:cs="Times New Roman"/>
      <w:b/>
      <w:i w:val="0"/>
    </w:rPr>
  </w:style>
  <w:style w:type="character" w:customStyle="1" w:styleId="ListLabel424">
    <w:name w:val="ListLabel 424"/>
    <w:qFormat/>
    <w:rPr>
      <w:rFonts w:cs="Times New Roman"/>
      <w:b/>
      <w:i w:val="0"/>
    </w:rPr>
  </w:style>
  <w:style w:type="character" w:customStyle="1" w:styleId="ListLabel425">
    <w:name w:val="ListLabel 425"/>
    <w:qFormat/>
    <w:rPr>
      <w:rFonts w:cs="Times New Roman"/>
      <w:b/>
      <w:i w:val="0"/>
    </w:rPr>
  </w:style>
  <w:style w:type="character" w:customStyle="1" w:styleId="ListLabel426">
    <w:name w:val="ListLabel 426"/>
    <w:qFormat/>
    <w:rPr>
      <w:rFonts w:cs="Times New Roman"/>
      <w:b/>
      <w:i w:val="0"/>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Georgia"/>
      <w:color w:val="auto"/>
    </w:rPr>
  </w:style>
  <w:style w:type="character" w:customStyle="1" w:styleId="ListLabel433">
    <w:name w:val="ListLabel 433"/>
    <w:qFormat/>
    <w:rPr>
      <w:rFonts w:cs="Georgia"/>
      <w:color w:val="auto"/>
    </w:rPr>
  </w:style>
  <w:style w:type="character" w:customStyle="1" w:styleId="ListLabel434">
    <w:name w:val="ListLabel 434"/>
    <w:qFormat/>
    <w:rPr>
      <w:rFonts w:cs="Georgia"/>
      <w:color w:val="auto"/>
    </w:rPr>
  </w:style>
  <w:style w:type="character" w:customStyle="1" w:styleId="ListLabel435">
    <w:name w:val="ListLabel 435"/>
    <w:qFormat/>
    <w:rPr>
      <w:rFonts w:cs="Georgia"/>
      <w:color w:val="auto"/>
    </w:rPr>
  </w:style>
  <w:style w:type="character" w:customStyle="1" w:styleId="ListLabel436">
    <w:name w:val="ListLabel 436"/>
    <w:qFormat/>
    <w:rPr>
      <w:rFonts w:eastAsia="Times New Roman" w:cs="Times New Roman"/>
      <w:b w:val="0"/>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ascii="Georgia" w:hAnsi="Georgia"/>
      <w:b w:val="0"/>
      <w:bCs/>
      <w:sz w:val="22"/>
    </w:rPr>
  </w:style>
  <w:style w:type="character" w:customStyle="1" w:styleId="ListLabel446">
    <w:name w:val="ListLabel 446"/>
    <w:qFormat/>
    <w:rPr>
      <w:color w:val="000000"/>
    </w:rPr>
  </w:style>
  <w:style w:type="character" w:customStyle="1" w:styleId="ListLabel447">
    <w:name w:val="ListLabel 44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48">
    <w:name w:val="ListLabel 448"/>
    <w:qFormat/>
    <w:rPr>
      <w:b w:val="0"/>
      <w:sz w:val="22"/>
      <w:szCs w:val="22"/>
    </w:rPr>
  </w:style>
  <w:style w:type="character" w:customStyle="1" w:styleId="ListLabel449">
    <w:name w:val="ListLabel 449"/>
    <w:qFormat/>
    <w:rPr>
      <w:rFonts w:cs="Times New Roman"/>
      <w:b w:val="0"/>
    </w:rPr>
  </w:style>
  <w:style w:type="character" w:customStyle="1" w:styleId="ListLabel450">
    <w:name w:val="ListLabel 450"/>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51">
    <w:name w:val="ListLabel 451"/>
    <w:qFormat/>
    <w:rPr>
      <w:b w:val="0"/>
      <w:sz w:val="22"/>
      <w:szCs w:val="22"/>
    </w:rPr>
  </w:style>
  <w:style w:type="character" w:customStyle="1" w:styleId="ListLabel452">
    <w:name w:val="ListLabel 452"/>
    <w:qFormat/>
    <w:rPr>
      <w:rFonts w:cs="Times New Roman"/>
      <w:b w:val="0"/>
    </w:rPr>
  </w:style>
  <w:style w:type="character" w:customStyle="1" w:styleId="ListLabel453">
    <w:name w:val="ListLabel 453"/>
    <w:qFormat/>
    <w:rPr>
      <w:rFonts w:cs="Times New Roman"/>
    </w:rPr>
  </w:style>
  <w:style w:type="character" w:customStyle="1" w:styleId="ListLabel454">
    <w:name w:val="ListLabel 454"/>
    <w:qFormat/>
    <w:rPr>
      <w:rFonts w:cs="Times New Roman"/>
      <w:b w:val="0"/>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Georgia"/>
      <w:color w:val="auto"/>
    </w:rPr>
  </w:style>
  <w:style w:type="character" w:customStyle="1" w:styleId="ListLabel459">
    <w:name w:val="ListLabel 459"/>
    <w:qFormat/>
    <w:rPr>
      <w:rFonts w:cs="Georgia"/>
      <w:color w:val="auto"/>
    </w:rPr>
  </w:style>
  <w:style w:type="character" w:customStyle="1" w:styleId="ListLabel460">
    <w:name w:val="ListLabel 460"/>
    <w:qFormat/>
    <w:rPr>
      <w:rFonts w:cs="Georgia"/>
      <w:color w:val="auto"/>
    </w:rPr>
  </w:style>
  <w:style w:type="character" w:customStyle="1" w:styleId="ListLabel461">
    <w:name w:val="ListLabel 461"/>
    <w:qFormat/>
    <w:rPr>
      <w:rFonts w:cs="Georgia"/>
      <w:color w:val="auto"/>
    </w:rPr>
  </w:style>
  <w:style w:type="character" w:customStyle="1" w:styleId="ListLabel462">
    <w:name w:val="ListLabel 46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63">
    <w:name w:val="ListLabel 463"/>
    <w:qFormat/>
  </w:style>
  <w:style w:type="character" w:customStyle="1" w:styleId="ListLabel464">
    <w:name w:val="ListLabel 464"/>
    <w:qFormat/>
    <w:rPr>
      <w:rFonts w:ascii="Georgia" w:hAnsi="Georgia"/>
      <w:b w:val="0"/>
      <w:sz w:val="22"/>
      <w:szCs w:val="22"/>
      <w:highlight w:val="yellow"/>
      <w:u w:val="none"/>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b/>
      <w:i w:val="0"/>
    </w:rPr>
  </w:style>
  <w:style w:type="character" w:customStyle="1" w:styleId="ListLabel469">
    <w:name w:val="ListLabel 469"/>
    <w:qFormat/>
    <w:rPr>
      <w:rFonts w:cs="Times New Roman"/>
      <w:b/>
      <w:i w:val="0"/>
    </w:rPr>
  </w:style>
  <w:style w:type="character" w:customStyle="1" w:styleId="ListLabel470">
    <w:name w:val="ListLabel 470"/>
    <w:qFormat/>
    <w:rPr>
      <w:rFonts w:cs="Times New Roman"/>
      <w:b/>
      <w:i w:val="0"/>
    </w:rPr>
  </w:style>
  <w:style w:type="character" w:customStyle="1" w:styleId="ListLabel471">
    <w:name w:val="ListLabel 471"/>
    <w:qFormat/>
    <w:rPr>
      <w:rFonts w:cs="Times New Roman"/>
      <w:b/>
      <w:i w:val="0"/>
    </w:rPr>
  </w:style>
  <w:style w:type="character" w:customStyle="1" w:styleId="ListLabel472">
    <w:name w:val="ListLabel 472"/>
    <w:qFormat/>
    <w:rPr>
      <w:rFonts w:cs="Times New Roman"/>
      <w:b/>
      <w:i w:val="0"/>
    </w:rPr>
  </w:style>
  <w:style w:type="character" w:customStyle="1" w:styleId="ListLabel473">
    <w:name w:val="ListLabel 473"/>
    <w:qFormat/>
    <w:rPr>
      <w:rFonts w:cs="Times New Roman"/>
      <w:b/>
      <w:i w:val="0"/>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Georgia"/>
      <w:color w:val="auto"/>
    </w:rPr>
  </w:style>
  <w:style w:type="character" w:customStyle="1" w:styleId="ListLabel480">
    <w:name w:val="ListLabel 480"/>
    <w:qFormat/>
    <w:rPr>
      <w:rFonts w:cs="Georgia"/>
      <w:color w:val="auto"/>
    </w:rPr>
  </w:style>
  <w:style w:type="character" w:customStyle="1" w:styleId="ListLabel481">
    <w:name w:val="ListLabel 481"/>
    <w:qFormat/>
    <w:rPr>
      <w:rFonts w:cs="Georgia"/>
      <w:color w:val="auto"/>
    </w:rPr>
  </w:style>
  <w:style w:type="character" w:customStyle="1" w:styleId="ListLabel482">
    <w:name w:val="ListLabel 482"/>
    <w:qFormat/>
    <w:rPr>
      <w:rFonts w:cs="Georgia"/>
      <w:color w:val="auto"/>
    </w:rPr>
  </w:style>
  <w:style w:type="character" w:customStyle="1" w:styleId="ListLabel483">
    <w:name w:val="ListLabel 483"/>
    <w:qFormat/>
    <w:rPr>
      <w:rFonts w:eastAsia="Times New Roman" w:cs="Times New Roman"/>
      <w:b w:val="0"/>
      <w:sz w:val="22"/>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Georgia" w:hAnsi="Georgia"/>
      <w:b w:val="0"/>
      <w:bCs/>
      <w:sz w:val="22"/>
    </w:rPr>
  </w:style>
  <w:style w:type="character" w:customStyle="1" w:styleId="ListLabel493">
    <w:name w:val="ListLabel 493"/>
    <w:qFormat/>
    <w:rPr>
      <w:color w:val="000000"/>
    </w:rPr>
  </w:style>
  <w:style w:type="character" w:customStyle="1" w:styleId="ListLabel494">
    <w:name w:val="ListLabel 49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95">
    <w:name w:val="ListLabel 495"/>
    <w:qFormat/>
    <w:rPr>
      <w:b w:val="0"/>
      <w:sz w:val="22"/>
      <w:szCs w:val="22"/>
    </w:rPr>
  </w:style>
  <w:style w:type="character" w:customStyle="1" w:styleId="ListLabel496">
    <w:name w:val="ListLabel 496"/>
    <w:qFormat/>
    <w:rPr>
      <w:rFonts w:cs="Times New Roman"/>
      <w:b w:val="0"/>
    </w:rPr>
  </w:style>
  <w:style w:type="character" w:customStyle="1" w:styleId="ListLabel497">
    <w:name w:val="ListLabel 49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98">
    <w:name w:val="ListLabel 498"/>
    <w:qFormat/>
    <w:rPr>
      <w:b w:val="0"/>
      <w:sz w:val="22"/>
      <w:szCs w:val="22"/>
    </w:rPr>
  </w:style>
  <w:style w:type="character" w:customStyle="1" w:styleId="ListLabel499">
    <w:name w:val="ListLabel 499"/>
    <w:qFormat/>
    <w:rPr>
      <w:rFonts w:cs="Times New Roman"/>
      <w:b w:val="0"/>
    </w:rPr>
  </w:style>
  <w:style w:type="character" w:customStyle="1" w:styleId="ListLabel500">
    <w:name w:val="ListLabel 500"/>
    <w:qFormat/>
    <w:rPr>
      <w:rFonts w:cs="Times New Roman"/>
    </w:rPr>
  </w:style>
  <w:style w:type="character" w:customStyle="1" w:styleId="ListLabel501">
    <w:name w:val="ListLabel 501"/>
    <w:qFormat/>
    <w:rPr>
      <w:rFonts w:cs="Times New Roman"/>
      <w:b w:val="0"/>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Georgia"/>
      <w:color w:val="auto"/>
    </w:rPr>
  </w:style>
  <w:style w:type="character" w:customStyle="1" w:styleId="ListLabel506">
    <w:name w:val="ListLabel 506"/>
    <w:qFormat/>
    <w:rPr>
      <w:rFonts w:cs="Georgia"/>
      <w:color w:val="auto"/>
    </w:rPr>
  </w:style>
  <w:style w:type="character" w:customStyle="1" w:styleId="ListLabel507">
    <w:name w:val="ListLabel 507"/>
    <w:qFormat/>
    <w:rPr>
      <w:rFonts w:cs="Georgia"/>
      <w:color w:val="auto"/>
    </w:rPr>
  </w:style>
  <w:style w:type="character" w:customStyle="1" w:styleId="ListLabel508">
    <w:name w:val="ListLabel 508"/>
    <w:qFormat/>
    <w:rPr>
      <w:rFonts w:cs="Georgia"/>
      <w:color w:val="auto"/>
    </w:rPr>
  </w:style>
  <w:style w:type="character" w:customStyle="1" w:styleId="ListLabel509">
    <w:name w:val="ListLabel 509"/>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10">
    <w:name w:val="ListLabel 510"/>
    <w:qFormat/>
  </w:style>
  <w:style w:type="character" w:customStyle="1" w:styleId="ListLabel511">
    <w:name w:val="ListLabel 511"/>
    <w:qFormat/>
    <w:rPr>
      <w:rFonts w:ascii="Georgia" w:hAnsi="Georgia"/>
      <w:b w:val="0"/>
      <w:sz w:val="22"/>
      <w:szCs w:val="22"/>
      <w:highlight w:val="yellow"/>
      <w:u w:val="none"/>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b/>
      <w:i w:val="0"/>
    </w:rPr>
  </w:style>
  <w:style w:type="character" w:customStyle="1" w:styleId="ListLabel516">
    <w:name w:val="ListLabel 516"/>
    <w:qFormat/>
    <w:rPr>
      <w:rFonts w:cs="Times New Roman"/>
      <w:b/>
      <w:i w:val="0"/>
    </w:rPr>
  </w:style>
  <w:style w:type="character" w:customStyle="1" w:styleId="ListLabel517">
    <w:name w:val="ListLabel 517"/>
    <w:qFormat/>
    <w:rPr>
      <w:rFonts w:cs="Times New Roman"/>
      <w:b/>
      <w:i w:val="0"/>
    </w:rPr>
  </w:style>
  <w:style w:type="character" w:customStyle="1" w:styleId="ListLabel518">
    <w:name w:val="ListLabel 518"/>
    <w:qFormat/>
    <w:rPr>
      <w:rFonts w:cs="Times New Roman"/>
      <w:b/>
      <w:i w:val="0"/>
    </w:rPr>
  </w:style>
  <w:style w:type="character" w:customStyle="1" w:styleId="ListLabel519">
    <w:name w:val="ListLabel 519"/>
    <w:qFormat/>
    <w:rPr>
      <w:rFonts w:cs="Times New Roman"/>
      <w:b/>
      <w:i w:val="0"/>
    </w:rPr>
  </w:style>
  <w:style w:type="character" w:customStyle="1" w:styleId="ListLabel520">
    <w:name w:val="ListLabel 520"/>
    <w:qFormat/>
    <w:rPr>
      <w:rFonts w:cs="Times New Roman"/>
      <w:b/>
      <w:i w:val="0"/>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Georgia"/>
      <w:color w:val="auto"/>
    </w:rPr>
  </w:style>
  <w:style w:type="character" w:customStyle="1" w:styleId="ListLabel527">
    <w:name w:val="ListLabel 527"/>
    <w:qFormat/>
    <w:rPr>
      <w:rFonts w:cs="Georgia"/>
      <w:color w:val="auto"/>
    </w:rPr>
  </w:style>
  <w:style w:type="character" w:customStyle="1" w:styleId="ListLabel528">
    <w:name w:val="ListLabel 528"/>
    <w:qFormat/>
    <w:rPr>
      <w:rFonts w:cs="Georgia"/>
      <w:color w:val="auto"/>
    </w:rPr>
  </w:style>
  <w:style w:type="character" w:customStyle="1" w:styleId="ListLabel529">
    <w:name w:val="ListLabel 529"/>
    <w:qFormat/>
    <w:rPr>
      <w:rFonts w:cs="Georgia"/>
      <w:color w:val="auto"/>
    </w:rPr>
  </w:style>
  <w:style w:type="character" w:customStyle="1" w:styleId="ListLabel530">
    <w:name w:val="ListLabel 530"/>
    <w:qFormat/>
    <w:rPr>
      <w:rFonts w:eastAsia="Times New Roman" w:cs="Times New Roman"/>
      <w:b w:val="0"/>
      <w:sz w:val="22"/>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ascii="Georgia" w:hAnsi="Georgia"/>
      <w:b w:val="0"/>
      <w:bCs/>
      <w:sz w:val="22"/>
    </w:rPr>
  </w:style>
  <w:style w:type="character" w:customStyle="1" w:styleId="ListLabel540">
    <w:name w:val="ListLabel 540"/>
    <w:qFormat/>
    <w:rPr>
      <w:color w:val="000000"/>
    </w:rPr>
  </w:style>
  <w:style w:type="character" w:customStyle="1" w:styleId="ListLabel541">
    <w:name w:val="ListLabel 54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542">
    <w:name w:val="ListLabel 542"/>
    <w:qFormat/>
    <w:rPr>
      <w:b w:val="0"/>
      <w:sz w:val="22"/>
      <w:szCs w:val="22"/>
    </w:rPr>
  </w:style>
  <w:style w:type="character" w:customStyle="1" w:styleId="ListLabel543">
    <w:name w:val="ListLabel 543"/>
    <w:qFormat/>
    <w:rPr>
      <w:rFonts w:cs="Times New Roman"/>
      <w:b w:val="0"/>
    </w:rPr>
  </w:style>
  <w:style w:type="character" w:customStyle="1" w:styleId="ListLabel544">
    <w:name w:val="ListLabel 54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545">
    <w:name w:val="ListLabel 545"/>
    <w:qFormat/>
    <w:rPr>
      <w:b w:val="0"/>
      <w:sz w:val="22"/>
      <w:szCs w:val="22"/>
    </w:rPr>
  </w:style>
  <w:style w:type="character" w:customStyle="1" w:styleId="ListLabel546">
    <w:name w:val="ListLabel 546"/>
    <w:qFormat/>
    <w:rPr>
      <w:rFonts w:cs="Times New Roman"/>
      <w:b w:val="0"/>
    </w:rPr>
  </w:style>
  <w:style w:type="character" w:customStyle="1" w:styleId="ListLabel547">
    <w:name w:val="ListLabel 547"/>
    <w:qFormat/>
    <w:rPr>
      <w:rFonts w:cs="Times New Roman"/>
    </w:rPr>
  </w:style>
  <w:style w:type="character" w:customStyle="1" w:styleId="ListLabel548">
    <w:name w:val="ListLabel 548"/>
    <w:qFormat/>
    <w:rPr>
      <w:rFonts w:cs="Times New Roman"/>
      <w:b w:val="0"/>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Georgia"/>
      <w:color w:val="auto"/>
    </w:rPr>
  </w:style>
  <w:style w:type="character" w:customStyle="1" w:styleId="ListLabel553">
    <w:name w:val="ListLabel 553"/>
    <w:qFormat/>
    <w:rPr>
      <w:rFonts w:cs="Georgia"/>
      <w:color w:val="auto"/>
    </w:rPr>
  </w:style>
  <w:style w:type="character" w:customStyle="1" w:styleId="ListLabel554">
    <w:name w:val="ListLabel 554"/>
    <w:qFormat/>
    <w:rPr>
      <w:rFonts w:cs="Georgia"/>
      <w:color w:val="auto"/>
    </w:rPr>
  </w:style>
  <w:style w:type="character" w:customStyle="1" w:styleId="ListLabel555">
    <w:name w:val="ListLabel 555"/>
    <w:qFormat/>
    <w:rPr>
      <w:rFonts w:cs="Georgia"/>
      <w:color w:val="auto"/>
    </w:rPr>
  </w:style>
  <w:style w:type="character" w:customStyle="1" w:styleId="ListLabel556">
    <w:name w:val="ListLabel 556"/>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57">
    <w:name w:val="ListLabel 557"/>
    <w:qFormat/>
  </w:style>
  <w:style w:type="character" w:customStyle="1" w:styleId="ListLabel558">
    <w:name w:val="ListLabel 558"/>
    <w:qFormat/>
    <w:rPr>
      <w:rFonts w:ascii="Georgia" w:hAnsi="Georgia"/>
      <w:b w:val="0"/>
      <w:color w:val="0000FF" w:themeColor="hyperlink"/>
      <w:sz w:val="22"/>
      <w:szCs w:val="22"/>
      <w:u w:val="none"/>
    </w:rPr>
  </w:style>
  <w:style w:type="paragraph" w:customStyle="1" w:styleId="Heading">
    <w:name w:val="Heading"/>
    <w:basedOn w:val="Normln"/>
    <w:next w:val="Zkladntext"/>
    <w:qFormat/>
    <w:pPr>
      <w:keepNext/>
      <w:spacing w:before="240" w:after="120"/>
    </w:pPr>
    <w:rPr>
      <w:rFonts w:ascii="Liberation Sans" w:eastAsia="PingFang SC" w:hAnsi="Liberation Sans" w:cs="Lucida Sans"/>
      <w:sz w:val="28"/>
      <w:szCs w:val="28"/>
    </w:rPr>
  </w:style>
  <w:style w:type="paragraph" w:styleId="Zkladntext">
    <w:name w:val="Body Text"/>
    <w:basedOn w:val="Normln"/>
    <w:link w:val="ZkladntextChar"/>
    <w:uiPriority w:val="99"/>
    <w:semiHidden/>
    <w:rsid w:val="00D46D86"/>
    <w:rPr>
      <w:szCs w:val="22"/>
    </w:rPr>
  </w:style>
  <w:style w:type="paragraph" w:styleId="Seznam">
    <w:name w:val="List"/>
    <w:basedOn w:val="Normln"/>
    <w:uiPriority w:val="99"/>
    <w:semiHidden/>
    <w:rsid w:val="00E5250C"/>
    <w:pPr>
      <w:widowControl w:val="0"/>
    </w:pPr>
    <w:rPr>
      <w:rFonts w:ascii="Arial" w:hAnsi="Arial"/>
      <w:szCs w:val="22"/>
      <w:lang w:eastAsia="cs-CZ"/>
    </w:rPr>
  </w:style>
  <w:style w:type="paragraph" w:styleId="Titulek">
    <w:name w:val="caption"/>
    <w:basedOn w:val="SchemeNumberingCzechTourism"/>
    <w:next w:val="Normln"/>
    <w:uiPriority w:val="35"/>
    <w:qFormat/>
    <w:rsid w:val="002138E2"/>
    <w:pPr>
      <w:tabs>
        <w:tab w:val="clear" w:pos="454"/>
        <w:tab w:val="clear" w:pos="680"/>
        <w:tab w:val="clear" w:pos="907"/>
        <w:tab w:val="clear" w:pos="1134"/>
        <w:tab w:val="clear" w:pos="1361"/>
        <w:tab w:val="clear" w:pos="1588"/>
        <w:tab w:val="clear" w:pos="1814"/>
        <w:tab w:val="clear" w:pos="2041"/>
        <w:tab w:val="clear" w:pos="2268"/>
        <w:tab w:val="left" w:pos="340"/>
      </w:tabs>
    </w:pPr>
    <w:rPr>
      <w:b/>
    </w:rPr>
  </w:style>
  <w:style w:type="paragraph" w:customStyle="1" w:styleId="Index">
    <w:name w:val="Index"/>
    <w:basedOn w:val="Normln"/>
    <w:qFormat/>
    <w:pPr>
      <w:suppressLineNumbers/>
    </w:pPr>
    <w:rPr>
      <w:rFonts w:cs="Lucida Sans"/>
    </w:rPr>
  </w:style>
  <w:style w:type="paragraph" w:styleId="Zhlav">
    <w:name w:val="header"/>
    <w:basedOn w:val="Normln"/>
    <w:link w:val="ZhlavChar"/>
    <w:uiPriority w:val="99"/>
    <w:rsid w:val="004A5274"/>
    <w:pPr>
      <w:spacing w:line="180" w:lineRule="exact"/>
    </w:pPr>
    <w:rPr>
      <w:rFonts w:ascii="Arial" w:hAnsi="Arial"/>
      <w:sz w:val="16"/>
      <w:szCs w:val="16"/>
    </w:rPr>
  </w:style>
  <w:style w:type="paragraph" w:styleId="Zpat">
    <w:name w:val="footer"/>
    <w:basedOn w:val="Zhlav"/>
    <w:link w:val="ZpatChar"/>
    <w:uiPriority w:val="99"/>
    <w:rsid w:val="004A5274"/>
  </w:style>
  <w:style w:type="paragraph" w:styleId="Nzev">
    <w:name w:val="Title"/>
    <w:basedOn w:val="Normln"/>
    <w:next w:val="Normln"/>
    <w:link w:val="NzevChar"/>
    <w:uiPriority w:val="3"/>
    <w:qFormat/>
    <w:rsid w:val="00EE4727"/>
    <w:pPr>
      <w:spacing w:line="340" w:lineRule="exact"/>
    </w:pPr>
    <w:rPr>
      <w:sz w:val="32"/>
      <w:szCs w:val="32"/>
    </w:rPr>
  </w:style>
  <w:style w:type="paragraph" w:styleId="Rejstk1">
    <w:name w:val="index 1"/>
    <w:basedOn w:val="Normln"/>
    <w:next w:val="Normln"/>
    <w:uiPriority w:val="99"/>
    <w:semiHidden/>
    <w:qFormat/>
    <w:rsid w:val="00534864"/>
    <w:pPr>
      <w:ind w:left="227" w:hanging="227"/>
    </w:pPr>
  </w:style>
  <w:style w:type="paragraph" w:styleId="Rejstk2">
    <w:name w:val="index 2"/>
    <w:basedOn w:val="Rejstk1"/>
    <w:next w:val="Normln"/>
    <w:uiPriority w:val="99"/>
    <w:semiHidden/>
    <w:qFormat/>
    <w:rsid w:val="00534864"/>
    <w:pPr>
      <w:ind w:left="454"/>
    </w:pPr>
  </w:style>
  <w:style w:type="paragraph" w:styleId="Rejstk3">
    <w:name w:val="index 3"/>
    <w:basedOn w:val="Rejstk1"/>
    <w:next w:val="Normln"/>
    <w:uiPriority w:val="99"/>
    <w:semiHidden/>
    <w:qFormat/>
    <w:rsid w:val="008B7380"/>
    <w:pPr>
      <w:ind w:left="681"/>
    </w:pPr>
  </w:style>
  <w:style w:type="paragraph" w:styleId="Rejstk4">
    <w:name w:val="index 4"/>
    <w:basedOn w:val="Rejstk3"/>
    <w:next w:val="Normln"/>
    <w:uiPriority w:val="99"/>
    <w:semiHidden/>
    <w:qFormat/>
    <w:rsid w:val="008B7380"/>
    <w:pPr>
      <w:ind w:left="907"/>
    </w:pPr>
  </w:style>
  <w:style w:type="paragraph" w:styleId="Rejstk5">
    <w:name w:val="index 5"/>
    <w:basedOn w:val="Rejstk4"/>
    <w:next w:val="Normln"/>
    <w:uiPriority w:val="99"/>
    <w:semiHidden/>
    <w:qFormat/>
    <w:rsid w:val="008B7380"/>
    <w:pPr>
      <w:ind w:left="1134"/>
    </w:pPr>
  </w:style>
  <w:style w:type="paragraph" w:styleId="Rejstk6">
    <w:name w:val="index 6"/>
    <w:basedOn w:val="Rejstk5"/>
    <w:next w:val="Normln"/>
    <w:uiPriority w:val="99"/>
    <w:semiHidden/>
    <w:qFormat/>
    <w:rsid w:val="008B7380"/>
    <w:pPr>
      <w:ind w:left="1361"/>
    </w:pPr>
  </w:style>
  <w:style w:type="paragraph" w:styleId="Rejstk7">
    <w:name w:val="index 7"/>
    <w:basedOn w:val="Rejstk6"/>
    <w:next w:val="Normln"/>
    <w:uiPriority w:val="99"/>
    <w:semiHidden/>
    <w:qFormat/>
    <w:rsid w:val="008B7380"/>
    <w:pPr>
      <w:ind w:left="1588"/>
    </w:pPr>
  </w:style>
  <w:style w:type="paragraph" w:styleId="Rejstk8">
    <w:name w:val="index 8"/>
    <w:basedOn w:val="Rejstk7"/>
    <w:next w:val="Normln"/>
    <w:uiPriority w:val="99"/>
    <w:semiHidden/>
    <w:qFormat/>
    <w:rsid w:val="008B7380"/>
    <w:pPr>
      <w:ind w:left="1815"/>
    </w:pPr>
  </w:style>
  <w:style w:type="paragraph" w:styleId="Rejstk9">
    <w:name w:val="index 9"/>
    <w:basedOn w:val="Rejstk8"/>
    <w:next w:val="Normln"/>
    <w:uiPriority w:val="99"/>
    <w:semiHidden/>
    <w:qFormat/>
    <w:rsid w:val="008B7380"/>
    <w:pPr>
      <w:ind w:left="2041"/>
    </w:pPr>
  </w:style>
  <w:style w:type="paragraph" w:styleId="Pokraovnseznamu">
    <w:name w:val="List Continue"/>
    <w:basedOn w:val="Normln"/>
    <w:uiPriority w:val="99"/>
    <w:qFormat/>
    <w:rsid w:val="00544D71"/>
    <w:pPr>
      <w:ind w:left="227"/>
      <w:contextualSpacing/>
    </w:pPr>
  </w:style>
  <w:style w:type="paragraph" w:styleId="Seznamsodrkami">
    <w:name w:val="List Bullet"/>
    <w:basedOn w:val="Normln"/>
    <w:uiPriority w:val="99"/>
    <w:qFormat/>
    <w:rsid w:val="00EE4727"/>
    <w:pPr>
      <w:ind w:left="227" w:hanging="227"/>
      <w:contextualSpacing/>
    </w:pPr>
  </w:style>
  <w:style w:type="paragraph" w:styleId="Seznamsodrkami2">
    <w:name w:val="List Bullet 2"/>
    <w:basedOn w:val="Seznamsodrkami"/>
    <w:uiPriority w:val="99"/>
    <w:qFormat/>
    <w:rsid w:val="00B3282F"/>
    <w:pPr>
      <w:ind w:left="454" w:hanging="142"/>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42"/>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next w:val="ListBullet8CzechTourism"/>
    <w:uiPriority w:val="99"/>
    <w:semiHidden/>
    <w:qFormat/>
    <w:rsid w:val="00EE4727"/>
    <w:pPr>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clear" w:pos="227"/>
        <w:tab w:val="clear" w:pos="680"/>
        <w:tab w:val="clear" w:pos="907"/>
        <w:tab w:val="clear" w:pos="1588"/>
        <w:tab w:val="clear" w:pos="2041"/>
        <w:tab w:val="left" w:pos="-31680"/>
        <w:tab w:val="left" w:pos="2722"/>
        <w:tab w:val="left" w:pos="3175"/>
        <w:tab w:val="left" w:pos="3629"/>
      </w:tabs>
      <w:ind w:hanging="680"/>
    </w:pPr>
  </w:style>
  <w:style w:type="paragraph" w:styleId="slovanseznam3">
    <w:name w:val="List Number 3"/>
    <w:basedOn w:val="slovanseznam2"/>
    <w:uiPriority w:val="99"/>
    <w:semiHidden/>
    <w:qFormat/>
    <w:rsid w:val="00740B1B"/>
    <w:pPr>
      <w:tabs>
        <w:tab w:val="clear" w:pos="1814"/>
        <w:tab w:val="left" w:pos="2041"/>
      </w:tabs>
      <w:ind w:left="2041" w:hanging="907"/>
    </w:pPr>
  </w:style>
  <w:style w:type="paragraph" w:styleId="slovanseznam4">
    <w:name w:val="List Number 4"/>
    <w:basedOn w:val="slovanseznam3"/>
    <w:uiPriority w:val="99"/>
    <w:semiHidden/>
    <w:qFormat/>
    <w:rsid w:val="00740B1B"/>
    <w:pPr>
      <w:tabs>
        <w:tab w:val="clear" w:pos="2722"/>
      </w:tabs>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next w:val="Rejstk1"/>
    <w:uiPriority w:val="99"/>
    <w:semiHidden/>
    <w:qFormat/>
    <w:rsid w:val="00455FB0"/>
  </w:style>
  <w:style w:type="paragraph" w:styleId="Odstavecseseznamem">
    <w:name w:val="List Paragraph"/>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2">
    <w:name w:val="Body Text 2"/>
    <w:basedOn w:val="Normln"/>
    <w:link w:val="Zkladntext2Char"/>
    <w:uiPriority w:val="99"/>
    <w:semiHidden/>
    <w:qFormat/>
    <w:rsid w:val="001D1FB6"/>
    <w:pPr>
      <w:spacing w:after="260" w:line="520" w:lineRule="exact"/>
    </w:pPr>
  </w:style>
  <w:style w:type="paragraph" w:styleId="Zkladntext3">
    <w:name w:val="Body Text 3"/>
    <w:basedOn w:val="Zkladntext"/>
    <w:link w:val="Zkladntext3Char"/>
    <w:uiPriority w:val="99"/>
    <w:semiHidden/>
    <w:qFormat/>
    <w:rsid w:val="00D46D86"/>
    <w:pPr>
      <w:spacing w:line="220" w:lineRule="exact"/>
    </w:pPr>
    <w:rPr>
      <w:sz w:val="16"/>
      <w:szCs w:val="16"/>
    </w:rPr>
  </w:style>
  <w:style w:type="paragraph" w:styleId="Zkladntextodsazen">
    <w:name w:val="Body Text Indent"/>
    <w:basedOn w:val="Zkladntext"/>
    <w:link w:val="ZkladntextodsazenChar"/>
    <w:uiPriority w:val="99"/>
    <w:semiHidden/>
    <w:rsid w:val="001D1FB6"/>
    <w:pPr>
      <w:ind w:left="227"/>
    </w:pPr>
  </w:style>
  <w:style w:type="paragraph" w:styleId="Zkladntext-prvnodsazen2">
    <w:name w:val="Body Text First Indent 2"/>
    <w:basedOn w:val="Zkladntextodsazen"/>
    <w:uiPriority w:val="99"/>
    <w:semiHidden/>
    <w:qFormat/>
    <w:rsid w:val="001D1FB6"/>
    <w:pPr>
      <w:ind w:firstLine="227"/>
    </w:pPr>
  </w:style>
  <w:style w:type="paragraph" w:styleId="Zkladntextodsazen2">
    <w:name w:val="Body Text Indent 2"/>
    <w:basedOn w:val="Zkladntext2"/>
    <w:link w:val="Zkladntextodsazen2Char"/>
    <w:uiPriority w:val="99"/>
    <w:semiHidden/>
    <w:qFormat/>
    <w:rsid w:val="001D1FB6"/>
    <w:pPr>
      <w:ind w:left="227"/>
    </w:pPr>
  </w:style>
  <w:style w:type="paragraph" w:styleId="Zkladntextodsazen3">
    <w:name w:val="Body Text Indent 3"/>
    <w:basedOn w:val="Zkladntext3"/>
    <w:next w:val="Zkladntext3"/>
    <w:link w:val="Zkladntextodsazen3Char"/>
    <w:uiPriority w:val="99"/>
    <w:semiHidden/>
    <w:qFormat/>
    <w:rsid w:val="001D1FB6"/>
    <w:pPr>
      <w:ind w:left="227"/>
    </w:pPr>
  </w:style>
  <w:style w:type="paragraph" w:styleId="Zvr">
    <w:name w:val="Closing"/>
    <w:basedOn w:val="Normln"/>
    <w:link w:val="ZvrChar"/>
    <w:uiPriority w:val="99"/>
    <w:semiHidden/>
    <w:qFormat/>
    <w:rsid w:val="00E750BB"/>
    <w:pPr>
      <w:ind w:left="4252"/>
    </w:pPr>
  </w:style>
  <w:style w:type="paragraph" w:styleId="Textkomente">
    <w:name w:val="annotation text"/>
    <w:basedOn w:val="Normln"/>
    <w:link w:val="TextkomenteChar"/>
    <w:semiHidden/>
    <w:qFormat/>
    <w:rsid w:val="00D656F4"/>
  </w:style>
  <w:style w:type="paragraph" w:styleId="Pedmtkomente">
    <w:name w:val="annotation subject"/>
    <w:basedOn w:val="Textkomente"/>
    <w:next w:val="Textkomente"/>
    <w:link w:val="PedmtkomenteChar"/>
    <w:uiPriority w:val="99"/>
    <w:semiHidden/>
    <w:qFormat/>
    <w:rsid w:val="00E750BB"/>
    <w:rPr>
      <w:b/>
      <w:bCs/>
    </w:rPr>
  </w:style>
  <w:style w:type="paragraph" w:styleId="Datum">
    <w:name w:val="Date"/>
    <w:basedOn w:val="Normln"/>
    <w:next w:val="Normln"/>
    <w:link w:val="DatumChar"/>
    <w:uiPriority w:val="99"/>
    <w:semiHidden/>
    <w:qFormat/>
    <w:rsid w:val="00E750BB"/>
  </w:style>
  <w:style w:type="paragraph" w:styleId="Rozloendokumentu">
    <w:name w:val="Document Map"/>
    <w:basedOn w:val="Normln"/>
    <w:link w:val="RozloendokumentuChar"/>
    <w:uiPriority w:val="99"/>
    <w:semiHidden/>
    <w:qFormat/>
    <w:rsid w:val="000941F4"/>
    <w:pPr>
      <w:spacing w:line="220" w:lineRule="exact"/>
    </w:pPr>
    <w:rPr>
      <w:rFonts w:ascii="Arial" w:hAnsi="Arial"/>
      <w:sz w:val="16"/>
      <w:szCs w:val="16"/>
    </w:rPr>
  </w:style>
  <w:style w:type="paragraph" w:styleId="Podpise-mailu">
    <w:name w:val="E-mail Signature"/>
    <w:basedOn w:val="Normln"/>
    <w:uiPriority w:val="99"/>
    <w:semiHidden/>
    <w:qFormat/>
    <w:rsid w:val="00E750BB"/>
    <w:rPr>
      <w:rFonts w:ascii="Arial" w:hAnsi="Arial"/>
      <w:color w:val="003C78"/>
    </w:rPr>
  </w:style>
  <w:style w:type="paragraph" w:styleId="Textvysvtlivek">
    <w:name w:val="endnote text"/>
    <w:basedOn w:val="Normln"/>
    <w:link w:val="TextvysvtlivekChar"/>
    <w:uiPriority w:val="99"/>
    <w:semiHidden/>
    <w:rsid w:val="006D119B"/>
    <w:pPr>
      <w:spacing w:line="220" w:lineRule="exact"/>
    </w:pPr>
    <w:rPr>
      <w:rFonts w:ascii="Arial" w:hAnsi="Arial"/>
      <w:sz w:val="16"/>
      <w:szCs w:val="16"/>
    </w:rPr>
  </w:style>
  <w:style w:type="paragraph" w:styleId="Textpoznpodarou">
    <w:name w:val="footnote text"/>
    <w:basedOn w:val="Textvysvtlivek"/>
    <w:link w:val="TextpoznpodarouChar"/>
    <w:uiPriority w:val="99"/>
    <w:semiHidden/>
    <w:rsid w:val="006D119B"/>
  </w:style>
  <w:style w:type="paragraph" w:styleId="AdresaHTML">
    <w:name w:val="HTML Address"/>
    <w:basedOn w:val="Normln"/>
    <w:link w:val="AdresaHTMLChar"/>
    <w:uiPriority w:val="99"/>
    <w:semiHidden/>
    <w:qFormat/>
    <w:rsid w:val="00E750BB"/>
    <w:rPr>
      <w:i/>
      <w:iCs/>
    </w:rPr>
  </w:style>
  <w:style w:type="paragraph" w:styleId="FormtovanvHTML">
    <w:name w:val="HTML Preformatted"/>
    <w:basedOn w:val="Normln"/>
    <w:link w:val="FormtovanvHTMLChar"/>
    <w:uiPriority w:val="99"/>
    <w:semiHidden/>
    <w:qFormat/>
    <w:rsid w:val="00950965"/>
    <w:rPr>
      <w:rFonts w:ascii="Courier New" w:hAnsi="Courier New" w:cs="Courier New"/>
      <w:sz w:val="20"/>
    </w:rPr>
  </w:style>
  <w:style w:type="paragraph" w:styleId="Vrazncitt">
    <w:name w:val="Intense Quote"/>
    <w:basedOn w:val="Normln"/>
    <w:next w:val="Normln"/>
    <w:link w:val="VrazncittChar"/>
    <w:uiPriority w:val="99"/>
    <w:qFormat/>
    <w:rsid w:val="00950965"/>
    <w:rPr>
      <w:color w:val="178FCF"/>
    </w:rPr>
  </w:style>
  <w:style w:type="paragraph" w:styleId="Zhlavzprvy">
    <w:name w:val="Message Header"/>
    <w:basedOn w:val="Bezmezer"/>
    <w:link w:val="ZhlavzprvyChar"/>
    <w:uiPriority w:val="99"/>
    <w:qFormat/>
    <w:rsid w:val="00CE05C3"/>
    <w:rPr>
      <w:b/>
    </w:rPr>
  </w:style>
  <w:style w:type="paragraph" w:styleId="Nadpispoznmky">
    <w:name w:val="Note Heading"/>
    <w:basedOn w:val="Normln"/>
    <w:next w:val="Normln"/>
    <w:link w:val="NadpispoznmkyChar"/>
    <w:uiPriority w:val="99"/>
    <w:semiHidden/>
    <w:qFormat/>
    <w:rsid w:val="0044534D"/>
    <w:rPr>
      <w:b/>
    </w:rPr>
  </w:style>
  <w:style w:type="paragraph" w:styleId="Prosttext">
    <w:name w:val="Plain Text"/>
    <w:basedOn w:val="Normln"/>
    <w:link w:val="ProsttextChar"/>
    <w:uiPriority w:val="99"/>
    <w:semiHidden/>
    <w:qFormat/>
    <w:rsid w:val="00950965"/>
  </w:style>
  <w:style w:type="paragraph" w:styleId="Citt">
    <w:name w:val="Quote"/>
    <w:basedOn w:val="Normln"/>
    <w:next w:val="Normln"/>
    <w:link w:val="CittChar"/>
    <w:uiPriority w:val="99"/>
    <w:qFormat/>
    <w:rsid w:val="00950965"/>
    <w:rPr>
      <w:i/>
      <w:iCs/>
      <w:color w:val="000000"/>
    </w:rPr>
  </w:style>
  <w:style w:type="paragraph" w:styleId="Osloven">
    <w:name w:val="Salutation"/>
    <w:basedOn w:val="Normln"/>
    <w:next w:val="Normln"/>
    <w:link w:val="OslovenChar"/>
    <w:uiPriority w:val="99"/>
    <w:semiHidden/>
    <w:rsid w:val="00950965"/>
  </w:style>
  <w:style w:type="paragraph" w:styleId="Podpis">
    <w:name w:val="Signature"/>
    <w:basedOn w:val="Normln"/>
    <w:link w:val="PodpisChar"/>
    <w:uiPriority w:val="99"/>
    <w:rsid w:val="004C52FC"/>
    <w:pPr>
      <w:spacing w:before="780"/>
    </w:pPr>
    <w:rPr>
      <w:b/>
    </w:rPr>
  </w:style>
  <w:style w:type="paragraph" w:styleId="Podnadpis">
    <w:name w:val="Subtitle"/>
    <w:basedOn w:val="Normln"/>
    <w:next w:val="Normln"/>
    <w:link w:val="PodnadpisChar"/>
    <w:uiPriority w:val="99"/>
    <w:qFormat/>
    <w:rsid w:val="00412602"/>
    <w:rPr>
      <w:b/>
    </w:rPr>
  </w:style>
  <w:style w:type="paragraph" w:styleId="Bibliografie">
    <w:name w:val="Bibliography"/>
    <w:basedOn w:val="Normln"/>
    <w:next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ind w:left="2880"/>
    </w:pPr>
    <w:rPr>
      <w:rFonts w:ascii="Cambria" w:eastAsia="Times New Roman" w:hAnsi="Cambria" w:cs="Times New Roman"/>
      <w:sz w:val="24"/>
      <w:szCs w:val="24"/>
    </w:rPr>
  </w:style>
  <w:style w:type="paragraph" w:styleId="Zptenadresanaoblku">
    <w:name w:val="envelope return"/>
    <w:basedOn w:val="Normln"/>
    <w:uiPriority w:val="99"/>
    <w:semiHidden/>
    <w:qFormat/>
    <w:rsid w:val="00BE3380"/>
    <w:rPr>
      <w:rFonts w:ascii="Cambria" w:eastAsia="Times New Roman" w:hAnsi="Cambria" w:cs="Times New Roman"/>
      <w:sz w:val="20"/>
    </w:rPr>
  </w:style>
  <w:style w:type="paragraph" w:styleId="Bezmezer">
    <w:name w:val="No Spacing"/>
    <w:basedOn w:val="Normln"/>
    <w:uiPriority w:val="99"/>
    <w:qFormat/>
    <w:rsid w:val="00BE3380"/>
  </w:style>
  <w:style w:type="paragraph" w:styleId="Normlnodsazen">
    <w:name w:val="Normal Indent"/>
    <w:basedOn w:val="Normln"/>
    <w:uiPriority w:val="99"/>
    <w:semiHidden/>
    <w:qFormat/>
    <w:rsid w:val="00BE3380"/>
    <w:pPr>
      <w:ind w:left="227"/>
    </w:pPr>
  </w:style>
  <w:style w:type="paragraph" w:styleId="Seznamcitac">
    <w:name w:val="table of authorities"/>
    <w:basedOn w:val="Normln"/>
    <w:next w:val="Normln"/>
    <w:uiPriority w:val="99"/>
    <w:semiHidden/>
    <w:qFormat/>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qFormat/>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basedOn w:val="Normln"/>
    <w:next w:val="Normln"/>
    <w:uiPriority w:val="99"/>
    <w:semiHidden/>
    <w:qFormat/>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basedOn w:val="Normln"/>
    <w:next w:val="Normln"/>
    <w:uiPriority w:val="99"/>
    <w:qFormat/>
    <w:rsid w:val="004063CC"/>
    <w:pPr>
      <w:keepNext/>
      <w:spacing w:before="260"/>
    </w:pPr>
    <w:rPr>
      <w:rFonts w:eastAsia="Times New Roman" w:cs="Times New Roman"/>
      <w:b/>
      <w:bCs/>
      <w:kern w:val="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Textbubliny">
    <w:name w:val="Balloon Text"/>
    <w:basedOn w:val="Normln"/>
    <w:link w:val="TextbublinyChar"/>
    <w:uiPriority w:val="99"/>
    <w:qFormat/>
    <w:rsid w:val="00E661B1"/>
    <w:pPr>
      <w:spacing w:line="180" w:lineRule="exact"/>
    </w:pPr>
    <w:rPr>
      <w:rFonts w:ascii="Arial" w:hAnsi="Arial"/>
      <w:sz w:val="16"/>
      <w:szCs w:val="16"/>
    </w:rPr>
  </w:style>
  <w:style w:type="paragraph" w:customStyle="1" w:styleId="DocumentSpecificationCzechTourism">
    <w:name w:val="Document Specification (Czech Tourism)"/>
    <w:basedOn w:val="Normln"/>
    <w:uiPriority w:val="99"/>
    <w:qFormat/>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paragraph" w:customStyle="1" w:styleId="Heading2CzechTourism">
    <w:name w:val="Heading 2 (Czech Tourism)"/>
    <w:basedOn w:val="Nadpis2"/>
    <w:next w:val="Normln"/>
    <w:uiPriority w:val="99"/>
    <w:qFormat/>
    <w:rsid w:val="009E0FD8"/>
  </w:style>
  <w:style w:type="paragraph" w:customStyle="1" w:styleId="Heading3CzechTourism">
    <w:name w:val="Heading 3 (Czech Tourism)"/>
    <w:basedOn w:val="Nadpis3"/>
    <w:next w:val="Normln"/>
    <w:uiPriority w:val="99"/>
    <w:semiHidden/>
    <w:qFormat/>
    <w:rsid w:val="009E0FD8"/>
    <w:rPr>
      <w:b w:val="0"/>
    </w:rPr>
  </w:style>
  <w:style w:type="paragraph" w:customStyle="1" w:styleId="Heading4CzechTourism">
    <w:name w:val="Heading 4 (Czech Tourism)"/>
    <w:basedOn w:val="Nadpis4"/>
    <w:next w:val="Normln"/>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qFormat/>
    <w:rsid w:val="00382DC0"/>
    <w:p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qFormat/>
    <w:rsid w:val="005575FD"/>
    <w:pPr>
      <w:tabs>
        <w:tab w:val="clear" w:pos="227"/>
      </w:tabs>
    </w:pPr>
  </w:style>
  <w:style w:type="paragraph" w:customStyle="1" w:styleId="Heading1CzechTourism">
    <w:name w:val="Heading 1 (Czech Tourism)"/>
    <w:basedOn w:val="Nadpis1"/>
    <w:uiPriority w:val="99"/>
    <w:qFormat/>
    <w:rsid w:val="008A70E3"/>
    <w:pPr>
      <w:tabs>
        <w:tab w:val="clear" w:pos="454"/>
      </w:tabs>
      <w:ind w:left="0" w:firstLine="0"/>
      <w:jc w:val="center"/>
    </w:pPr>
  </w:style>
  <w:style w:type="paragraph" w:customStyle="1" w:styleId="ListLetterCzechTourism">
    <w:name w:val="List Letter (Czech Tourism)"/>
    <w:basedOn w:val="Normln"/>
    <w:uiPriority w:val="99"/>
    <w:qFormat/>
    <w:rsid w:val="00343911"/>
    <w:p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qFormat/>
    <w:rsid w:val="00892715"/>
    <w:pPr>
      <w:tabs>
        <w:tab w:val="clear" w:pos="227"/>
        <w:tab w:val="left" w:pos="284"/>
      </w:tabs>
      <w:ind w:left="284" w:hanging="284"/>
    </w:pPr>
  </w:style>
  <w:style w:type="paragraph" w:customStyle="1" w:styleId="CaptionCzechTourism">
    <w:name w:val="Caption (Czech Tourism)"/>
    <w:basedOn w:val="Titulek"/>
    <w:uiPriority w:val="99"/>
    <w:qFormat/>
    <w:rsid w:val="002138E2"/>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qFormat/>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qFormat/>
    <w:rsid w:val="002B7A1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2B7A1F"/>
    <w:pPr>
      <w:tabs>
        <w:tab w:val="clear" w:pos="0"/>
        <w:tab w:val="clear" w:pos="284"/>
        <w:tab w:val="left" w:pos="2160"/>
      </w:tabs>
      <w:spacing w:before="0"/>
      <w:ind w:left="2160" w:hanging="180"/>
      <w:outlineLvl w:val="2"/>
    </w:pPr>
  </w:style>
  <w:style w:type="paragraph" w:customStyle="1" w:styleId="Textodst3psmena">
    <w:name w:val="Text odst. 3 písmena"/>
    <w:basedOn w:val="Textodst1sl"/>
    <w:qFormat/>
    <w:rsid w:val="002B7A1F"/>
    <w:pPr>
      <w:tabs>
        <w:tab w:val="left" w:pos="2880"/>
      </w:tabs>
      <w:spacing w:before="0"/>
      <w:ind w:left="2880" w:hanging="227"/>
      <w:outlineLvl w:val="3"/>
    </w:pPr>
  </w:style>
  <w:style w:type="paragraph" w:customStyle="1" w:styleId="Nzevlnku">
    <w:name w:val="Název článku"/>
    <w:basedOn w:val="slolnku"/>
    <w:next w:val="Normln"/>
    <w:uiPriority w:val="99"/>
    <w:qFormat/>
    <w:rsid w:val="00EC055A"/>
    <w:pPr>
      <w:spacing w:before="0" w:after="0"/>
      <w:outlineLvl w:val="0"/>
    </w:pPr>
  </w:style>
  <w:style w:type="paragraph" w:customStyle="1" w:styleId="zkltextcentr12">
    <w:name w:val="zákl. text centr 12"/>
    <w:basedOn w:val="Normln"/>
    <w:uiPriority w:val="99"/>
    <w:qFormat/>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qFormat/>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paragraph" w:customStyle="1" w:styleId="Styl5">
    <w:name w:val="Styl5"/>
    <w:basedOn w:val="Normln"/>
    <w:next w:val="Normln"/>
    <w:qFormat/>
    <w:rsid w:val="001D17B9"/>
    <w:pPr>
      <w:keepNext/>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tabs>
        <w:tab w:val="clear" w:pos="454"/>
        <w:tab w:val="clear" w:pos="907"/>
        <w:tab w:val="clear" w:pos="1361"/>
        <w:tab w:val="clear" w:pos="1814"/>
        <w:tab w:val="clear" w:pos="2268"/>
      </w:tabs>
      <w:spacing w:after="120" w:line="280" w:lineRule="exact"/>
      <w:outlineLvl w:val="0"/>
    </w:pPr>
    <w:rPr>
      <w:rFonts w:cs="Times New Roman"/>
      <w:sz w:val="24"/>
      <w:szCs w:val="26"/>
    </w:rPr>
  </w:style>
  <w:style w:type="paragraph" w:customStyle="1" w:styleId="RLlneksmlouvy">
    <w:name w:val="RL Článek smlouvy"/>
    <w:basedOn w:val="Normln"/>
    <w:next w:val="Normln"/>
    <w:qFormat/>
    <w:rsid w:val="00EE1FD1"/>
    <w:pPr>
      <w:keepNext/>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EE1FD1"/>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qFormat/>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Autospacing="1" w:afterAutospacing="1" w:line="240" w:lineRule="auto"/>
    </w:pPr>
    <w:rPr>
      <w:rFonts w:ascii="Times New Roman" w:eastAsia="Times New Roman" w:hAnsi="Times New Roman" w:cs="Times New Roman"/>
      <w:sz w:val="24"/>
      <w:szCs w:val="24"/>
      <w:lang w:eastAsia="cs-CZ"/>
    </w:rPr>
  </w:style>
  <w:style w:type="paragraph" w:customStyle="1" w:styleId="FrameContents">
    <w:name w:val="Frame Contents"/>
    <w:basedOn w:val="Normln"/>
    <w:qFormat/>
  </w:style>
  <w:style w:type="paragraph" w:styleId="Revize">
    <w:name w:val="Revision"/>
    <w:uiPriority w:val="99"/>
    <w:semiHidden/>
    <w:qFormat/>
    <w:rsid w:val="00CF2B2A"/>
    <w:rPr>
      <w:rFonts w:ascii="Georgia" w:hAnsi="Georgia"/>
      <w:sz w:val="22"/>
      <w:szCs w:val="20"/>
      <w:lang w:eastAsia="en-US"/>
    </w:rPr>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7520ec-b2c2-4272-9b5a-8d3155fe98c2">
      <Terms xmlns="http://schemas.microsoft.com/office/infopath/2007/PartnerControls"/>
    </lcf76f155ced4ddcb4097134ff3c332f>
    <TaxCatchAll xmlns="41e8547d-b765-4052-a0f0-baf955a023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6" ma:contentTypeDescription="Vytvoří nový dokument" ma:contentTypeScope="" ma:versionID="ecef5cabec261c208f473a6adebefe3c">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88414fd7f6f7ce10223271898cf7989c"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56d8a22-3899-426b-89c2-64c77544d01c}"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39A02874-A77C-41E2-8701-5256FE64C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2577</Words>
  <Characters>15205</Characters>
  <Application>Microsoft Office Word</Application>
  <DocSecurity>0</DocSecurity>
  <Lines>126</Lines>
  <Paragraphs>35</Paragraphs>
  <ScaleCrop>false</ScaleCrop>
  <Company>GORDION</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dc:description/>
  <cp:lastModifiedBy>Glombová Sylva</cp:lastModifiedBy>
  <cp:revision>8</cp:revision>
  <cp:lastPrinted>2020-11-19T14:20:00Z</cp:lastPrinted>
  <dcterms:created xsi:type="dcterms:W3CDTF">2022-09-05T14:09:00Z</dcterms:created>
  <dcterms:modified xsi:type="dcterms:W3CDTF">2022-09-05T14:14:00Z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ContentTypeId">
    <vt:lpwstr>0x0101005090AB9A92F44149898CFEA4A4356CBF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