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91" w:rsidRDefault="009730F2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87F91" w:rsidRDefault="009730F2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787F91" w:rsidRDefault="009730F2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6-Ruzvně</w:t>
      </w:r>
      <w:proofErr w:type="gramEnd"/>
    </w:p>
    <w:p w:rsidR="00787F91" w:rsidRDefault="009730F2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787F91" w:rsidRDefault="009730F2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787F91" w:rsidRDefault="009730F2">
      <w:pPr>
        <w:pStyle w:val="Zkladntext1"/>
        <w:shd w:val="clear" w:color="auto" w:fill="auto"/>
        <w:spacing w:after="0" w:line="379" w:lineRule="auto"/>
      </w:pPr>
      <w:r>
        <w:rPr>
          <w:b/>
          <w:bCs/>
        </w:rPr>
        <w:t>DIČ: CZ00027006</w:t>
      </w:r>
    </w:p>
    <w:p w:rsidR="00787F91" w:rsidRDefault="009730F2">
      <w:pPr>
        <w:pStyle w:val="Zkladntext20"/>
        <w:shd w:val="clear" w:color="auto" w:fill="auto"/>
        <w:spacing w:after="0" w:line="334" w:lineRule="auto"/>
        <w:ind w:left="4760" w:right="3020" w:hanging="40"/>
      </w:pPr>
      <w:r>
        <w:t>Objednávka číslo OB-2022-00001567</w:t>
      </w:r>
    </w:p>
    <w:p w:rsidR="00787F91" w:rsidRDefault="009730F2">
      <w:pPr>
        <w:pStyle w:val="Zkladntext1"/>
        <w:shd w:val="clear" w:color="auto" w:fill="auto"/>
        <w:tabs>
          <w:tab w:val="left" w:pos="3288"/>
        </w:tabs>
        <w:spacing w:after="0" w:line="454" w:lineRule="auto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787F91" w:rsidRDefault="009730F2">
      <w:pPr>
        <w:pStyle w:val="Zkladntext20"/>
        <w:shd w:val="clear" w:color="auto" w:fill="auto"/>
        <w:spacing w:after="1040" w:line="259" w:lineRule="auto"/>
        <w:ind w:left="0" w:right="4680" w:firstLine="0"/>
      </w:pPr>
      <w:r>
        <w:t>Ing. Zdeněk Pešek (IČO: 40914</w:t>
      </w:r>
      <w:r w:rsidR="00585072">
        <w:t>518, sídlo: Sadová 310, 273 62 D</w:t>
      </w:r>
      <w:r>
        <w:t>ružec)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824"/>
        <w:gridCol w:w="2842"/>
        <w:gridCol w:w="1560"/>
      </w:tblGrid>
      <w:tr w:rsidR="00787F91">
        <w:trPr>
          <w:trHeight w:hRule="exact" w:val="576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tabs>
                <w:tab w:val="left" w:pos="996"/>
              </w:tabs>
              <w:spacing w:before="80" w:after="0" w:line="240" w:lineRule="auto"/>
              <w:ind w:left="18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787F91" w:rsidRDefault="009730F2">
            <w:pPr>
              <w:pStyle w:val="Jin0"/>
              <w:shd w:val="clear" w:color="auto" w:fill="auto"/>
              <w:spacing w:after="0" w:line="240" w:lineRule="auto"/>
              <w:ind w:left="2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787F91">
        <w:trPr>
          <w:trHeight w:hRule="exact" w:val="1838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Rekonstrukce vytápění, vody a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odp...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spacing w:after="8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Rekonstrukce vytápění, vody a</w:t>
            </w:r>
          </w:p>
          <w:p w:rsidR="00787F91" w:rsidRDefault="009730F2">
            <w:pPr>
              <w:pStyle w:val="Jin0"/>
              <w:shd w:val="clear" w:color="auto" w:fill="auto"/>
              <w:spacing w:after="8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odpadů ve služebním bytě č. 17,</w:t>
            </w:r>
          </w:p>
          <w:p w:rsidR="00787F91" w:rsidRDefault="009730F2">
            <w:pPr>
              <w:pStyle w:val="Jin0"/>
              <w:shd w:val="clear" w:color="auto" w:fill="auto"/>
              <w:spacing w:after="8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Stochovská 726, Praha 6 - Ruzyně.</w:t>
            </w:r>
          </w:p>
          <w:p w:rsidR="00787F91" w:rsidRDefault="009730F2">
            <w:pPr>
              <w:pStyle w:val="Jin0"/>
              <w:shd w:val="clear" w:color="auto" w:fill="auto"/>
              <w:spacing w:after="8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Dle cenové nabídky dodavatele.</w:t>
            </w:r>
          </w:p>
          <w:p w:rsidR="00787F91" w:rsidRDefault="009730F2">
            <w:pPr>
              <w:pStyle w:val="Jin0"/>
              <w:shd w:val="clear" w:color="auto" w:fill="auto"/>
              <w:spacing w:after="8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 bez DPH: 116 463 Kč.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ind w:left="2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133 933</w:t>
            </w:r>
          </w:p>
        </w:tc>
      </w:tr>
      <w:tr w:rsidR="00787F91">
        <w:trPr>
          <w:trHeight w:hRule="exact" w:val="427"/>
          <w:jc w:val="center"/>
        </w:trPr>
        <w:tc>
          <w:tcPr>
            <w:tcW w:w="9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F91" w:rsidRDefault="009730F2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133933</w:t>
            </w:r>
          </w:p>
        </w:tc>
      </w:tr>
    </w:tbl>
    <w:p w:rsidR="00787F91" w:rsidRDefault="009730F2">
      <w:pPr>
        <w:pStyle w:val="Titulektabulky0"/>
        <w:shd w:val="clear" w:color="auto" w:fill="auto"/>
      </w:pPr>
      <w:r>
        <w:t>J Vložit položku</w:t>
      </w:r>
    </w:p>
    <w:p w:rsidR="00787F91" w:rsidRDefault="00787F91">
      <w:pPr>
        <w:spacing w:after="406" w:line="14" w:lineRule="exact"/>
      </w:pPr>
    </w:p>
    <w:p w:rsidR="00787F91" w:rsidRDefault="009730F2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787F91" w:rsidRDefault="009730F2">
      <w:pPr>
        <w:pStyle w:val="Nadpis10"/>
        <w:keepNext/>
        <w:keepLines/>
        <w:shd w:val="clear" w:color="auto" w:fill="auto"/>
        <w:tabs>
          <w:tab w:val="left" w:pos="1488"/>
        </w:tabs>
      </w:pPr>
      <w:bookmarkStart w:id="3" w:name="bookmark2"/>
      <w:r>
        <w:t>Datum:</w:t>
      </w:r>
      <w:r>
        <w:tab/>
      </w:r>
      <w:proofErr w:type="gramStart"/>
      <w:r>
        <w:t>1.9.2022</w:t>
      </w:r>
      <w:bookmarkEnd w:id="3"/>
      <w:proofErr w:type="gramEnd"/>
    </w:p>
    <w:p w:rsidR="00787F91" w:rsidRDefault="009730F2">
      <w:pPr>
        <w:pStyle w:val="Zkladntext1"/>
        <w:shd w:val="clear" w:color="auto" w:fill="auto"/>
        <w:spacing w:after="0"/>
      </w:pPr>
      <w:r>
        <w:t>Fakturujte:</w:t>
      </w:r>
    </w:p>
    <w:p w:rsidR="00787F91" w:rsidRDefault="009730F2">
      <w:pPr>
        <w:pStyle w:val="Zkladntext1"/>
        <w:shd w:val="clear" w:color="auto" w:fill="auto"/>
        <w:spacing w:after="280"/>
        <w:ind w:right="652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87F91" w:rsidRDefault="009730F2">
      <w:pPr>
        <w:pStyle w:val="Zkladntext1"/>
        <w:shd w:val="clear" w:color="auto" w:fill="auto"/>
        <w:spacing w:after="0"/>
      </w:pPr>
      <w:r>
        <w:t>IČO: 00027006</w:t>
      </w:r>
    </w:p>
    <w:p w:rsidR="00787F91" w:rsidRDefault="009730F2">
      <w:pPr>
        <w:pStyle w:val="Zkladntext1"/>
        <w:shd w:val="clear" w:color="auto" w:fill="auto"/>
        <w:spacing w:after="0"/>
      </w:pPr>
      <w:r>
        <w:t>DIČ: CZ 00027006</w:t>
      </w:r>
    </w:p>
    <w:p w:rsidR="00787F91" w:rsidRDefault="009730F2">
      <w:pPr>
        <w:pStyle w:val="Zkladntext1"/>
        <w:shd w:val="clear" w:color="auto" w:fill="auto"/>
        <w:spacing w:after="20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87F91">
      <w:pgSz w:w="11900" w:h="16840"/>
      <w:pgMar w:top="2050" w:right="1299" w:bottom="2050" w:left="1179" w:header="1622" w:footer="1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33" w:rsidRDefault="00B85333">
      <w:r>
        <w:separator/>
      </w:r>
    </w:p>
  </w:endnote>
  <w:endnote w:type="continuationSeparator" w:id="0">
    <w:p w:rsidR="00B85333" w:rsidRDefault="00B8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33" w:rsidRDefault="00B85333"/>
  </w:footnote>
  <w:footnote w:type="continuationSeparator" w:id="0">
    <w:p w:rsidR="00B85333" w:rsidRDefault="00B853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7F91"/>
    <w:rsid w:val="00585072"/>
    <w:rsid w:val="00787F91"/>
    <w:rsid w:val="009730F2"/>
    <w:rsid w:val="00B85333"/>
    <w:rsid w:val="00D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 w:line="295" w:lineRule="auto"/>
      <w:ind w:left="2380" w:right="385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 w:line="295" w:lineRule="auto"/>
      <w:ind w:left="2380" w:right="385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Sakrytova Alena</dc:creator>
  <cp:lastModifiedBy>Sakrytova</cp:lastModifiedBy>
  <cp:revision>3</cp:revision>
  <dcterms:created xsi:type="dcterms:W3CDTF">2022-09-05T11:05:00Z</dcterms:created>
  <dcterms:modified xsi:type="dcterms:W3CDTF">2022-09-05T11:36:00Z</dcterms:modified>
</cp:coreProperties>
</file>