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2F" w:rsidRDefault="002F382F" w:rsidP="002F382F">
      <w:pPr>
        <w:rPr>
          <w:b/>
          <w:u w:val="single"/>
        </w:rPr>
      </w:pPr>
    </w:p>
    <w:p w:rsidR="002F382F" w:rsidRDefault="008D1527" w:rsidP="002F382F">
      <w:pPr>
        <w:rPr>
          <w:b/>
          <w:u w:val="single"/>
        </w:rPr>
      </w:pPr>
      <w:r w:rsidRPr="009E0180">
        <w:rPr>
          <w:b/>
          <w:noProof/>
        </w:rPr>
        <w:drawing>
          <wp:inline distT="0" distB="0" distL="0" distR="0">
            <wp:extent cx="2057400" cy="531495"/>
            <wp:effectExtent l="19050" t="0" r="0" b="0"/>
            <wp:docPr id="1" name="obrázek 1" descr="logo Povodi Odry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8" cstate="print"/>
                    <a:srcRect/>
                    <a:stretch>
                      <a:fillRect/>
                    </a:stretch>
                  </pic:blipFill>
                  <pic:spPr bwMode="auto">
                    <a:xfrm>
                      <a:off x="0" y="0"/>
                      <a:ext cx="2057400" cy="531495"/>
                    </a:xfrm>
                    <a:prstGeom prst="rect">
                      <a:avLst/>
                    </a:prstGeom>
                    <a:noFill/>
                    <a:ln w="9525">
                      <a:noFill/>
                      <a:miter lim="800000"/>
                      <a:headEnd/>
                      <a:tailEnd/>
                    </a:ln>
                  </pic:spPr>
                </pic:pic>
              </a:graphicData>
            </a:graphic>
          </wp:inline>
        </w:drawing>
      </w:r>
    </w:p>
    <w:p w:rsidR="002F382F" w:rsidRDefault="002F382F" w:rsidP="002F382F">
      <w:pPr>
        <w:rPr>
          <w:b/>
          <w:u w:val="single"/>
        </w:rPr>
      </w:pPr>
    </w:p>
    <w:p w:rsidR="002F382F" w:rsidRPr="000E788A" w:rsidRDefault="002F382F" w:rsidP="002F382F">
      <w:pPr>
        <w:tabs>
          <w:tab w:val="left" w:pos="1985"/>
        </w:tabs>
      </w:pPr>
      <w:r w:rsidRPr="002F382F">
        <w:t>Váš dopis zn.:</w:t>
      </w:r>
      <w:r>
        <w:tab/>
      </w:r>
      <w:r>
        <w:tab/>
      </w:r>
      <w:r>
        <w:tab/>
      </w:r>
      <w:r>
        <w:tab/>
      </w:r>
      <w:r>
        <w:tab/>
      </w:r>
      <w:r>
        <w:tab/>
      </w:r>
      <w:r>
        <w:tab/>
      </w:r>
      <w:r w:rsidR="000E788A" w:rsidRPr="000E788A">
        <w:t>Jiří Socha</w:t>
      </w:r>
    </w:p>
    <w:p w:rsidR="000E788A" w:rsidRDefault="002F382F" w:rsidP="002F382F">
      <w:pPr>
        <w:tabs>
          <w:tab w:val="left" w:pos="1985"/>
        </w:tabs>
      </w:pPr>
      <w:r>
        <w:t>Ze dne:</w:t>
      </w:r>
      <w:r>
        <w:tab/>
      </w:r>
      <w:r>
        <w:tab/>
      </w:r>
      <w:r>
        <w:tab/>
      </w:r>
      <w:r>
        <w:tab/>
      </w:r>
      <w:r>
        <w:tab/>
      </w:r>
      <w:r>
        <w:tab/>
      </w:r>
      <w:r>
        <w:tab/>
      </w:r>
      <w:r w:rsidR="000E788A">
        <w:t>Vítězslava Nezvala 549</w:t>
      </w:r>
    </w:p>
    <w:p w:rsidR="002F382F" w:rsidRDefault="002F382F" w:rsidP="002F382F">
      <w:pPr>
        <w:tabs>
          <w:tab w:val="left" w:pos="1985"/>
        </w:tabs>
      </w:pPr>
      <w:r>
        <w:t xml:space="preserve">Naše </w:t>
      </w:r>
      <w:proofErr w:type="spellStart"/>
      <w:r>
        <w:t>zn</w:t>
      </w:r>
      <w:proofErr w:type="spellEnd"/>
      <w:r>
        <w:t>:</w:t>
      </w:r>
      <w:r>
        <w:tab/>
      </w:r>
      <w:r w:rsidR="000E788A">
        <w:t>521</w:t>
      </w:r>
      <w:r w:rsidR="00DC4CAB">
        <w:t>/221/3/22</w:t>
      </w:r>
      <w:r w:rsidR="009D7767">
        <w:t>-</w:t>
      </w:r>
      <w:r w:rsidR="00A172B7">
        <w:t>Sv</w:t>
      </w:r>
      <w:r>
        <w:tab/>
      </w:r>
      <w:r>
        <w:tab/>
      </w:r>
      <w:r>
        <w:tab/>
      </w:r>
    </w:p>
    <w:p w:rsidR="002F382F" w:rsidRDefault="002F382F" w:rsidP="002F382F">
      <w:pPr>
        <w:tabs>
          <w:tab w:val="left" w:pos="1985"/>
        </w:tabs>
      </w:pPr>
      <w:r>
        <w:t>Vyřizuje:</w:t>
      </w:r>
      <w:r>
        <w:tab/>
      </w:r>
      <w:r w:rsidR="00E23793">
        <w:t>Martin Janák</w:t>
      </w:r>
      <w:r w:rsidR="00E23793">
        <w:tab/>
      </w:r>
      <w:r w:rsidR="00E4479C">
        <w:tab/>
      </w:r>
      <w:r w:rsidR="0031583C">
        <w:tab/>
      </w:r>
      <w:r w:rsidR="0031583C">
        <w:tab/>
      </w:r>
      <w:proofErr w:type="gramStart"/>
      <w:r w:rsidR="000E788A">
        <w:t>738 01  Frýdek-Místek</w:t>
      </w:r>
      <w:proofErr w:type="gramEnd"/>
    </w:p>
    <w:p w:rsidR="002F382F" w:rsidRDefault="00DC4CAB" w:rsidP="002F382F">
      <w:pPr>
        <w:tabs>
          <w:tab w:val="left" w:pos="1985"/>
        </w:tabs>
      </w:pPr>
      <w:r>
        <w:t>Tel:</w:t>
      </w:r>
      <w:r>
        <w:tab/>
      </w:r>
      <w:r w:rsidR="00F407B7">
        <w:t>XXX</w:t>
      </w:r>
    </w:p>
    <w:p w:rsidR="002F382F" w:rsidRDefault="002F382F" w:rsidP="002F382F">
      <w:pPr>
        <w:tabs>
          <w:tab w:val="left" w:pos="1985"/>
        </w:tabs>
      </w:pPr>
      <w:r>
        <w:t>Email:</w:t>
      </w:r>
      <w:r>
        <w:tab/>
      </w:r>
      <w:r w:rsidR="00F407B7">
        <w:t>XXX</w:t>
      </w:r>
      <w:r w:rsidR="000E788A" w:rsidRPr="00BA3142">
        <w:tab/>
      </w:r>
      <w:r w:rsidR="000E788A">
        <w:tab/>
      </w:r>
      <w:r w:rsidR="00BA3142">
        <w:tab/>
      </w:r>
      <w:r w:rsidR="00F407B7">
        <w:tab/>
      </w:r>
      <w:r w:rsidR="00F407B7">
        <w:tab/>
      </w:r>
      <w:r w:rsidR="000E788A">
        <w:t>IČO: 16665651</w:t>
      </w:r>
    </w:p>
    <w:p w:rsidR="002F382F" w:rsidRPr="00637901" w:rsidRDefault="00637901" w:rsidP="00637901">
      <w:pPr>
        <w:tabs>
          <w:tab w:val="left" w:pos="1985"/>
        </w:tabs>
      </w:pPr>
      <w:r>
        <w:t>Datum:</w:t>
      </w:r>
      <w:r>
        <w:tab/>
      </w:r>
      <w:r w:rsidR="00E23793">
        <w:t>29</w:t>
      </w:r>
      <w:r w:rsidR="000E788A">
        <w:t>. 08</w:t>
      </w:r>
      <w:r w:rsidR="00DC4CAB">
        <w:t>. 2022</w:t>
      </w:r>
    </w:p>
    <w:p w:rsidR="002F382F" w:rsidRDefault="002F382F" w:rsidP="002F382F">
      <w:pPr>
        <w:rPr>
          <w:b/>
          <w:u w:val="single"/>
        </w:rPr>
      </w:pPr>
    </w:p>
    <w:p w:rsidR="006C0D30" w:rsidRDefault="006C0D30" w:rsidP="002F382F">
      <w:pPr>
        <w:rPr>
          <w:b/>
          <w:u w:val="single"/>
        </w:rPr>
      </w:pPr>
    </w:p>
    <w:p w:rsidR="00E23793" w:rsidRPr="00902F83" w:rsidRDefault="00DC4CAB" w:rsidP="00E23793">
      <w:pPr>
        <w:rPr>
          <w:b/>
        </w:rPr>
      </w:pPr>
      <w:r>
        <w:rPr>
          <w:b/>
          <w:u w:val="single"/>
        </w:rPr>
        <w:t xml:space="preserve">OBJEDNÁVKA  </w:t>
      </w:r>
      <w:proofErr w:type="spellStart"/>
      <w:r>
        <w:rPr>
          <w:b/>
          <w:u w:val="single"/>
        </w:rPr>
        <w:t>OVs</w:t>
      </w:r>
      <w:proofErr w:type="spellEnd"/>
      <w:r>
        <w:rPr>
          <w:b/>
          <w:u w:val="single"/>
        </w:rPr>
        <w:t xml:space="preserve"> 2222</w:t>
      </w:r>
      <w:r w:rsidR="00637901" w:rsidRPr="00C37EBC">
        <w:rPr>
          <w:b/>
          <w:u w:val="single"/>
        </w:rPr>
        <w:t>/</w:t>
      </w:r>
      <w:r w:rsidR="00D765BC">
        <w:rPr>
          <w:b/>
          <w:u w:val="single"/>
        </w:rPr>
        <w:t>0</w:t>
      </w:r>
      <w:r w:rsidR="007979BA">
        <w:rPr>
          <w:b/>
          <w:u w:val="single"/>
        </w:rPr>
        <w:t>1</w:t>
      </w:r>
      <w:r w:rsidR="006C0D30">
        <w:rPr>
          <w:b/>
          <w:u w:val="single"/>
        </w:rPr>
        <w:t>74</w:t>
      </w:r>
      <w:r w:rsidR="0031583C">
        <w:rPr>
          <w:b/>
          <w:u w:val="single"/>
        </w:rPr>
        <w:t xml:space="preserve"> </w:t>
      </w:r>
      <w:r w:rsidR="00E23793">
        <w:rPr>
          <w:b/>
          <w:u w:val="single"/>
        </w:rPr>
        <w:t>–</w:t>
      </w:r>
      <w:r w:rsidR="0031583C">
        <w:rPr>
          <w:b/>
          <w:u w:val="single"/>
        </w:rPr>
        <w:t xml:space="preserve"> služby</w:t>
      </w:r>
      <w:r w:rsidR="00E23793">
        <w:rPr>
          <w:b/>
          <w:u w:val="single"/>
        </w:rPr>
        <w:tab/>
      </w:r>
      <w:r w:rsidR="00E23793">
        <w:rPr>
          <w:b/>
        </w:rPr>
        <w:t xml:space="preserve"> </w:t>
      </w:r>
      <w:r w:rsidR="00E23793">
        <w:rPr>
          <w:b/>
        </w:rPr>
        <w:tab/>
      </w:r>
      <w:r w:rsidR="00E23793">
        <w:rPr>
          <w:b/>
        </w:rPr>
        <w:tab/>
      </w:r>
      <w:r w:rsidR="00E23793" w:rsidRPr="00902F83">
        <w:t xml:space="preserve">Splatnost faktury: </w:t>
      </w:r>
      <w:r w:rsidR="00E23793" w:rsidRPr="00902F83">
        <w:rPr>
          <w:b/>
        </w:rPr>
        <w:t>30</w:t>
      </w:r>
      <w:r w:rsidR="00E23793" w:rsidRPr="00902F83">
        <w:t xml:space="preserve"> dnů od doručení</w:t>
      </w:r>
    </w:p>
    <w:p w:rsidR="00637901" w:rsidRPr="00902F83" w:rsidRDefault="00637901" w:rsidP="00637901">
      <w:pPr>
        <w:rPr>
          <w:b/>
          <w:color w:val="000000" w:themeColor="text1"/>
        </w:rPr>
      </w:pPr>
    </w:p>
    <w:p w:rsidR="00637901" w:rsidRPr="00902F83" w:rsidRDefault="00637901" w:rsidP="00637901">
      <w:pPr>
        <w:rPr>
          <w:b/>
        </w:rPr>
      </w:pPr>
    </w:p>
    <w:p w:rsidR="00A172B7" w:rsidRPr="00902F83" w:rsidRDefault="00E551DB" w:rsidP="00E551DB">
      <w:pPr>
        <w:rPr>
          <w:color w:val="00B050"/>
        </w:rPr>
      </w:pPr>
      <w:r w:rsidRPr="00902F83">
        <w:t>Na základě telefonické</w:t>
      </w:r>
      <w:r w:rsidR="00942510" w:rsidRPr="00902F83">
        <w:t xml:space="preserve"> dohody</w:t>
      </w:r>
      <w:r w:rsidRPr="00902F83">
        <w:t xml:space="preserve"> u Vás objednáváme </w:t>
      </w:r>
      <w:r w:rsidR="00FB6AF7" w:rsidRPr="00902F83">
        <w:t xml:space="preserve">realizaci veřejné zakázky malého rozsahu spočívající </w:t>
      </w:r>
      <w:r w:rsidRPr="00902F83">
        <w:t xml:space="preserve">v opravě </w:t>
      </w:r>
      <w:r w:rsidR="00942510" w:rsidRPr="00902F83">
        <w:t xml:space="preserve">traktoru ZETOR FORTERRA 115 SPZ T01 5293 s poruchou </w:t>
      </w:r>
      <w:r w:rsidR="00BA3142" w:rsidRPr="00902F83">
        <w:t>násobiče převodovky a spojky.</w:t>
      </w:r>
    </w:p>
    <w:p w:rsidR="00FB6AF7" w:rsidRPr="00902F83" w:rsidRDefault="00FB6AF7" w:rsidP="00E23793">
      <w:pPr>
        <w:jc w:val="both"/>
      </w:pPr>
    </w:p>
    <w:p w:rsidR="00637901" w:rsidRPr="00902F83" w:rsidRDefault="00637901" w:rsidP="00637901">
      <w:pPr>
        <w:spacing w:line="276" w:lineRule="auto"/>
      </w:pPr>
    </w:p>
    <w:p w:rsidR="00E14CAF" w:rsidRPr="00902F83" w:rsidRDefault="00E4479C" w:rsidP="00637901">
      <w:pPr>
        <w:spacing w:line="276" w:lineRule="auto"/>
        <w:rPr>
          <w:b/>
        </w:rPr>
      </w:pPr>
      <w:r w:rsidRPr="00902F83">
        <w:rPr>
          <w:b/>
          <w:u w:val="single"/>
        </w:rPr>
        <w:t>Termín realizace:</w:t>
      </w:r>
      <w:r w:rsidR="007979BA" w:rsidRPr="00902F83">
        <w:rPr>
          <w:b/>
        </w:rPr>
        <w:t xml:space="preserve"> </w:t>
      </w:r>
      <w:r w:rsidR="007979BA" w:rsidRPr="00902F83">
        <w:rPr>
          <w:b/>
        </w:rPr>
        <w:tab/>
      </w:r>
      <w:r w:rsidR="007979BA" w:rsidRPr="00902F83">
        <w:rPr>
          <w:b/>
        </w:rPr>
        <w:tab/>
      </w:r>
      <w:r w:rsidR="007979BA" w:rsidRPr="00902F83">
        <w:rPr>
          <w:b/>
        </w:rPr>
        <w:tab/>
      </w:r>
      <w:r w:rsidR="00E551DB" w:rsidRPr="00902F83">
        <w:rPr>
          <w:b/>
        </w:rPr>
        <w:t>08 - 09</w:t>
      </w:r>
      <w:r w:rsidR="006C0D30" w:rsidRPr="00902F83">
        <w:rPr>
          <w:b/>
        </w:rPr>
        <w:t>/2022</w:t>
      </w:r>
    </w:p>
    <w:p w:rsidR="00637901" w:rsidRPr="00902F83" w:rsidRDefault="00E4479C" w:rsidP="00637901">
      <w:pPr>
        <w:spacing w:line="276" w:lineRule="auto"/>
        <w:rPr>
          <w:b/>
        </w:rPr>
      </w:pPr>
      <w:r w:rsidRPr="00902F83">
        <w:rPr>
          <w:b/>
          <w:u w:val="single"/>
        </w:rPr>
        <w:t>Cena prací:</w:t>
      </w:r>
      <w:r w:rsidRPr="00902F83">
        <w:rPr>
          <w:b/>
        </w:rPr>
        <w:t xml:space="preserve"> </w:t>
      </w:r>
      <w:r w:rsidRPr="00902F83">
        <w:rPr>
          <w:b/>
        </w:rPr>
        <w:tab/>
      </w:r>
      <w:r w:rsidRPr="00902F83">
        <w:rPr>
          <w:b/>
        </w:rPr>
        <w:tab/>
      </w:r>
      <w:r w:rsidRPr="00902F83">
        <w:rPr>
          <w:b/>
        </w:rPr>
        <w:tab/>
      </w:r>
      <w:r w:rsidR="00FB6AF7" w:rsidRPr="00902F83">
        <w:rPr>
          <w:b/>
        </w:rPr>
        <w:tab/>
      </w:r>
      <w:r w:rsidR="00E551DB" w:rsidRPr="00902F83">
        <w:rPr>
          <w:b/>
        </w:rPr>
        <w:t>110.0</w:t>
      </w:r>
      <w:r w:rsidR="00FB6AF7" w:rsidRPr="00902F83">
        <w:rPr>
          <w:b/>
        </w:rPr>
        <w:t>00</w:t>
      </w:r>
      <w:r w:rsidR="00634282" w:rsidRPr="00902F83">
        <w:rPr>
          <w:b/>
        </w:rPr>
        <w:t>,-</w:t>
      </w:r>
      <w:r w:rsidRPr="00902F83">
        <w:rPr>
          <w:b/>
        </w:rPr>
        <w:t xml:space="preserve"> Kč </w:t>
      </w:r>
      <w:r w:rsidRPr="00902F83">
        <w:t xml:space="preserve">bez DPH </w:t>
      </w:r>
    </w:p>
    <w:p w:rsidR="00637901" w:rsidRPr="00902F83" w:rsidRDefault="00637901" w:rsidP="00637901">
      <w:pPr>
        <w:spacing w:line="276" w:lineRule="auto"/>
        <w:rPr>
          <w:b/>
        </w:rPr>
      </w:pPr>
    </w:p>
    <w:p w:rsidR="006C0D30" w:rsidRPr="00902F83" w:rsidRDefault="006C0D30" w:rsidP="006C0D30">
      <w:pPr>
        <w:pStyle w:val="Zkladntext2"/>
        <w:rPr>
          <w:rFonts w:ascii="Times New Roman" w:hAnsi="Times New Roman"/>
          <w:color w:val="000000" w:themeColor="text1"/>
          <w:sz w:val="24"/>
        </w:rPr>
      </w:pPr>
      <w:r w:rsidRPr="00902F83">
        <w:rPr>
          <w:rFonts w:ascii="Times New Roman" w:hAnsi="Times New Roman"/>
          <w:color w:val="000000" w:themeColor="text1"/>
          <w:sz w:val="24"/>
        </w:rPr>
        <w:t xml:space="preserve">Zástupcem objednatele se pověřuje p. </w:t>
      </w:r>
      <w:r w:rsidR="00E23793" w:rsidRPr="00902F83">
        <w:rPr>
          <w:rFonts w:ascii="Times New Roman" w:hAnsi="Times New Roman"/>
          <w:color w:val="000000" w:themeColor="text1"/>
          <w:sz w:val="24"/>
        </w:rPr>
        <w:t xml:space="preserve">Martin Janák </w:t>
      </w:r>
      <w:r w:rsidRPr="00902F83">
        <w:rPr>
          <w:rFonts w:ascii="Times New Roman" w:hAnsi="Times New Roman"/>
          <w:color w:val="000000" w:themeColor="text1"/>
          <w:sz w:val="24"/>
        </w:rPr>
        <w:t>(tel</w:t>
      </w:r>
      <w:r w:rsidR="00F407B7">
        <w:rPr>
          <w:rFonts w:ascii="Times New Roman" w:hAnsi="Times New Roman"/>
          <w:color w:val="000000" w:themeColor="text1"/>
          <w:sz w:val="24"/>
        </w:rPr>
        <w:t>. XXX</w:t>
      </w:r>
      <w:r w:rsidRPr="00902F83">
        <w:rPr>
          <w:rFonts w:ascii="Times New Roman" w:hAnsi="Times New Roman"/>
          <w:color w:val="000000" w:themeColor="text1"/>
          <w:sz w:val="24"/>
        </w:rPr>
        <w:t>)</w:t>
      </w:r>
    </w:p>
    <w:p w:rsidR="00DC4CAB" w:rsidRPr="00902F83" w:rsidRDefault="00DC4CAB" w:rsidP="006C0D30">
      <w:pPr>
        <w:pStyle w:val="Zkladntextodsazen3"/>
        <w:spacing w:before="0"/>
        <w:ind w:firstLine="0"/>
      </w:pPr>
      <w:r w:rsidRPr="00902F83">
        <w:t xml:space="preserve"> </w:t>
      </w:r>
    </w:p>
    <w:p w:rsidR="00BA3142" w:rsidRPr="00902F83" w:rsidRDefault="00BA3142" w:rsidP="00BA3142">
      <w:pPr>
        <w:jc w:val="both"/>
      </w:pPr>
      <w:r w:rsidRPr="00902F83">
        <w:t>Zhotovitel je povinen objednateli doručit fakturu-daňový doklad nejpozději do 17. kalendářního dne měsíce následujícího po datu zdanitelného plnění uvedeném na faktuře, a to na příslušnou podatelnu objednatele.</w:t>
      </w:r>
    </w:p>
    <w:p w:rsidR="00BA3142" w:rsidRPr="00902F83" w:rsidRDefault="00BA3142" w:rsidP="00BA3142">
      <w:pPr>
        <w:jc w:val="both"/>
      </w:pPr>
    </w:p>
    <w:p w:rsidR="00BA3142" w:rsidRPr="00902F83" w:rsidRDefault="00BA3142" w:rsidP="00BA3142">
      <w:pPr>
        <w:jc w:val="both"/>
      </w:pPr>
      <w:r w:rsidRPr="00902F83">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BA3142" w:rsidRPr="00902F83" w:rsidRDefault="00BA3142" w:rsidP="00BA3142">
      <w:pPr>
        <w:spacing w:line="276" w:lineRule="auto"/>
        <w:jc w:val="both"/>
      </w:pPr>
    </w:p>
    <w:p w:rsidR="00BA3142" w:rsidRPr="00902F83" w:rsidRDefault="00BA3142" w:rsidP="00BA3142">
      <w:pPr>
        <w:spacing w:line="40" w:lineRule="atLeast"/>
        <w:jc w:val="both"/>
      </w:pPr>
      <w:r w:rsidRPr="00902F83">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BA3142" w:rsidRDefault="00BA3142" w:rsidP="00BA3142">
      <w:pPr>
        <w:spacing w:line="40" w:lineRule="atLeast"/>
        <w:jc w:val="both"/>
      </w:pPr>
    </w:p>
    <w:p w:rsidR="00902F83" w:rsidRPr="00902F83" w:rsidRDefault="00902F83" w:rsidP="00BA3142">
      <w:pPr>
        <w:spacing w:line="40" w:lineRule="atLeast"/>
        <w:jc w:val="both"/>
      </w:pPr>
    </w:p>
    <w:p w:rsidR="00BA3142" w:rsidRPr="00902F83" w:rsidRDefault="00BA3142" w:rsidP="00BA3142">
      <w:pPr>
        <w:spacing w:line="40" w:lineRule="atLeast"/>
        <w:jc w:val="both"/>
        <w:rPr>
          <w:sz w:val="18"/>
          <w:szCs w:val="18"/>
        </w:rPr>
      </w:pPr>
      <w:r w:rsidRPr="00902F83">
        <w:rPr>
          <w:sz w:val="18"/>
          <w:szCs w:val="18"/>
        </w:rPr>
        <w:lastRenderedPageBreak/>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BA3142" w:rsidRPr="00902F83" w:rsidRDefault="00BA3142" w:rsidP="00BA3142">
      <w:pPr>
        <w:jc w:val="both"/>
        <w:rPr>
          <w:sz w:val="18"/>
          <w:szCs w:val="18"/>
        </w:rPr>
      </w:pPr>
    </w:p>
    <w:p w:rsidR="00BA3142" w:rsidRPr="00902F83" w:rsidRDefault="00BA3142" w:rsidP="00BA3142">
      <w:pPr>
        <w:jc w:val="both"/>
        <w:rPr>
          <w:sz w:val="18"/>
          <w:szCs w:val="18"/>
        </w:rPr>
      </w:pPr>
      <w:r w:rsidRPr="00902F83">
        <w:rPr>
          <w:sz w:val="18"/>
          <w:szCs w:val="18"/>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BA3142" w:rsidRPr="00902F83" w:rsidRDefault="00BA3142" w:rsidP="00BA3142">
      <w:pPr>
        <w:jc w:val="both"/>
        <w:rPr>
          <w:sz w:val="18"/>
          <w:szCs w:val="18"/>
        </w:rPr>
      </w:pPr>
    </w:p>
    <w:p w:rsidR="00BA3142" w:rsidRPr="00902F83" w:rsidRDefault="00BA3142" w:rsidP="00BA3142">
      <w:pPr>
        <w:autoSpaceDE w:val="0"/>
        <w:autoSpaceDN w:val="0"/>
        <w:adjustRightInd w:val="0"/>
        <w:jc w:val="both"/>
        <w:rPr>
          <w:bCs/>
          <w:sz w:val="18"/>
          <w:szCs w:val="18"/>
        </w:rPr>
      </w:pPr>
      <w:r w:rsidRPr="00902F83">
        <w:rPr>
          <w:bCs/>
          <w:sz w:val="18"/>
          <w:szCs w:val="18"/>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BA3142" w:rsidRPr="00902F83" w:rsidRDefault="00BA3142" w:rsidP="00BA3142">
      <w:pPr>
        <w:jc w:val="both"/>
        <w:rPr>
          <w:sz w:val="18"/>
          <w:szCs w:val="18"/>
        </w:rPr>
      </w:pPr>
    </w:p>
    <w:p w:rsidR="00BA3142" w:rsidRPr="00902F83" w:rsidRDefault="00BA3142" w:rsidP="00BA3142">
      <w:pPr>
        <w:spacing w:line="40" w:lineRule="atLeast"/>
        <w:jc w:val="both"/>
        <w:rPr>
          <w:sz w:val="18"/>
          <w:szCs w:val="18"/>
        </w:rPr>
      </w:pPr>
      <w:r w:rsidRPr="00902F83">
        <w:rPr>
          <w:sz w:val="18"/>
          <w:szCs w:val="18"/>
        </w:rPr>
        <w:t xml:space="preserve">Smluvní strany výslovně souhlasí, že tato smlouva bude zveřejněna podle zák. č. 340/2015 Sb., zákon o registru smluv, ve znění pozdějších předpisů, a to včetně příloh, dodatků, odvozených dokumentů a </w:t>
      </w:r>
      <w:proofErr w:type="spellStart"/>
      <w:r w:rsidRPr="00902F83">
        <w:rPr>
          <w:sz w:val="18"/>
          <w:szCs w:val="18"/>
        </w:rPr>
        <w:t>metadat</w:t>
      </w:r>
      <w:proofErr w:type="spellEnd"/>
      <w:r w:rsidRPr="00902F83">
        <w:rPr>
          <w:sz w:val="18"/>
          <w:szCs w:val="18"/>
        </w:rPr>
        <w:t xml:space="preserve">. Za tím účelem se smluvní strany zavazují v rámci kontraktačního procesu připravit smlouvu v otevřeném a strojově čitelném formátu. </w:t>
      </w:r>
    </w:p>
    <w:p w:rsidR="00BA3142" w:rsidRPr="00902F83" w:rsidRDefault="00BA3142" w:rsidP="00BA3142">
      <w:pPr>
        <w:spacing w:line="40" w:lineRule="atLeast"/>
        <w:jc w:val="both"/>
        <w:rPr>
          <w:sz w:val="18"/>
          <w:szCs w:val="18"/>
        </w:rPr>
      </w:pPr>
    </w:p>
    <w:p w:rsidR="00BA3142" w:rsidRPr="00902F83" w:rsidRDefault="00BA3142" w:rsidP="00BA3142">
      <w:pPr>
        <w:spacing w:line="40" w:lineRule="atLeast"/>
        <w:jc w:val="both"/>
        <w:rPr>
          <w:sz w:val="18"/>
          <w:szCs w:val="18"/>
        </w:rPr>
      </w:pPr>
      <w:r w:rsidRPr="00902F83">
        <w:rPr>
          <w:sz w:val="18"/>
          <w:szCs w:val="18"/>
        </w:rPr>
        <w:t xml:space="preserve">Smluvní strany se dohodly, že tuto smlouvu zveřejní v registru smluv Povodí Odry, státní podnik do 30 dnů od jejího uzavření. </w:t>
      </w:r>
    </w:p>
    <w:p w:rsidR="00BA3142" w:rsidRPr="00902F83" w:rsidRDefault="00BA3142" w:rsidP="00BA3142">
      <w:pPr>
        <w:spacing w:line="40" w:lineRule="atLeast"/>
        <w:rPr>
          <w:sz w:val="18"/>
          <w:szCs w:val="18"/>
        </w:rPr>
      </w:pPr>
    </w:p>
    <w:p w:rsidR="00BA3142" w:rsidRPr="00902F83" w:rsidRDefault="00BA3142" w:rsidP="00BA3142">
      <w:pPr>
        <w:spacing w:line="40" w:lineRule="atLeast"/>
        <w:jc w:val="both"/>
        <w:rPr>
          <w:sz w:val="18"/>
          <w:szCs w:val="18"/>
        </w:rPr>
      </w:pPr>
      <w:r w:rsidRPr="00902F83">
        <w:rPr>
          <w:sz w:val="18"/>
          <w:szCs w:val="18"/>
        </w:rPr>
        <w:t>Smluvní strany nepovažují žádné ustanovení smlouvy za obchodní tajemství.</w:t>
      </w:r>
    </w:p>
    <w:p w:rsidR="00BA3142" w:rsidRPr="00902F83" w:rsidRDefault="00BA3142" w:rsidP="00BA3142">
      <w:pPr>
        <w:spacing w:line="40" w:lineRule="atLeast"/>
        <w:jc w:val="both"/>
        <w:rPr>
          <w:sz w:val="18"/>
          <w:szCs w:val="18"/>
        </w:rPr>
      </w:pPr>
    </w:p>
    <w:p w:rsidR="00BA3142" w:rsidRPr="00902F83" w:rsidRDefault="00BA3142" w:rsidP="00BA3142">
      <w:pPr>
        <w:jc w:val="both"/>
        <w:rPr>
          <w:i/>
          <w:sz w:val="18"/>
          <w:szCs w:val="18"/>
        </w:rPr>
      </w:pPr>
      <w:r w:rsidRPr="00902F83">
        <w:rPr>
          <w:bCs/>
          <w:sz w:val="18"/>
          <w:szCs w:val="18"/>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902F83">
        <w:rPr>
          <w:i/>
          <w:sz w:val="18"/>
          <w:szCs w:val="18"/>
        </w:rPr>
        <w:tab/>
      </w:r>
      <w:r w:rsidRPr="00902F83">
        <w:rPr>
          <w:i/>
          <w:sz w:val="18"/>
          <w:szCs w:val="18"/>
        </w:rPr>
        <w:tab/>
      </w:r>
      <w:r w:rsidRPr="00902F83">
        <w:rPr>
          <w:i/>
          <w:sz w:val="18"/>
          <w:szCs w:val="18"/>
        </w:rPr>
        <w:tab/>
      </w:r>
    </w:p>
    <w:p w:rsidR="00BA3142" w:rsidRPr="00902F83" w:rsidRDefault="00BA3142" w:rsidP="00BA3142">
      <w:pPr>
        <w:spacing w:line="240" w:lineRule="atLeast"/>
        <w:jc w:val="both"/>
        <w:rPr>
          <w:sz w:val="18"/>
          <w:szCs w:val="18"/>
        </w:rPr>
      </w:pPr>
    </w:p>
    <w:p w:rsidR="00BA3142" w:rsidRPr="00902F83" w:rsidRDefault="00BA3142" w:rsidP="00BA3142">
      <w:pPr>
        <w:spacing w:line="240" w:lineRule="atLeast"/>
        <w:jc w:val="both"/>
        <w:rPr>
          <w:sz w:val="18"/>
          <w:szCs w:val="18"/>
        </w:rPr>
      </w:pPr>
      <w:r w:rsidRPr="00902F83">
        <w:rPr>
          <w:sz w:val="18"/>
          <w:szCs w:val="18"/>
        </w:rPr>
        <w:t>Smluvní vztah se řídí ustanovením § 2586 a násl. Zákona č. 89_2012 Sb., občanský zákoník.</w:t>
      </w:r>
    </w:p>
    <w:p w:rsidR="00BA3142" w:rsidRPr="00EE041B" w:rsidRDefault="00BA3142" w:rsidP="00BA3142">
      <w:pPr>
        <w:jc w:val="both"/>
        <w:rPr>
          <w:bCs/>
          <w:color w:val="000000"/>
          <w:sz w:val="18"/>
          <w:szCs w:val="18"/>
        </w:rPr>
      </w:pPr>
    </w:p>
    <w:p w:rsidR="00BA3142" w:rsidRPr="00902F83" w:rsidRDefault="00BA3142" w:rsidP="00BA3142">
      <w:pPr>
        <w:jc w:val="both"/>
        <w:rPr>
          <w:b/>
        </w:rPr>
      </w:pPr>
      <w:r w:rsidRPr="00902F83">
        <w:rPr>
          <w:b/>
        </w:rPr>
        <w:t>Jeden Vámi potvrzený originál objednávky zašlete prosím zpět na naši adresu!</w:t>
      </w:r>
    </w:p>
    <w:p w:rsidR="00BA3142" w:rsidRPr="00902F83" w:rsidRDefault="00BA3142" w:rsidP="00BA3142">
      <w:pPr>
        <w:spacing w:line="40" w:lineRule="atLeast"/>
        <w:jc w:val="both"/>
      </w:pPr>
    </w:p>
    <w:p w:rsidR="00BA3142" w:rsidRPr="00902F83" w:rsidRDefault="00BA3142" w:rsidP="00BA3142">
      <w:pPr>
        <w:spacing w:line="276" w:lineRule="auto"/>
        <w:jc w:val="both"/>
      </w:pPr>
      <w:r w:rsidRPr="00902F83">
        <w:t xml:space="preserve">Pro fakturaci uvádíme následující potřebné údaje: </w:t>
      </w:r>
    </w:p>
    <w:p w:rsidR="00BA3142" w:rsidRPr="00902F83" w:rsidRDefault="00BA3142" w:rsidP="00BA3142">
      <w:pPr>
        <w:autoSpaceDE w:val="0"/>
        <w:autoSpaceDN w:val="0"/>
        <w:adjustRightInd w:val="0"/>
        <w:spacing w:line="276" w:lineRule="auto"/>
        <w:rPr>
          <w:b/>
          <w:bCs/>
          <w:color w:val="000000"/>
        </w:rPr>
      </w:pPr>
    </w:p>
    <w:p w:rsidR="00BA3142" w:rsidRPr="00902F83" w:rsidRDefault="00BA3142" w:rsidP="00BA3142">
      <w:pPr>
        <w:autoSpaceDE w:val="0"/>
        <w:autoSpaceDN w:val="0"/>
        <w:adjustRightInd w:val="0"/>
        <w:spacing w:line="276" w:lineRule="auto"/>
        <w:rPr>
          <w:bCs/>
          <w:i/>
          <w:color w:val="000000"/>
        </w:rPr>
      </w:pPr>
      <w:r w:rsidRPr="00902F83">
        <w:rPr>
          <w:b/>
          <w:bCs/>
          <w:color w:val="000000"/>
        </w:rPr>
        <w:t>Objednatel:</w:t>
      </w:r>
      <w:r w:rsidRPr="00902F83">
        <w:rPr>
          <w:bCs/>
          <w:color w:val="000000"/>
        </w:rPr>
        <w:tab/>
      </w:r>
      <w:r w:rsidRPr="00902F83">
        <w:rPr>
          <w:bCs/>
          <w:color w:val="000000"/>
        </w:rPr>
        <w:tab/>
      </w:r>
      <w:r w:rsidRPr="00902F83">
        <w:rPr>
          <w:bCs/>
          <w:i/>
          <w:color w:val="000000"/>
        </w:rPr>
        <w:t>Povodí Odry, státní podnik</w:t>
      </w:r>
    </w:p>
    <w:p w:rsidR="00BA3142" w:rsidRPr="00902F83" w:rsidRDefault="00BA3142" w:rsidP="00BA3142">
      <w:pPr>
        <w:autoSpaceDE w:val="0"/>
        <w:autoSpaceDN w:val="0"/>
        <w:adjustRightInd w:val="0"/>
        <w:spacing w:line="276" w:lineRule="auto"/>
        <w:ind w:left="1416" w:firstLine="708"/>
        <w:rPr>
          <w:bCs/>
          <w:i/>
          <w:color w:val="000000"/>
        </w:rPr>
      </w:pPr>
      <w:r w:rsidRPr="00902F83">
        <w:rPr>
          <w:bCs/>
          <w:i/>
          <w:color w:val="000000"/>
        </w:rPr>
        <w:t>Varenská 3101/49, Moravská Ostrava, 702 00 Ostrava</w:t>
      </w:r>
    </w:p>
    <w:p w:rsidR="00BA3142" w:rsidRPr="00902F83" w:rsidRDefault="00BA3142" w:rsidP="00BA3142">
      <w:pPr>
        <w:autoSpaceDE w:val="0"/>
        <w:autoSpaceDN w:val="0"/>
        <w:adjustRightInd w:val="0"/>
        <w:spacing w:line="276" w:lineRule="auto"/>
        <w:ind w:left="1416" w:firstLine="708"/>
        <w:rPr>
          <w:bCs/>
          <w:i/>
          <w:color w:val="000000"/>
        </w:rPr>
      </w:pPr>
      <w:r w:rsidRPr="00902F83">
        <w:rPr>
          <w:bCs/>
          <w:i/>
          <w:color w:val="000000"/>
        </w:rPr>
        <w:t>Doručovací číslo: 701 26</w:t>
      </w:r>
    </w:p>
    <w:p w:rsidR="00BA3142" w:rsidRPr="00902F83" w:rsidRDefault="00BA3142" w:rsidP="00BA3142">
      <w:pPr>
        <w:autoSpaceDE w:val="0"/>
        <w:autoSpaceDN w:val="0"/>
        <w:adjustRightInd w:val="0"/>
        <w:spacing w:line="276" w:lineRule="auto"/>
        <w:rPr>
          <w:b/>
          <w:bCs/>
        </w:rPr>
      </w:pPr>
    </w:p>
    <w:p w:rsidR="00BA3142" w:rsidRPr="00902F83" w:rsidRDefault="00BA3142" w:rsidP="00BA3142">
      <w:pPr>
        <w:jc w:val="both"/>
        <w:rPr>
          <w:i/>
          <w:color w:val="000000"/>
        </w:rPr>
      </w:pPr>
      <w:r w:rsidRPr="00902F83">
        <w:rPr>
          <w:b/>
          <w:color w:val="000000"/>
        </w:rPr>
        <w:t xml:space="preserve">Korespondenci a faktury zasílejte na adresu:   </w:t>
      </w:r>
      <w:r w:rsidRPr="00902F83">
        <w:rPr>
          <w:b/>
          <w:color w:val="000000"/>
        </w:rPr>
        <w:tab/>
      </w:r>
      <w:r w:rsidRPr="00902F83">
        <w:rPr>
          <w:i/>
          <w:color w:val="000000"/>
        </w:rPr>
        <w:t>Povodí Odry, státní podnik</w:t>
      </w:r>
    </w:p>
    <w:p w:rsidR="00BA3142" w:rsidRPr="00902F83" w:rsidRDefault="00BA3142" w:rsidP="00BA3142">
      <w:pPr>
        <w:jc w:val="both"/>
        <w:rPr>
          <w:i/>
        </w:rPr>
      </w:pPr>
      <w:r w:rsidRPr="00902F83">
        <w:rPr>
          <w:i/>
          <w:color w:val="000000"/>
        </w:rPr>
        <w:t xml:space="preserve"> </w:t>
      </w:r>
      <w:r w:rsidRPr="00902F83">
        <w:rPr>
          <w:i/>
          <w:color w:val="000000"/>
        </w:rPr>
        <w:tab/>
      </w:r>
      <w:r w:rsidRPr="00902F83">
        <w:rPr>
          <w:i/>
          <w:color w:val="000000"/>
        </w:rPr>
        <w:tab/>
      </w:r>
      <w:r w:rsidRPr="00902F83">
        <w:rPr>
          <w:i/>
          <w:color w:val="000000"/>
        </w:rPr>
        <w:tab/>
      </w:r>
      <w:r w:rsidRPr="00902F83">
        <w:rPr>
          <w:i/>
          <w:color w:val="000000"/>
        </w:rPr>
        <w:tab/>
      </w:r>
      <w:r w:rsidRPr="00902F83">
        <w:rPr>
          <w:i/>
          <w:color w:val="000000"/>
        </w:rPr>
        <w:tab/>
      </w:r>
      <w:r w:rsidRPr="00902F83">
        <w:rPr>
          <w:i/>
          <w:color w:val="000000"/>
        </w:rPr>
        <w:tab/>
      </w:r>
      <w:r w:rsidRPr="00902F83">
        <w:rPr>
          <w:i/>
          <w:color w:val="000000"/>
        </w:rPr>
        <w:tab/>
        <w:t>Z</w:t>
      </w:r>
      <w:r w:rsidRPr="00902F83">
        <w:rPr>
          <w:i/>
        </w:rPr>
        <w:t xml:space="preserve">ávod Frýdek – Místek </w:t>
      </w:r>
    </w:p>
    <w:p w:rsidR="00BA3142" w:rsidRPr="00902F83" w:rsidRDefault="00BA3142" w:rsidP="00BA3142">
      <w:pPr>
        <w:jc w:val="both"/>
        <w:rPr>
          <w:i/>
        </w:rPr>
      </w:pPr>
      <w:r w:rsidRPr="00902F83">
        <w:rPr>
          <w:i/>
        </w:rPr>
        <w:tab/>
      </w:r>
      <w:r w:rsidRPr="00902F83">
        <w:rPr>
          <w:i/>
        </w:rPr>
        <w:tab/>
      </w:r>
      <w:r w:rsidRPr="00902F83">
        <w:rPr>
          <w:i/>
        </w:rPr>
        <w:tab/>
      </w:r>
      <w:r w:rsidRPr="00902F83">
        <w:rPr>
          <w:i/>
        </w:rPr>
        <w:tab/>
      </w:r>
      <w:r w:rsidRPr="00902F83">
        <w:rPr>
          <w:i/>
        </w:rPr>
        <w:tab/>
      </w:r>
      <w:r w:rsidRPr="00902F83">
        <w:rPr>
          <w:i/>
        </w:rPr>
        <w:tab/>
      </w:r>
      <w:r w:rsidRPr="00902F83">
        <w:rPr>
          <w:i/>
        </w:rPr>
        <w:tab/>
        <w:t>Horymírova 3853</w:t>
      </w:r>
    </w:p>
    <w:p w:rsidR="00BA3142" w:rsidRPr="00902F83" w:rsidRDefault="00BA3142" w:rsidP="00BA3142">
      <w:pPr>
        <w:ind w:left="2124" w:firstLine="708"/>
        <w:jc w:val="both"/>
      </w:pPr>
      <w:r w:rsidRPr="00902F83">
        <w:rPr>
          <w:i/>
        </w:rPr>
        <w:t xml:space="preserve">                      </w:t>
      </w:r>
      <w:r w:rsidRPr="00902F83">
        <w:rPr>
          <w:i/>
        </w:rPr>
        <w:tab/>
        <w:t xml:space="preserve">  </w:t>
      </w:r>
      <w:r w:rsidRPr="00902F83">
        <w:rPr>
          <w:i/>
        </w:rPr>
        <w:tab/>
        <w:t>738 01 Frýdek – Místek</w:t>
      </w:r>
      <w:r w:rsidRPr="00902F83">
        <w:t xml:space="preserve">  </w:t>
      </w:r>
      <w:r w:rsidRPr="00902F83">
        <w:tab/>
      </w:r>
    </w:p>
    <w:p w:rsidR="00BA3142" w:rsidRPr="00902F83" w:rsidRDefault="00BA3142" w:rsidP="00BA3142">
      <w:pPr>
        <w:jc w:val="both"/>
      </w:pPr>
    </w:p>
    <w:p w:rsidR="00BA3142" w:rsidRPr="00902F83" w:rsidRDefault="00BA3142" w:rsidP="00BA3142">
      <w:pPr>
        <w:jc w:val="both"/>
      </w:pPr>
      <w:r w:rsidRPr="00902F83">
        <w:rPr>
          <w:u w:val="single"/>
        </w:rPr>
        <w:t>Podpis objednatele</w:t>
      </w:r>
      <w:r w:rsidRPr="00902F83">
        <w:tab/>
      </w:r>
      <w:r w:rsidRPr="00902F83">
        <w:tab/>
      </w:r>
      <w:r w:rsidRPr="00902F83">
        <w:tab/>
      </w:r>
      <w:r w:rsidRPr="00902F83">
        <w:tab/>
      </w:r>
      <w:r w:rsidRPr="00902F83">
        <w:tab/>
      </w:r>
      <w:r w:rsidRPr="00902F83">
        <w:tab/>
      </w:r>
      <w:r w:rsidRPr="00902F83">
        <w:rPr>
          <w:u w:val="single"/>
        </w:rPr>
        <w:t>Podpis zhotovitele</w:t>
      </w:r>
    </w:p>
    <w:p w:rsidR="00BA3142" w:rsidRPr="00902F83" w:rsidRDefault="00BA3142" w:rsidP="00BA3142">
      <w:pPr>
        <w:pStyle w:val="Nadpis2"/>
        <w:tabs>
          <w:tab w:val="clear" w:pos="1134"/>
          <w:tab w:val="clear" w:pos="2268"/>
          <w:tab w:val="clear" w:pos="3686"/>
          <w:tab w:val="clear" w:pos="4820"/>
          <w:tab w:val="clear" w:pos="5954"/>
          <w:tab w:val="clear" w:pos="7088"/>
        </w:tabs>
        <w:jc w:val="both"/>
        <w:rPr>
          <w:b w:val="0"/>
          <w:i/>
        </w:rPr>
      </w:pPr>
    </w:p>
    <w:p w:rsidR="00BA3142" w:rsidRPr="00902F83" w:rsidRDefault="00F407B7" w:rsidP="00BA3142">
      <w:r>
        <w:t>Datum:</w:t>
      </w:r>
      <w:r>
        <w:tab/>
      </w:r>
      <w:r>
        <w:tab/>
      </w:r>
      <w:r>
        <w:tab/>
      </w:r>
      <w:r>
        <w:tab/>
      </w:r>
      <w:r>
        <w:tab/>
      </w:r>
      <w:r>
        <w:tab/>
      </w:r>
      <w:r>
        <w:tab/>
      </w:r>
      <w:r w:rsidR="00BA3142" w:rsidRPr="00902F83">
        <w:t>Datum:</w:t>
      </w:r>
      <w:r w:rsidR="00BA3142" w:rsidRPr="00902F83">
        <w:tab/>
      </w:r>
      <w:r w:rsidR="00C73AE1">
        <w:t>2.9.2022</w:t>
      </w:r>
      <w:bookmarkStart w:id="0" w:name="_GoBack"/>
      <w:bookmarkEnd w:id="0"/>
    </w:p>
    <w:p w:rsidR="00BA3142" w:rsidRPr="00902F83" w:rsidRDefault="00BA3142" w:rsidP="00BA3142"/>
    <w:p w:rsidR="00BA3142" w:rsidRPr="00902F83" w:rsidRDefault="00F407B7" w:rsidP="00BA3142">
      <w:r>
        <w:t>XXX</w:t>
      </w:r>
      <w:r>
        <w:tab/>
      </w:r>
      <w:r>
        <w:tab/>
      </w:r>
      <w:r>
        <w:tab/>
      </w:r>
      <w:r>
        <w:tab/>
      </w:r>
      <w:r>
        <w:tab/>
      </w:r>
      <w:r>
        <w:tab/>
      </w:r>
      <w:r>
        <w:tab/>
      </w:r>
      <w:r>
        <w:tab/>
      </w:r>
      <w:proofErr w:type="spellStart"/>
      <w:r>
        <w:t>XXX</w:t>
      </w:r>
      <w:proofErr w:type="spellEnd"/>
    </w:p>
    <w:p w:rsidR="00BA3142" w:rsidRPr="00902F83" w:rsidRDefault="00BA3142" w:rsidP="00BA3142"/>
    <w:p w:rsidR="00143EBE" w:rsidRPr="00902F83" w:rsidRDefault="00143EBE" w:rsidP="00BA3142">
      <w:pPr>
        <w:rPr>
          <w:u w:val="single"/>
        </w:rPr>
      </w:pPr>
      <w:r w:rsidRPr="00902F83">
        <w:rPr>
          <w:u w:val="single"/>
        </w:rPr>
        <w:t>Ing. Lumír Peterek</w:t>
      </w:r>
    </w:p>
    <w:p w:rsidR="00143EBE" w:rsidRPr="00902F83" w:rsidRDefault="00143EBE" w:rsidP="00BA3142">
      <w:pPr>
        <w:pStyle w:val="Nadpis2"/>
        <w:tabs>
          <w:tab w:val="clear" w:pos="1134"/>
          <w:tab w:val="clear" w:pos="2268"/>
          <w:tab w:val="clear" w:pos="3686"/>
          <w:tab w:val="clear" w:pos="4820"/>
          <w:tab w:val="clear" w:pos="5954"/>
          <w:tab w:val="clear" w:pos="7088"/>
        </w:tabs>
        <w:jc w:val="both"/>
        <w:rPr>
          <w:b w:val="0"/>
          <w:u w:val="none"/>
        </w:rPr>
      </w:pPr>
      <w:r w:rsidRPr="00902F83">
        <w:rPr>
          <w:b w:val="0"/>
          <w:u w:val="none"/>
        </w:rPr>
        <w:t>vedoucí provozního střediska VHP Vodní díla</w:t>
      </w:r>
    </w:p>
    <w:p w:rsidR="00BA3142" w:rsidRPr="00902F83" w:rsidRDefault="00143EBE" w:rsidP="00BA3142">
      <w:pPr>
        <w:pStyle w:val="Nadpis2"/>
        <w:tabs>
          <w:tab w:val="clear" w:pos="1134"/>
          <w:tab w:val="clear" w:pos="2268"/>
          <w:tab w:val="clear" w:pos="3686"/>
          <w:tab w:val="clear" w:pos="4820"/>
          <w:tab w:val="clear" w:pos="5954"/>
          <w:tab w:val="clear" w:pos="7088"/>
        </w:tabs>
        <w:jc w:val="both"/>
        <w:rPr>
          <w:b w:val="0"/>
          <w:u w:val="none"/>
        </w:rPr>
      </w:pPr>
      <w:r w:rsidRPr="00902F83">
        <w:rPr>
          <w:b w:val="0"/>
          <w:u w:val="none"/>
        </w:rPr>
        <w:t>zastupující ředitele závodu 2</w:t>
      </w:r>
    </w:p>
    <w:p w:rsidR="00143EBE" w:rsidRPr="00902F83" w:rsidRDefault="00143EBE" w:rsidP="00143EBE">
      <w:r w:rsidRPr="00902F83">
        <w:t>po dobu jeho nepřítomnosti</w:t>
      </w:r>
    </w:p>
    <w:p w:rsidR="00637901" w:rsidRPr="006C0D30" w:rsidRDefault="00BA3142" w:rsidP="00BA3142">
      <w:pPr>
        <w:jc w:val="both"/>
        <w:rPr>
          <w:b/>
          <w:i/>
          <w:sz w:val="22"/>
          <w:szCs w:val="22"/>
        </w:rPr>
      </w:pPr>
      <w:r w:rsidRPr="00BD2D3C">
        <w:rPr>
          <w:b/>
          <w:i/>
          <w:sz w:val="22"/>
          <w:szCs w:val="22"/>
        </w:rPr>
        <w:tab/>
      </w:r>
      <w:r w:rsidRPr="00BD2D3C">
        <w:rPr>
          <w:b/>
          <w:i/>
          <w:sz w:val="22"/>
          <w:szCs w:val="22"/>
        </w:rPr>
        <w:tab/>
      </w:r>
      <w:r w:rsidRPr="00BD2D3C">
        <w:rPr>
          <w:b/>
          <w:i/>
          <w:sz w:val="22"/>
          <w:szCs w:val="22"/>
        </w:rPr>
        <w:tab/>
      </w:r>
      <w:r w:rsidR="006C0D30" w:rsidRPr="00BD2D3C">
        <w:rPr>
          <w:b/>
          <w:i/>
          <w:sz w:val="22"/>
          <w:szCs w:val="22"/>
        </w:rPr>
        <w:tab/>
      </w:r>
      <w:r w:rsidR="006C0D30" w:rsidRPr="00BD2D3C">
        <w:rPr>
          <w:b/>
          <w:i/>
          <w:sz w:val="22"/>
          <w:szCs w:val="22"/>
        </w:rPr>
        <w:tab/>
      </w:r>
      <w:r w:rsidR="006C0D30" w:rsidRPr="00BD2D3C">
        <w:rPr>
          <w:b/>
          <w:i/>
          <w:sz w:val="22"/>
          <w:szCs w:val="22"/>
        </w:rPr>
        <w:tab/>
      </w:r>
    </w:p>
    <w:sectPr w:rsidR="00637901" w:rsidRPr="006C0D30" w:rsidSect="000511DC">
      <w:footerReference w:type="default" r:id="rId9"/>
      <w:footerReference w:type="first" r:id="rId10"/>
      <w:pgSz w:w="11906" w:h="16838" w:code="9"/>
      <w:pgMar w:top="899" w:right="1134" w:bottom="1701" w:left="1134" w:header="708" w:footer="141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E2A" w:rsidRDefault="00373E2A" w:rsidP="009E0180">
      <w:r>
        <w:separator/>
      </w:r>
    </w:p>
  </w:endnote>
  <w:endnote w:type="continuationSeparator" w:id="0">
    <w:p w:rsidR="00373E2A" w:rsidRDefault="00373E2A" w:rsidP="009E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180" w:rsidRDefault="009E0180">
    <w:pPr>
      <w:pStyle w:val="Zpat"/>
    </w:pPr>
  </w:p>
  <w:p w:rsidR="009E0180" w:rsidRDefault="009E01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1DC" w:rsidRDefault="000511DC">
    <w:pPr>
      <w:pStyle w:val="Zpat"/>
    </w:pPr>
    <w:r w:rsidRPr="000511DC">
      <w:rPr>
        <w:noProof/>
      </w:rPr>
      <w:drawing>
        <wp:inline distT="0" distB="0" distL="0" distR="0">
          <wp:extent cx="5972810" cy="883285"/>
          <wp:effectExtent l="19050" t="0" r="8890" b="0"/>
          <wp:docPr id="3" name="obrázek 2" descr="C:\Users\FILIPO~1\AppData\Local\Temp\notes1ABA62\~7272399.jpg"/>
          <wp:cNvGraphicFramePr/>
          <a:graphic xmlns:a="http://schemas.openxmlformats.org/drawingml/2006/main">
            <a:graphicData uri="http://schemas.openxmlformats.org/drawingml/2006/picture">
              <pic:pic xmlns:pic="http://schemas.openxmlformats.org/drawingml/2006/picture">
                <pic:nvPicPr>
                  <pic:cNvPr id="0" name="Picture 3" descr="C:\Users\FILIPO~1\AppData\Local\Temp\notes1ABA62\~7272399.jpg"/>
                  <pic:cNvPicPr>
                    <a:picLocks noChangeAspect="1" noChangeArrowheads="1"/>
                  </pic:cNvPicPr>
                </pic:nvPicPr>
                <pic:blipFill>
                  <a:blip r:embed="rId1"/>
                  <a:srcRect l="7973" t="34483" r="12012" b="48884"/>
                  <a:stretch>
                    <a:fillRect/>
                  </a:stretch>
                </pic:blipFill>
                <pic:spPr bwMode="auto">
                  <a:xfrm>
                    <a:off x="0" y="0"/>
                    <a:ext cx="5972810" cy="8832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E2A" w:rsidRDefault="00373E2A" w:rsidP="009E0180">
      <w:r>
        <w:separator/>
      </w:r>
    </w:p>
  </w:footnote>
  <w:footnote w:type="continuationSeparator" w:id="0">
    <w:p w:rsidR="00373E2A" w:rsidRDefault="00373E2A" w:rsidP="009E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28B9"/>
    <w:multiLevelType w:val="hybridMultilevel"/>
    <w:tmpl w:val="90B8658E"/>
    <w:lvl w:ilvl="0" w:tplc="12188B54">
      <w:start w:val="2"/>
      <w:numFmt w:val="bullet"/>
      <w:lvlText w:val="-"/>
      <w:lvlJc w:val="left"/>
      <w:pPr>
        <w:ind w:left="2061" w:hanging="360"/>
      </w:pPr>
      <w:rPr>
        <w:rFonts w:ascii="Times New Roman" w:eastAsia="Times New Roman" w:hAnsi="Times New Roman" w:cs="Times New Roman" w:hint="default"/>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1" w15:restartNumberingAfterBreak="0">
    <w:nsid w:val="13AE34BC"/>
    <w:multiLevelType w:val="hybridMultilevel"/>
    <w:tmpl w:val="EB128F48"/>
    <w:lvl w:ilvl="0" w:tplc="725A5D70">
      <w:start w:val="2"/>
      <w:numFmt w:val="bullet"/>
      <w:lvlText w:val="-"/>
      <w:lvlJc w:val="left"/>
      <w:pPr>
        <w:ind w:left="2055" w:hanging="360"/>
      </w:pPr>
      <w:rPr>
        <w:rFonts w:ascii="Times New Roman" w:eastAsia="Times New Roman" w:hAnsi="Times New Roman" w:cs="Times New Roman" w:hint="default"/>
      </w:rPr>
    </w:lvl>
    <w:lvl w:ilvl="1" w:tplc="04050003" w:tentative="1">
      <w:start w:val="1"/>
      <w:numFmt w:val="bullet"/>
      <w:lvlText w:val="o"/>
      <w:lvlJc w:val="left"/>
      <w:pPr>
        <w:ind w:left="2775" w:hanging="360"/>
      </w:pPr>
      <w:rPr>
        <w:rFonts w:ascii="Courier New" w:hAnsi="Courier New" w:cs="Courier New" w:hint="default"/>
      </w:rPr>
    </w:lvl>
    <w:lvl w:ilvl="2" w:tplc="04050005" w:tentative="1">
      <w:start w:val="1"/>
      <w:numFmt w:val="bullet"/>
      <w:lvlText w:val=""/>
      <w:lvlJc w:val="left"/>
      <w:pPr>
        <w:ind w:left="3495" w:hanging="360"/>
      </w:pPr>
      <w:rPr>
        <w:rFonts w:ascii="Wingdings" w:hAnsi="Wingdings" w:hint="default"/>
      </w:rPr>
    </w:lvl>
    <w:lvl w:ilvl="3" w:tplc="04050001" w:tentative="1">
      <w:start w:val="1"/>
      <w:numFmt w:val="bullet"/>
      <w:lvlText w:val=""/>
      <w:lvlJc w:val="left"/>
      <w:pPr>
        <w:ind w:left="4215" w:hanging="360"/>
      </w:pPr>
      <w:rPr>
        <w:rFonts w:ascii="Symbol" w:hAnsi="Symbol" w:hint="default"/>
      </w:rPr>
    </w:lvl>
    <w:lvl w:ilvl="4" w:tplc="04050003" w:tentative="1">
      <w:start w:val="1"/>
      <w:numFmt w:val="bullet"/>
      <w:lvlText w:val="o"/>
      <w:lvlJc w:val="left"/>
      <w:pPr>
        <w:ind w:left="4935" w:hanging="360"/>
      </w:pPr>
      <w:rPr>
        <w:rFonts w:ascii="Courier New" w:hAnsi="Courier New" w:cs="Courier New" w:hint="default"/>
      </w:rPr>
    </w:lvl>
    <w:lvl w:ilvl="5" w:tplc="04050005" w:tentative="1">
      <w:start w:val="1"/>
      <w:numFmt w:val="bullet"/>
      <w:lvlText w:val=""/>
      <w:lvlJc w:val="left"/>
      <w:pPr>
        <w:ind w:left="5655" w:hanging="360"/>
      </w:pPr>
      <w:rPr>
        <w:rFonts w:ascii="Wingdings" w:hAnsi="Wingdings" w:hint="default"/>
      </w:rPr>
    </w:lvl>
    <w:lvl w:ilvl="6" w:tplc="04050001" w:tentative="1">
      <w:start w:val="1"/>
      <w:numFmt w:val="bullet"/>
      <w:lvlText w:val=""/>
      <w:lvlJc w:val="left"/>
      <w:pPr>
        <w:ind w:left="6375" w:hanging="360"/>
      </w:pPr>
      <w:rPr>
        <w:rFonts w:ascii="Symbol" w:hAnsi="Symbol" w:hint="default"/>
      </w:rPr>
    </w:lvl>
    <w:lvl w:ilvl="7" w:tplc="04050003" w:tentative="1">
      <w:start w:val="1"/>
      <w:numFmt w:val="bullet"/>
      <w:lvlText w:val="o"/>
      <w:lvlJc w:val="left"/>
      <w:pPr>
        <w:ind w:left="7095" w:hanging="360"/>
      </w:pPr>
      <w:rPr>
        <w:rFonts w:ascii="Courier New" w:hAnsi="Courier New" w:cs="Courier New" w:hint="default"/>
      </w:rPr>
    </w:lvl>
    <w:lvl w:ilvl="8" w:tplc="04050005" w:tentative="1">
      <w:start w:val="1"/>
      <w:numFmt w:val="bullet"/>
      <w:lvlText w:val=""/>
      <w:lvlJc w:val="left"/>
      <w:pPr>
        <w:ind w:left="7815" w:hanging="360"/>
      </w:pPr>
      <w:rPr>
        <w:rFonts w:ascii="Wingdings" w:hAnsi="Wingdings" w:hint="default"/>
      </w:rPr>
    </w:lvl>
  </w:abstractNum>
  <w:abstractNum w:abstractNumId="2" w15:restartNumberingAfterBreak="0">
    <w:nsid w:val="73433260"/>
    <w:multiLevelType w:val="hybridMultilevel"/>
    <w:tmpl w:val="2A821B9A"/>
    <w:lvl w:ilvl="0" w:tplc="F7A4ED32">
      <w:start w:val="2"/>
      <w:numFmt w:val="bullet"/>
      <w:lvlText w:val="-"/>
      <w:lvlJc w:val="left"/>
      <w:pPr>
        <w:ind w:left="2055" w:hanging="360"/>
      </w:pPr>
      <w:rPr>
        <w:rFonts w:ascii="Times New Roman" w:eastAsia="Times New Roman" w:hAnsi="Times New Roman" w:cs="Times New Roman" w:hint="default"/>
      </w:rPr>
    </w:lvl>
    <w:lvl w:ilvl="1" w:tplc="04050003" w:tentative="1">
      <w:start w:val="1"/>
      <w:numFmt w:val="bullet"/>
      <w:lvlText w:val="o"/>
      <w:lvlJc w:val="left"/>
      <w:pPr>
        <w:ind w:left="2775" w:hanging="360"/>
      </w:pPr>
      <w:rPr>
        <w:rFonts w:ascii="Courier New" w:hAnsi="Courier New" w:cs="Courier New" w:hint="default"/>
      </w:rPr>
    </w:lvl>
    <w:lvl w:ilvl="2" w:tplc="04050005" w:tentative="1">
      <w:start w:val="1"/>
      <w:numFmt w:val="bullet"/>
      <w:lvlText w:val=""/>
      <w:lvlJc w:val="left"/>
      <w:pPr>
        <w:ind w:left="3495" w:hanging="360"/>
      </w:pPr>
      <w:rPr>
        <w:rFonts w:ascii="Wingdings" w:hAnsi="Wingdings" w:hint="default"/>
      </w:rPr>
    </w:lvl>
    <w:lvl w:ilvl="3" w:tplc="04050001" w:tentative="1">
      <w:start w:val="1"/>
      <w:numFmt w:val="bullet"/>
      <w:lvlText w:val=""/>
      <w:lvlJc w:val="left"/>
      <w:pPr>
        <w:ind w:left="4215" w:hanging="360"/>
      </w:pPr>
      <w:rPr>
        <w:rFonts w:ascii="Symbol" w:hAnsi="Symbol" w:hint="default"/>
      </w:rPr>
    </w:lvl>
    <w:lvl w:ilvl="4" w:tplc="04050003" w:tentative="1">
      <w:start w:val="1"/>
      <w:numFmt w:val="bullet"/>
      <w:lvlText w:val="o"/>
      <w:lvlJc w:val="left"/>
      <w:pPr>
        <w:ind w:left="4935" w:hanging="360"/>
      </w:pPr>
      <w:rPr>
        <w:rFonts w:ascii="Courier New" w:hAnsi="Courier New" w:cs="Courier New" w:hint="default"/>
      </w:rPr>
    </w:lvl>
    <w:lvl w:ilvl="5" w:tplc="04050005" w:tentative="1">
      <w:start w:val="1"/>
      <w:numFmt w:val="bullet"/>
      <w:lvlText w:val=""/>
      <w:lvlJc w:val="left"/>
      <w:pPr>
        <w:ind w:left="5655" w:hanging="360"/>
      </w:pPr>
      <w:rPr>
        <w:rFonts w:ascii="Wingdings" w:hAnsi="Wingdings" w:hint="default"/>
      </w:rPr>
    </w:lvl>
    <w:lvl w:ilvl="6" w:tplc="04050001" w:tentative="1">
      <w:start w:val="1"/>
      <w:numFmt w:val="bullet"/>
      <w:lvlText w:val=""/>
      <w:lvlJc w:val="left"/>
      <w:pPr>
        <w:ind w:left="6375" w:hanging="360"/>
      </w:pPr>
      <w:rPr>
        <w:rFonts w:ascii="Symbol" w:hAnsi="Symbol" w:hint="default"/>
      </w:rPr>
    </w:lvl>
    <w:lvl w:ilvl="7" w:tplc="04050003" w:tentative="1">
      <w:start w:val="1"/>
      <w:numFmt w:val="bullet"/>
      <w:lvlText w:val="o"/>
      <w:lvlJc w:val="left"/>
      <w:pPr>
        <w:ind w:left="7095" w:hanging="360"/>
      </w:pPr>
      <w:rPr>
        <w:rFonts w:ascii="Courier New" w:hAnsi="Courier New" w:cs="Courier New" w:hint="default"/>
      </w:rPr>
    </w:lvl>
    <w:lvl w:ilvl="8" w:tplc="04050005" w:tentative="1">
      <w:start w:val="1"/>
      <w:numFmt w:val="bullet"/>
      <w:lvlText w:val=""/>
      <w:lvlJc w:val="left"/>
      <w:pPr>
        <w:ind w:left="781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2F"/>
    <w:rsid w:val="0002780E"/>
    <w:rsid w:val="000511DC"/>
    <w:rsid w:val="000A407F"/>
    <w:rsid w:val="000E4646"/>
    <w:rsid w:val="000E788A"/>
    <w:rsid w:val="00111800"/>
    <w:rsid w:val="00143EBE"/>
    <w:rsid w:val="001516C3"/>
    <w:rsid w:val="0015189F"/>
    <w:rsid w:val="00172F18"/>
    <w:rsid w:val="001A76A4"/>
    <w:rsid w:val="001D56CC"/>
    <w:rsid w:val="002472E8"/>
    <w:rsid w:val="002A0E80"/>
    <w:rsid w:val="002C1A98"/>
    <w:rsid w:val="002F382F"/>
    <w:rsid w:val="0031583C"/>
    <w:rsid w:val="00335C7F"/>
    <w:rsid w:val="003447E9"/>
    <w:rsid w:val="00352258"/>
    <w:rsid w:val="00373E2A"/>
    <w:rsid w:val="00401C86"/>
    <w:rsid w:val="00480FF9"/>
    <w:rsid w:val="004C389C"/>
    <w:rsid w:val="004C7C1B"/>
    <w:rsid w:val="004D3A9D"/>
    <w:rsid w:val="005143C2"/>
    <w:rsid w:val="00523973"/>
    <w:rsid w:val="00534F6F"/>
    <w:rsid w:val="0054648B"/>
    <w:rsid w:val="005551A1"/>
    <w:rsid w:val="00591505"/>
    <w:rsid w:val="005B26D2"/>
    <w:rsid w:val="005D4155"/>
    <w:rsid w:val="005E6658"/>
    <w:rsid w:val="00617DE6"/>
    <w:rsid w:val="00634282"/>
    <w:rsid w:val="00637901"/>
    <w:rsid w:val="006461D0"/>
    <w:rsid w:val="00654270"/>
    <w:rsid w:val="006B0B3A"/>
    <w:rsid w:val="006C0D30"/>
    <w:rsid w:val="006D099E"/>
    <w:rsid w:val="007177B6"/>
    <w:rsid w:val="00724CBF"/>
    <w:rsid w:val="00750651"/>
    <w:rsid w:val="007710ED"/>
    <w:rsid w:val="007931D1"/>
    <w:rsid w:val="007979BA"/>
    <w:rsid w:val="007C1388"/>
    <w:rsid w:val="007C7C23"/>
    <w:rsid w:val="00863942"/>
    <w:rsid w:val="008950CD"/>
    <w:rsid w:val="008C15FD"/>
    <w:rsid w:val="008D1527"/>
    <w:rsid w:val="008D59D4"/>
    <w:rsid w:val="00902F83"/>
    <w:rsid w:val="00916473"/>
    <w:rsid w:val="0092039C"/>
    <w:rsid w:val="00942510"/>
    <w:rsid w:val="009637F9"/>
    <w:rsid w:val="00982F94"/>
    <w:rsid w:val="009D7767"/>
    <w:rsid w:val="009E0180"/>
    <w:rsid w:val="00A172B7"/>
    <w:rsid w:val="00A23004"/>
    <w:rsid w:val="00A37758"/>
    <w:rsid w:val="00A71279"/>
    <w:rsid w:val="00AB14B1"/>
    <w:rsid w:val="00AF003F"/>
    <w:rsid w:val="00B13A24"/>
    <w:rsid w:val="00B16633"/>
    <w:rsid w:val="00B448C0"/>
    <w:rsid w:val="00B831B4"/>
    <w:rsid w:val="00BA3142"/>
    <w:rsid w:val="00BA3DB2"/>
    <w:rsid w:val="00BA42A0"/>
    <w:rsid w:val="00BB4DDA"/>
    <w:rsid w:val="00BB6B0D"/>
    <w:rsid w:val="00BD2089"/>
    <w:rsid w:val="00C176F4"/>
    <w:rsid w:val="00C259D2"/>
    <w:rsid w:val="00C45472"/>
    <w:rsid w:val="00C738D1"/>
    <w:rsid w:val="00C73AE1"/>
    <w:rsid w:val="00CA7D03"/>
    <w:rsid w:val="00CC1A02"/>
    <w:rsid w:val="00CC6E74"/>
    <w:rsid w:val="00D22508"/>
    <w:rsid w:val="00D47BBE"/>
    <w:rsid w:val="00D765BC"/>
    <w:rsid w:val="00DC4CAB"/>
    <w:rsid w:val="00DD40FA"/>
    <w:rsid w:val="00DE6D48"/>
    <w:rsid w:val="00E03221"/>
    <w:rsid w:val="00E14CAF"/>
    <w:rsid w:val="00E23793"/>
    <w:rsid w:val="00E27AA6"/>
    <w:rsid w:val="00E4479C"/>
    <w:rsid w:val="00E551DB"/>
    <w:rsid w:val="00E80476"/>
    <w:rsid w:val="00E96312"/>
    <w:rsid w:val="00EF4F27"/>
    <w:rsid w:val="00F02C19"/>
    <w:rsid w:val="00F337A7"/>
    <w:rsid w:val="00F407B7"/>
    <w:rsid w:val="00F75A33"/>
    <w:rsid w:val="00FA4442"/>
    <w:rsid w:val="00FB6AF7"/>
    <w:rsid w:val="00FF2B3E"/>
    <w:rsid w:val="00FF31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72C9"/>
  <w15:docId w15:val="{AEE12EF0-F77C-4261-AD0D-9A7654BA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382F"/>
    <w:rPr>
      <w:sz w:val="24"/>
      <w:szCs w:val="24"/>
    </w:rPr>
  </w:style>
  <w:style w:type="paragraph" w:styleId="Nadpis1">
    <w:name w:val="heading 1"/>
    <w:basedOn w:val="Normln"/>
    <w:next w:val="Normln"/>
    <w:link w:val="Nadpis1Char"/>
    <w:qFormat/>
    <w:rsid w:val="00480F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80FF9"/>
    <w:pPr>
      <w:keepNext/>
      <w:tabs>
        <w:tab w:val="left" w:pos="1134"/>
        <w:tab w:val="left" w:pos="2268"/>
        <w:tab w:val="left" w:pos="3686"/>
        <w:tab w:val="left" w:pos="4820"/>
        <w:tab w:val="left" w:pos="5954"/>
        <w:tab w:val="left" w:pos="7088"/>
      </w:tabs>
      <w:outlineLvl w:val="1"/>
    </w:pPr>
    <w:rPr>
      <w:b/>
      <w:u w:val="single"/>
    </w:rPr>
  </w:style>
  <w:style w:type="paragraph" w:styleId="Nadpis3">
    <w:name w:val="heading 3"/>
    <w:basedOn w:val="Normln"/>
    <w:next w:val="Normln"/>
    <w:link w:val="Nadpis3Char"/>
    <w:qFormat/>
    <w:rsid w:val="00480FF9"/>
    <w:pPr>
      <w:keepNext/>
      <w:spacing w:before="240" w:after="60"/>
      <w:outlineLvl w:val="2"/>
    </w:pPr>
    <w:rPr>
      <w:rFonts w:ascii="Arial" w:hAnsi="Arial" w:cs="Arial"/>
      <w:b/>
      <w:bCs/>
      <w:sz w:val="26"/>
      <w:szCs w:val="26"/>
    </w:rPr>
  </w:style>
  <w:style w:type="paragraph" w:styleId="Nadpis5">
    <w:name w:val="heading 5"/>
    <w:basedOn w:val="Normln"/>
    <w:next w:val="Normln"/>
    <w:link w:val="Nadpis5Char"/>
    <w:qFormat/>
    <w:rsid w:val="00480FF9"/>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0FF9"/>
    <w:rPr>
      <w:rFonts w:ascii="Arial" w:hAnsi="Arial" w:cs="Arial"/>
      <w:b/>
      <w:bCs/>
      <w:kern w:val="32"/>
      <w:sz w:val="32"/>
      <w:szCs w:val="32"/>
    </w:rPr>
  </w:style>
  <w:style w:type="character" w:customStyle="1" w:styleId="Nadpis2Char">
    <w:name w:val="Nadpis 2 Char"/>
    <w:basedOn w:val="Standardnpsmoodstavce"/>
    <w:link w:val="Nadpis2"/>
    <w:rsid w:val="00480FF9"/>
    <w:rPr>
      <w:b/>
      <w:sz w:val="24"/>
      <w:szCs w:val="24"/>
      <w:u w:val="single"/>
    </w:rPr>
  </w:style>
  <w:style w:type="character" w:customStyle="1" w:styleId="Nadpis3Char">
    <w:name w:val="Nadpis 3 Char"/>
    <w:basedOn w:val="Standardnpsmoodstavce"/>
    <w:link w:val="Nadpis3"/>
    <w:rsid w:val="00480FF9"/>
    <w:rPr>
      <w:rFonts w:ascii="Arial" w:hAnsi="Arial" w:cs="Arial"/>
      <w:b/>
      <w:bCs/>
      <w:sz w:val="26"/>
      <w:szCs w:val="26"/>
    </w:rPr>
  </w:style>
  <w:style w:type="character" w:customStyle="1" w:styleId="Nadpis5Char">
    <w:name w:val="Nadpis 5 Char"/>
    <w:basedOn w:val="Standardnpsmoodstavce"/>
    <w:link w:val="Nadpis5"/>
    <w:rsid w:val="00480FF9"/>
    <w:rPr>
      <w:b/>
      <w:bCs/>
      <w:i/>
      <w:iCs/>
      <w:sz w:val="26"/>
      <w:szCs w:val="26"/>
    </w:rPr>
  </w:style>
  <w:style w:type="paragraph" w:styleId="Odstavecseseznamem">
    <w:name w:val="List Paragraph"/>
    <w:basedOn w:val="Normln"/>
    <w:uiPriority w:val="34"/>
    <w:qFormat/>
    <w:rsid w:val="00480FF9"/>
    <w:pPr>
      <w:ind w:left="720"/>
      <w:contextualSpacing/>
    </w:pPr>
    <w:rPr>
      <w:sz w:val="20"/>
      <w:szCs w:val="20"/>
    </w:rPr>
  </w:style>
  <w:style w:type="paragraph" w:styleId="Zkladntextodsazen3">
    <w:name w:val="Body Text Indent 3"/>
    <w:basedOn w:val="Normln"/>
    <w:link w:val="Zkladntextodsazen3Char"/>
    <w:rsid w:val="002F382F"/>
    <w:pPr>
      <w:spacing w:before="120"/>
      <w:ind w:firstLine="708"/>
      <w:jc w:val="both"/>
    </w:pPr>
  </w:style>
  <w:style w:type="character" w:customStyle="1" w:styleId="Zkladntextodsazen3Char">
    <w:name w:val="Základní text odsazený 3 Char"/>
    <w:basedOn w:val="Standardnpsmoodstavce"/>
    <w:link w:val="Zkladntextodsazen3"/>
    <w:rsid w:val="002F382F"/>
    <w:rPr>
      <w:sz w:val="24"/>
      <w:szCs w:val="24"/>
    </w:rPr>
  </w:style>
  <w:style w:type="paragraph" w:styleId="Zkladntext2">
    <w:name w:val="Body Text 2"/>
    <w:basedOn w:val="Normln"/>
    <w:link w:val="Zkladntext2Char"/>
    <w:rsid w:val="002F382F"/>
    <w:pPr>
      <w:jc w:val="both"/>
    </w:pPr>
    <w:rPr>
      <w:rFonts w:ascii="Arial" w:hAnsi="Arial"/>
      <w:sz w:val="22"/>
    </w:rPr>
  </w:style>
  <w:style w:type="character" w:customStyle="1" w:styleId="Zkladntext2Char">
    <w:name w:val="Základní text 2 Char"/>
    <w:basedOn w:val="Standardnpsmoodstavce"/>
    <w:link w:val="Zkladntext2"/>
    <w:rsid w:val="002F382F"/>
    <w:rPr>
      <w:rFonts w:ascii="Arial" w:hAnsi="Arial"/>
      <w:sz w:val="22"/>
      <w:szCs w:val="24"/>
    </w:rPr>
  </w:style>
  <w:style w:type="paragraph" w:styleId="Bezmezer">
    <w:name w:val="No Spacing"/>
    <w:uiPriority w:val="1"/>
    <w:qFormat/>
    <w:rsid w:val="00CC6E74"/>
    <w:rPr>
      <w:sz w:val="24"/>
      <w:szCs w:val="24"/>
    </w:rPr>
  </w:style>
  <w:style w:type="paragraph" w:styleId="Textbubliny">
    <w:name w:val="Balloon Text"/>
    <w:basedOn w:val="Normln"/>
    <w:link w:val="TextbublinyChar"/>
    <w:uiPriority w:val="99"/>
    <w:semiHidden/>
    <w:unhideWhenUsed/>
    <w:rsid w:val="008D1527"/>
    <w:rPr>
      <w:rFonts w:ascii="Tahoma" w:hAnsi="Tahoma" w:cs="Tahoma"/>
      <w:sz w:val="16"/>
      <w:szCs w:val="16"/>
    </w:rPr>
  </w:style>
  <w:style w:type="character" w:customStyle="1" w:styleId="TextbublinyChar">
    <w:name w:val="Text bubliny Char"/>
    <w:basedOn w:val="Standardnpsmoodstavce"/>
    <w:link w:val="Textbubliny"/>
    <w:uiPriority w:val="99"/>
    <w:semiHidden/>
    <w:rsid w:val="008D1527"/>
    <w:rPr>
      <w:rFonts w:ascii="Tahoma" w:hAnsi="Tahoma" w:cs="Tahoma"/>
      <w:sz w:val="16"/>
      <w:szCs w:val="16"/>
    </w:rPr>
  </w:style>
  <w:style w:type="paragraph" w:styleId="Zhlav">
    <w:name w:val="header"/>
    <w:basedOn w:val="Normln"/>
    <w:link w:val="ZhlavChar"/>
    <w:uiPriority w:val="99"/>
    <w:semiHidden/>
    <w:unhideWhenUsed/>
    <w:rsid w:val="009E0180"/>
    <w:pPr>
      <w:tabs>
        <w:tab w:val="center" w:pos="4536"/>
        <w:tab w:val="right" w:pos="9072"/>
      </w:tabs>
    </w:pPr>
  </w:style>
  <w:style w:type="character" w:customStyle="1" w:styleId="ZhlavChar">
    <w:name w:val="Záhlaví Char"/>
    <w:basedOn w:val="Standardnpsmoodstavce"/>
    <w:link w:val="Zhlav"/>
    <w:uiPriority w:val="99"/>
    <w:semiHidden/>
    <w:rsid w:val="009E0180"/>
    <w:rPr>
      <w:sz w:val="24"/>
      <w:szCs w:val="24"/>
    </w:rPr>
  </w:style>
  <w:style w:type="paragraph" w:styleId="Zpat">
    <w:name w:val="footer"/>
    <w:basedOn w:val="Normln"/>
    <w:link w:val="ZpatChar"/>
    <w:uiPriority w:val="99"/>
    <w:unhideWhenUsed/>
    <w:rsid w:val="009E0180"/>
    <w:pPr>
      <w:tabs>
        <w:tab w:val="center" w:pos="4536"/>
        <w:tab w:val="right" w:pos="9072"/>
      </w:tabs>
    </w:pPr>
  </w:style>
  <w:style w:type="character" w:customStyle="1" w:styleId="ZpatChar">
    <w:name w:val="Zápatí Char"/>
    <w:basedOn w:val="Standardnpsmoodstavce"/>
    <w:link w:val="Zpat"/>
    <w:uiPriority w:val="99"/>
    <w:rsid w:val="009E0180"/>
    <w:rPr>
      <w:sz w:val="24"/>
      <w:szCs w:val="24"/>
    </w:rPr>
  </w:style>
  <w:style w:type="paragraph" w:styleId="Zkladntextodsazen">
    <w:name w:val="Body Text Indent"/>
    <w:basedOn w:val="Normln"/>
    <w:link w:val="ZkladntextodsazenChar"/>
    <w:uiPriority w:val="99"/>
    <w:semiHidden/>
    <w:unhideWhenUsed/>
    <w:rsid w:val="007931D1"/>
    <w:pPr>
      <w:spacing w:after="120"/>
      <w:ind w:left="283"/>
    </w:pPr>
  </w:style>
  <w:style w:type="character" w:customStyle="1" w:styleId="ZkladntextodsazenChar">
    <w:name w:val="Základní text odsazený Char"/>
    <w:basedOn w:val="Standardnpsmoodstavce"/>
    <w:link w:val="Zkladntextodsazen"/>
    <w:uiPriority w:val="99"/>
    <w:semiHidden/>
    <w:rsid w:val="007931D1"/>
    <w:rPr>
      <w:sz w:val="24"/>
      <w:szCs w:val="24"/>
    </w:rPr>
  </w:style>
  <w:style w:type="character" w:styleId="Hypertextovodkaz">
    <w:name w:val="Hyperlink"/>
    <w:basedOn w:val="Standardnpsmoodstavce"/>
    <w:uiPriority w:val="99"/>
    <w:unhideWhenUsed/>
    <w:rsid w:val="000E7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7D5D7-EF9A-489A-92DD-F77D7262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4548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Skalkova</dc:creator>
  <cp:lastModifiedBy>Groholova</cp:lastModifiedBy>
  <cp:revision>2</cp:revision>
  <cp:lastPrinted>2022-09-01T07:47:00Z</cp:lastPrinted>
  <dcterms:created xsi:type="dcterms:W3CDTF">2022-09-05T09:20:00Z</dcterms:created>
  <dcterms:modified xsi:type="dcterms:W3CDTF">2022-09-05T09:20:00Z</dcterms:modified>
</cp:coreProperties>
</file>