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D" w14:textId="77777777" w:rsidR="008F37D2" w:rsidRDefault="008F37D2" w:rsidP="00A91B25">
      <w:pPr>
        <w:jc w:val="center"/>
        <w:rPr>
          <w:rFonts w:ascii="Arial" w:hAnsi="Arial" w:cs="Arial"/>
          <w:b/>
        </w:rPr>
      </w:pPr>
    </w:p>
    <w:p w14:paraId="1EEED78F" w14:textId="47C939B7" w:rsidR="005D0634" w:rsidRDefault="0054638C" w:rsidP="00BA1C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RÁMCOVÁ KUPNÍ SMLOUVA</w:t>
      </w:r>
      <w:r w:rsidR="0099074F" w:rsidRPr="00BA1CC1">
        <w:rPr>
          <w:rFonts w:ascii="Arial" w:hAnsi="Arial" w:cs="Arial"/>
          <w:b/>
        </w:rPr>
        <w:t xml:space="preserve"> </w:t>
      </w:r>
    </w:p>
    <w:p w14:paraId="575730C4" w14:textId="34D03832" w:rsidR="00FE44B8" w:rsidRDefault="00FE44B8" w:rsidP="00BA1CC1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Ev. č. SMJN:</w:t>
      </w:r>
      <w:r w:rsidR="00D81A46">
        <w:rPr>
          <w:rFonts w:ascii="Arial" w:hAnsi="Arial" w:cs="Arial"/>
          <w:b/>
        </w:rPr>
        <w:t xml:space="preserve"> </w:t>
      </w:r>
      <w:r w:rsidR="008E442D" w:rsidRPr="008E442D">
        <w:rPr>
          <w:rFonts w:ascii="Arial" w:hAnsi="Arial" w:cs="Arial"/>
          <w:b/>
        </w:rPr>
        <w:t>SD/202</w:t>
      </w:r>
      <w:r w:rsidR="00947AF8">
        <w:rPr>
          <w:rFonts w:ascii="Arial" w:hAnsi="Arial" w:cs="Arial"/>
          <w:b/>
        </w:rPr>
        <w:t>2</w:t>
      </w:r>
      <w:r w:rsidR="008E442D" w:rsidRPr="008E442D">
        <w:rPr>
          <w:rFonts w:ascii="Arial" w:hAnsi="Arial" w:cs="Arial"/>
          <w:b/>
        </w:rPr>
        <w:t>/</w:t>
      </w:r>
      <w:r w:rsidR="00DD443D">
        <w:rPr>
          <w:rFonts w:ascii="Arial" w:hAnsi="Arial" w:cs="Arial"/>
          <w:b/>
        </w:rPr>
        <w:t>0671</w:t>
      </w:r>
    </w:p>
    <w:p w14:paraId="1EEED790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54EE2358" w14:textId="55C13E35" w:rsidR="00812C30" w:rsidRPr="00977C2F" w:rsidRDefault="00812C30" w:rsidP="00977C2F">
      <w:pPr>
        <w:tabs>
          <w:tab w:val="left" w:pos="4962"/>
        </w:tabs>
        <w:jc w:val="center"/>
        <w:rPr>
          <w:rFonts w:ascii="Arial" w:hAnsi="Arial" w:cs="Arial"/>
        </w:rPr>
      </w:pPr>
      <w:r w:rsidRPr="00977C2F">
        <w:rPr>
          <w:rFonts w:ascii="Arial" w:hAnsi="Arial" w:cs="Arial"/>
        </w:rPr>
        <w:t xml:space="preserve">Tato rámcová kupní smlouva (dále jen „Smlouva“) se uzavírá dle § </w:t>
      </w:r>
      <w:smartTag w:uri="urn:schemas-microsoft-com:office:smarttags" w:element="metricconverter">
        <w:smartTagPr>
          <w:attr w:name="ProductID" w:val="2586 a"/>
        </w:smartTagPr>
        <w:r w:rsidRPr="00977C2F">
          <w:rPr>
            <w:rFonts w:ascii="Arial" w:hAnsi="Arial" w:cs="Arial"/>
          </w:rPr>
          <w:t>2586 a</w:t>
        </w:r>
      </w:smartTag>
      <w:r w:rsidRPr="00977C2F">
        <w:rPr>
          <w:rFonts w:ascii="Arial" w:hAnsi="Arial" w:cs="Arial"/>
        </w:rPr>
        <w:t xml:space="preserve"> následujícími zák. č. 89/2012 Sb., občanský zákoník, ve znění pozdějších předpisů</w:t>
      </w:r>
    </w:p>
    <w:p w14:paraId="4ECED064" w14:textId="77777777" w:rsidR="00812C30" w:rsidRPr="00977C2F" w:rsidRDefault="00812C30" w:rsidP="00977C2F">
      <w:pPr>
        <w:tabs>
          <w:tab w:val="left" w:pos="4962"/>
        </w:tabs>
        <w:jc w:val="center"/>
        <w:rPr>
          <w:rFonts w:ascii="Arial" w:hAnsi="Arial" w:cs="Arial"/>
        </w:rPr>
      </w:pPr>
      <w:r w:rsidRPr="00977C2F">
        <w:rPr>
          <w:rFonts w:ascii="Arial" w:hAnsi="Arial" w:cs="Arial"/>
        </w:rPr>
        <w:t>mezi následujícími smluvními stranami:</w:t>
      </w: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143F4024" w14:textId="77777777" w:rsidR="00812C30" w:rsidRDefault="00812C30" w:rsidP="00812C30">
      <w:pPr>
        <w:tabs>
          <w:tab w:val="left" w:pos="4962"/>
        </w:tabs>
        <w:jc w:val="both"/>
        <w:rPr>
          <w:rFonts w:cs="Arial"/>
          <w:b/>
        </w:rPr>
      </w:pPr>
    </w:p>
    <w:p w14:paraId="7A55F86D" w14:textId="77777777" w:rsidR="00812C30" w:rsidRDefault="00812C30" w:rsidP="00812C30">
      <w:pPr>
        <w:tabs>
          <w:tab w:val="left" w:pos="4962"/>
        </w:tabs>
        <w:jc w:val="both"/>
        <w:rPr>
          <w:rFonts w:cs="Arial"/>
          <w:b/>
        </w:rPr>
      </w:pPr>
    </w:p>
    <w:p w14:paraId="537977B1" w14:textId="656BAC3F" w:rsidR="00812C30" w:rsidRPr="00977C2F" w:rsidRDefault="00812C30" w:rsidP="00812C30">
      <w:pPr>
        <w:tabs>
          <w:tab w:val="left" w:pos="4962"/>
        </w:tabs>
        <w:jc w:val="both"/>
        <w:rPr>
          <w:rFonts w:ascii="Arial" w:hAnsi="Arial" w:cs="Arial"/>
          <w:b/>
          <w:bCs/>
        </w:rPr>
      </w:pPr>
      <w:r w:rsidRPr="00977C2F">
        <w:rPr>
          <w:rFonts w:ascii="Arial" w:hAnsi="Arial" w:cs="Arial"/>
          <w:b/>
          <w:bCs/>
        </w:rPr>
        <w:t>Kupující:</w:t>
      </w:r>
      <w:r w:rsidRPr="00977C2F">
        <w:rPr>
          <w:rFonts w:ascii="Arial" w:hAnsi="Arial" w:cs="Arial"/>
          <w:b/>
          <w:bCs/>
        </w:rPr>
        <w:tab/>
      </w:r>
    </w:p>
    <w:p w14:paraId="75F19990" w14:textId="77777777" w:rsidR="00812C30" w:rsidRPr="00977C2F" w:rsidRDefault="00812C30" w:rsidP="00812C30">
      <w:pPr>
        <w:tabs>
          <w:tab w:val="left" w:pos="4962"/>
        </w:tabs>
        <w:jc w:val="both"/>
        <w:rPr>
          <w:rFonts w:ascii="Arial" w:hAnsi="Arial" w:cs="Arial"/>
        </w:rPr>
      </w:pPr>
      <w:r w:rsidRPr="00977C2F">
        <w:rPr>
          <w:rFonts w:ascii="Arial" w:hAnsi="Arial" w:cs="Arial"/>
        </w:rPr>
        <w:t>Statutární město Jablonec nad Nisou, zastoupené RNDr. Jiřím Čeřovským, primátorem</w:t>
      </w:r>
      <w:r w:rsidRPr="00977C2F">
        <w:rPr>
          <w:rFonts w:ascii="Arial" w:hAnsi="Arial" w:cs="Arial"/>
        </w:rPr>
        <w:tab/>
      </w:r>
    </w:p>
    <w:p w14:paraId="509D2877" w14:textId="77777777" w:rsidR="00812C30" w:rsidRPr="00977C2F" w:rsidRDefault="00812C30" w:rsidP="00812C30">
      <w:pPr>
        <w:tabs>
          <w:tab w:val="left" w:pos="4962"/>
        </w:tabs>
        <w:jc w:val="both"/>
        <w:rPr>
          <w:rFonts w:ascii="Arial" w:hAnsi="Arial" w:cs="Arial"/>
        </w:rPr>
      </w:pPr>
      <w:r w:rsidRPr="00977C2F">
        <w:rPr>
          <w:rFonts w:ascii="Arial" w:hAnsi="Arial" w:cs="Arial"/>
        </w:rPr>
        <w:t>Sídlo: Mírové náměstí 19, PSČ 466 01</w:t>
      </w:r>
      <w:r w:rsidRPr="00977C2F">
        <w:rPr>
          <w:rFonts w:ascii="Arial" w:hAnsi="Arial" w:cs="Arial"/>
        </w:rPr>
        <w:tab/>
        <w:t xml:space="preserve"> </w:t>
      </w:r>
    </w:p>
    <w:p w14:paraId="38264083" w14:textId="77777777" w:rsidR="00812C30" w:rsidRPr="00977C2F" w:rsidRDefault="00812C30" w:rsidP="00977C2F">
      <w:pPr>
        <w:tabs>
          <w:tab w:val="left" w:pos="4962"/>
        </w:tabs>
        <w:jc w:val="both"/>
        <w:rPr>
          <w:rFonts w:ascii="Arial" w:hAnsi="Arial" w:cs="Arial"/>
        </w:rPr>
      </w:pPr>
      <w:r w:rsidRPr="00977C2F">
        <w:rPr>
          <w:rFonts w:ascii="Arial" w:hAnsi="Arial" w:cs="Arial"/>
        </w:rPr>
        <w:t>IČ: 00262340</w:t>
      </w:r>
      <w:r w:rsidRPr="00977C2F">
        <w:rPr>
          <w:rFonts w:ascii="Arial" w:hAnsi="Arial" w:cs="Arial"/>
        </w:rPr>
        <w:tab/>
      </w:r>
    </w:p>
    <w:p w14:paraId="2E85AEEB" w14:textId="77777777" w:rsidR="00812C30" w:rsidRPr="00977C2F" w:rsidRDefault="00812C30" w:rsidP="00812C30">
      <w:pPr>
        <w:tabs>
          <w:tab w:val="left" w:pos="4962"/>
        </w:tabs>
        <w:jc w:val="both"/>
        <w:rPr>
          <w:rFonts w:ascii="Arial" w:hAnsi="Arial" w:cs="Arial"/>
        </w:rPr>
      </w:pPr>
      <w:r w:rsidRPr="00977C2F">
        <w:rPr>
          <w:rFonts w:ascii="Arial" w:hAnsi="Arial" w:cs="Arial"/>
        </w:rPr>
        <w:t>DIČ: CZ00262340</w:t>
      </w:r>
      <w:r w:rsidRPr="00977C2F">
        <w:rPr>
          <w:rFonts w:ascii="Arial" w:hAnsi="Arial" w:cs="Arial"/>
        </w:rPr>
        <w:tab/>
      </w:r>
    </w:p>
    <w:p w14:paraId="5994323B" w14:textId="77777777" w:rsidR="00812C30" w:rsidRPr="00977C2F" w:rsidRDefault="00812C30" w:rsidP="00812C30">
      <w:pPr>
        <w:tabs>
          <w:tab w:val="left" w:pos="4962"/>
        </w:tabs>
        <w:jc w:val="both"/>
        <w:rPr>
          <w:rFonts w:ascii="Arial" w:hAnsi="Arial" w:cs="Arial"/>
        </w:rPr>
      </w:pPr>
      <w:r w:rsidRPr="00977C2F">
        <w:rPr>
          <w:rFonts w:ascii="Arial" w:hAnsi="Arial" w:cs="Arial"/>
        </w:rPr>
        <w:t>Bankovní spojení: 121451/0100, Komerční banka</w:t>
      </w:r>
      <w:r w:rsidRPr="00977C2F">
        <w:rPr>
          <w:rFonts w:ascii="Arial" w:hAnsi="Arial" w:cs="Arial"/>
        </w:rPr>
        <w:tab/>
      </w:r>
    </w:p>
    <w:p w14:paraId="2557D881" w14:textId="77777777" w:rsidR="00812C30" w:rsidRPr="00977C2F" w:rsidRDefault="00812C30" w:rsidP="00812C30">
      <w:pPr>
        <w:tabs>
          <w:tab w:val="left" w:pos="4962"/>
        </w:tabs>
        <w:jc w:val="both"/>
        <w:rPr>
          <w:rFonts w:ascii="Arial" w:hAnsi="Arial" w:cs="Arial"/>
        </w:rPr>
      </w:pPr>
      <w:r w:rsidRPr="00977C2F">
        <w:rPr>
          <w:rFonts w:ascii="Arial" w:hAnsi="Arial" w:cs="Arial"/>
        </w:rPr>
        <w:t xml:space="preserve">kontaktní osoba: Ing. Jitka Fantová </w:t>
      </w:r>
      <w:r w:rsidRPr="00977C2F">
        <w:rPr>
          <w:rFonts w:ascii="Arial" w:hAnsi="Arial" w:cs="Arial"/>
        </w:rPr>
        <w:tab/>
      </w:r>
    </w:p>
    <w:p w14:paraId="361982E3" w14:textId="77777777" w:rsidR="00812C30" w:rsidRPr="00977C2F" w:rsidRDefault="00812C30" w:rsidP="00812C30">
      <w:pPr>
        <w:tabs>
          <w:tab w:val="left" w:pos="4962"/>
        </w:tabs>
        <w:jc w:val="both"/>
        <w:rPr>
          <w:rFonts w:ascii="Arial" w:hAnsi="Arial" w:cs="Arial"/>
        </w:rPr>
      </w:pPr>
      <w:r w:rsidRPr="00977C2F">
        <w:rPr>
          <w:rFonts w:ascii="Arial" w:hAnsi="Arial" w:cs="Arial"/>
        </w:rPr>
        <w:t>tel.: 483 357 249, 770 199 544</w:t>
      </w:r>
      <w:r w:rsidRPr="00977C2F">
        <w:rPr>
          <w:rFonts w:ascii="Arial" w:hAnsi="Arial" w:cs="Arial"/>
        </w:rPr>
        <w:tab/>
      </w:r>
    </w:p>
    <w:p w14:paraId="0BBF16E2" w14:textId="77777777" w:rsidR="00812C30" w:rsidRPr="00977C2F" w:rsidRDefault="00812C30" w:rsidP="00812C30">
      <w:pPr>
        <w:tabs>
          <w:tab w:val="left" w:pos="4962"/>
        </w:tabs>
        <w:jc w:val="both"/>
        <w:rPr>
          <w:rFonts w:ascii="Arial" w:hAnsi="Arial" w:cs="Arial"/>
        </w:rPr>
      </w:pPr>
      <w:r w:rsidRPr="00977C2F">
        <w:rPr>
          <w:rFonts w:ascii="Arial" w:hAnsi="Arial" w:cs="Arial"/>
        </w:rPr>
        <w:t xml:space="preserve">e-mail: </w:t>
      </w:r>
      <w:hyperlink r:id="rId11" w:history="1">
        <w:r w:rsidRPr="00977C2F">
          <w:rPr>
            <w:rFonts w:ascii="Arial" w:hAnsi="Arial"/>
          </w:rPr>
          <w:t>fantova@mestojablonec.cz</w:t>
        </w:r>
      </w:hyperlink>
    </w:p>
    <w:p w14:paraId="3CDD9C77" w14:textId="3EDD1B78" w:rsidR="00812C30" w:rsidRDefault="00812C30" w:rsidP="00812C30">
      <w:pPr>
        <w:tabs>
          <w:tab w:val="left" w:pos="4962"/>
        </w:tabs>
        <w:jc w:val="both"/>
        <w:rPr>
          <w:rFonts w:cs="Arial"/>
        </w:rPr>
      </w:pPr>
      <w:r w:rsidRPr="00977C2F">
        <w:rPr>
          <w:rFonts w:ascii="Arial" w:hAnsi="Arial" w:cs="Arial"/>
        </w:rPr>
        <w:t>(dále jen kupující)</w:t>
      </w:r>
      <w:r>
        <w:rPr>
          <w:rFonts w:cs="Arial"/>
        </w:rPr>
        <w:tab/>
      </w:r>
    </w:p>
    <w:p w14:paraId="1CC85C32" w14:textId="77777777" w:rsidR="00812C30" w:rsidRDefault="00812C30" w:rsidP="00812C30">
      <w:pPr>
        <w:tabs>
          <w:tab w:val="left" w:pos="4962"/>
        </w:tabs>
        <w:ind w:left="4956"/>
        <w:jc w:val="both"/>
        <w:rPr>
          <w:rFonts w:cs="Arial"/>
        </w:rPr>
      </w:pPr>
      <w:r>
        <w:rPr>
          <w:rFonts w:cs="Arial"/>
        </w:rPr>
        <w:tab/>
      </w:r>
    </w:p>
    <w:p w14:paraId="4D85B145" w14:textId="42360D6D" w:rsidR="00812C30" w:rsidRPr="00977C2F" w:rsidRDefault="00812C30" w:rsidP="00812C30">
      <w:pPr>
        <w:tabs>
          <w:tab w:val="left" w:pos="4962"/>
        </w:tabs>
        <w:jc w:val="both"/>
        <w:rPr>
          <w:rFonts w:ascii="Arial" w:hAnsi="Arial" w:cs="Arial"/>
          <w:b/>
          <w:bCs/>
        </w:rPr>
      </w:pPr>
      <w:r w:rsidRPr="00977C2F">
        <w:rPr>
          <w:rFonts w:ascii="Arial" w:hAnsi="Arial" w:cs="Arial"/>
          <w:b/>
          <w:bCs/>
        </w:rPr>
        <w:t>Prodávající:</w:t>
      </w:r>
    </w:p>
    <w:p w14:paraId="5761B912" w14:textId="12C38C2D" w:rsidR="00812C30" w:rsidRPr="00507510" w:rsidRDefault="00812C30" w:rsidP="00812C30">
      <w:pPr>
        <w:tabs>
          <w:tab w:val="left" w:pos="4962"/>
        </w:tabs>
        <w:jc w:val="both"/>
        <w:rPr>
          <w:rFonts w:ascii="Arial" w:hAnsi="Arial" w:cs="Arial"/>
        </w:rPr>
      </w:pPr>
      <w:r w:rsidRPr="00210247">
        <w:rPr>
          <w:rFonts w:ascii="Arial" w:hAnsi="Arial" w:cs="Arial"/>
        </w:rPr>
        <w:t>GetReady s.r.o.</w:t>
      </w:r>
      <w:r>
        <w:rPr>
          <w:rFonts w:ascii="Arial" w:hAnsi="Arial" w:cs="Arial"/>
        </w:rPr>
        <w:t xml:space="preserve">,společnost zastoupená </w:t>
      </w:r>
      <w:r w:rsidR="009404D9">
        <w:rPr>
          <w:rFonts w:ascii="Arial" w:hAnsi="Arial" w:cs="Arial"/>
        </w:rPr>
        <w:t>Ing. Jaromír Müller</w:t>
      </w:r>
    </w:p>
    <w:p w14:paraId="068BC5FF" w14:textId="6232E15C" w:rsidR="00812C30" w:rsidRPr="00977C2F" w:rsidRDefault="00812C30" w:rsidP="00812C30">
      <w:pPr>
        <w:tabs>
          <w:tab w:val="left" w:pos="4962"/>
        </w:tabs>
        <w:jc w:val="both"/>
        <w:rPr>
          <w:rFonts w:ascii="Arial" w:hAnsi="Arial" w:cs="Arial"/>
        </w:rPr>
      </w:pPr>
      <w:r w:rsidRPr="00977C2F">
        <w:rPr>
          <w:rFonts w:ascii="Arial" w:hAnsi="Arial" w:cs="Arial"/>
        </w:rPr>
        <w:t>Sídlo</w:t>
      </w:r>
      <w:r w:rsidR="00D6172F">
        <w:rPr>
          <w:rFonts w:ascii="Arial" w:hAnsi="Arial" w:cs="Arial"/>
        </w:rPr>
        <w:t>: Truhlářská 342/5, Liberec</w:t>
      </w:r>
    </w:p>
    <w:p w14:paraId="3B3784EE" w14:textId="67B68816" w:rsidR="00812C30" w:rsidRPr="00977C2F" w:rsidRDefault="00812C30" w:rsidP="00812C30">
      <w:pPr>
        <w:tabs>
          <w:tab w:val="left" w:pos="4962"/>
        </w:tabs>
        <w:jc w:val="both"/>
        <w:rPr>
          <w:rFonts w:ascii="Arial" w:hAnsi="Arial" w:cs="Arial"/>
        </w:rPr>
      </w:pPr>
      <w:r w:rsidRPr="00977C2F">
        <w:rPr>
          <w:rFonts w:ascii="Arial" w:hAnsi="Arial" w:cs="Arial"/>
        </w:rPr>
        <w:t xml:space="preserve">IČ: </w:t>
      </w:r>
      <w:r w:rsidR="00D6172F">
        <w:rPr>
          <w:rFonts w:ascii="Arial" w:hAnsi="Arial" w:cs="Arial"/>
        </w:rPr>
        <w:t>01877381</w:t>
      </w:r>
    </w:p>
    <w:p w14:paraId="5BF36844" w14:textId="4D8B7633" w:rsidR="00812C30" w:rsidRPr="00977C2F" w:rsidRDefault="00812C30" w:rsidP="00812C30">
      <w:pPr>
        <w:tabs>
          <w:tab w:val="left" w:pos="4962"/>
        </w:tabs>
        <w:jc w:val="both"/>
        <w:rPr>
          <w:rFonts w:ascii="Arial" w:hAnsi="Arial" w:cs="Arial"/>
        </w:rPr>
      </w:pPr>
      <w:r w:rsidRPr="00977C2F">
        <w:rPr>
          <w:rFonts w:ascii="Arial" w:hAnsi="Arial" w:cs="Arial"/>
        </w:rPr>
        <w:t xml:space="preserve">DIČ: </w:t>
      </w:r>
      <w:r w:rsidR="009404D9">
        <w:rPr>
          <w:rFonts w:ascii="Arial" w:hAnsi="Arial" w:cs="Arial"/>
        </w:rPr>
        <w:t>CZ</w:t>
      </w:r>
      <w:r w:rsidR="009404D9">
        <w:rPr>
          <w:rFonts w:ascii="Arial" w:hAnsi="Arial" w:cs="Arial"/>
        </w:rPr>
        <w:t>01877381</w:t>
      </w:r>
    </w:p>
    <w:p w14:paraId="23F3CF53" w14:textId="70B3054C" w:rsidR="00812C30" w:rsidRPr="00977C2F" w:rsidRDefault="00812C30" w:rsidP="00812C30">
      <w:pPr>
        <w:tabs>
          <w:tab w:val="left" w:pos="4962"/>
        </w:tabs>
        <w:jc w:val="both"/>
        <w:rPr>
          <w:rFonts w:ascii="Arial" w:hAnsi="Arial" w:cs="Arial"/>
        </w:rPr>
      </w:pPr>
      <w:r w:rsidRPr="00977C2F">
        <w:rPr>
          <w:rFonts w:ascii="Arial" w:hAnsi="Arial" w:cs="Arial"/>
        </w:rPr>
        <w:t xml:space="preserve">Bankovní spojení: </w:t>
      </w:r>
      <w:r w:rsidR="009404D9">
        <w:rPr>
          <w:rFonts w:ascii="Arial" w:hAnsi="Arial" w:cs="Arial"/>
        </w:rPr>
        <w:t>2301868072/2010, Fio banka, a.s., V Celnici 1028/10, 11721 Praha 1</w:t>
      </w:r>
    </w:p>
    <w:p w14:paraId="5B6555BA" w14:textId="4E18E8C3" w:rsidR="00812C30" w:rsidRPr="00977C2F" w:rsidRDefault="00812C30" w:rsidP="00812C30">
      <w:pPr>
        <w:tabs>
          <w:tab w:val="left" w:pos="4962"/>
        </w:tabs>
        <w:jc w:val="both"/>
        <w:rPr>
          <w:rFonts w:ascii="Arial" w:hAnsi="Arial" w:cs="Arial"/>
        </w:rPr>
      </w:pPr>
      <w:r w:rsidRPr="00977C2F">
        <w:rPr>
          <w:rFonts w:ascii="Arial" w:hAnsi="Arial" w:cs="Arial"/>
        </w:rPr>
        <w:t>kontaktní osoba: Pavel Bureš</w:t>
      </w:r>
    </w:p>
    <w:p w14:paraId="5996B1B6" w14:textId="12B0CCF1" w:rsidR="00812C30" w:rsidRPr="00977C2F" w:rsidRDefault="00812C30" w:rsidP="00812C30">
      <w:pPr>
        <w:tabs>
          <w:tab w:val="left" w:pos="4962"/>
        </w:tabs>
        <w:jc w:val="both"/>
        <w:rPr>
          <w:rFonts w:ascii="Arial" w:hAnsi="Arial" w:cs="Arial"/>
        </w:rPr>
      </w:pPr>
      <w:r w:rsidRPr="00977C2F">
        <w:rPr>
          <w:rFonts w:ascii="Arial" w:hAnsi="Arial" w:cs="Arial"/>
        </w:rPr>
        <w:t xml:space="preserve">tel.: </w:t>
      </w:r>
      <w:r w:rsidR="00D6172F" w:rsidRPr="00210247">
        <w:rPr>
          <w:rFonts w:ascii="Arial" w:hAnsi="Arial" w:cs="Arial"/>
        </w:rPr>
        <w:t>CZ01877381</w:t>
      </w:r>
    </w:p>
    <w:p w14:paraId="3036A9A7" w14:textId="267C5A92" w:rsidR="004876BE" w:rsidRPr="00977C2F" w:rsidRDefault="004876BE" w:rsidP="004876BE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+420 605 307 716</w:t>
      </w:r>
      <w:r>
        <w:rPr>
          <w:rFonts w:ascii="Arial" w:hAnsi="Arial" w:cs="Arial"/>
        </w:rPr>
        <w:t xml:space="preserve"> </w:t>
      </w:r>
    </w:p>
    <w:p w14:paraId="052C779A" w14:textId="2226E0F4" w:rsidR="00812C30" w:rsidRDefault="00812C30" w:rsidP="00812C30">
      <w:pPr>
        <w:tabs>
          <w:tab w:val="left" w:pos="4962"/>
        </w:tabs>
        <w:jc w:val="both"/>
        <w:rPr>
          <w:rFonts w:ascii="Arial" w:hAnsi="Arial" w:cs="Arial"/>
        </w:rPr>
      </w:pPr>
      <w:r w:rsidRPr="00977C2F">
        <w:rPr>
          <w:rFonts w:ascii="Arial" w:hAnsi="Arial" w:cs="Arial"/>
        </w:rPr>
        <w:t>e-mail:</w:t>
      </w:r>
      <w:r w:rsidRPr="00D6172F">
        <w:rPr>
          <w:rFonts w:ascii="Arial" w:hAnsi="Arial" w:cs="Arial"/>
        </w:rPr>
        <w:t xml:space="preserve"> </w:t>
      </w:r>
      <w:hyperlink r:id="rId12" w:tgtFrame="_blank" w:history="1">
        <w:r w:rsidR="00D6172F" w:rsidRPr="00D6172F">
          <w:rPr>
            <w:rFonts w:ascii="Arial" w:hAnsi="Arial" w:cs="Arial"/>
          </w:rPr>
          <w:t>bures.pavel01@gmail.com</w:t>
        </w:r>
      </w:hyperlink>
    </w:p>
    <w:p w14:paraId="15F4F250" w14:textId="65968C80" w:rsidR="00812C30" w:rsidRPr="00977C2F" w:rsidRDefault="00812C30" w:rsidP="00812C30">
      <w:pPr>
        <w:tabs>
          <w:tab w:val="left" w:pos="4962"/>
        </w:tabs>
        <w:jc w:val="both"/>
        <w:rPr>
          <w:rFonts w:ascii="Arial" w:hAnsi="Arial" w:cs="Arial"/>
        </w:rPr>
      </w:pPr>
      <w:r w:rsidRPr="00977C2F">
        <w:rPr>
          <w:rFonts w:ascii="Arial" w:hAnsi="Arial" w:cs="Arial"/>
        </w:rPr>
        <w:t xml:space="preserve">společnost </w:t>
      </w:r>
      <w:r w:rsidR="00977C2F" w:rsidRPr="00977C2F">
        <w:rPr>
          <w:rFonts w:ascii="Arial" w:hAnsi="Arial" w:cs="Arial"/>
        </w:rPr>
        <w:t>vedená</w:t>
      </w:r>
      <w:r w:rsidRPr="00977C2F">
        <w:rPr>
          <w:rFonts w:ascii="Arial" w:hAnsi="Arial" w:cs="Arial"/>
        </w:rPr>
        <w:t xml:space="preserve"> u Krajského soudu v Ústí nad Labem, </w:t>
      </w:r>
      <w:r w:rsidR="00977C2F" w:rsidRPr="00977C2F">
        <w:rPr>
          <w:rFonts w:ascii="Arial" w:hAnsi="Arial" w:cs="Arial"/>
        </w:rPr>
        <w:t>ze dne 18. července 2013, pod spisovou značkou C 33114</w:t>
      </w:r>
    </w:p>
    <w:p w14:paraId="7100B6B5" w14:textId="218A145C" w:rsidR="00812C30" w:rsidRPr="00977C2F" w:rsidRDefault="00812C30" w:rsidP="00812C30">
      <w:pPr>
        <w:tabs>
          <w:tab w:val="left" w:pos="4962"/>
        </w:tabs>
        <w:jc w:val="both"/>
        <w:rPr>
          <w:rFonts w:ascii="Arial" w:hAnsi="Arial" w:cs="Arial"/>
        </w:rPr>
      </w:pPr>
      <w:r w:rsidRPr="00977C2F">
        <w:rPr>
          <w:rFonts w:ascii="Arial" w:hAnsi="Arial" w:cs="Arial"/>
        </w:rPr>
        <w:t>(dále jen prodávající)</w:t>
      </w:r>
    </w:p>
    <w:p w14:paraId="47FB4CDA" w14:textId="74A6F778" w:rsidR="00812C30" w:rsidRDefault="00812C30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</w:p>
    <w:p w14:paraId="6E096DE5" w14:textId="77777777" w:rsidR="00977C2F" w:rsidRDefault="00977C2F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</w:p>
    <w:p w14:paraId="1EEED79E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EED79F" w14:textId="77777777"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1EEED7A0" w14:textId="6AD2DA60" w:rsidR="00A91B25" w:rsidRPr="00751168" w:rsidRDefault="00A91B25" w:rsidP="00A91B25">
      <w:pPr>
        <w:jc w:val="center"/>
        <w:rPr>
          <w:rFonts w:ascii="Arial" w:hAnsi="Arial" w:cs="Arial"/>
          <w:b/>
          <w:bCs/>
        </w:rPr>
      </w:pPr>
      <w:r w:rsidRPr="00751168">
        <w:rPr>
          <w:rFonts w:ascii="Arial" w:hAnsi="Arial" w:cs="Arial"/>
          <w:b/>
          <w:bCs/>
        </w:rPr>
        <w:t>Předmět smlouvy</w:t>
      </w:r>
    </w:p>
    <w:p w14:paraId="1EEED7A1" w14:textId="77777777" w:rsidR="00A91B25" w:rsidRPr="00D72A4B" w:rsidRDefault="00A91B25" w:rsidP="00A91B25">
      <w:pPr>
        <w:jc w:val="both"/>
        <w:rPr>
          <w:rFonts w:ascii="Arial" w:hAnsi="Arial" w:cs="Arial"/>
        </w:rPr>
      </w:pPr>
    </w:p>
    <w:p w14:paraId="1EEED7A2" w14:textId="77777777" w:rsidR="00A91B25" w:rsidRPr="00D72A4B" w:rsidRDefault="00A91B25" w:rsidP="00A91B25">
      <w:pPr>
        <w:jc w:val="both"/>
        <w:rPr>
          <w:rFonts w:ascii="Arial" w:hAnsi="Arial" w:cs="Arial"/>
        </w:rPr>
      </w:pPr>
    </w:p>
    <w:p w14:paraId="031BACF2" w14:textId="492C03DD" w:rsidR="00107C58" w:rsidRPr="00107C58" w:rsidRDefault="00A54D08" w:rsidP="00964460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107C58">
        <w:rPr>
          <w:rFonts w:ascii="Arial" w:hAnsi="Arial" w:cs="Arial"/>
        </w:rPr>
        <w:t xml:space="preserve">Předmětem </w:t>
      </w:r>
      <w:r w:rsidR="00947AF8" w:rsidRPr="00107C58">
        <w:rPr>
          <w:rFonts w:ascii="Arial" w:hAnsi="Arial" w:cs="Arial"/>
        </w:rPr>
        <w:t xml:space="preserve">rámcové </w:t>
      </w:r>
      <w:r w:rsidRPr="00107C58">
        <w:rPr>
          <w:rFonts w:ascii="Arial" w:hAnsi="Arial" w:cs="Arial"/>
        </w:rPr>
        <w:t xml:space="preserve">smlouvy je </w:t>
      </w:r>
      <w:r w:rsidR="00947AF8" w:rsidRPr="00107C58">
        <w:rPr>
          <w:rFonts w:ascii="Arial" w:hAnsi="Arial" w:cs="Arial"/>
        </w:rPr>
        <w:t xml:space="preserve">průběžná </w:t>
      </w:r>
      <w:r w:rsidR="00D425DF" w:rsidRPr="00107C58">
        <w:rPr>
          <w:rFonts w:ascii="Arial" w:hAnsi="Arial" w:cs="Arial"/>
        </w:rPr>
        <w:t>dodávka</w:t>
      </w:r>
      <w:r w:rsidR="00043A19" w:rsidRPr="00107C58">
        <w:rPr>
          <w:rFonts w:ascii="Arial" w:hAnsi="Arial" w:cs="Arial"/>
        </w:rPr>
        <w:t xml:space="preserve"> pracovních oděvů</w:t>
      </w:r>
      <w:r w:rsidR="00947AF8" w:rsidRPr="00107C58">
        <w:rPr>
          <w:rFonts w:ascii="Arial" w:hAnsi="Arial" w:cs="Arial"/>
        </w:rPr>
        <w:t>, pracovní obuvi</w:t>
      </w:r>
      <w:r w:rsidR="00043A19" w:rsidRPr="00107C58">
        <w:rPr>
          <w:rFonts w:ascii="Arial" w:hAnsi="Arial" w:cs="Arial"/>
        </w:rPr>
        <w:t xml:space="preserve"> a ochranných osobních pomůcek</w:t>
      </w:r>
      <w:r w:rsidR="00947AF8" w:rsidRPr="00107C58">
        <w:rPr>
          <w:rFonts w:ascii="Arial" w:hAnsi="Arial" w:cs="Arial"/>
        </w:rPr>
        <w:t xml:space="preserve"> pro zaměstnance Magistrátu města Jablonec nad Nisou</w:t>
      </w:r>
      <w:r w:rsidR="00964460">
        <w:rPr>
          <w:rFonts w:ascii="Arial" w:hAnsi="Arial" w:cs="Arial"/>
        </w:rPr>
        <w:t xml:space="preserve"> po dobu platnosti této smlouvy</w:t>
      </w:r>
      <w:r w:rsidR="0054638C">
        <w:rPr>
          <w:rFonts w:ascii="Arial" w:hAnsi="Arial" w:cs="Arial"/>
        </w:rPr>
        <w:t>.</w:t>
      </w:r>
    </w:p>
    <w:p w14:paraId="0B1144BA" w14:textId="77777777" w:rsidR="00107C58" w:rsidRDefault="00107C58" w:rsidP="00107C58">
      <w:pPr>
        <w:pStyle w:val="Odstavecseseznamem"/>
        <w:ind w:left="426" w:hanging="360"/>
        <w:jc w:val="both"/>
        <w:rPr>
          <w:rFonts w:ascii="Arial" w:hAnsi="Arial" w:cs="Arial"/>
        </w:rPr>
      </w:pPr>
    </w:p>
    <w:p w14:paraId="7B2E22EB" w14:textId="47C92806" w:rsidR="00FE44B8" w:rsidRPr="00107C58" w:rsidRDefault="00751168" w:rsidP="00964460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107C58">
        <w:rPr>
          <w:rFonts w:ascii="Arial" w:hAnsi="Arial" w:cs="Arial"/>
        </w:rPr>
        <w:t>Zboží bude dodáváno</w:t>
      </w:r>
      <w:r w:rsidR="00C50F6E" w:rsidRPr="00107C58">
        <w:rPr>
          <w:rFonts w:ascii="Arial" w:hAnsi="Arial" w:cs="Arial"/>
        </w:rPr>
        <w:t xml:space="preserve"> </w:t>
      </w:r>
      <w:r w:rsidR="00947AF8" w:rsidRPr="00107C58">
        <w:rPr>
          <w:rFonts w:ascii="Arial" w:hAnsi="Arial" w:cs="Arial"/>
        </w:rPr>
        <w:t>na základě jednotlivých e-mailových objednáve</w:t>
      </w:r>
      <w:r w:rsidRPr="00107C58">
        <w:rPr>
          <w:rFonts w:ascii="Arial" w:hAnsi="Arial" w:cs="Arial"/>
        </w:rPr>
        <w:t>k, kterým bude předcházet zaslání cenové nabídky ze strany dodavatele.</w:t>
      </w:r>
      <w:r w:rsidR="00771FBB" w:rsidRPr="00107C58">
        <w:rPr>
          <w:rFonts w:ascii="Arial" w:hAnsi="Arial" w:cs="Arial"/>
        </w:rPr>
        <w:t xml:space="preserve"> </w:t>
      </w:r>
    </w:p>
    <w:p w14:paraId="41D917A9" w14:textId="77777777" w:rsidR="002E10CC" w:rsidRPr="002E10CC" w:rsidRDefault="002E10CC" w:rsidP="00C50F6E">
      <w:pPr>
        <w:pStyle w:val="Odstavecseseznamem"/>
        <w:jc w:val="both"/>
        <w:rPr>
          <w:rFonts w:ascii="Arial" w:hAnsi="Arial" w:cs="Arial"/>
        </w:rPr>
      </w:pPr>
    </w:p>
    <w:p w14:paraId="1A7C2E90" w14:textId="77777777" w:rsidR="00FE44B8" w:rsidRDefault="00FE44B8" w:rsidP="00FD0F49">
      <w:pPr>
        <w:jc w:val="center"/>
        <w:rPr>
          <w:rFonts w:ascii="Arial" w:hAnsi="Arial" w:cs="Arial"/>
        </w:rPr>
      </w:pPr>
    </w:p>
    <w:p w14:paraId="5BBE1C1A" w14:textId="0DDBA732" w:rsidR="00FE44B8" w:rsidRDefault="00FE44B8" w:rsidP="00FD0F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1EEED7A6" w14:textId="72D9CE09" w:rsidR="00A91B25" w:rsidRPr="00D72A4B" w:rsidRDefault="00A91B25" w:rsidP="00FD0F49">
      <w:pPr>
        <w:jc w:val="center"/>
        <w:rPr>
          <w:rFonts w:ascii="Arial" w:hAnsi="Arial" w:cs="Arial"/>
          <w:b/>
          <w:bCs/>
        </w:rPr>
      </w:pPr>
      <w:r w:rsidRPr="00D72A4B">
        <w:rPr>
          <w:rFonts w:ascii="Arial" w:hAnsi="Arial" w:cs="Arial"/>
          <w:b/>
          <w:bCs/>
        </w:rPr>
        <w:t>Termín</w:t>
      </w:r>
      <w:r w:rsidR="004B5186">
        <w:rPr>
          <w:rFonts w:ascii="Arial" w:hAnsi="Arial" w:cs="Arial"/>
          <w:b/>
          <w:bCs/>
        </w:rPr>
        <w:t xml:space="preserve"> a místo</w:t>
      </w:r>
      <w:r w:rsidRPr="00D72A4B">
        <w:rPr>
          <w:rFonts w:ascii="Arial" w:hAnsi="Arial" w:cs="Arial"/>
          <w:b/>
          <w:bCs/>
        </w:rPr>
        <w:t xml:space="preserve"> plnění/dodání</w:t>
      </w:r>
    </w:p>
    <w:p w14:paraId="1EEED7A7" w14:textId="77777777" w:rsidR="00FD0F49" w:rsidRPr="00D72A4B" w:rsidRDefault="00FD0F49" w:rsidP="00FD0F49">
      <w:pPr>
        <w:jc w:val="both"/>
        <w:rPr>
          <w:rFonts w:ascii="Arial" w:hAnsi="Arial" w:cs="Arial"/>
        </w:rPr>
      </w:pPr>
    </w:p>
    <w:p w14:paraId="0ED5142E" w14:textId="77777777" w:rsidR="00C50F6E" w:rsidRDefault="00C50F6E" w:rsidP="00FD0F49">
      <w:pPr>
        <w:jc w:val="both"/>
        <w:rPr>
          <w:rFonts w:ascii="Arial" w:hAnsi="Arial" w:cs="Arial"/>
        </w:rPr>
      </w:pPr>
    </w:p>
    <w:p w14:paraId="0963534E" w14:textId="39E8D5E6" w:rsidR="00964460" w:rsidRDefault="00964460" w:rsidP="00964460">
      <w:pPr>
        <w:pStyle w:val="Export0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rámcová smlouva se uzavírá na dobu určitou, a to 31. 12. 2022 nebo do vyčerpání celkové ceny plnění dle čl. 3 odst. 1 této smlouvy, podle toho, která z uvedených skutečností nastane dříve.</w:t>
      </w:r>
    </w:p>
    <w:p w14:paraId="3462B637" w14:textId="5F694799" w:rsidR="004B5186" w:rsidRDefault="004B5186" w:rsidP="004B5186">
      <w:pPr>
        <w:pStyle w:val="Export0"/>
        <w:ind w:left="426"/>
        <w:jc w:val="both"/>
        <w:rPr>
          <w:rFonts w:ascii="Arial" w:hAnsi="Arial" w:cs="Arial"/>
          <w:sz w:val="20"/>
        </w:rPr>
      </w:pPr>
    </w:p>
    <w:p w14:paraId="2A58B01E" w14:textId="4F1A128A" w:rsidR="00F75202" w:rsidRPr="00107C58" w:rsidRDefault="00F75202" w:rsidP="00107C58">
      <w:pPr>
        <w:pStyle w:val="Odstavecseseznamem"/>
        <w:numPr>
          <w:ilvl w:val="0"/>
          <w:numId w:val="21"/>
        </w:numPr>
        <w:tabs>
          <w:tab w:val="left" w:pos="1843"/>
        </w:tabs>
        <w:ind w:left="426" w:hanging="426"/>
        <w:jc w:val="both"/>
        <w:rPr>
          <w:rFonts w:ascii="Arial" w:hAnsi="Arial" w:cs="Arial"/>
        </w:rPr>
      </w:pPr>
      <w:r w:rsidRPr="00107C58">
        <w:rPr>
          <w:rFonts w:ascii="Arial" w:hAnsi="Arial" w:cs="Arial"/>
        </w:rPr>
        <w:lastRenderedPageBreak/>
        <w:t>Místo dodání:</w:t>
      </w:r>
      <w:r w:rsidR="00CB1DD1">
        <w:rPr>
          <w:rFonts w:ascii="Arial" w:hAnsi="Arial" w:cs="Arial"/>
        </w:rPr>
        <w:t xml:space="preserve"> </w:t>
      </w:r>
      <w:r w:rsidR="00C9303D" w:rsidRPr="00107C58">
        <w:rPr>
          <w:rFonts w:ascii="Arial" w:hAnsi="Arial" w:cs="Arial"/>
        </w:rPr>
        <w:t>Hasičská</w:t>
      </w:r>
      <w:r w:rsidRPr="00107C58">
        <w:rPr>
          <w:rFonts w:ascii="Arial" w:hAnsi="Arial" w:cs="Arial"/>
        </w:rPr>
        <w:t xml:space="preserve"> 983/3, 466 01 Jablonec nad Nisou</w:t>
      </w:r>
    </w:p>
    <w:p w14:paraId="1EEED7AA" w14:textId="11C271D8" w:rsidR="00FD0F49" w:rsidRPr="00D72A4B" w:rsidRDefault="00FD0F49" w:rsidP="00FD0F49">
      <w:pPr>
        <w:jc w:val="center"/>
        <w:rPr>
          <w:rFonts w:ascii="Arial" w:hAnsi="Arial" w:cs="Arial"/>
        </w:rPr>
      </w:pPr>
      <w:r w:rsidRPr="00D72A4B">
        <w:rPr>
          <w:rFonts w:ascii="Arial" w:hAnsi="Arial" w:cs="Arial"/>
        </w:rPr>
        <w:t>III.</w:t>
      </w:r>
    </w:p>
    <w:p w14:paraId="1EEED7AB" w14:textId="77777777" w:rsidR="00FD0F49" w:rsidRPr="00D72A4B" w:rsidRDefault="00FD0F49" w:rsidP="00FD0F49">
      <w:pPr>
        <w:jc w:val="center"/>
        <w:rPr>
          <w:rFonts w:ascii="Arial" w:hAnsi="Arial" w:cs="Arial"/>
          <w:b/>
          <w:bCs/>
        </w:rPr>
      </w:pPr>
      <w:r w:rsidRPr="00D72A4B">
        <w:rPr>
          <w:rFonts w:ascii="Arial" w:hAnsi="Arial" w:cs="Arial"/>
          <w:b/>
          <w:bCs/>
        </w:rPr>
        <w:t xml:space="preserve">Cena </w:t>
      </w:r>
      <w:r w:rsidR="006376A9" w:rsidRPr="00D72A4B">
        <w:rPr>
          <w:rFonts w:ascii="Arial" w:hAnsi="Arial" w:cs="Arial"/>
          <w:b/>
          <w:bCs/>
        </w:rPr>
        <w:t>a platební podmínky</w:t>
      </w:r>
    </w:p>
    <w:p w14:paraId="1EEED7AC" w14:textId="77777777" w:rsidR="00FD0F49" w:rsidRPr="00D72A4B" w:rsidRDefault="00FD0F49" w:rsidP="00FD0F49">
      <w:pPr>
        <w:jc w:val="center"/>
        <w:rPr>
          <w:rFonts w:ascii="Arial" w:hAnsi="Arial" w:cs="Arial"/>
        </w:rPr>
      </w:pPr>
    </w:p>
    <w:p w14:paraId="7302D196" w14:textId="77777777" w:rsidR="00CB1DD1" w:rsidRDefault="00CB1DD1" w:rsidP="00CB1DD1">
      <w:pPr>
        <w:jc w:val="center"/>
        <w:rPr>
          <w:rFonts w:ascii="Arial" w:hAnsi="Arial" w:cs="Arial"/>
        </w:rPr>
      </w:pPr>
    </w:p>
    <w:p w14:paraId="4E2F532A" w14:textId="7A63B9C0" w:rsidR="00CB1DD1" w:rsidRPr="00CB1DD1" w:rsidRDefault="00CB1DD1" w:rsidP="00CB1DD1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CB1DD1">
        <w:rPr>
          <w:rFonts w:ascii="Arial" w:hAnsi="Arial" w:cs="Arial"/>
        </w:rPr>
        <w:t xml:space="preserve">cena za předmět plnění nepřesáhne v součtu </w:t>
      </w:r>
      <w:r w:rsidR="00441E97">
        <w:rPr>
          <w:rFonts w:ascii="Arial" w:hAnsi="Arial" w:cs="Arial"/>
        </w:rPr>
        <w:t>120</w:t>
      </w:r>
      <w:r w:rsidRPr="00CB1DD1">
        <w:rPr>
          <w:rFonts w:ascii="Arial" w:hAnsi="Arial" w:cs="Arial"/>
        </w:rPr>
        <w:t> 000 Kč vč. DPH.</w:t>
      </w:r>
    </w:p>
    <w:p w14:paraId="08964CDA" w14:textId="77777777" w:rsidR="00CB1DD1" w:rsidRDefault="00CB1DD1" w:rsidP="00CB1DD1">
      <w:pPr>
        <w:ind w:left="426" w:hanging="426"/>
        <w:jc w:val="both"/>
        <w:rPr>
          <w:rFonts w:ascii="Arial" w:hAnsi="Arial" w:cs="Arial"/>
        </w:rPr>
      </w:pPr>
    </w:p>
    <w:p w14:paraId="1C6BE469" w14:textId="253A2366" w:rsidR="00CB1DD1" w:rsidRDefault="00CB1DD1" w:rsidP="00E275CE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CB1DD1">
        <w:rPr>
          <w:rFonts w:ascii="Arial" w:hAnsi="Arial" w:cs="Arial"/>
        </w:rPr>
        <w:t xml:space="preserve">Cena za předmět plnění bude hrazena na základě vystavených faktur. </w:t>
      </w:r>
    </w:p>
    <w:p w14:paraId="619FFE03" w14:textId="77777777" w:rsidR="00CB1DD1" w:rsidRPr="00CB1DD1" w:rsidRDefault="00CB1DD1" w:rsidP="00CB1DD1">
      <w:pPr>
        <w:pStyle w:val="Odstavecseseznamem"/>
        <w:rPr>
          <w:rFonts w:ascii="Arial" w:hAnsi="Arial" w:cs="Arial"/>
        </w:rPr>
      </w:pPr>
    </w:p>
    <w:p w14:paraId="7226621D" w14:textId="35F2E9BE" w:rsidR="00CB1DD1" w:rsidRPr="00CB1DD1" w:rsidRDefault="00CB1DD1" w:rsidP="00CB1DD1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CB1DD1">
        <w:rPr>
          <w:rFonts w:ascii="Arial" w:hAnsi="Arial" w:cs="Arial"/>
        </w:rPr>
        <w:t>Při 14-ti denní splatnosti, (tj. minimální splatnost faktury), musí být faktura doručena na podatelnu MMJN Jablonec n.N. nejpozději do 3 dnů od data vystavení. Při delší splatnosti musí být faktura doručena nejpozději do 14 dnů před lhůtou splatnosti.</w:t>
      </w:r>
    </w:p>
    <w:p w14:paraId="1EEED7B0" w14:textId="2334C2B7" w:rsidR="008F37D2" w:rsidRPr="008B0F5C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14:paraId="4F9F6880" w14:textId="77777777" w:rsidR="00CB1DD1" w:rsidRPr="00135160" w:rsidRDefault="00CB1DD1" w:rsidP="006376A9">
      <w:pPr>
        <w:jc w:val="both"/>
        <w:rPr>
          <w:rFonts w:ascii="Arial" w:hAnsi="Arial" w:cs="Arial"/>
        </w:rPr>
      </w:pPr>
    </w:p>
    <w:p w14:paraId="1EEED7B5" w14:textId="77777777" w:rsidR="006376A9" w:rsidRPr="00135160" w:rsidRDefault="006376A9" w:rsidP="006376A9">
      <w:pPr>
        <w:jc w:val="center"/>
        <w:rPr>
          <w:rFonts w:ascii="Arial" w:hAnsi="Arial" w:cs="Arial"/>
        </w:rPr>
      </w:pPr>
      <w:r w:rsidRPr="00135160">
        <w:rPr>
          <w:rFonts w:ascii="Arial" w:hAnsi="Arial" w:cs="Arial"/>
        </w:rPr>
        <w:t>IV.</w:t>
      </w:r>
    </w:p>
    <w:p w14:paraId="1EEED7B6" w14:textId="77777777" w:rsidR="006376A9" w:rsidRPr="00135160" w:rsidRDefault="006376A9" w:rsidP="006376A9">
      <w:pPr>
        <w:jc w:val="center"/>
        <w:rPr>
          <w:rFonts w:ascii="Arial" w:hAnsi="Arial" w:cs="Arial"/>
          <w:b/>
          <w:bCs/>
        </w:rPr>
      </w:pPr>
      <w:r w:rsidRPr="00135160">
        <w:rPr>
          <w:rFonts w:ascii="Arial" w:hAnsi="Arial" w:cs="Arial"/>
          <w:b/>
          <w:bCs/>
        </w:rPr>
        <w:t>Záruční doba</w:t>
      </w:r>
    </w:p>
    <w:p w14:paraId="1EEED7B7" w14:textId="77777777" w:rsidR="00FD0F49" w:rsidRPr="00135160" w:rsidRDefault="00FD0F49" w:rsidP="00FD0F49">
      <w:pPr>
        <w:jc w:val="both"/>
        <w:rPr>
          <w:rFonts w:ascii="Arial" w:hAnsi="Arial" w:cs="Arial"/>
        </w:rPr>
      </w:pPr>
    </w:p>
    <w:p w14:paraId="1EEED7B8" w14:textId="5C0F3CFD" w:rsidR="00FD0F49" w:rsidRPr="00107C58" w:rsidRDefault="00107C58" w:rsidP="00107C58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376A9" w:rsidRPr="00107C58">
        <w:rPr>
          <w:rFonts w:ascii="Arial" w:hAnsi="Arial" w:cs="Arial"/>
        </w:rPr>
        <w:t xml:space="preserve">K dodávanému zboží poskytuje dodavatel záruční dobu v délce 24 </w:t>
      </w:r>
      <w:r w:rsidR="00791BB3" w:rsidRPr="00107C58">
        <w:rPr>
          <w:rFonts w:ascii="Arial" w:hAnsi="Arial" w:cs="Arial"/>
        </w:rPr>
        <w:t xml:space="preserve">měsíců. </w:t>
      </w:r>
    </w:p>
    <w:p w14:paraId="1EEED7B9" w14:textId="77777777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1EEED7BB" w14:textId="27272EEE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1EEED7BC" w14:textId="77777777" w:rsidR="00FD0F49" w:rsidRPr="00B06DAB" w:rsidRDefault="00FD0F49" w:rsidP="00FD0F49">
      <w:pPr>
        <w:jc w:val="center"/>
        <w:rPr>
          <w:rFonts w:ascii="Arial" w:hAnsi="Arial" w:cs="Arial"/>
        </w:rPr>
      </w:pPr>
      <w:r w:rsidRPr="00B06DAB">
        <w:rPr>
          <w:rFonts w:ascii="Arial" w:hAnsi="Arial" w:cs="Arial"/>
        </w:rPr>
        <w:t>IV.</w:t>
      </w:r>
    </w:p>
    <w:p w14:paraId="1EEED7BD" w14:textId="77777777" w:rsidR="00FD0F49" w:rsidRPr="00B06DAB" w:rsidRDefault="00FD0F49" w:rsidP="00FD0F49">
      <w:pPr>
        <w:jc w:val="center"/>
        <w:rPr>
          <w:rFonts w:ascii="Arial" w:hAnsi="Arial" w:cs="Arial"/>
          <w:b/>
          <w:bCs/>
        </w:rPr>
      </w:pPr>
      <w:r w:rsidRPr="00B06DAB">
        <w:rPr>
          <w:rFonts w:ascii="Arial" w:hAnsi="Arial" w:cs="Arial"/>
          <w:b/>
          <w:bCs/>
        </w:rPr>
        <w:t>Závěrečná ustanovení</w:t>
      </w:r>
    </w:p>
    <w:p w14:paraId="1EEED7BE" w14:textId="77777777" w:rsidR="00791BB3" w:rsidRPr="00332D53" w:rsidRDefault="00791BB3" w:rsidP="00FD0F49">
      <w:pPr>
        <w:jc w:val="center"/>
        <w:rPr>
          <w:rFonts w:ascii="Arial" w:hAnsi="Arial" w:cs="Arial"/>
        </w:rPr>
      </w:pPr>
    </w:p>
    <w:p w14:paraId="1EEED7BF" w14:textId="545BF928" w:rsidR="00791BB3" w:rsidRPr="00107C58" w:rsidRDefault="00791BB3" w:rsidP="00107C58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="Arial" w:hAnsi="Arial" w:cs="Arial"/>
        </w:rPr>
      </w:pPr>
      <w:r w:rsidRPr="00107C58">
        <w:rPr>
          <w:rFonts w:ascii="Arial" w:hAnsi="Arial" w:cs="Arial"/>
        </w:rPr>
        <w:t>Vztahy dle této smlouvy se řídí zák. č. 89/2012 Sb., občanský zákoník.</w:t>
      </w:r>
    </w:p>
    <w:p w14:paraId="1EEED7C0" w14:textId="77777777" w:rsidR="00791BB3" w:rsidRPr="00332D53" w:rsidRDefault="00791BB3" w:rsidP="00107C58">
      <w:pPr>
        <w:ind w:left="426" w:hanging="426"/>
        <w:jc w:val="both"/>
        <w:rPr>
          <w:rFonts w:ascii="Arial" w:hAnsi="Arial" w:cs="Arial"/>
        </w:rPr>
      </w:pPr>
    </w:p>
    <w:p w14:paraId="1EEED7C1" w14:textId="2242EB94" w:rsidR="00791BB3" w:rsidRPr="00107C58" w:rsidRDefault="00791BB3" w:rsidP="00107C58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="Arial" w:hAnsi="Arial" w:cs="Arial"/>
        </w:rPr>
      </w:pPr>
      <w:r w:rsidRPr="00107C58">
        <w:rPr>
          <w:rFonts w:ascii="Arial" w:hAnsi="Arial" w:cs="Arial"/>
        </w:rPr>
        <w:t>Tuto smlouvu lze měnit či doplňovat pouze písemnými dodatky podepsanými oběma stranami.</w:t>
      </w:r>
    </w:p>
    <w:p w14:paraId="1EEED7C2" w14:textId="42C8BF03" w:rsidR="00791BB3" w:rsidRDefault="00791BB3" w:rsidP="00107C58">
      <w:pPr>
        <w:ind w:left="426" w:hanging="426"/>
        <w:jc w:val="both"/>
        <w:rPr>
          <w:rFonts w:ascii="Arial" w:hAnsi="Arial" w:cs="Arial"/>
          <w:color w:val="FF0000"/>
        </w:rPr>
      </w:pPr>
    </w:p>
    <w:p w14:paraId="1EEED7C3" w14:textId="5B8E0A99" w:rsidR="00791BB3" w:rsidRPr="00107C58" w:rsidRDefault="00791BB3" w:rsidP="00107C58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="Arial" w:hAnsi="Arial" w:cs="Arial"/>
        </w:rPr>
      </w:pPr>
      <w:r w:rsidRPr="00107C58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DFD59EF" w14:textId="6B6FFBD7" w:rsidR="00E52D49" w:rsidRDefault="00E52D49" w:rsidP="00107C58">
      <w:pPr>
        <w:ind w:left="426" w:hanging="426"/>
        <w:jc w:val="both"/>
        <w:rPr>
          <w:rFonts w:ascii="Arial" w:hAnsi="Arial" w:cs="Arial"/>
        </w:rPr>
      </w:pPr>
    </w:p>
    <w:p w14:paraId="0BC9B85F" w14:textId="0BDD5DED" w:rsidR="00E52D49" w:rsidRPr="00107C58" w:rsidRDefault="00E52D49" w:rsidP="00107C58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="Arial" w:hAnsi="Arial" w:cs="Arial"/>
        </w:rPr>
      </w:pPr>
      <w:r w:rsidRPr="00107C58">
        <w:rPr>
          <w:rFonts w:ascii="Arial" w:hAnsi="Arial" w:cs="Arial"/>
        </w:rPr>
        <w:t xml:space="preserve">Tato smlouva je vyhotovena ve </w:t>
      </w:r>
      <w:r w:rsidR="00412B6B">
        <w:rPr>
          <w:rFonts w:ascii="Arial" w:hAnsi="Arial" w:cs="Arial"/>
        </w:rPr>
        <w:t>2</w:t>
      </w:r>
      <w:r w:rsidRPr="00107C58">
        <w:rPr>
          <w:rFonts w:ascii="Arial" w:hAnsi="Arial" w:cs="Arial"/>
        </w:rPr>
        <w:t xml:space="preserve"> stejnopisech. Po potvrzení obou smluvních stran, </w:t>
      </w:r>
      <w:r w:rsidR="00412B6B">
        <w:rPr>
          <w:rFonts w:ascii="Arial" w:hAnsi="Arial" w:cs="Arial"/>
        </w:rPr>
        <w:t>jeden</w:t>
      </w:r>
      <w:r w:rsidRPr="00107C58">
        <w:rPr>
          <w:rFonts w:ascii="Arial" w:hAnsi="Arial" w:cs="Arial"/>
        </w:rPr>
        <w:t xml:space="preserve"> výtisk obdrží objednatel a jeden výtisk dodavatel.  </w:t>
      </w:r>
    </w:p>
    <w:p w14:paraId="421D5507" w14:textId="54B2BE9F" w:rsidR="00E52D49" w:rsidRPr="00332D53" w:rsidRDefault="00E52D49" w:rsidP="00791BB3">
      <w:pPr>
        <w:jc w:val="both"/>
        <w:rPr>
          <w:rFonts w:ascii="Arial" w:hAnsi="Arial" w:cs="Arial"/>
        </w:rPr>
      </w:pPr>
    </w:p>
    <w:p w14:paraId="1EEED7C5" w14:textId="77777777" w:rsidR="00791BB3" w:rsidRPr="00FD0F49" w:rsidRDefault="00791BB3" w:rsidP="00791BB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14:paraId="1EEED7C6" w14:textId="77777777" w:rsidR="008F37D2" w:rsidRPr="00FD0F49" w:rsidRDefault="008F37D2" w:rsidP="00A91B25">
      <w:pPr>
        <w:jc w:val="both"/>
        <w:rPr>
          <w:rFonts w:ascii="Arial" w:hAnsi="Arial" w:cs="Arial"/>
          <w:color w:val="FF0000"/>
        </w:rPr>
      </w:pPr>
    </w:p>
    <w:p w14:paraId="1EEED7C7" w14:textId="48A07289" w:rsidR="00A91B25" w:rsidRPr="00202C55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</w:t>
      </w:r>
      <w:r w:rsidR="008B0F5C">
        <w:rPr>
          <w:rFonts w:ascii="Arial" w:hAnsi="Arial" w:cs="Arial"/>
          <w:iCs/>
        </w:rPr>
        <w:t>dne: …</w:t>
      </w:r>
      <w:r w:rsidR="0044385D">
        <w:rPr>
          <w:rFonts w:ascii="Arial" w:hAnsi="Arial" w:cs="Arial"/>
          <w:iCs/>
        </w:rPr>
        <w:t>…..</w:t>
      </w:r>
      <w:r w:rsidR="00311C33" w:rsidRPr="00311C33">
        <w:rPr>
          <w:rFonts w:ascii="Arial" w:hAnsi="Arial" w:cs="Arial"/>
          <w:iCs/>
        </w:rPr>
        <w:t>. 202</w:t>
      </w:r>
      <w:r w:rsidR="00412B6B">
        <w:rPr>
          <w:rFonts w:ascii="Arial" w:hAnsi="Arial" w:cs="Arial"/>
          <w:iCs/>
        </w:rPr>
        <w:t>2</w:t>
      </w:r>
      <w:r w:rsidR="00791BB3" w:rsidRPr="00311C33">
        <w:rPr>
          <w:rFonts w:ascii="Arial" w:hAnsi="Arial" w:cs="Arial"/>
          <w:iCs/>
        </w:rPr>
        <w:t xml:space="preserve">                                          </w:t>
      </w:r>
      <w:r w:rsidR="00791BB3" w:rsidRPr="00202C55">
        <w:rPr>
          <w:rFonts w:ascii="Arial" w:hAnsi="Arial" w:cs="Arial"/>
          <w:iCs/>
        </w:rPr>
        <w:t>V</w:t>
      </w:r>
      <w:r w:rsidR="007F13CB" w:rsidRPr="00202C55">
        <w:rPr>
          <w:rFonts w:ascii="Arial" w:hAnsi="Arial" w:cs="Arial"/>
          <w:iCs/>
        </w:rPr>
        <w:t> </w:t>
      </w:r>
      <w:r w:rsidR="004E0551">
        <w:rPr>
          <w:rFonts w:ascii="Arial" w:hAnsi="Arial" w:cs="Arial"/>
          <w:iCs/>
        </w:rPr>
        <w:t>……………</w:t>
      </w:r>
      <w:r w:rsidR="008B0F5C">
        <w:rPr>
          <w:rFonts w:ascii="Arial" w:hAnsi="Arial" w:cs="Arial"/>
          <w:iCs/>
        </w:rPr>
        <w:t>……</w:t>
      </w:r>
      <w:r w:rsidR="004E0551">
        <w:rPr>
          <w:rFonts w:ascii="Arial" w:hAnsi="Arial" w:cs="Arial"/>
          <w:iCs/>
        </w:rPr>
        <w:t>.</w:t>
      </w:r>
      <w:r w:rsidR="00311C33" w:rsidRPr="00202C55">
        <w:rPr>
          <w:rFonts w:ascii="Arial" w:hAnsi="Arial" w:cs="Arial"/>
          <w:iCs/>
        </w:rPr>
        <w:t xml:space="preserve"> </w:t>
      </w:r>
      <w:r w:rsidR="004E0551">
        <w:rPr>
          <w:rFonts w:ascii="Arial" w:hAnsi="Arial" w:cs="Arial"/>
          <w:iCs/>
        </w:rPr>
        <w:t xml:space="preserve"> </w:t>
      </w:r>
      <w:r w:rsidR="007F13CB" w:rsidRPr="00202C55">
        <w:rPr>
          <w:rFonts w:ascii="Arial" w:hAnsi="Arial" w:cs="Arial"/>
          <w:iCs/>
        </w:rPr>
        <w:t>d</w:t>
      </w:r>
      <w:r w:rsidR="00791BB3" w:rsidRPr="00202C55">
        <w:rPr>
          <w:rFonts w:ascii="Arial" w:hAnsi="Arial" w:cs="Arial"/>
          <w:iCs/>
        </w:rPr>
        <w:t>ne</w:t>
      </w:r>
      <w:r w:rsidR="007F13CB" w:rsidRPr="00202C55">
        <w:rPr>
          <w:rFonts w:ascii="Arial" w:hAnsi="Arial" w:cs="Arial"/>
          <w:iCs/>
        </w:rPr>
        <w:t>:</w:t>
      </w:r>
      <w:r w:rsidR="00791BB3" w:rsidRPr="00202C55">
        <w:rPr>
          <w:rFonts w:ascii="Arial" w:hAnsi="Arial" w:cs="Arial"/>
          <w:iCs/>
        </w:rPr>
        <w:t xml:space="preserve"> </w:t>
      </w:r>
      <w:r w:rsidR="004E0551">
        <w:rPr>
          <w:rFonts w:ascii="Arial" w:hAnsi="Arial" w:cs="Arial"/>
          <w:iCs/>
        </w:rPr>
        <w:t>………</w:t>
      </w:r>
    </w:p>
    <w:p w14:paraId="1EEED7C8" w14:textId="77777777"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1D425BAB" w14:textId="2D6095B9" w:rsidR="00311C33" w:rsidRPr="00791BB3" w:rsidRDefault="00311C33" w:rsidP="00311C33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objednatele/</w:t>
      </w:r>
      <w:r w:rsidR="008B0F5C" w:rsidRPr="00791BB3">
        <w:rPr>
          <w:rFonts w:ascii="Arial" w:hAnsi="Arial" w:cs="Arial"/>
        </w:rPr>
        <w:t>kupujícího</w:t>
      </w:r>
      <w:r w:rsidR="008B0F5C">
        <w:rPr>
          <w:rFonts w:ascii="Arial" w:hAnsi="Arial" w:cs="Arial"/>
        </w:rPr>
        <w:t>:</w:t>
      </w:r>
      <w:r w:rsidR="008B0F5C" w:rsidRPr="00791BB3">
        <w:rPr>
          <w:rFonts w:ascii="Arial" w:hAnsi="Arial" w:cs="Arial"/>
        </w:rPr>
        <w:t xml:space="preserve">  </w:t>
      </w:r>
      <w:r w:rsidRPr="00791BB3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          </w:t>
      </w:r>
      <w:r w:rsidRPr="00791BB3">
        <w:rPr>
          <w:rFonts w:ascii="Arial" w:hAnsi="Arial" w:cs="Arial"/>
        </w:rPr>
        <w:t>za dodavatele/prodávajícího</w:t>
      </w:r>
      <w:r w:rsidR="00F75156">
        <w:rPr>
          <w:rFonts w:ascii="Arial" w:hAnsi="Arial" w:cs="Arial"/>
        </w:rPr>
        <w:t>:</w:t>
      </w:r>
    </w:p>
    <w:p w14:paraId="1EEED7C9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1EEED7CA" w14:textId="77777777"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1EEED7CB" w14:textId="26723B58"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75B58E4" w14:textId="77777777" w:rsidR="00311C33" w:rsidRDefault="00311C33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EEED7CC" w14:textId="77777777"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14:paraId="1A2A0027" w14:textId="0B3F7294" w:rsidR="00311C33" w:rsidRDefault="00FD35E0">
      <w:pPr>
        <w:rPr>
          <w:rFonts w:ascii="Arial" w:hAnsi="Arial" w:cs="Arial"/>
        </w:rPr>
      </w:pPr>
      <w:r>
        <w:rPr>
          <w:rFonts w:ascii="Arial" w:hAnsi="Arial" w:cs="Arial"/>
        </w:rPr>
        <w:t>Mgr. Jana Matěchová</w:t>
      </w:r>
    </w:p>
    <w:p w14:paraId="18A995B0" w14:textId="37056BD0" w:rsidR="00FD35E0" w:rsidRDefault="00FD35E0">
      <w:pPr>
        <w:rPr>
          <w:rFonts w:ascii="Arial" w:hAnsi="Arial" w:cs="Arial"/>
        </w:rPr>
      </w:pPr>
      <w:r>
        <w:rPr>
          <w:rFonts w:ascii="Arial" w:hAnsi="Arial" w:cs="Arial"/>
        </w:rPr>
        <w:t>vedoucí kanceláře primátora</w:t>
      </w:r>
    </w:p>
    <w:p w14:paraId="041EABF4" w14:textId="77777777" w:rsidR="00FD35E0" w:rsidRDefault="00FD35E0">
      <w:pPr>
        <w:rPr>
          <w:rFonts w:ascii="Arial" w:hAnsi="Arial" w:cs="Arial"/>
        </w:rPr>
      </w:pPr>
    </w:p>
    <w:p w14:paraId="42D23704" w14:textId="77777777" w:rsidR="00FD35E0" w:rsidRDefault="00FD35E0">
      <w:pPr>
        <w:rPr>
          <w:rFonts w:ascii="Arial" w:hAnsi="Arial" w:cs="Arial"/>
        </w:rPr>
      </w:pPr>
    </w:p>
    <w:p w14:paraId="2213B524" w14:textId="77777777" w:rsidR="00FD35E0" w:rsidRDefault="00FD35E0">
      <w:pPr>
        <w:rPr>
          <w:rFonts w:ascii="Arial" w:hAnsi="Arial" w:cs="Arial"/>
        </w:rPr>
      </w:pPr>
    </w:p>
    <w:p w14:paraId="7E7233CD" w14:textId="77777777" w:rsidR="00FD35E0" w:rsidRDefault="00FD35E0">
      <w:pPr>
        <w:rPr>
          <w:rFonts w:ascii="Arial" w:hAnsi="Arial" w:cs="Arial"/>
        </w:rPr>
      </w:pPr>
    </w:p>
    <w:p w14:paraId="1868071A" w14:textId="77777777" w:rsidR="00FD35E0" w:rsidRDefault="00FD35E0">
      <w:pPr>
        <w:rPr>
          <w:rFonts w:ascii="Arial" w:hAnsi="Arial" w:cs="Arial"/>
        </w:rPr>
      </w:pPr>
    </w:p>
    <w:p w14:paraId="3AC3C5A5" w14:textId="77777777" w:rsidR="00FD35E0" w:rsidRDefault="00FD35E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………………………………...</w:t>
      </w:r>
    </w:p>
    <w:p w14:paraId="6539E58D" w14:textId="77777777" w:rsidR="00FD35E0" w:rsidRDefault="00FD35E0">
      <w:pPr>
        <w:rPr>
          <w:rFonts w:ascii="Arial" w:hAnsi="Arial" w:cs="Arial"/>
        </w:rPr>
      </w:pPr>
      <w:r>
        <w:rPr>
          <w:rFonts w:ascii="Arial" w:hAnsi="Arial" w:cs="Arial"/>
        </w:rPr>
        <w:t>Bc. Vratislav Pavlín</w:t>
      </w:r>
    </w:p>
    <w:p w14:paraId="2BE6DF07" w14:textId="08F02DED" w:rsidR="00FB4821" w:rsidRDefault="00FD35E0">
      <w:pPr>
        <w:rPr>
          <w:rFonts w:ascii="Arial" w:hAnsi="Arial" w:cs="Arial"/>
        </w:rPr>
      </w:pPr>
      <w:r>
        <w:rPr>
          <w:rFonts w:ascii="Arial" w:hAnsi="Arial" w:cs="Arial"/>
        </w:rPr>
        <w:t>vedoucí oddělení krizového řízení</w:t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</w:p>
    <w:p w14:paraId="253B20D2" w14:textId="6866D14F" w:rsidR="00FB4821" w:rsidRDefault="00FB4821">
      <w:pPr>
        <w:rPr>
          <w:rFonts w:ascii="Arial" w:hAnsi="Arial" w:cs="Arial"/>
        </w:rPr>
      </w:pPr>
    </w:p>
    <w:p w14:paraId="4B78A64E" w14:textId="6E90D9AC" w:rsidR="00FB4821" w:rsidRDefault="00FB4821">
      <w:pPr>
        <w:rPr>
          <w:rFonts w:ascii="Arial" w:hAnsi="Arial" w:cs="Arial"/>
        </w:rPr>
      </w:pPr>
    </w:p>
    <w:p w14:paraId="317B03DA" w14:textId="77777777" w:rsidR="00FB4821" w:rsidRDefault="00FB4821">
      <w:pPr>
        <w:rPr>
          <w:rFonts w:ascii="Arial" w:hAnsi="Arial" w:cs="Arial"/>
        </w:rPr>
      </w:pPr>
    </w:p>
    <w:p w14:paraId="45FB856F" w14:textId="5BA624C2" w:rsidR="00FB4821" w:rsidRPr="00791BB3" w:rsidRDefault="00FB4821" w:rsidP="00412B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 věcnou správnost: Ing. Jitka Fantová (oddělení krizového řízení)</w:t>
      </w:r>
    </w:p>
    <w:sectPr w:rsidR="00FB4821" w:rsidRPr="00791BB3" w:rsidSect="002B7F67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71886"/>
    <w:multiLevelType w:val="hybridMultilevel"/>
    <w:tmpl w:val="D26C3974"/>
    <w:lvl w:ilvl="0" w:tplc="8076A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9DE47AA"/>
    <w:multiLevelType w:val="hybridMultilevel"/>
    <w:tmpl w:val="57528158"/>
    <w:lvl w:ilvl="0" w:tplc="0405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832864"/>
    <w:multiLevelType w:val="hybridMultilevel"/>
    <w:tmpl w:val="5A32C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3280E"/>
    <w:multiLevelType w:val="hybridMultilevel"/>
    <w:tmpl w:val="CC624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960BE"/>
    <w:multiLevelType w:val="hybridMultilevel"/>
    <w:tmpl w:val="8BE43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1F07"/>
    <w:multiLevelType w:val="hybridMultilevel"/>
    <w:tmpl w:val="06F42E0E"/>
    <w:lvl w:ilvl="0" w:tplc="8076A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739FE"/>
    <w:multiLevelType w:val="hybridMultilevel"/>
    <w:tmpl w:val="4102507C"/>
    <w:lvl w:ilvl="0" w:tplc="8076A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945E5"/>
    <w:multiLevelType w:val="hybridMultilevel"/>
    <w:tmpl w:val="47669616"/>
    <w:lvl w:ilvl="0" w:tplc="8076A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F1D04"/>
    <w:multiLevelType w:val="hybridMultilevel"/>
    <w:tmpl w:val="9EF48FEA"/>
    <w:lvl w:ilvl="0" w:tplc="8076A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22E31"/>
    <w:multiLevelType w:val="hybridMultilevel"/>
    <w:tmpl w:val="B2E0C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D842D8"/>
    <w:multiLevelType w:val="hybridMultilevel"/>
    <w:tmpl w:val="483CB1AC"/>
    <w:lvl w:ilvl="0" w:tplc="8076A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60C35"/>
    <w:multiLevelType w:val="hybridMultilevel"/>
    <w:tmpl w:val="823E2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A6CDE"/>
    <w:multiLevelType w:val="hybridMultilevel"/>
    <w:tmpl w:val="CBF631CC"/>
    <w:lvl w:ilvl="0" w:tplc="8076A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A68BE"/>
    <w:multiLevelType w:val="hybridMultilevel"/>
    <w:tmpl w:val="BD7E0A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15A13"/>
    <w:multiLevelType w:val="hybridMultilevel"/>
    <w:tmpl w:val="879AC352"/>
    <w:lvl w:ilvl="0" w:tplc="8076A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90071231">
    <w:abstractNumId w:val="4"/>
  </w:num>
  <w:num w:numId="2" w16cid:durableId="814177775">
    <w:abstractNumId w:val="2"/>
  </w:num>
  <w:num w:numId="3" w16cid:durableId="1668707474">
    <w:abstractNumId w:val="10"/>
  </w:num>
  <w:num w:numId="4" w16cid:durableId="1733498775">
    <w:abstractNumId w:val="18"/>
  </w:num>
  <w:num w:numId="5" w16cid:durableId="1144353845">
    <w:abstractNumId w:val="5"/>
  </w:num>
  <w:num w:numId="6" w16cid:durableId="972366359">
    <w:abstractNumId w:val="0"/>
  </w:num>
  <w:num w:numId="7" w16cid:durableId="692997607">
    <w:abstractNumId w:val="13"/>
  </w:num>
  <w:num w:numId="8" w16cid:durableId="575549701">
    <w:abstractNumId w:val="16"/>
  </w:num>
  <w:num w:numId="9" w16cid:durableId="1652320515">
    <w:abstractNumId w:val="23"/>
  </w:num>
  <w:num w:numId="10" w16cid:durableId="1946158653">
    <w:abstractNumId w:val="26"/>
  </w:num>
  <w:num w:numId="11" w16cid:durableId="1619603314">
    <w:abstractNumId w:val="17"/>
  </w:num>
  <w:num w:numId="12" w16cid:durableId="2111732254">
    <w:abstractNumId w:val="22"/>
  </w:num>
  <w:num w:numId="13" w16cid:durableId="1275987929">
    <w:abstractNumId w:val="7"/>
  </w:num>
  <w:num w:numId="14" w16cid:durableId="1331563271">
    <w:abstractNumId w:val="8"/>
  </w:num>
  <w:num w:numId="15" w16cid:durableId="237904872">
    <w:abstractNumId w:val="6"/>
  </w:num>
  <w:num w:numId="16" w16cid:durableId="1954941988">
    <w:abstractNumId w:val="15"/>
  </w:num>
  <w:num w:numId="17" w16cid:durableId="247159901">
    <w:abstractNumId w:val="3"/>
  </w:num>
  <w:num w:numId="18" w16cid:durableId="1200894101">
    <w:abstractNumId w:val="20"/>
  </w:num>
  <w:num w:numId="19" w16cid:durableId="262156443">
    <w:abstractNumId w:val="24"/>
  </w:num>
  <w:num w:numId="20" w16cid:durableId="904998806">
    <w:abstractNumId w:val="11"/>
  </w:num>
  <w:num w:numId="21" w16cid:durableId="1883513476">
    <w:abstractNumId w:val="19"/>
  </w:num>
  <w:num w:numId="22" w16cid:durableId="554199284">
    <w:abstractNumId w:val="9"/>
  </w:num>
  <w:num w:numId="23" w16cid:durableId="1457724804">
    <w:abstractNumId w:val="12"/>
  </w:num>
  <w:num w:numId="24" w16cid:durableId="618101071">
    <w:abstractNumId w:val="25"/>
  </w:num>
  <w:num w:numId="25" w16cid:durableId="1793133821">
    <w:abstractNumId w:val="21"/>
  </w:num>
  <w:num w:numId="26" w16cid:durableId="1276403022">
    <w:abstractNumId w:val="14"/>
  </w:num>
  <w:num w:numId="27" w16cid:durableId="901138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17C37"/>
    <w:rsid w:val="000426F6"/>
    <w:rsid w:val="00043A19"/>
    <w:rsid w:val="00076B63"/>
    <w:rsid w:val="000962F0"/>
    <w:rsid w:val="000B1F64"/>
    <w:rsid w:val="000F5B94"/>
    <w:rsid w:val="000F659C"/>
    <w:rsid w:val="00105C4A"/>
    <w:rsid w:val="00107C58"/>
    <w:rsid w:val="001301D5"/>
    <w:rsid w:val="00135160"/>
    <w:rsid w:val="00163459"/>
    <w:rsid w:val="001638D3"/>
    <w:rsid w:val="00171077"/>
    <w:rsid w:val="001B00C6"/>
    <w:rsid w:val="001F7A05"/>
    <w:rsid w:val="0020069F"/>
    <w:rsid w:val="00202C55"/>
    <w:rsid w:val="0020302D"/>
    <w:rsid w:val="00210247"/>
    <w:rsid w:val="00220A67"/>
    <w:rsid w:val="002424AA"/>
    <w:rsid w:val="00242896"/>
    <w:rsid w:val="0024467B"/>
    <w:rsid w:val="00294FD0"/>
    <w:rsid w:val="002B7F67"/>
    <w:rsid w:val="002E10CC"/>
    <w:rsid w:val="00306439"/>
    <w:rsid w:val="00311C33"/>
    <w:rsid w:val="00327CC0"/>
    <w:rsid w:val="00332D53"/>
    <w:rsid w:val="003410D0"/>
    <w:rsid w:val="00386ED0"/>
    <w:rsid w:val="00393CA6"/>
    <w:rsid w:val="003A2A80"/>
    <w:rsid w:val="003C73B3"/>
    <w:rsid w:val="00412B6B"/>
    <w:rsid w:val="004279F6"/>
    <w:rsid w:val="004306A1"/>
    <w:rsid w:val="00441E97"/>
    <w:rsid w:val="0044385D"/>
    <w:rsid w:val="00456985"/>
    <w:rsid w:val="00462CA4"/>
    <w:rsid w:val="004876BE"/>
    <w:rsid w:val="00496F3E"/>
    <w:rsid w:val="004B5186"/>
    <w:rsid w:val="004C4AE4"/>
    <w:rsid w:val="004C5751"/>
    <w:rsid w:val="004E0551"/>
    <w:rsid w:val="004E536B"/>
    <w:rsid w:val="004F4116"/>
    <w:rsid w:val="00507510"/>
    <w:rsid w:val="00515AFB"/>
    <w:rsid w:val="0054638C"/>
    <w:rsid w:val="005610F6"/>
    <w:rsid w:val="00563FB7"/>
    <w:rsid w:val="00596669"/>
    <w:rsid w:val="00596E81"/>
    <w:rsid w:val="005A2473"/>
    <w:rsid w:val="005D0634"/>
    <w:rsid w:val="005E5B57"/>
    <w:rsid w:val="0060337F"/>
    <w:rsid w:val="00613216"/>
    <w:rsid w:val="006169B2"/>
    <w:rsid w:val="00622599"/>
    <w:rsid w:val="006376A9"/>
    <w:rsid w:val="006A1163"/>
    <w:rsid w:val="006F66BC"/>
    <w:rsid w:val="007353D1"/>
    <w:rsid w:val="00735EF6"/>
    <w:rsid w:val="00751168"/>
    <w:rsid w:val="00771FBB"/>
    <w:rsid w:val="00772794"/>
    <w:rsid w:val="00775D45"/>
    <w:rsid w:val="00791BB3"/>
    <w:rsid w:val="007F13CB"/>
    <w:rsid w:val="00800DD2"/>
    <w:rsid w:val="00802D71"/>
    <w:rsid w:val="0080755F"/>
    <w:rsid w:val="00812C30"/>
    <w:rsid w:val="00831EDC"/>
    <w:rsid w:val="00837A89"/>
    <w:rsid w:val="00862B01"/>
    <w:rsid w:val="008A2E89"/>
    <w:rsid w:val="008B0F5C"/>
    <w:rsid w:val="008B6CB3"/>
    <w:rsid w:val="008E442D"/>
    <w:rsid w:val="008F37D2"/>
    <w:rsid w:val="009310AC"/>
    <w:rsid w:val="009404D9"/>
    <w:rsid w:val="00947A5F"/>
    <w:rsid w:val="00947AF8"/>
    <w:rsid w:val="00964460"/>
    <w:rsid w:val="00977C2F"/>
    <w:rsid w:val="0099074F"/>
    <w:rsid w:val="009B46F1"/>
    <w:rsid w:val="009E5F1D"/>
    <w:rsid w:val="009F69ED"/>
    <w:rsid w:val="00A54D08"/>
    <w:rsid w:val="00A852B8"/>
    <w:rsid w:val="00A91B25"/>
    <w:rsid w:val="00AE55FF"/>
    <w:rsid w:val="00B06DAB"/>
    <w:rsid w:val="00B2040C"/>
    <w:rsid w:val="00B437CF"/>
    <w:rsid w:val="00B57C59"/>
    <w:rsid w:val="00BA1CC1"/>
    <w:rsid w:val="00C03C2A"/>
    <w:rsid w:val="00C100F3"/>
    <w:rsid w:val="00C2469A"/>
    <w:rsid w:val="00C31D15"/>
    <w:rsid w:val="00C50F6E"/>
    <w:rsid w:val="00C73CDB"/>
    <w:rsid w:val="00C76225"/>
    <w:rsid w:val="00C9303D"/>
    <w:rsid w:val="00CB02ED"/>
    <w:rsid w:val="00CB1DD1"/>
    <w:rsid w:val="00CD401B"/>
    <w:rsid w:val="00CF4102"/>
    <w:rsid w:val="00D3417C"/>
    <w:rsid w:val="00D425DF"/>
    <w:rsid w:val="00D6172F"/>
    <w:rsid w:val="00D72A4B"/>
    <w:rsid w:val="00D761DA"/>
    <w:rsid w:val="00D81A46"/>
    <w:rsid w:val="00DA0242"/>
    <w:rsid w:val="00DD2FEE"/>
    <w:rsid w:val="00DD443D"/>
    <w:rsid w:val="00DE5EA4"/>
    <w:rsid w:val="00E12AE2"/>
    <w:rsid w:val="00E3571C"/>
    <w:rsid w:val="00E400DE"/>
    <w:rsid w:val="00E52D49"/>
    <w:rsid w:val="00EA0F2E"/>
    <w:rsid w:val="00ED1AC1"/>
    <w:rsid w:val="00EE5F74"/>
    <w:rsid w:val="00F4029D"/>
    <w:rsid w:val="00F5038A"/>
    <w:rsid w:val="00F534B8"/>
    <w:rsid w:val="00F72F88"/>
    <w:rsid w:val="00F75156"/>
    <w:rsid w:val="00F75202"/>
    <w:rsid w:val="00F80CCC"/>
    <w:rsid w:val="00F945AC"/>
    <w:rsid w:val="00FA555A"/>
    <w:rsid w:val="00FB4821"/>
    <w:rsid w:val="00FD0F49"/>
    <w:rsid w:val="00FD35E0"/>
    <w:rsid w:val="00FE44B8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4AAF603B-186F-45A6-BAED-E9E45F97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A1C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E44B8"/>
    <w:pPr>
      <w:ind w:left="720"/>
      <w:contextualSpacing/>
    </w:pPr>
  </w:style>
  <w:style w:type="character" w:customStyle="1" w:styleId="tel">
    <w:name w:val="tel"/>
    <w:basedOn w:val="Standardnpsmoodstavce"/>
    <w:rsid w:val="00507510"/>
  </w:style>
  <w:style w:type="paragraph" w:customStyle="1" w:styleId="Export0">
    <w:name w:val="Export 0"/>
    <w:basedOn w:val="Normln"/>
    <w:rsid w:val="00964460"/>
    <w:pPr>
      <w:widowControl w:val="0"/>
      <w:snapToGrid w:val="0"/>
    </w:pPr>
    <w:rPr>
      <w:rFonts w:ascii="Avinion" w:hAnsi="Avinio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res.pavel01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ntova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451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3403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</cp:lastModifiedBy>
  <cp:revision>25</cp:revision>
  <cp:lastPrinted>2021-07-23T07:15:00Z</cp:lastPrinted>
  <dcterms:created xsi:type="dcterms:W3CDTF">2022-07-27T06:01:00Z</dcterms:created>
  <dcterms:modified xsi:type="dcterms:W3CDTF">2022-09-05T06:46:00Z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