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324C" w14:textId="73AB5CAD" w:rsidR="00152262" w:rsidRPr="00327A14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 w:rsidRPr="00327A14">
        <w:rPr>
          <w:sz w:val="24"/>
          <w:szCs w:val="24"/>
          <w:lang w:val="cs-CZ"/>
        </w:rPr>
        <w:t xml:space="preserve">DODATEK č. </w:t>
      </w:r>
      <w:r w:rsidR="00984D00">
        <w:rPr>
          <w:sz w:val="24"/>
          <w:szCs w:val="24"/>
          <w:lang w:val="cs-CZ"/>
        </w:rPr>
        <w:t>2</w:t>
      </w:r>
    </w:p>
    <w:p w14:paraId="3F363279" w14:textId="7777777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 w:rsidRPr="00327A14">
        <w:rPr>
          <w:sz w:val="24"/>
          <w:szCs w:val="24"/>
          <w:lang w:val="cs-CZ"/>
        </w:rPr>
        <w:t xml:space="preserve">ke Smlouvě o </w:t>
      </w:r>
      <w:r w:rsidR="00B43666">
        <w:rPr>
          <w:sz w:val="24"/>
          <w:szCs w:val="24"/>
          <w:lang w:val="cs-CZ"/>
        </w:rPr>
        <w:t>poskytování služeb „Provádění pravidelných profylaktických prohlídek záložních zdrojů UPS v objektech Úřadu vlády ČR“</w:t>
      </w:r>
    </w:p>
    <w:p w14:paraId="1D3B33E3" w14:textId="77777777" w:rsidR="00254F76" w:rsidRPr="00254F76" w:rsidRDefault="00254F76" w:rsidP="00254F76">
      <w:pPr>
        <w:rPr>
          <w:lang w:eastAsia="x-none"/>
        </w:rPr>
      </w:pPr>
    </w:p>
    <w:p w14:paraId="03423C79" w14:textId="77777777"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</w:t>
      </w:r>
    </w:p>
    <w:p w14:paraId="1F16997E" w14:textId="77777777"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14:paraId="410B3EB5" w14:textId="72DF7EF9" w:rsidR="00871432" w:rsidRPr="00871432" w:rsidRDefault="00EF1E0C" w:rsidP="00871432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="00B43666">
        <w:rPr>
          <w:rFonts w:ascii="Arial" w:eastAsia="Times New Roman" w:hAnsi="Arial" w:cs="Arial"/>
          <w:sz w:val="22"/>
          <w:szCs w:val="22"/>
        </w:rPr>
        <w:t>18/172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984D00">
        <w:rPr>
          <w:rFonts w:ascii="Arial" w:eastAsia="Times New Roman" w:hAnsi="Arial" w:cs="Arial"/>
          <w:spacing w:val="-2"/>
          <w:sz w:val="22"/>
          <w:szCs w:val="22"/>
        </w:rPr>
        <w:t>2</w:t>
      </w:r>
    </w:p>
    <w:p w14:paraId="67717E9E" w14:textId="3D6BF82A" w:rsidR="00EF1E0C" w:rsidRPr="001D347B" w:rsidRDefault="003C4475" w:rsidP="00EF1E0C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k </w:t>
      </w:r>
      <w:proofErr w:type="gramStart"/>
      <w:r w:rsidR="00871432" w:rsidRPr="001B25CE">
        <w:rPr>
          <w:rFonts w:ascii="Arial" w:eastAsia="Times New Roman" w:hAnsi="Arial" w:cs="Arial"/>
          <w:sz w:val="22"/>
          <w:szCs w:val="22"/>
        </w:rPr>
        <w:t>č</w:t>
      </w:r>
      <w:r w:rsidR="00EF1E0C" w:rsidRPr="001B25CE">
        <w:rPr>
          <w:rFonts w:ascii="Arial" w:eastAsia="Times New Roman" w:hAnsi="Arial" w:cs="Arial"/>
          <w:sz w:val="22"/>
          <w:szCs w:val="22"/>
        </w:rPr>
        <w:t>.j.</w:t>
      </w:r>
      <w:proofErr w:type="gramEnd"/>
      <w:r w:rsidR="00EF1E0C" w:rsidRPr="001B25CE">
        <w:rPr>
          <w:rFonts w:ascii="Arial" w:eastAsia="Times New Roman" w:hAnsi="Arial" w:cs="Arial"/>
          <w:sz w:val="22"/>
          <w:szCs w:val="22"/>
        </w:rPr>
        <w:t xml:space="preserve"> </w:t>
      </w:r>
      <w:r w:rsidRPr="001B25CE">
        <w:rPr>
          <w:rFonts w:ascii="Arial" w:hAnsi="Arial" w:cs="Arial"/>
          <w:sz w:val="22"/>
          <w:szCs w:val="22"/>
        </w:rPr>
        <w:t>16030</w:t>
      </w:r>
      <w:r>
        <w:rPr>
          <w:rFonts w:ascii="Arial" w:hAnsi="Arial" w:cs="Arial"/>
          <w:sz w:val="22"/>
          <w:szCs w:val="22"/>
        </w:rPr>
        <w:t>/</w:t>
      </w:r>
      <w:r w:rsidR="001B25C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="00871432">
        <w:rPr>
          <w:rFonts w:ascii="Arial" w:hAnsi="Arial" w:cs="Arial"/>
          <w:sz w:val="22"/>
          <w:szCs w:val="22"/>
        </w:rPr>
        <w:t>-UVCR</w:t>
      </w:r>
    </w:p>
    <w:p w14:paraId="08135D93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9F992A3" w14:textId="77777777"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267B66EF" w14:textId="77777777"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14:paraId="6728B1FE" w14:textId="77777777"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1F414EF1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277E3C15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30D3C4E0" w14:textId="77777777"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473497A5" w14:textId="56CC2A22"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984D00">
        <w:rPr>
          <w:rFonts w:ascii="Arial" w:eastAsia="Times New Roman" w:hAnsi="Arial" w:cs="Arial"/>
          <w:sz w:val="22"/>
          <w:szCs w:val="22"/>
        </w:rPr>
        <w:t>Oto Krejčíř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6C7B11">
        <w:rPr>
          <w:rFonts w:ascii="Arial" w:eastAsia="Times New Roman" w:hAnsi="Arial" w:cs="Arial"/>
          <w:sz w:val="22"/>
          <w:szCs w:val="22"/>
        </w:rPr>
        <w:t>XXXXXX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6C7B11">
        <w:rPr>
          <w:rFonts w:ascii="Arial" w:eastAsia="Times New Roman" w:hAnsi="Arial" w:cs="Arial"/>
          <w:bCs/>
          <w:sz w:val="22"/>
          <w:szCs w:val="22"/>
        </w:rPr>
        <w:t>XXXXXXX</w:t>
      </w:r>
      <w:bookmarkStart w:id="0" w:name="_GoBack"/>
      <w:bookmarkEnd w:id="0"/>
    </w:p>
    <w:p w14:paraId="47AA7FB7" w14:textId="77777777"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72F26319" w14:textId="77777777"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14:paraId="57D0AB32" w14:textId="5E96A37D" w:rsidR="00EF1E0C" w:rsidRPr="00C81366" w:rsidRDefault="00930668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O.K</w:t>
      </w:r>
      <w:r w:rsidR="00CD1D6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SERVIS PLUS, s.r.o.</w:t>
      </w:r>
    </w:p>
    <w:p w14:paraId="7B447367" w14:textId="77777777" w:rsidR="00930668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0C0C393F" w14:textId="77777777" w:rsidR="00EF1E0C" w:rsidRDefault="00930668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ve věcech smluvních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Ing. Samuel Straka, jednatel</w:t>
      </w:r>
    </w:p>
    <w:p w14:paraId="4BFCDF0E" w14:textId="77777777" w:rsidR="00930668" w:rsidRPr="00AD124C" w:rsidRDefault="00930668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ve věcech technických </w:t>
      </w:r>
      <w:r>
        <w:rPr>
          <w:rFonts w:ascii="Arial" w:hAnsi="Arial" w:cs="Arial"/>
          <w:sz w:val="22"/>
          <w:szCs w:val="22"/>
          <w:lang w:eastAsia="en-US"/>
        </w:rPr>
        <w:tab/>
        <w:t>Pavel Kraus, jednatel</w:t>
      </w:r>
    </w:p>
    <w:p w14:paraId="3F060CA1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hAnsi="Arial" w:cs="Arial"/>
          <w:sz w:val="22"/>
          <w:szCs w:val="22"/>
          <w:lang w:eastAsia="en-US"/>
        </w:rPr>
        <w:t>Cukrovarská 957/21b, 196 00 Praha 9</w:t>
      </w:r>
    </w:p>
    <w:p w14:paraId="661F4F95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eastAsia="MS Mincho" w:hAnsi="Arial" w:cs="Arial"/>
          <w:color w:val="000000"/>
          <w:sz w:val="22"/>
          <w:szCs w:val="22"/>
        </w:rPr>
        <w:t>48039357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5A3CF1D3" w14:textId="77777777"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</w:t>
      </w:r>
      <w:r w:rsidR="00623940">
        <w:rPr>
          <w:rFonts w:ascii="Arial" w:eastAsia="MS Mincho" w:hAnsi="Arial" w:cs="Arial"/>
          <w:color w:val="000000"/>
          <w:sz w:val="22"/>
          <w:szCs w:val="22"/>
        </w:rPr>
        <w:t>48039357</w:t>
      </w:r>
    </w:p>
    <w:p w14:paraId="6F161EAA" w14:textId="77777777"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24153D">
        <w:rPr>
          <w:rFonts w:ascii="Arial" w:hAnsi="Arial" w:cs="Arial"/>
          <w:bCs/>
          <w:sz w:val="22"/>
          <w:szCs w:val="22"/>
          <w:lang w:eastAsia="en-US"/>
        </w:rPr>
        <w:t>Městského soudu v Praze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623940">
        <w:rPr>
          <w:rFonts w:ascii="Arial" w:hAnsi="Arial" w:cs="Arial"/>
          <w:sz w:val="22"/>
          <w:szCs w:val="22"/>
          <w:lang w:eastAsia="en-US"/>
        </w:rPr>
        <w:t>C15484</w:t>
      </w:r>
    </w:p>
    <w:p w14:paraId="3EA358FE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hAnsi="Arial" w:cs="Arial"/>
          <w:sz w:val="22"/>
          <w:szCs w:val="22"/>
          <w:lang w:eastAsia="en-US"/>
        </w:rPr>
        <w:t>FIO Banka, a.s. č. úč. 2000167635/2010</w:t>
      </w:r>
    </w:p>
    <w:p w14:paraId="1B99DE38" w14:textId="35CCAD04"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930668">
        <w:rPr>
          <w:rFonts w:ascii="Arial" w:hAnsi="Arial" w:cs="Arial"/>
          <w:sz w:val="22"/>
          <w:szCs w:val="22"/>
          <w:lang w:eastAsia="en-US"/>
        </w:rPr>
        <w:t>Pavel Kraus, jednatel</w:t>
      </w:r>
      <w:r w:rsidR="0024153D" w:rsidRPr="00930668">
        <w:rPr>
          <w:rFonts w:ascii="Arial" w:hAnsi="Arial" w:cs="Arial"/>
          <w:sz w:val="22"/>
          <w:szCs w:val="22"/>
          <w:lang w:eastAsia="en-US"/>
        </w:rPr>
        <w:t>,</w:t>
      </w:r>
      <w:r w:rsidRPr="00930668">
        <w:rPr>
          <w:rFonts w:ascii="Arial" w:hAnsi="Arial" w:cs="Arial"/>
          <w:sz w:val="22"/>
          <w:szCs w:val="22"/>
          <w:lang w:eastAsia="en-US"/>
        </w:rPr>
        <w:t xml:space="preserve"> tel.: </w:t>
      </w:r>
      <w:r w:rsidR="006C7B11">
        <w:rPr>
          <w:rFonts w:ascii="Arial" w:hAnsi="Arial" w:cs="Arial"/>
          <w:sz w:val="22"/>
          <w:szCs w:val="22"/>
          <w:lang w:eastAsia="en-US"/>
        </w:rPr>
        <w:t>XXXXXX</w:t>
      </w:r>
      <w:r w:rsidRPr="0093066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4153D" w:rsidRPr="00930668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6C7B11">
        <w:rPr>
          <w:rFonts w:ascii="Arial" w:eastAsia="Times New Roman" w:hAnsi="Arial" w:cs="Arial"/>
          <w:bCs/>
          <w:sz w:val="22"/>
          <w:szCs w:val="22"/>
        </w:rPr>
        <w:t>XXXXXX</w:t>
      </w:r>
    </w:p>
    <w:p w14:paraId="78EECAEE" w14:textId="77777777"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7BEBFC53" w14:textId="667A90D1" w:rsidR="00152262" w:rsidRDefault="005C671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</w:t>
      </w:r>
      <w:r w:rsidR="004C1A80">
        <w:rPr>
          <w:rFonts w:ascii="Arial" w:hAnsi="Arial" w:cs="Arial"/>
          <w:snapToGrid w:val="0"/>
          <w:sz w:val="22"/>
          <w:szCs w:val="22"/>
        </w:rPr>
        <w:t xml:space="preserve">v </w:t>
      </w:r>
      <w:r w:rsidR="00E86F99" w:rsidRPr="00EF1E0C">
        <w:rPr>
          <w:rFonts w:ascii="Arial" w:hAnsi="Arial" w:cs="Arial"/>
          <w:color w:val="000000"/>
          <w:sz w:val="22"/>
          <w:szCs w:val="22"/>
        </w:rPr>
        <w:t xml:space="preserve">souladu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s</w:t>
      </w:r>
      <w:r w:rsidR="004475DA" w:rsidRPr="00EF1E0C">
        <w:rPr>
          <w:rFonts w:ascii="Arial" w:hAnsi="Arial" w:cs="Arial"/>
          <w:color w:val="00000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V</w:t>
      </w:r>
      <w:r w:rsidR="00EB7FB9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o</w:t>
      </w:r>
      <w:r w:rsidR="00EB7FB9">
        <w:rPr>
          <w:rFonts w:ascii="Arial" w:hAnsi="Arial" w:cs="Arial"/>
          <w:snapToGrid w:val="0"/>
          <w:sz w:val="22"/>
          <w:szCs w:val="22"/>
        </w:rPr>
        <w:t>d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st. 3 </w:t>
      </w:r>
      <w:r w:rsidR="004C1A80">
        <w:rPr>
          <w:rFonts w:ascii="Arial" w:hAnsi="Arial" w:cs="Arial"/>
          <w:snapToGrid w:val="0"/>
          <w:sz w:val="22"/>
          <w:szCs w:val="22"/>
        </w:rPr>
        <w:t xml:space="preserve">a čl. XI odst. 1 písm. a) </w:t>
      </w:r>
      <w:r w:rsidR="00EB7FB9" w:rsidRPr="00EB7FB9">
        <w:rPr>
          <w:rFonts w:ascii="Arial" w:hAnsi="Arial" w:cs="Arial"/>
          <w:snapToGrid w:val="0"/>
          <w:sz w:val="22"/>
          <w:szCs w:val="22"/>
        </w:rPr>
        <w:t xml:space="preserve">smlouvy </w:t>
      </w:r>
      <w:r w:rsidR="0055706E" w:rsidRPr="00EB7FB9">
        <w:rPr>
          <w:rFonts w:ascii="Arial" w:hAnsi="Arial" w:cs="Arial"/>
          <w:snapToGrid w:val="0"/>
          <w:sz w:val="22"/>
          <w:szCs w:val="22"/>
        </w:rPr>
        <w:t xml:space="preserve">o </w:t>
      </w:r>
      <w:r w:rsidR="00EB7FB9" w:rsidRPr="00EB7FB9">
        <w:rPr>
          <w:rFonts w:ascii="Arial" w:hAnsi="Arial" w:cs="Arial"/>
          <w:snapToGrid w:val="0"/>
          <w:sz w:val="22"/>
          <w:szCs w:val="22"/>
        </w:rPr>
        <w:t xml:space="preserve">poskytování služeb „Provádění pravidelných profylaktických prohlídek záložních zdrojů UPS v objektech Úřadu vlády ČR“ </w:t>
      </w:r>
      <w:r w:rsidR="0055706E" w:rsidRPr="00EB7FB9">
        <w:rPr>
          <w:rFonts w:ascii="Arial" w:eastAsia="Times New Roman" w:hAnsi="Arial" w:cs="Arial"/>
          <w:sz w:val="22"/>
          <w:szCs w:val="22"/>
        </w:rPr>
        <w:t>ze</w:t>
      </w:r>
      <w:r w:rsidR="00157B24" w:rsidRPr="00EF1E0C">
        <w:rPr>
          <w:rFonts w:ascii="Arial" w:eastAsia="Times New Roman" w:hAnsi="Arial" w:cs="Arial"/>
          <w:sz w:val="22"/>
          <w:szCs w:val="22"/>
        </w:rPr>
        <w:t> 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dne </w:t>
      </w:r>
      <w:proofErr w:type="gramStart"/>
      <w:r w:rsidR="003250F8">
        <w:rPr>
          <w:rFonts w:ascii="Arial" w:eastAsia="Times New Roman" w:hAnsi="Arial" w:cs="Arial"/>
          <w:sz w:val="22"/>
          <w:szCs w:val="22"/>
        </w:rPr>
        <w:t>0</w:t>
      </w:r>
      <w:r w:rsidR="00EB7FB9">
        <w:rPr>
          <w:rFonts w:ascii="Arial" w:eastAsia="Times New Roman" w:hAnsi="Arial" w:cs="Arial"/>
          <w:sz w:val="22"/>
          <w:szCs w:val="22"/>
        </w:rPr>
        <w:t>2</w:t>
      </w:r>
      <w:r w:rsidR="002963F2">
        <w:rPr>
          <w:rFonts w:ascii="Arial" w:eastAsia="Times New Roman" w:hAnsi="Arial" w:cs="Arial"/>
          <w:sz w:val="22"/>
          <w:szCs w:val="22"/>
        </w:rPr>
        <w:t>.</w:t>
      </w:r>
      <w:r w:rsidR="00EB7FB9">
        <w:rPr>
          <w:rFonts w:ascii="Arial" w:eastAsia="Times New Roman" w:hAnsi="Arial" w:cs="Arial"/>
          <w:sz w:val="22"/>
          <w:szCs w:val="22"/>
        </w:rPr>
        <w:t>10</w:t>
      </w:r>
      <w:r w:rsidR="002963F2">
        <w:rPr>
          <w:rFonts w:ascii="Arial" w:eastAsia="Times New Roman" w:hAnsi="Arial" w:cs="Arial"/>
          <w:sz w:val="22"/>
          <w:szCs w:val="22"/>
        </w:rPr>
        <w:t>.20</w:t>
      </w:r>
      <w:r w:rsidR="003250F8">
        <w:rPr>
          <w:rFonts w:ascii="Arial" w:eastAsia="Times New Roman" w:hAnsi="Arial" w:cs="Arial"/>
          <w:sz w:val="22"/>
          <w:szCs w:val="22"/>
        </w:rPr>
        <w:t>18</w:t>
      </w:r>
      <w:proofErr w:type="gramEnd"/>
      <w:r w:rsidR="002A3863" w:rsidRPr="00EF1E0C">
        <w:rPr>
          <w:rFonts w:ascii="Arial" w:eastAsia="Times New Roman" w:hAnsi="Arial" w:cs="Arial"/>
          <w:sz w:val="22"/>
          <w:szCs w:val="22"/>
        </w:rPr>
        <w:t>,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ev.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č.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3250F8">
        <w:rPr>
          <w:rFonts w:ascii="Arial" w:hAnsi="Arial" w:cs="Arial"/>
          <w:snapToGrid w:val="0"/>
          <w:sz w:val="22"/>
          <w:szCs w:val="22"/>
        </w:rPr>
        <w:t>18</w:t>
      </w:r>
      <w:r w:rsidR="00EF1E0C" w:rsidRPr="00EF1E0C">
        <w:rPr>
          <w:rFonts w:ascii="Arial" w:eastAsia="Times New Roman" w:hAnsi="Arial" w:cs="Arial"/>
          <w:sz w:val="22"/>
          <w:szCs w:val="22"/>
        </w:rPr>
        <w:t>/</w:t>
      </w:r>
      <w:r w:rsidR="00EB7FB9">
        <w:rPr>
          <w:rFonts w:ascii="Arial" w:eastAsia="Times New Roman" w:hAnsi="Arial" w:cs="Arial"/>
          <w:sz w:val="22"/>
          <w:szCs w:val="22"/>
        </w:rPr>
        <w:t>172</w:t>
      </w:r>
      <w:r w:rsidR="0055706E" w:rsidRPr="00EF1E0C">
        <w:rPr>
          <w:rFonts w:ascii="Arial" w:eastAsia="Times New Roman" w:hAnsi="Arial" w:cs="Arial"/>
          <w:sz w:val="22"/>
          <w:szCs w:val="22"/>
        </w:rPr>
        <w:t>-</w:t>
      </w:r>
      <w:r w:rsidR="008D38E3" w:rsidRPr="00EF1E0C">
        <w:rPr>
          <w:rFonts w:ascii="Arial" w:eastAsia="Times New Roman" w:hAnsi="Arial" w:cs="Arial"/>
          <w:sz w:val="22"/>
          <w:szCs w:val="22"/>
        </w:rPr>
        <w:t>0</w:t>
      </w:r>
      <w:r w:rsidR="003250F8">
        <w:rPr>
          <w:rFonts w:ascii="Arial" w:eastAsia="Times New Roman" w:hAnsi="Arial" w:cs="Arial"/>
          <w:sz w:val="22"/>
          <w:szCs w:val="22"/>
        </w:rPr>
        <w:t xml:space="preserve">, </w:t>
      </w:r>
      <w:r w:rsidR="00376EC4">
        <w:rPr>
          <w:rFonts w:ascii="Arial" w:eastAsia="Times New Roman" w:hAnsi="Arial" w:cs="Arial"/>
          <w:sz w:val="22"/>
          <w:szCs w:val="22"/>
        </w:rPr>
        <w:t xml:space="preserve">ve znění Dodatku č. 1, uzavřeného dne 28.04.2022 </w:t>
      </w:r>
      <w:r w:rsidR="00CC348E" w:rsidRPr="00EF1E0C">
        <w:rPr>
          <w:rFonts w:ascii="Arial" w:eastAsia="Times New Roman" w:hAnsi="Arial" w:cs="Arial"/>
          <w:sz w:val="22"/>
          <w:szCs w:val="22"/>
        </w:rPr>
        <w:t xml:space="preserve">(dále jen „smlouva“)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č. </w:t>
      </w:r>
      <w:r w:rsidR="00984D00">
        <w:rPr>
          <w:rFonts w:ascii="Arial" w:hAnsi="Arial" w:cs="Arial"/>
          <w:snapToGrid w:val="0"/>
          <w:sz w:val="22"/>
          <w:szCs w:val="22"/>
        </w:rPr>
        <w:t>2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B7416A">
        <w:rPr>
          <w:rFonts w:ascii="Arial" w:hAnsi="Arial" w:cs="Arial"/>
          <w:snapToGrid w:val="0"/>
          <w:sz w:val="22"/>
          <w:szCs w:val="22"/>
        </w:rPr>
        <w:t>18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/</w:t>
      </w:r>
      <w:r w:rsidR="00EB7FB9">
        <w:rPr>
          <w:rFonts w:ascii="Arial" w:hAnsi="Arial" w:cs="Arial"/>
          <w:snapToGrid w:val="0"/>
          <w:sz w:val="22"/>
          <w:szCs w:val="22"/>
        </w:rPr>
        <w:t>172</w:t>
      </w:r>
      <w:r w:rsidR="00984D00">
        <w:rPr>
          <w:rFonts w:ascii="Arial" w:hAnsi="Arial" w:cs="Arial"/>
          <w:snapToGrid w:val="0"/>
          <w:sz w:val="22"/>
          <w:szCs w:val="22"/>
        </w:rPr>
        <w:t>-2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(dále jen „dodatek</w:t>
      </w:r>
      <w:r w:rsidR="00984D00">
        <w:rPr>
          <w:rFonts w:ascii="Arial" w:hAnsi="Arial" w:cs="Arial"/>
          <w:snapToGrid w:val="0"/>
          <w:sz w:val="22"/>
          <w:szCs w:val="22"/>
        </w:rPr>
        <w:t xml:space="preserve"> č. 2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“).</w:t>
      </w:r>
    </w:p>
    <w:p w14:paraId="42D7D850" w14:textId="77777777" w:rsidR="00991844" w:rsidRDefault="00991844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73C03B3" w14:textId="77777777"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4466B422" w14:textId="77777777"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19487B" w14:textId="29515867" w:rsidR="00EB7FB9" w:rsidRDefault="0055706E" w:rsidP="00EB7FB9">
      <w:pPr>
        <w:spacing w:after="120"/>
        <w:ind w:right="51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</w:t>
      </w:r>
      <w:r w:rsidR="006858A1">
        <w:rPr>
          <w:rFonts w:ascii="Arial" w:hAnsi="Arial" w:cs="Arial"/>
          <w:sz w:val="22"/>
          <w:szCs w:val="22"/>
        </w:rPr>
        <w:t>dodatku</w:t>
      </w:r>
      <w:r w:rsidR="006858A1" w:rsidRPr="00802043">
        <w:rPr>
          <w:rFonts w:ascii="Arial" w:hAnsi="Arial" w:cs="Arial"/>
          <w:sz w:val="22"/>
          <w:szCs w:val="22"/>
        </w:rPr>
        <w:t xml:space="preserve"> </w:t>
      </w:r>
      <w:r w:rsidR="00984D00">
        <w:rPr>
          <w:rFonts w:ascii="Arial" w:hAnsi="Arial" w:cs="Arial"/>
          <w:sz w:val="22"/>
          <w:szCs w:val="22"/>
        </w:rPr>
        <w:t>č. 2</w:t>
      </w:r>
      <w:r w:rsidR="00EF1E0C" w:rsidRPr="00802043">
        <w:rPr>
          <w:rFonts w:ascii="Arial" w:hAnsi="Arial" w:cs="Arial"/>
          <w:sz w:val="22"/>
          <w:szCs w:val="22"/>
        </w:rPr>
        <w:t xml:space="preserve"> </w:t>
      </w:r>
      <w:r w:rsidR="00EB7FB9">
        <w:rPr>
          <w:rFonts w:ascii="Arial" w:hAnsi="Arial" w:cs="Arial"/>
          <w:sz w:val="22"/>
          <w:szCs w:val="22"/>
        </w:rPr>
        <w:t>je:</w:t>
      </w:r>
    </w:p>
    <w:p w14:paraId="6BFE5F23" w14:textId="05A1F93A" w:rsidR="00EB7FB9" w:rsidRPr="00B73788" w:rsidRDefault="00B7416A" w:rsidP="00AF2DF8">
      <w:pPr>
        <w:pStyle w:val="Odstavecseseznamem"/>
        <w:numPr>
          <w:ilvl w:val="0"/>
          <w:numId w:val="31"/>
        </w:numPr>
        <w:spacing w:after="120" w:line="240" w:lineRule="auto"/>
        <w:ind w:left="425" w:right="51" w:hanging="425"/>
        <w:contextualSpacing w:val="0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t>navýšení</w:t>
      </w:r>
      <w:r w:rsidR="0055706E" w:rsidRPr="00B73788">
        <w:rPr>
          <w:rFonts w:ascii="Arial" w:hAnsi="Arial" w:cs="Arial"/>
        </w:rPr>
        <w:t xml:space="preserve"> ceny plnění </w:t>
      </w:r>
      <w:r w:rsidRPr="00B73788">
        <w:rPr>
          <w:rFonts w:ascii="Arial" w:hAnsi="Arial" w:cs="Arial"/>
        </w:rPr>
        <w:t xml:space="preserve">v jednotkových cenách o míru inflace vyjádřenou přírůstkem ročního indexu spotřebitelských cen vyhlášenou Českým statistickým úřadem za předcházející kalendářní rok, který přesáhl 1,5%, a to v souladu s vyhrazenou změnou </w:t>
      </w:r>
      <w:r w:rsidR="007736DA" w:rsidRPr="00B73788">
        <w:rPr>
          <w:rFonts w:ascii="Arial" w:hAnsi="Arial" w:cs="Arial"/>
        </w:rPr>
        <w:t xml:space="preserve">závazku ze smlouvy sjednanou v čl. </w:t>
      </w:r>
      <w:r w:rsidR="00157B24" w:rsidRPr="00B73788">
        <w:rPr>
          <w:rFonts w:ascii="Arial" w:hAnsi="Arial" w:cs="Arial"/>
        </w:rPr>
        <w:t>V</w:t>
      </w:r>
      <w:r w:rsidR="00C27529" w:rsidRPr="00B73788">
        <w:rPr>
          <w:rFonts w:ascii="Arial" w:hAnsi="Arial" w:cs="Arial"/>
        </w:rPr>
        <w:t xml:space="preserve"> </w:t>
      </w:r>
      <w:r w:rsidR="007736DA" w:rsidRPr="00B73788">
        <w:rPr>
          <w:rFonts w:ascii="Arial" w:hAnsi="Arial" w:cs="Arial"/>
        </w:rPr>
        <w:t>odst. 3 smlouvy.</w:t>
      </w:r>
      <w:r w:rsidR="00EB7FB9" w:rsidRPr="00B73788">
        <w:rPr>
          <w:rFonts w:ascii="Arial" w:hAnsi="Arial" w:cs="Arial"/>
        </w:rPr>
        <w:t xml:space="preserve"> Inflace vyjádřena přírůstkem ročního indexu spotřebitelských cen vyhlášená Českým statistick</w:t>
      </w:r>
      <w:r w:rsidR="00984D00">
        <w:rPr>
          <w:rFonts w:ascii="Arial" w:hAnsi="Arial" w:cs="Arial"/>
        </w:rPr>
        <w:t>ým úřadem za kalendářní rok 2021</w:t>
      </w:r>
      <w:r w:rsidR="00EB7FB9" w:rsidRPr="00B73788">
        <w:rPr>
          <w:rFonts w:ascii="Arial" w:hAnsi="Arial" w:cs="Arial"/>
        </w:rPr>
        <w:t xml:space="preserve"> je 3,</w:t>
      </w:r>
      <w:r w:rsidR="00984D00">
        <w:rPr>
          <w:rFonts w:ascii="Arial" w:hAnsi="Arial" w:cs="Arial"/>
        </w:rPr>
        <w:t>8</w:t>
      </w:r>
      <w:r w:rsidR="00EB7FB9" w:rsidRPr="00B73788">
        <w:rPr>
          <w:rFonts w:ascii="Arial" w:hAnsi="Arial" w:cs="Arial"/>
        </w:rPr>
        <w:t>%.</w:t>
      </w:r>
    </w:p>
    <w:p w14:paraId="1894B45C" w14:textId="7D7B6BCB" w:rsidR="0055706E" w:rsidRPr="00B73788" w:rsidRDefault="007B74B5" w:rsidP="00991844">
      <w:pPr>
        <w:pStyle w:val="Odstavecseseznamem"/>
        <w:numPr>
          <w:ilvl w:val="0"/>
          <w:numId w:val="31"/>
        </w:numPr>
        <w:spacing w:after="120" w:line="240" w:lineRule="auto"/>
        <w:ind w:left="425" w:right="51" w:hanging="425"/>
        <w:contextualSpacing w:val="0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lastRenderedPageBreak/>
        <w:t xml:space="preserve">z důvodu </w:t>
      </w:r>
      <w:r w:rsidR="0035290E" w:rsidRPr="00B73788">
        <w:rPr>
          <w:rFonts w:ascii="Arial" w:hAnsi="Arial" w:cs="Arial"/>
        </w:rPr>
        <w:t>výměn</w:t>
      </w:r>
      <w:r w:rsidRPr="00B73788">
        <w:rPr>
          <w:rFonts w:ascii="Arial" w:hAnsi="Arial" w:cs="Arial"/>
        </w:rPr>
        <w:t>y</w:t>
      </w:r>
      <w:r w:rsidR="0035290E" w:rsidRPr="00B73788">
        <w:rPr>
          <w:rFonts w:ascii="Arial" w:hAnsi="Arial" w:cs="Arial"/>
        </w:rPr>
        <w:t xml:space="preserve"> záložního zdroje </w:t>
      </w:r>
      <w:r w:rsidR="00265EF6" w:rsidRPr="000B7E23">
        <w:rPr>
          <w:rFonts w:ascii="Arial" w:hAnsi="Arial" w:cs="Arial"/>
          <w:b/>
        </w:rPr>
        <w:t>UPS PW9340 100 kVA</w:t>
      </w:r>
      <w:r w:rsidR="00265EF6">
        <w:rPr>
          <w:rFonts w:ascii="Arial" w:hAnsi="Arial" w:cs="Arial"/>
        </w:rPr>
        <w:t xml:space="preserve"> na objektu Lichtenštejnský palác </w:t>
      </w:r>
      <w:r w:rsidR="000B7E23">
        <w:rPr>
          <w:rFonts w:ascii="Arial" w:hAnsi="Arial" w:cs="Arial"/>
        </w:rPr>
        <w:t>se</w:t>
      </w:r>
      <w:r w:rsidRPr="00B73788">
        <w:rPr>
          <w:rFonts w:ascii="Arial" w:hAnsi="Arial" w:cs="Arial"/>
        </w:rPr>
        <w:t xml:space="preserve"> </w:t>
      </w:r>
      <w:r w:rsidR="000B7E23">
        <w:rPr>
          <w:rFonts w:ascii="Arial" w:hAnsi="Arial" w:cs="Arial"/>
        </w:rPr>
        <w:t>v čl. II, odst. 2 vypouští písmeno c).</w:t>
      </w:r>
    </w:p>
    <w:p w14:paraId="1BD7DD9A" w14:textId="518C9DA4" w:rsidR="005E111B" w:rsidRDefault="006863D3" w:rsidP="00AF2DF8">
      <w:pPr>
        <w:pStyle w:val="Odstavecseseznamem"/>
        <w:numPr>
          <w:ilvl w:val="0"/>
          <w:numId w:val="31"/>
        </w:numPr>
        <w:spacing w:after="120" w:line="240" w:lineRule="auto"/>
        <w:ind w:left="426" w:right="51" w:hanging="426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t>nedílnou součástí tohoto dodatku je nová Příloha č. 2 smlouvy „Kalkulace ceny v položkovém členění“</w:t>
      </w:r>
      <w:r w:rsidR="00991844">
        <w:rPr>
          <w:rFonts w:ascii="Arial" w:hAnsi="Arial" w:cs="Arial"/>
        </w:rPr>
        <w:t>.</w:t>
      </w:r>
    </w:p>
    <w:p w14:paraId="435D2EEB" w14:textId="5C7C284F" w:rsidR="005C6712" w:rsidRPr="00AC4D34" w:rsidRDefault="00E86F99" w:rsidP="00991844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991844">
        <w:rPr>
          <w:rFonts w:ascii="Arial" w:hAnsi="Arial" w:cs="Arial"/>
          <w:b/>
          <w:sz w:val="22"/>
          <w:szCs w:val="22"/>
        </w:rPr>
        <w:t>Článek</w:t>
      </w:r>
      <w:r w:rsidR="00991844">
        <w:rPr>
          <w:rFonts w:ascii="Arial" w:hAnsi="Arial" w:cs="Arial"/>
          <w:b/>
          <w:sz w:val="22"/>
          <w:szCs w:val="22"/>
        </w:rPr>
        <w:t xml:space="preserve"> </w:t>
      </w:r>
      <w:r w:rsidRPr="00991844">
        <w:rPr>
          <w:rFonts w:ascii="Arial" w:hAnsi="Arial" w:cs="Arial"/>
          <w:b/>
          <w:sz w:val="22"/>
          <w:szCs w:val="22"/>
        </w:rPr>
        <w:t>II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14:paraId="68DDBC45" w14:textId="77777777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1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1D8C872C" w14:textId="25B6B728" w:rsidR="00186C3D" w:rsidRPr="00186C3D" w:rsidRDefault="00186C3D" w:rsidP="00991844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0B7E23">
        <w:rPr>
          <w:rFonts w:ascii="Arial" w:eastAsiaTheme="minorHAnsi" w:hAnsi="Arial" w:cs="Arial"/>
          <w:color w:val="000000"/>
        </w:rPr>
        <w:t>č. 2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0B7E23">
        <w:rPr>
          <w:rFonts w:ascii="Arial" w:eastAsiaTheme="minorHAnsi" w:hAnsi="Arial" w:cs="Arial"/>
          <w:color w:val="000000"/>
        </w:rPr>
        <w:t xml:space="preserve"> č. 2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0B7E23">
        <w:rPr>
          <w:rFonts w:ascii="Arial" w:eastAsiaTheme="minorHAnsi" w:hAnsi="Arial" w:cs="Arial"/>
          <w:color w:val="000000"/>
        </w:rPr>
        <w:t>2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0B7E23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0B7E23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0B7E23">
        <w:rPr>
          <w:rFonts w:ascii="Arial" w:eastAsiaTheme="minorHAnsi" w:hAnsi="Arial" w:cs="Arial"/>
          <w:color w:val="000000"/>
        </w:rPr>
        <w:t>2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332A703D" w14:textId="2A633F71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0B7E23">
        <w:rPr>
          <w:rFonts w:ascii="Arial" w:hAnsi="Arial" w:cs="Arial"/>
        </w:rPr>
        <w:t>č. 2</w:t>
      </w:r>
      <w:r w:rsidR="002963F2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proofErr w:type="gramStart"/>
      <w:r w:rsidR="003936CA">
        <w:rPr>
          <w:rFonts w:ascii="Arial" w:hAnsi="Arial" w:cs="Arial"/>
        </w:rPr>
        <w:t>01.0</w:t>
      </w:r>
      <w:r w:rsidR="000B7E23">
        <w:rPr>
          <w:rFonts w:ascii="Arial" w:hAnsi="Arial" w:cs="Arial"/>
        </w:rPr>
        <w:t>9</w:t>
      </w:r>
      <w:r w:rsidR="00E25C1F">
        <w:rPr>
          <w:rFonts w:ascii="Arial" w:hAnsi="Arial" w:cs="Arial"/>
        </w:rPr>
        <w:t>.202</w:t>
      </w:r>
      <w:r w:rsidR="000B7E23">
        <w:rPr>
          <w:rFonts w:ascii="Arial" w:hAnsi="Arial" w:cs="Arial"/>
        </w:rPr>
        <w:t>2</w:t>
      </w:r>
      <w:proofErr w:type="gramEnd"/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E20920C" w14:textId="336B7231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</w:t>
      </w:r>
      <w:r w:rsidR="000B7E23">
        <w:rPr>
          <w:rFonts w:ascii="Arial" w:hAnsi="Arial" w:cs="Arial"/>
        </w:rPr>
        <w:t>2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6858A1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428FD7E9" w14:textId="3062ED45"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p</w:t>
      </w:r>
      <w:r w:rsidR="000B7E23">
        <w:rPr>
          <w:rFonts w:ascii="Arial" w:hAnsi="Arial" w:cs="Arial"/>
        </w:rPr>
        <w:t>rohlašuje, že tento dodatek č. 2</w:t>
      </w:r>
      <w:r>
        <w:rPr>
          <w:rFonts w:ascii="Arial" w:hAnsi="Arial" w:cs="Arial"/>
        </w:rPr>
        <w:t xml:space="preserve"> uzavírá svobodně a vážně, že po</w:t>
      </w:r>
      <w:r w:rsidR="000B7E23">
        <w:rPr>
          <w:rFonts w:ascii="Arial" w:hAnsi="Arial" w:cs="Arial"/>
        </w:rPr>
        <w:t>važuje obsah tohoto dodatku č. 2</w:t>
      </w:r>
      <w:r>
        <w:rPr>
          <w:rFonts w:ascii="Arial" w:hAnsi="Arial" w:cs="Arial"/>
        </w:rPr>
        <w:t xml:space="preserve"> za určitý a srozumitelný,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č. </w:t>
      </w:r>
      <w:r w:rsidR="000B7E2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rozhodující, na důkaz čehož připojují smlu</w:t>
      </w:r>
      <w:r w:rsidR="000B7E23">
        <w:rPr>
          <w:rFonts w:ascii="Arial" w:hAnsi="Arial" w:cs="Arial"/>
        </w:rPr>
        <w:t>vní strany k tomuto dodatku č. 2</w:t>
      </w:r>
      <w:r>
        <w:rPr>
          <w:rFonts w:ascii="Arial" w:hAnsi="Arial" w:cs="Arial"/>
        </w:rPr>
        <w:t xml:space="preserve"> své podpisy</w:t>
      </w:r>
      <w:r w:rsidR="00404918" w:rsidRPr="00404918">
        <w:rPr>
          <w:rFonts w:ascii="Arial" w:hAnsi="Arial" w:cs="Arial"/>
        </w:rPr>
        <w:t>.</w:t>
      </w:r>
    </w:p>
    <w:p w14:paraId="235AE1BC" w14:textId="77777777"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7092A5D6" w14:textId="77777777"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21CBC3E0" w14:textId="22C9F2E5" w:rsidR="002963F2" w:rsidRPr="001D347B" w:rsidRDefault="002963F2" w:rsidP="002963F2">
      <w:pPr>
        <w:tabs>
          <w:tab w:val="left" w:pos="5245"/>
        </w:tabs>
        <w:ind w:left="113" w:right="-20"/>
        <w:rPr>
          <w:rStyle w:val="Zv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proofErr w:type="gramStart"/>
      <w:r w:rsidR="006C7B11">
        <w:rPr>
          <w:rFonts w:ascii="Arial" w:eastAsia="Times New Roman" w:hAnsi="Arial" w:cs="Arial"/>
          <w:sz w:val="22"/>
          <w:szCs w:val="22"/>
        </w:rPr>
        <w:t>30.08.2022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6C7B11">
        <w:rPr>
          <w:rFonts w:ascii="Arial" w:eastAsia="Times New Roman" w:hAnsi="Arial" w:cs="Arial"/>
          <w:sz w:val="22"/>
          <w:szCs w:val="22"/>
        </w:rPr>
        <w:t>30.08.2022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14:paraId="36BFC2A8" w14:textId="77777777" w:rsidTr="00676D7A">
        <w:trPr>
          <w:trHeight w:val="309"/>
          <w:jc w:val="center"/>
        </w:trPr>
        <w:tc>
          <w:tcPr>
            <w:tcW w:w="4839" w:type="dxa"/>
          </w:tcPr>
          <w:p w14:paraId="21262C0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50742FEF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45FB56D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14:paraId="21B978DB" w14:textId="77777777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14:paraId="759B7960" w14:textId="77777777" w:rsidR="002963F2" w:rsidRPr="00930668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za poskytovatele</w:t>
            </w:r>
          </w:p>
          <w:p w14:paraId="688C499D" w14:textId="77777777" w:rsidR="002963F2" w:rsidRPr="00930668" w:rsidRDefault="00930668" w:rsidP="00991844">
            <w:pPr>
              <w:spacing w:after="1200"/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O.K. SERVIS PLUS, s.r.o.</w:t>
            </w:r>
          </w:p>
        </w:tc>
        <w:tc>
          <w:tcPr>
            <w:tcW w:w="264" w:type="dxa"/>
          </w:tcPr>
          <w:p w14:paraId="68F1020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E8636D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6E3AF0A3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 w:rsidR="002C2701">
              <w:rPr>
                <w:rFonts w:ascii="Arial" w:eastAsia="Times New Roman" w:hAnsi="Arial" w:cs="Arial"/>
                <w:sz w:val="22"/>
                <w:szCs w:val="22"/>
              </w:rPr>
              <w:t>objednatele</w:t>
            </w:r>
          </w:p>
          <w:p w14:paraId="662E8537" w14:textId="77777777" w:rsidR="005C2A4A" w:rsidRPr="001D347B" w:rsidRDefault="002C2701" w:rsidP="00B7378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Česká republika - </w:t>
            </w:r>
            <w:r w:rsidR="002963F2"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14:paraId="7F93691B" w14:textId="77777777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14:paraId="635E3649" w14:textId="07781F30" w:rsidR="002963F2" w:rsidRPr="00930668" w:rsidRDefault="00712B37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Pavel Kraus</w:t>
            </w:r>
            <w:r w:rsidR="006C7B11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6C7B11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264" w:type="dxa"/>
          </w:tcPr>
          <w:p w14:paraId="3055685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57916318" w14:textId="265122E5" w:rsidR="002963F2" w:rsidRPr="001D347B" w:rsidRDefault="002963F2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6C7B11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6C7B11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</w:tr>
      <w:tr w:rsidR="002963F2" w:rsidRPr="001D347B" w14:paraId="162620F5" w14:textId="77777777" w:rsidTr="00676D7A">
        <w:trPr>
          <w:trHeight w:val="72"/>
          <w:jc w:val="center"/>
        </w:trPr>
        <w:tc>
          <w:tcPr>
            <w:tcW w:w="4839" w:type="dxa"/>
          </w:tcPr>
          <w:p w14:paraId="55342565" w14:textId="2998DD54" w:rsidR="002963F2" w:rsidRDefault="00930668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jednatel</w:t>
            </w:r>
            <w:r w:rsidR="006C7B11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  <w:p w14:paraId="4C8B85CF" w14:textId="77777777" w:rsidR="00930668" w:rsidRPr="00930668" w:rsidRDefault="00930668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1F99222E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50C0F93B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ředitelka Odboru technického a provozního</w:t>
            </w:r>
          </w:p>
        </w:tc>
      </w:tr>
      <w:tr w:rsidR="002963F2" w:rsidRPr="001D347B" w14:paraId="5C425A1D" w14:textId="77777777" w:rsidTr="00676D7A">
        <w:trPr>
          <w:trHeight w:val="72"/>
          <w:jc w:val="center"/>
        </w:trPr>
        <w:tc>
          <w:tcPr>
            <w:tcW w:w="4839" w:type="dxa"/>
          </w:tcPr>
          <w:p w14:paraId="4FCB0648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BCE999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5A6C91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3403FCA6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8003D74" w14:textId="77777777"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2E62ACE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9"/>
      <w:headerReference w:type="first" r:id="rId10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CD4AA" w14:textId="77777777" w:rsidR="008608E4" w:rsidRDefault="008608E4" w:rsidP="005C6712">
      <w:r>
        <w:separator/>
      </w:r>
    </w:p>
  </w:endnote>
  <w:endnote w:type="continuationSeparator" w:id="0">
    <w:p w14:paraId="1164773A" w14:textId="77777777" w:rsidR="008608E4" w:rsidRDefault="008608E4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3B490DA0" w14:textId="44E452FA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6C7B11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6C7B11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60A98" w14:textId="77777777" w:rsidR="008608E4" w:rsidRDefault="008608E4" w:rsidP="005C6712">
      <w:r>
        <w:separator/>
      </w:r>
    </w:p>
  </w:footnote>
  <w:footnote w:type="continuationSeparator" w:id="0">
    <w:p w14:paraId="2E67059C" w14:textId="77777777" w:rsidR="008608E4" w:rsidRDefault="008608E4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601D81AA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55142C92" w14:textId="77777777" w:rsidTr="0066777B">
            <w:tc>
              <w:tcPr>
                <w:tcW w:w="6345" w:type="dxa"/>
                <w:shd w:val="clear" w:color="auto" w:fill="auto"/>
              </w:tcPr>
              <w:p w14:paraId="1B886089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59EC30AC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78B8F778" wp14:editId="6AFAC0AF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FEC113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254195D3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67044892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C674E4D"/>
    <w:multiLevelType w:val="hybridMultilevel"/>
    <w:tmpl w:val="4880D6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AD11EA"/>
    <w:multiLevelType w:val="hybridMultilevel"/>
    <w:tmpl w:val="56E2B32A"/>
    <w:lvl w:ilvl="0" w:tplc="2876A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3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26"/>
  </w:num>
  <w:num w:numId="16">
    <w:abstractNumId w:val="30"/>
  </w:num>
  <w:num w:numId="17">
    <w:abstractNumId w:val="8"/>
  </w:num>
  <w:num w:numId="18">
    <w:abstractNumId w:val="2"/>
  </w:num>
  <w:num w:numId="19">
    <w:abstractNumId w:val="21"/>
  </w:num>
  <w:num w:numId="20">
    <w:abstractNumId w:val="28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2"/>
    <w:rsid w:val="00002F8F"/>
    <w:rsid w:val="00012263"/>
    <w:rsid w:val="00016136"/>
    <w:rsid w:val="00043665"/>
    <w:rsid w:val="00045C70"/>
    <w:rsid w:val="0006686A"/>
    <w:rsid w:val="000B7E23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1B25CE"/>
    <w:rsid w:val="00205C35"/>
    <w:rsid w:val="00211B49"/>
    <w:rsid w:val="0022641F"/>
    <w:rsid w:val="0024153D"/>
    <w:rsid w:val="00254F76"/>
    <w:rsid w:val="00265EF6"/>
    <w:rsid w:val="002839FD"/>
    <w:rsid w:val="00291880"/>
    <w:rsid w:val="002963F2"/>
    <w:rsid w:val="002A3863"/>
    <w:rsid w:val="002B3404"/>
    <w:rsid w:val="002C2701"/>
    <w:rsid w:val="002D0945"/>
    <w:rsid w:val="003103AA"/>
    <w:rsid w:val="00310B1C"/>
    <w:rsid w:val="003250F8"/>
    <w:rsid w:val="00327A14"/>
    <w:rsid w:val="0034413C"/>
    <w:rsid w:val="0035290E"/>
    <w:rsid w:val="00360FF4"/>
    <w:rsid w:val="00376EC4"/>
    <w:rsid w:val="003936CA"/>
    <w:rsid w:val="00397A94"/>
    <w:rsid w:val="003C4475"/>
    <w:rsid w:val="00404918"/>
    <w:rsid w:val="00417114"/>
    <w:rsid w:val="004475DA"/>
    <w:rsid w:val="00455EC1"/>
    <w:rsid w:val="00464E93"/>
    <w:rsid w:val="00481F44"/>
    <w:rsid w:val="00484BDB"/>
    <w:rsid w:val="004966A1"/>
    <w:rsid w:val="004C1A80"/>
    <w:rsid w:val="004F7181"/>
    <w:rsid w:val="00510793"/>
    <w:rsid w:val="005172D3"/>
    <w:rsid w:val="005464E3"/>
    <w:rsid w:val="0055706E"/>
    <w:rsid w:val="00562FE5"/>
    <w:rsid w:val="00582232"/>
    <w:rsid w:val="005A5360"/>
    <w:rsid w:val="005B5829"/>
    <w:rsid w:val="005C2A4A"/>
    <w:rsid w:val="005C6712"/>
    <w:rsid w:val="005E111B"/>
    <w:rsid w:val="005E427A"/>
    <w:rsid w:val="005F0D80"/>
    <w:rsid w:val="0061793E"/>
    <w:rsid w:val="00623940"/>
    <w:rsid w:val="006252A1"/>
    <w:rsid w:val="00626291"/>
    <w:rsid w:val="0067095D"/>
    <w:rsid w:val="006858A1"/>
    <w:rsid w:val="006863D3"/>
    <w:rsid w:val="006B76E1"/>
    <w:rsid w:val="006B7FAB"/>
    <w:rsid w:val="006C7B11"/>
    <w:rsid w:val="00712B37"/>
    <w:rsid w:val="007261CC"/>
    <w:rsid w:val="0073420A"/>
    <w:rsid w:val="007736DA"/>
    <w:rsid w:val="007B74B5"/>
    <w:rsid w:val="007D4050"/>
    <w:rsid w:val="007F58AE"/>
    <w:rsid w:val="00802043"/>
    <w:rsid w:val="00844DFA"/>
    <w:rsid w:val="008467EF"/>
    <w:rsid w:val="00857795"/>
    <w:rsid w:val="008608E4"/>
    <w:rsid w:val="00871432"/>
    <w:rsid w:val="0088426F"/>
    <w:rsid w:val="008D38E3"/>
    <w:rsid w:val="008E7637"/>
    <w:rsid w:val="0091603A"/>
    <w:rsid w:val="00930668"/>
    <w:rsid w:val="00941B2B"/>
    <w:rsid w:val="009631DC"/>
    <w:rsid w:val="00963225"/>
    <w:rsid w:val="0098006F"/>
    <w:rsid w:val="00984D00"/>
    <w:rsid w:val="00991123"/>
    <w:rsid w:val="00991844"/>
    <w:rsid w:val="00995BE9"/>
    <w:rsid w:val="009B1EC8"/>
    <w:rsid w:val="009E63B7"/>
    <w:rsid w:val="00A223A4"/>
    <w:rsid w:val="00A6725F"/>
    <w:rsid w:val="00A8181B"/>
    <w:rsid w:val="00A83EF8"/>
    <w:rsid w:val="00AA6A17"/>
    <w:rsid w:val="00AB5977"/>
    <w:rsid w:val="00AD5B60"/>
    <w:rsid w:val="00AF2DF8"/>
    <w:rsid w:val="00B02EC0"/>
    <w:rsid w:val="00B201E1"/>
    <w:rsid w:val="00B43666"/>
    <w:rsid w:val="00B5088B"/>
    <w:rsid w:val="00B73788"/>
    <w:rsid w:val="00B7416A"/>
    <w:rsid w:val="00B90603"/>
    <w:rsid w:val="00BC0C0E"/>
    <w:rsid w:val="00BF01D2"/>
    <w:rsid w:val="00C05B6B"/>
    <w:rsid w:val="00C27529"/>
    <w:rsid w:val="00C320C6"/>
    <w:rsid w:val="00C550D1"/>
    <w:rsid w:val="00C61099"/>
    <w:rsid w:val="00C90E14"/>
    <w:rsid w:val="00C92CAA"/>
    <w:rsid w:val="00C96E1E"/>
    <w:rsid w:val="00CC348E"/>
    <w:rsid w:val="00CD1D6C"/>
    <w:rsid w:val="00D0562A"/>
    <w:rsid w:val="00D27EE7"/>
    <w:rsid w:val="00D70B7B"/>
    <w:rsid w:val="00DC254F"/>
    <w:rsid w:val="00DC6E27"/>
    <w:rsid w:val="00DD5CCA"/>
    <w:rsid w:val="00E25C1F"/>
    <w:rsid w:val="00E302A7"/>
    <w:rsid w:val="00E54EAD"/>
    <w:rsid w:val="00E61B22"/>
    <w:rsid w:val="00E65764"/>
    <w:rsid w:val="00E7366B"/>
    <w:rsid w:val="00E86F99"/>
    <w:rsid w:val="00E9462E"/>
    <w:rsid w:val="00EA2E4C"/>
    <w:rsid w:val="00EA3DF5"/>
    <w:rsid w:val="00EB7FB9"/>
    <w:rsid w:val="00EC31AD"/>
    <w:rsid w:val="00ED68C5"/>
    <w:rsid w:val="00EE380D"/>
    <w:rsid w:val="00EF1E0C"/>
    <w:rsid w:val="00EF2831"/>
    <w:rsid w:val="00F52C7D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282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vraznn">
    <w:name w:val="Emphasis"/>
    <w:uiPriority w:val="20"/>
    <w:qFormat/>
    <w:rsid w:val="00296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v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2F38-CDCA-4A7C-A42B-97D5E928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Koubková Ivana</cp:lastModifiedBy>
  <cp:revision>2</cp:revision>
  <cp:lastPrinted>2022-08-29T10:16:00Z</cp:lastPrinted>
  <dcterms:created xsi:type="dcterms:W3CDTF">2022-09-02T13:20:00Z</dcterms:created>
  <dcterms:modified xsi:type="dcterms:W3CDTF">2022-09-02T13:20:00Z</dcterms:modified>
</cp:coreProperties>
</file>