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928C" w14:textId="77777777" w:rsidR="00AD18AC" w:rsidRDefault="00AD18AC" w:rsidP="00145C92">
      <w:pPr>
        <w:rPr>
          <w:rFonts w:cstheme="minorHAnsi"/>
          <w:sz w:val="22"/>
          <w:szCs w:val="22"/>
        </w:rPr>
      </w:pPr>
    </w:p>
    <w:p w14:paraId="0F10BD59" w14:textId="520C52DC" w:rsidR="00ED1DE3" w:rsidRPr="00C56A89" w:rsidRDefault="00ED1DE3" w:rsidP="00145C92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HEDURIO </w:t>
      </w:r>
      <w:proofErr w:type="spellStart"/>
      <w:r w:rsidRPr="00C56A89">
        <w:rPr>
          <w:rFonts w:cstheme="minorHAnsi"/>
          <w:sz w:val="22"/>
          <w:szCs w:val="22"/>
        </w:rPr>
        <w:t>Services</w:t>
      </w:r>
      <w:proofErr w:type="spellEnd"/>
      <w:r w:rsidRPr="00C56A89">
        <w:rPr>
          <w:rFonts w:cstheme="minorHAnsi"/>
          <w:sz w:val="22"/>
          <w:szCs w:val="22"/>
        </w:rPr>
        <w:t> s.r.o.</w:t>
      </w:r>
    </w:p>
    <w:p w14:paraId="2276091C" w14:textId="77777777" w:rsidR="00ED1DE3" w:rsidRPr="00C56A89" w:rsidRDefault="00ED1DE3" w:rsidP="00145C92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Michálkovická 1859/226</w:t>
      </w:r>
    </w:p>
    <w:p w14:paraId="5B08FD96" w14:textId="5A6276EC" w:rsidR="00ED1DE3" w:rsidRPr="00C56A89" w:rsidRDefault="00145C92" w:rsidP="00145C92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710 00 </w:t>
      </w:r>
      <w:proofErr w:type="gramStart"/>
      <w:r w:rsidRPr="00C56A89">
        <w:rPr>
          <w:rFonts w:cstheme="minorHAnsi"/>
          <w:sz w:val="22"/>
          <w:szCs w:val="22"/>
        </w:rPr>
        <w:t xml:space="preserve">Ostrava </w:t>
      </w:r>
      <w:r>
        <w:rPr>
          <w:rFonts w:cstheme="minorHAnsi"/>
          <w:sz w:val="22"/>
          <w:szCs w:val="22"/>
        </w:rPr>
        <w:t xml:space="preserve">- </w:t>
      </w:r>
      <w:r w:rsidR="00ED1DE3" w:rsidRPr="00C56A89">
        <w:rPr>
          <w:rFonts w:cstheme="minorHAnsi"/>
          <w:sz w:val="22"/>
          <w:szCs w:val="22"/>
        </w:rPr>
        <w:t>Slezská</w:t>
      </w:r>
      <w:proofErr w:type="gramEnd"/>
      <w:r w:rsidR="00ED1DE3" w:rsidRPr="00C56A89">
        <w:rPr>
          <w:rFonts w:cstheme="minorHAnsi"/>
          <w:sz w:val="22"/>
          <w:szCs w:val="22"/>
        </w:rPr>
        <w:t xml:space="preserve"> Ostrava</w:t>
      </w:r>
    </w:p>
    <w:p w14:paraId="75F0A909" w14:textId="4AA577F1" w:rsidR="00ED1DE3" w:rsidRPr="00C56A89" w:rsidRDefault="00ED1DE3" w:rsidP="00145C92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IČ: 07598017</w:t>
      </w:r>
    </w:p>
    <w:p w14:paraId="2C91A96B" w14:textId="2251214D" w:rsidR="00ED1DE3" w:rsidRPr="00C56A89" w:rsidRDefault="00ED1DE3" w:rsidP="00145C92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DIČ: </w:t>
      </w:r>
      <w:r w:rsidR="00FB2061">
        <w:rPr>
          <w:rFonts w:cstheme="minorHAnsi"/>
          <w:sz w:val="22"/>
          <w:szCs w:val="22"/>
        </w:rPr>
        <w:t>CZ07598017</w:t>
      </w:r>
    </w:p>
    <w:p w14:paraId="6B1D3E1E" w14:textId="5A7642D4" w:rsidR="00ED1DE3" w:rsidRPr="00C56A89" w:rsidRDefault="00ED1DE3" w:rsidP="00145C92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C 76412</w:t>
      </w:r>
      <w:r w:rsidR="00FB2061">
        <w:rPr>
          <w:rFonts w:cstheme="minorHAnsi"/>
          <w:sz w:val="22"/>
          <w:szCs w:val="22"/>
        </w:rPr>
        <w:t xml:space="preserve"> vedená u</w:t>
      </w:r>
      <w:r w:rsidRPr="00C56A89">
        <w:rPr>
          <w:rFonts w:cstheme="minorHAnsi"/>
          <w:sz w:val="22"/>
          <w:szCs w:val="22"/>
        </w:rPr>
        <w:t xml:space="preserve"> Krajsk</w:t>
      </w:r>
      <w:r w:rsidR="00FB2061">
        <w:rPr>
          <w:rFonts w:cstheme="minorHAnsi"/>
          <w:sz w:val="22"/>
          <w:szCs w:val="22"/>
        </w:rPr>
        <w:t>ého</w:t>
      </w:r>
      <w:r w:rsidRPr="00C56A89">
        <w:rPr>
          <w:rFonts w:cstheme="minorHAnsi"/>
          <w:sz w:val="22"/>
          <w:szCs w:val="22"/>
        </w:rPr>
        <w:t xml:space="preserve"> soud</w:t>
      </w:r>
      <w:r w:rsidR="00FB2061">
        <w:rPr>
          <w:rFonts w:cstheme="minorHAnsi"/>
          <w:sz w:val="22"/>
          <w:szCs w:val="22"/>
        </w:rPr>
        <w:t>u</w:t>
      </w:r>
      <w:r w:rsidRPr="00C56A89">
        <w:rPr>
          <w:rFonts w:cstheme="minorHAnsi"/>
          <w:sz w:val="22"/>
          <w:szCs w:val="22"/>
        </w:rPr>
        <w:t xml:space="preserve"> v Ostravě</w:t>
      </w:r>
    </w:p>
    <w:p w14:paraId="6E6E6E4B" w14:textId="15B5A8BE" w:rsidR="0029268A" w:rsidRPr="00C56A89" w:rsidRDefault="0029268A" w:rsidP="0029268A">
      <w:pPr>
        <w:ind w:left="3540" w:firstLine="708"/>
        <w:rPr>
          <w:rFonts w:cstheme="minorHAnsi"/>
          <w:sz w:val="22"/>
          <w:szCs w:val="22"/>
        </w:rPr>
      </w:pPr>
    </w:p>
    <w:p w14:paraId="7517304D" w14:textId="77777777" w:rsidR="00ED1DE3" w:rsidRPr="00C56A89" w:rsidRDefault="00ED1DE3" w:rsidP="0029268A">
      <w:pPr>
        <w:ind w:left="3540" w:firstLine="708"/>
        <w:rPr>
          <w:rFonts w:cstheme="minorHAnsi"/>
          <w:sz w:val="22"/>
          <w:szCs w:val="22"/>
        </w:rPr>
      </w:pPr>
    </w:p>
    <w:p w14:paraId="1D8A1867" w14:textId="162F3E8C" w:rsidR="0029268A" w:rsidRPr="00C56A89" w:rsidRDefault="0029268A" w:rsidP="00ED1DE3">
      <w:pPr>
        <w:ind w:left="3540" w:firstLine="708"/>
        <w:jc w:val="right"/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     </w:t>
      </w:r>
      <w:r w:rsidRPr="00C56A89">
        <w:rPr>
          <w:rFonts w:cstheme="minorHAnsi"/>
          <w:sz w:val="22"/>
          <w:szCs w:val="22"/>
        </w:rPr>
        <w:tab/>
      </w:r>
      <w:r w:rsidRPr="00C56A89">
        <w:rPr>
          <w:rFonts w:cstheme="minorHAnsi"/>
          <w:sz w:val="22"/>
          <w:szCs w:val="22"/>
        </w:rPr>
        <w:tab/>
        <w:t xml:space="preserve">  </w:t>
      </w:r>
      <w:r w:rsidR="00050E69" w:rsidRPr="00C56A89">
        <w:rPr>
          <w:rFonts w:cstheme="minorHAnsi"/>
          <w:sz w:val="22"/>
          <w:szCs w:val="22"/>
        </w:rPr>
        <w:tab/>
      </w:r>
      <w:r w:rsidRPr="00C56A89">
        <w:rPr>
          <w:rFonts w:cstheme="minorHAnsi"/>
          <w:sz w:val="22"/>
          <w:szCs w:val="22"/>
        </w:rPr>
        <w:t xml:space="preserve"> V Ostravě, </w:t>
      </w:r>
      <w:r w:rsidR="00D604AC">
        <w:rPr>
          <w:rFonts w:cstheme="minorHAnsi"/>
          <w:sz w:val="22"/>
          <w:szCs w:val="22"/>
        </w:rPr>
        <w:t>10</w:t>
      </w:r>
      <w:r w:rsidR="008234F7" w:rsidRPr="00C56A89">
        <w:rPr>
          <w:rFonts w:cstheme="minorHAnsi"/>
          <w:sz w:val="22"/>
          <w:szCs w:val="22"/>
        </w:rPr>
        <w:t>.</w:t>
      </w:r>
      <w:r w:rsidR="00F31978">
        <w:rPr>
          <w:rFonts w:cstheme="minorHAnsi"/>
          <w:sz w:val="22"/>
          <w:szCs w:val="22"/>
        </w:rPr>
        <w:t xml:space="preserve"> </w:t>
      </w:r>
      <w:r w:rsidR="00D604AC">
        <w:rPr>
          <w:rFonts w:cstheme="minorHAnsi"/>
          <w:sz w:val="22"/>
          <w:szCs w:val="22"/>
        </w:rPr>
        <w:t>6</w:t>
      </w:r>
      <w:r w:rsidR="008234F7" w:rsidRPr="00C56A89">
        <w:rPr>
          <w:rFonts w:cstheme="minorHAnsi"/>
          <w:sz w:val="22"/>
          <w:szCs w:val="22"/>
        </w:rPr>
        <w:t>.</w:t>
      </w:r>
      <w:r w:rsidRPr="00C56A89">
        <w:rPr>
          <w:rFonts w:cstheme="minorHAnsi"/>
          <w:sz w:val="22"/>
          <w:szCs w:val="22"/>
        </w:rPr>
        <w:t xml:space="preserve"> 202</w:t>
      </w:r>
      <w:r w:rsidR="00D25602" w:rsidRPr="00C56A89">
        <w:rPr>
          <w:rFonts w:cstheme="minorHAnsi"/>
          <w:sz w:val="22"/>
          <w:szCs w:val="22"/>
        </w:rPr>
        <w:t>2</w:t>
      </w:r>
    </w:p>
    <w:p w14:paraId="7A6A909E" w14:textId="77777777" w:rsidR="0029268A" w:rsidRPr="00C56A89" w:rsidRDefault="0029268A" w:rsidP="0029268A">
      <w:pPr>
        <w:rPr>
          <w:rFonts w:cstheme="minorHAnsi"/>
          <w:b/>
          <w:bCs/>
          <w:sz w:val="22"/>
          <w:szCs w:val="22"/>
        </w:rPr>
      </w:pPr>
    </w:p>
    <w:p w14:paraId="5D38FF5A" w14:textId="77777777" w:rsidR="00ED1DE3" w:rsidRPr="00C56A89" w:rsidRDefault="00ED1DE3" w:rsidP="00ED1DE3">
      <w:pPr>
        <w:rPr>
          <w:rFonts w:cstheme="minorHAnsi"/>
          <w:b/>
          <w:sz w:val="22"/>
          <w:szCs w:val="22"/>
        </w:rPr>
      </w:pPr>
      <w:r w:rsidRPr="00C56A89">
        <w:rPr>
          <w:rFonts w:cstheme="minorHAnsi"/>
          <w:b/>
          <w:sz w:val="22"/>
          <w:szCs w:val="22"/>
        </w:rPr>
        <w:t>Věc: objednávka stanů / šaten</w:t>
      </w:r>
    </w:p>
    <w:p w14:paraId="6EA91674" w14:textId="77777777" w:rsidR="00ED1DE3" w:rsidRPr="00C56A89" w:rsidRDefault="00ED1DE3" w:rsidP="00ED1DE3">
      <w:pPr>
        <w:rPr>
          <w:rFonts w:cstheme="minorHAnsi"/>
          <w:sz w:val="22"/>
          <w:szCs w:val="22"/>
        </w:rPr>
      </w:pPr>
    </w:p>
    <w:p w14:paraId="53FE9C44" w14:textId="251337E5" w:rsidR="00F27536" w:rsidRPr="00C56A89" w:rsidRDefault="00ED1DE3" w:rsidP="00ED1DE3">
      <w:pPr>
        <w:jc w:val="both"/>
        <w:rPr>
          <w:rFonts w:cstheme="minorHAnsi"/>
          <w:color w:val="FF0000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Objednáváme u </w:t>
      </w:r>
      <w:r w:rsidR="00F31978">
        <w:rPr>
          <w:rFonts w:cstheme="minorHAnsi"/>
          <w:sz w:val="22"/>
          <w:szCs w:val="22"/>
        </w:rPr>
        <w:t xml:space="preserve">Vás </w:t>
      </w:r>
      <w:r w:rsidR="00C26F50" w:rsidRPr="00C56A89">
        <w:rPr>
          <w:rFonts w:cstheme="minorHAnsi"/>
          <w:sz w:val="22"/>
          <w:szCs w:val="22"/>
        </w:rPr>
        <w:t>pronájem stanů a vybavení</w:t>
      </w:r>
      <w:r w:rsidRPr="00C56A89">
        <w:rPr>
          <w:rFonts w:cstheme="minorHAnsi"/>
          <w:sz w:val="22"/>
          <w:szCs w:val="22"/>
        </w:rPr>
        <w:t>, kter</w:t>
      </w:r>
      <w:r w:rsidR="00BF3C05">
        <w:rPr>
          <w:rFonts w:cstheme="minorHAnsi"/>
          <w:sz w:val="22"/>
          <w:szCs w:val="22"/>
        </w:rPr>
        <w:t>é</w:t>
      </w:r>
      <w:r w:rsidRPr="00C56A89">
        <w:rPr>
          <w:rFonts w:cstheme="minorHAnsi"/>
          <w:sz w:val="22"/>
          <w:szCs w:val="22"/>
        </w:rPr>
        <w:t xml:space="preserve"> budou sloužit jako šatny</w:t>
      </w:r>
      <w:r w:rsidR="009D0754">
        <w:rPr>
          <w:rFonts w:cstheme="minorHAnsi"/>
          <w:sz w:val="22"/>
          <w:szCs w:val="22"/>
        </w:rPr>
        <w:t xml:space="preserve"> </w:t>
      </w:r>
      <w:r w:rsidRPr="00C56A89">
        <w:rPr>
          <w:rFonts w:cstheme="minorHAnsi"/>
          <w:sz w:val="22"/>
          <w:szCs w:val="22"/>
        </w:rPr>
        <w:t xml:space="preserve">pro umělce v Oboře Hukvaldy </w:t>
      </w:r>
      <w:r w:rsidR="009D0754">
        <w:rPr>
          <w:rFonts w:cstheme="minorHAnsi"/>
          <w:sz w:val="22"/>
          <w:szCs w:val="22"/>
        </w:rPr>
        <w:t>a pro společenské setkání po koncertě 26. 6. 2022</w:t>
      </w:r>
      <w:r w:rsidR="00BF3C05">
        <w:rPr>
          <w:rFonts w:cstheme="minorHAnsi"/>
          <w:sz w:val="22"/>
          <w:szCs w:val="22"/>
        </w:rPr>
        <w:t>:</w:t>
      </w:r>
    </w:p>
    <w:p w14:paraId="6787766B" w14:textId="52D6D52A" w:rsidR="00351512" w:rsidRPr="00C56A89" w:rsidRDefault="00351512" w:rsidP="00ED1DE3">
      <w:pPr>
        <w:jc w:val="both"/>
        <w:rPr>
          <w:rFonts w:cstheme="minorHAnsi"/>
          <w:color w:val="FF0000"/>
          <w:sz w:val="22"/>
          <w:szCs w:val="22"/>
        </w:rPr>
      </w:pPr>
    </w:p>
    <w:p w14:paraId="2CD4BAEA" w14:textId="6D541851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a) velkokapacitní stan 10x15</w:t>
      </w:r>
      <w:r w:rsidR="00F31978">
        <w:rPr>
          <w:rFonts w:eastAsia="Times New Roman" w:cstheme="minorHAnsi"/>
          <w:color w:val="000000"/>
          <w:sz w:val="22"/>
          <w:szCs w:val="22"/>
          <w:lang w:eastAsia="cs-CZ"/>
        </w:rPr>
        <w:t>m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 dřevěnou </w:t>
      </w:r>
      <w:proofErr w:type="gramStart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podlahou  -</w:t>
      </w:r>
      <w:proofErr w:type="gramEnd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stavba za kamenným p</w:t>
      </w:r>
      <w:r w:rsidR="00F31978">
        <w:rPr>
          <w:rFonts w:eastAsia="Times New Roman" w:cstheme="minorHAnsi"/>
          <w:color w:val="000000"/>
          <w:sz w:val="22"/>
          <w:szCs w:val="22"/>
          <w:lang w:eastAsia="cs-CZ"/>
        </w:rPr>
        <w:t>ó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diem, s vybavením – stoly 10, </w:t>
      </w:r>
      <w:proofErr w:type="spellStart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štendry</w:t>
      </w:r>
      <w:proofErr w:type="spellEnd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3, lavice 15, přepažení 1, osvětlení 3</w:t>
      </w:r>
    </w:p>
    <w:p w14:paraId="78135BBA" w14:textId="77777777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pro koncerty</w:t>
      </w:r>
    </w:p>
    <w:p w14:paraId="19B2DBAB" w14:textId="081906A8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24.</w:t>
      </w:r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6. </w:t>
      </w:r>
      <w:proofErr w:type="spellStart"/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>kR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ok</w:t>
      </w:r>
      <w:proofErr w:type="spellEnd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za </w:t>
      </w:r>
      <w:proofErr w:type="spellStart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k</w:t>
      </w:r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>R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okem</w:t>
      </w:r>
      <w:proofErr w:type="spellEnd"/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, Vojenský umělecký soubor Ondráš</w:t>
      </w:r>
    </w:p>
    <w:p w14:paraId="7DA1F494" w14:textId="20F1DE74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25.</w:t>
      </w:r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6. Příhody lišky Bystroušky, Operní soubor Divadla F.X. Šaldy Liberec </w:t>
      </w:r>
    </w:p>
    <w:p w14:paraId="4930BA37" w14:textId="4AF0FF2F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26.</w:t>
      </w:r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6. Závěrečný koncert, </w:t>
      </w:r>
      <w:r w:rsidR="00F31978">
        <w:rPr>
          <w:rFonts w:eastAsia="Times New Roman" w:cstheme="minorHAnsi"/>
          <w:color w:val="000000"/>
          <w:sz w:val="22"/>
          <w:szCs w:val="22"/>
          <w:lang w:eastAsia="cs-CZ"/>
        </w:rPr>
        <w:t>Severočeská f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ilharmonie Teplice</w:t>
      </w:r>
    </w:p>
    <w:p w14:paraId="6D64B1E9" w14:textId="77777777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 </w:t>
      </w:r>
    </w:p>
    <w:p w14:paraId="4B0A20FE" w14:textId="37893E36" w:rsidR="00351512" w:rsidRPr="00C56A89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b) druhý velkokapacitní stan 10x15</w:t>
      </w:r>
      <w:r w:rsidR="00842F17">
        <w:rPr>
          <w:rFonts w:eastAsia="Times New Roman" w:cstheme="minorHAnsi"/>
          <w:color w:val="000000"/>
          <w:sz w:val="22"/>
          <w:szCs w:val="22"/>
          <w:lang w:eastAsia="cs-CZ"/>
        </w:rPr>
        <w:t>m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 dřevěnou podlahou – stavba vlevo od p</w:t>
      </w:r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>ó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dia, obdobné vybavení pro koncert</w:t>
      </w:r>
      <w:r w:rsidR="00B6222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– viz bod a)</w:t>
      </w:r>
    </w:p>
    <w:p w14:paraId="5EA09919" w14:textId="7FA7DF20" w:rsidR="00351512" w:rsidRDefault="00351512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25.</w:t>
      </w:r>
      <w:r w:rsidR="009D075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C56A89">
        <w:rPr>
          <w:rFonts w:eastAsia="Times New Roman" w:cstheme="minorHAnsi"/>
          <w:color w:val="000000"/>
          <w:sz w:val="22"/>
          <w:szCs w:val="22"/>
          <w:lang w:eastAsia="cs-CZ"/>
        </w:rPr>
        <w:t>6. Příhody lišky Bystroušky, Operní soubor Divadla F.X. Šaldy Liberec</w:t>
      </w:r>
    </w:p>
    <w:p w14:paraId="6627BF8A" w14:textId="1DEC0726" w:rsidR="00F31978" w:rsidRDefault="00F31978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2DAF382" w14:textId="009C9F3E" w:rsidR="00F31978" w:rsidRPr="00C56A89" w:rsidRDefault="00F31978" w:rsidP="00351512">
      <w:pPr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c) nůžkový stan 6x3m a </w:t>
      </w:r>
      <w:r w:rsidR="00BF3C05">
        <w:rPr>
          <w:rFonts w:eastAsia="Times New Roman" w:cstheme="minorHAnsi"/>
          <w:color w:val="000000"/>
          <w:sz w:val="22"/>
          <w:szCs w:val="22"/>
          <w:lang w:eastAsia="cs-CZ"/>
        </w:rPr>
        <w:t>n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ůžkový stan 3x3m, stoly vč. příslušenství 10, pro společenské setkání po koncertě 26. 6. 2022</w:t>
      </w:r>
    </w:p>
    <w:p w14:paraId="0101DBF3" w14:textId="77777777" w:rsidR="00351512" w:rsidRPr="00C56A89" w:rsidRDefault="00351512" w:rsidP="00351512">
      <w:pPr>
        <w:jc w:val="both"/>
        <w:rPr>
          <w:rFonts w:cstheme="minorHAnsi"/>
          <w:color w:val="FF0000"/>
          <w:sz w:val="22"/>
          <w:szCs w:val="22"/>
        </w:rPr>
      </w:pPr>
    </w:p>
    <w:p w14:paraId="091F5246" w14:textId="692A60E2" w:rsidR="00ED1DE3" w:rsidRPr="00C56A89" w:rsidRDefault="00ED1DE3" w:rsidP="00ED1DE3">
      <w:pPr>
        <w:jc w:val="both"/>
        <w:rPr>
          <w:rFonts w:cstheme="minorHAnsi"/>
          <w:color w:val="FF0000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Instalace </w:t>
      </w:r>
      <w:r w:rsidR="00D03CD6" w:rsidRPr="00C56A89">
        <w:rPr>
          <w:rFonts w:cstheme="minorHAnsi"/>
          <w:sz w:val="22"/>
          <w:szCs w:val="22"/>
        </w:rPr>
        <w:t>ve čtvrtek 23.</w:t>
      </w:r>
      <w:r w:rsidR="009D0754">
        <w:rPr>
          <w:rFonts w:cstheme="minorHAnsi"/>
          <w:sz w:val="22"/>
          <w:szCs w:val="22"/>
        </w:rPr>
        <w:t xml:space="preserve"> </w:t>
      </w:r>
      <w:r w:rsidR="00D03CD6" w:rsidRPr="00C56A89">
        <w:rPr>
          <w:rFonts w:cstheme="minorHAnsi"/>
          <w:sz w:val="22"/>
          <w:szCs w:val="22"/>
        </w:rPr>
        <w:t>6.</w:t>
      </w:r>
      <w:r w:rsidRPr="00C56A89">
        <w:rPr>
          <w:rFonts w:cstheme="minorHAnsi"/>
          <w:sz w:val="22"/>
          <w:szCs w:val="22"/>
        </w:rPr>
        <w:t xml:space="preserve"> a deinstalace </w:t>
      </w:r>
      <w:r w:rsidRPr="00C56A89">
        <w:rPr>
          <w:rFonts w:cstheme="minorHAnsi"/>
          <w:color w:val="000000" w:themeColor="text1"/>
          <w:sz w:val="22"/>
          <w:szCs w:val="22"/>
        </w:rPr>
        <w:t xml:space="preserve">v pondělí </w:t>
      </w:r>
      <w:r w:rsidR="008234F7" w:rsidRPr="00C56A89">
        <w:rPr>
          <w:rFonts w:cstheme="minorHAnsi"/>
          <w:color w:val="000000" w:themeColor="text1"/>
          <w:sz w:val="22"/>
          <w:szCs w:val="22"/>
        </w:rPr>
        <w:t>2</w:t>
      </w:r>
      <w:r w:rsidR="00351512" w:rsidRPr="00C56A89">
        <w:rPr>
          <w:rFonts w:cstheme="minorHAnsi"/>
          <w:color w:val="000000" w:themeColor="text1"/>
          <w:sz w:val="22"/>
          <w:szCs w:val="22"/>
        </w:rPr>
        <w:t>7</w:t>
      </w:r>
      <w:r w:rsidR="008234F7" w:rsidRPr="00C56A89">
        <w:rPr>
          <w:rFonts w:cstheme="minorHAnsi"/>
          <w:color w:val="000000" w:themeColor="text1"/>
          <w:sz w:val="22"/>
          <w:szCs w:val="22"/>
        </w:rPr>
        <w:t>.</w:t>
      </w:r>
      <w:r w:rsidR="009D0754">
        <w:rPr>
          <w:rFonts w:cstheme="minorHAnsi"/>
          <w:color w:val="000000" w:themeColor="text1"/>
          <w:sz w:val="22"/>
          <w:szCs w:val="22"/>
        </w:rPr>
        <w:t xml:space="preserve"> </w:t>
      </w:r>
      <w:r w:rsidR="008234F7" w:rsidRPr="00C56A89">
        <w:rPr>
          <w:rFonts w:cstheme="minorHAnsi"/>
          <w:color w:val="000000" w:themeColor="text1"/>
          <w:sz w:val="22"/>
          <w:szCs w:val="22"/>
        </w:rPr>
        <w:t>6</w:t>
      </w:r>
      <w:r w:rsidRPr="00C56A89">
        <w:rPr>
          <w:rFonts w:cstheme="minorHAnsi"/>
          <w:color w:val="000000" w:themeColor="text1"/>
          <w:sz w:val="22"/>
          <w:szCs w:val="22"/>
        </w:rPr>
        <w:t>. 202</w:t>
      </w:r>
      <w:r w:rsidR="008F35F8" w:rsidRPr="00C56A89">
        <w:rPr>
          <w:rFonts w:cstheme="minorHAnsi"/>
          <w:color w:val="000000" w:themeColor="text1"/>
          <w:sz w:val="22"/>
          <w:szCs w:val="22"/>
        </w:rPr>
        <w:t>2</w:t>
      </w:r>
      <w:r w:rsidRPr="00C56A89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3698001" w14:textId="4D50F2F4" w:rsidR="00A70A70" w:rsidRPr="00C56A89" w:rsidRDefault="0029268A" w:rsidP="004470D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56A89">
        <w:rPr>
          <w:rFonts w:asciiTheme="minorHAnsi" w:hAnsiTheme="minorHAnsi" w:cstheme="minorHAnsi"/>
          <w:sz w:val="22"/>
          <w:szCs w:val="22"/>
        </w:rPr>
        <w:t>Smluvní cena</w:t>
      </w:r>
      <w:r w:rsidR="00761B05" w:rsidRPr="00C56A89">
        <w:rPr>
          <w:rFonts w:asciiTheme="minorHAnsi" w:hAnsiTheme="minorHAnsi" w:cstheme="minorHAnsi"/>
          <w:sz w:val="22"/>
          <w:szCs w:val="22"/>
        </w:rPr>
        <w:t>:</w:t>
      </w:r>
      <w:r w:rsidR="00050E69" w:rsidRPr="00C56A89">
        <w:rPr>
          <w:rFonts w:asciiTheme="minorHAnsi" w:hAnsiTheme="minorHAnsi" w:cstheme="minorHAnsi"/>
          <w:sz w:val="22"/>
          <w:szCs w:val="22"/>
        </w:rPr>
        <w:t xml:space="preserve"> </w:t>
      </w:r>
      <w:r w:rsidR="009D0754">
        <w:rPr>
          <w:rFonts w:asciiTheme="minorHAnsi" w:hAnsiTheme="minorHAnsi" w:cstheme="minorHAnsi"/>
          <w:b/>
          <w:bCs/>
          <w:sz w:val="22"/>
          <w:szCs w:val="22"/>
        </w:rPr>
        <w:t>168 200</w:t>
      </w:r>
      <w:r w:rsidRPr="00C56A89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="009D075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C56A89">
        <w:rPr>
          <w:rFonts w:asciiTheme="minorHAnsi" w:hAnsiTheme="minorHAnsi" w:cstheme="minorHAnsi"/>
          <w:b/>
          <w:bCs/>
          <w:sz w:val="22"/>
          <w:szCs w:val="22"/>
        </w:rPr>
        <w:t>Kč</w:t>
      </w:r>
      <w:r w:rsidR="00B77DEE" w:rsidRPr="00C56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1DE3" w:rsidRPr="00C56A89">
        <w:rPr>
          <w:rFonts w:asciiTheme="minorHAnsi" w:hAnsiTheme="minorHAnsi" w:cstheme="minorHAnsi"/>
          <w:b/>
          <w:bCs/>
          <w:sz w:val="22"/>
          <w:szCs w:val="22"/>
        </w:rPr>
        <w:t xml:space="preserve">bez DPH. </w:t>
      </w:r>
    </w:p>
    <w:p w14:paraId="6F4DD364" w14:textId="78B9D5B3" w:rsidR="00BA7C66" w:rsidRPr="00C56A89" w:rsidRDefault="00BA7C66" w:rsidP="00BA7C66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 xml:space="preserve">Fakturační údaje jsou: </w:t>
      </w:r>
      <w:r w:rsidRPr="00C56A89">
        <w:rPr>
          <w:rFonts w:cstheme="minorHAnsi"/>
          <w:sz w:val="22"/>
          <w:szCs w:val="22"/>
        </w:rPr>
        <w:br/>
        <w:t xml:space="preserve">Janáčkův máj, o.p.s. </w:t>
      </w:r>
      <w:r w:rsidRPr="00C56A89">
        <w:rPr>
          <w:rFonts w:cstheme="minorHAnsi"/>
          <w:sz w:val="22"/>
          <w:szCs w:val="22"/>
        </w:rPr>
        <w:br/>
        <w:t>28. října 2556/124</w:t>
      </w:r>
      <w:r w:rsidRPr="00C56A89">
        <w:rPr>
          <w:rFonts w:cstheme="minorHAnsi"/>
          <w:sz w:val="22"/>
          <w:szCs w:val="22"/>
        </w:rPr>
        <w:br/>
        <w:t>702 00 Ostrava</w:t>
      </w:r>
    </w:p>
    <w:p w14:paraId="17B38C15" w14:textId="78A9C96A" w:rsidR="00BA7C66" w:rsidRPr="00C56A89" w:rsidRDefault="00BA7C66" w:rsidP="00BA7C66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IČ</w:t>
      </w:r>
      <w:r w:rsidR="00AD18AC">
        <w:rPr>
          <w:rFonts w:cstheme="minorHAnsi"/>
          <w:sz w:val="22"/>
          <w:szCs w:val="22"/>
        </w:rPr>
        <w:t>:</w:t>
      </w:r>
      <w:r w:rsidRPr="00C56A89">
        <w:rPr>
          <w:rFonts w:cstheme="minorHAnsi"/>
          <w:sz w:val="22"/>
          <w:szCs w:val="22"/>
        </w:rPr>
        <w:t xml:space="preserve"> 26807882</w:t>
      </w:r>
    </w:p>
    <w:p w14:paraId="5E11B2B5" w14:textId="24A0EF6E" w:rsidR="00BA7C66" w:rsidRPr="00C56A89" w:rsidRDefault="00BA7C66" w:rsidP="00BA7C66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DIČ</w:t>
      </w:r>
      <w:r w:rsidR="00AD18AC">
        <w:rPr>
          <w:rFonts w:cstheme="minorHAnsi"/>
          <w:sz w:val="22"/>
          <w:szCs w:val="22"/>
        </w:rPr>
        <w:t>:</w:t>
      </w:r>
      <w:r w:rsidRPr="00C56A89">
        <w:rPr>
          <w:rFonts w:cstheme="minorHAnsi"/>
          <w:sz w:val="22"/>
          <w:szCs w:val="22"/>
        </w:rPr>
        <w:t xml:space="preserve"> CZ26807882</w:t>
      </w:r>
    </w:p>
    <w:p w14:paraId="6801A29E" w14:textId="77777777" w:rsidR="00BA7C66" w:rsidRPr="00C56A89" w:rsidRDefault="00BA7C66" w:rsidP="00BA7C66">
      <w:pPr>
        <w:rPr>
          <w:rFonts w:cstheme="minorHAnsi"/>
          <w:sz w:val="22"/>
          <w:szCs w:val="22"/>
        </w:rPr>
      </w:pPr>
    </w:p>
    <w:p w14:paraId="21C87193" w14:textId="77777777" w:rsidR="00BA7C66" w:rsidRPr="00C56A89" w:rsidRDefault="00BA7C66" w:rsidP="00BA7C66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Společnost je zapsaná v rejstříku obecně prospěšných společností, vedeném u Krajského soudu v Ostravě, oddíl O, vložka 150 a zastupuje ji ředitel Mgr. Jaromír Javůrek, Ph.D.</w:t>
      </w:r>
    </w:p>
    <w:p w14:paraId="21B9D6A4" w14:textId="77777777" w:rsidR="00BA7C66" w:rsidRPr="00C56A89" w:rsidRDefault="00BA7C66" w:rsidP="00BA7C66">
      <w:pPr>
        <w:rPr>
          <w:rFonts w:cstheme="minorHAnsi"/>
          <w:sz w:val="22"/>
          <w:szCs w:val="22"/>
        </w:rPr>
      </w:pPr>
    </w:p>
    <w:p w14:paraId="193A963C" w14:textId="45F5785A" w:rsidR="00BA7C66" w:rsidRPr="00C56A89" w:rsidRDefault="00BA7C66" w:rsidP="00C26F50">
      <w:pPr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Za Janáčkův máj, o.p.s.</w:t>
      </w:r>
      <w:r w:rsidRPr="00C56A89">
        <w:rPr>
          <w:rFonts w:cstheme="minorHAnsi"/>
          <w:sz w:val="22"/>
          <w:szCs w:val="22"/>
        </w:rPr>
        <w:tab/>
      </w:r>
    </w:p>
    <w:p w14:paraId="77A24D51" w14:textId="77777777" w:rsidR="00BA7C66" w:rsidRPr="00C56A89" w:rsidRDefault="00BA7C66" w:rsidP="00BA7C66">
      <w:pPr>
        <w:ind w:left="3540" w:firstLine="708"/>
        <w:rPr>
          <w:rFonts w:cstheme="minorHAnsi"/>
          <w:sz w:val="22"/>
          <w:szCs w:val="22"/>
        </w:rPr>
      </w:pPr>
    </w:p>
    <w:p w14:paraId="66887E7F" w14:textId="7C7912E9" w:rsidR="00931AA2" w:rsidRPr="00C56A89" w:rsidRDefault="00BA7C66" w:rsidP="00C56A89">
      <w:pPr>
        <w:ind w:left="3540" w:firstLine="708"/>
        <w:jc w:val="right"/>
        <w:rPr>
          <w:rFonts w:cstheme="minorHAnsi"/>
          <w:sz w:val="22"/>
          <w:szCs w:val="22"/>
        </w:rPr>
      </w:pPr>
      <w:r w:rsidRPr="00C56A89">
        <w:rPr>
          <w:rFonts w:cstheme="minorHAnsi"/>
          <w:sz w:val="22"/>
          <w:szCs w:val="22"/>
        </w:rPr>
        <w:t>Mgr. Jaromír Javůrek, Ph.D./ředitel</w:t>
      </w:r>
    </w:p>
    <w:p w14:paraId="798071F0" w14:textId="4F9FF8DA" w:rsidR="00931AA2" w:rsidRPr="00A70A70" w:rsidRDefault="00931AA2" w:rsidP="0029268A">
      <w:pPr>
        <w:ind w:left="3540" w:firstLine="708"/>
      </w:pPr>
    </w:p>
    <w:sectPr w:rsidR="00931AA2" w:rsidRPr="00A70A70" w:rsidSect="00510E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55F5" w14:textId="77777777" w:rsidR="009D50E0" w:rsidRDefault="009D50E0" w:rsidP="00F25F87">
      <w:r>
        <w:separator/>
      </w:r>
    </w:p>
  </w:endnote>
  <w:endnote w:type="continuationSeparator" w:id="0">
    <w:p w14:paraId="58ECCC59" w14:textId="77777777" w:rsidR="009D50E0" w:rsidRDefault="009D50E0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8311" w14:textId="77777777" w:rsidR="00F25F87" w:rsidRDefault="00F25F87">
    <w:pPr>
      <w:pStyle w:val="Zpat"/>
    </w:pPr>
    <w:r w:rsidRPr="00F25F87">
      <w:rPr>
        <w:noProof/>
      </w:rPr>
      <w:drawing>
        <wp:inline distT="0" distB="0" distL="0" distR="0" wp14:anchorId="5DB4B886" wp14:editId="7917E71C">
          <wp:extent cx="5756910" cy="523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51BE" w14:textId="77777777" w:rsidR="009D50E0" w:rsidRDefault="009D50E0" w:rsidP="00F25F87">
      <w:r>
        <w:separator/>
      </w:r>
    </w:p>
  </w:footnote>
  <w:footnote w:type="continuationSeparator" w:id="0">
    <w:p w14:paraId="3CAD7105" w14:textId="77777777" w:rsidR="009D50E0" w:rsidRDefault="009D50E0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64885C58" w:rsidR="00F25F87" w:rsidRDefault="00C26F50">
    <w:pPr>
      <w:pStyle w:val="Zhlav"/>
    </w:pPr>
    <w:r>
      <w:rPr>
        <w:noProof/>
      </w:rPr>
      <w:drawing>
        <wp:inline distT="0" distB="0" distL="0" distR="0" wp14:anchorId="5E4B86AA" wp14:editId="74F8061A">
          <wp:extent cx="5756910" cy="84462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56910" cy="844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308746">
    <w:abstractNumId w:val="2"/>
  </w:num>
  <w:num w:numId="2" w16cid:durableId="668948030">
    <w:abstractNumId w:val="1"/>
  </w:num>
  <w:num w:numId="3" w16cid:durableId="564804853">
    <w:abstractNumId w:val="3"/>
  </w:num>
  <w:num w:numId="4" w16cid:durableId="1995065774">
    <w:abstractNumId w:val="4"/>
  </w:num>
  <w:num w:numId="5" w16cid:durableId="2577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36AF6"/>
    <w:rsid w:val="00050E69"/>
    <w:rsid w:val="00145C92"/>
    <w:rsid w:val="00146C37"/>
    <w:rsid w:val="00175EC5"/>
    <w:rsid w:val="0026401D"/>
    <w:rsid w:val="0027178B"/>
    <w:rsid w:val="00280933"/>
    <w:rsid w:val="0029268A"/>
    <w:rsid w:val="002F2AE8"/>
    <w:rsid w:val="00351512"/>
    <w:rsid w:val="003A78E4"/>
    <w:rsid w:val="003E0B58"/>
    <w:rsid w:val="003E7452"/>
    <w:rsid w:val="00401851"/>
    <w:rsid w:val="004470D5"/>
    <w:rsid w:val="00456ACE"/>
    <w:rsid w:val="00461A8B"/>
    <w:rsid w:val="004712A8"/>
    <w:rsid w:val="004944FF"/>
    <w:rsid w:val="004F6001"/>
    <w:rsid w:val="00510EA9"/>
    <w:rsid w:val="00515514"/>
    <w:rsid w:val="00657C57"/>
    <w:rsid w:val="006D6258"/>
    <w:rsid w:val="00761B05"/>
    <w:rsid w:val="0078255B"/>
    <w:rsid w:val="008234F7"/>
    <w:rsid w:val="00842F17"/>
    <w:rsid w:val="008470A1"/>
    <w:rsid w:val="008B0985"/>
    <w:rsid w:val="008C76D3"/>
    <w:rsid w:val="008F35F8"/>
    <w:rsid w:val="008F7EF6"/>
    <w:rsid w:val="00931AA2"/>
    <w:rsid w:val="00964A10"/>
    <w:rsid w:val="00967B80"/>
    <w:rsid w:val="00970476"/>
    <w:rsid w:val="009B7169"/>
    <w:rsid w:val="009D0754"/>
    <w:rsid w:val="009D50E0"/>
    <w:rsid w:val="009E5041"/>
    <w:rsid w:val="00A01BBF"/>
    <w:rsid w:val="00A03394"/>
    <w:rsid w:val="00A200A9"/>
    <w:rsid w:val="00A70A70"/>
    <w:rsid w:val="00A75E48"/>
    <w:rsid w:val="00AD18AC"/>
    <w:rsid w:val="00B47C2E"/>
    <w:rsid w:val="00B62227"/>
    <w:rsid w:val="00B66718"/>
    <w:rsid w:val="00B67129"/>
    <w:rsid w:val="00B77DEE"/>
    <w:rsid w:val="00BA7C66"/>
    <w:rsid w:val="00BF3C05"/>
    <w:rsid w:val="00C26F50"/>
    <w:rsid w:val="00C56A89"/>
    <w:rsid w:val="00C60991"/>
    <w:rsid w:val="00CC5950"/>
    <w:rsid w:val="00D03CD6"/>
    <w:rsid w:val="00D14EA6"/>
    <w:rsid w:val="00D25602"/>
    <w:rsid w:val="00D604AC"/>
    <w:rsid w:val="00DF7C85"/>
    <w:rsid w:val="00E052D8"/>
    <w:rsid w:val="00E2345E"/>
    <w:rsid w:val="00E268ED"/>
    <w:rsid w:val="00EA250A"/>
    <w:rsid w:val="00ED1DE3"/>
    <w:rsid w:val="00F24F70"/>
    <w:rsid w:val="00F25F87"/>
    <w:rsid w:val="00F27536"/>
    <w:rsid w:val="00F276D2"/>
    <w:rsid w:val="00F31978"/>
    <w:rsid w:val="00F36573"/>
    <w:rsid w:val="00FB2061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fontstyle01">
    <w:name w:val="fontstyle01"/>
    <w:basedOn w:val="Standardnpsmoodstavce"/>
    <w:rsid w:val="008234F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8234F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5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Gabriela Rejmanová</cp:lastModifiedBy>
  <cp:revision>16</cp:revision>
  <cp:lastPrinted>2022-09-02T08:04:00Z</cp:lastPrinted>
  <dcterms:created xsi:type="dcterms:W3CDTF">2022-01-04T13:36:00Z</dcterms:created>
  <dcterms:modified xsi:type="dcterms:W3CDTF">2022-09-02T08:04:00Z</dcterms:modified>
</cp:coreProperties>
</file>