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261153" w14:textId="77777777" w:rsidR="00B72616" w:rsidRDefault="00B72616">
      <w:pPr>
        <w:spacing w:line="360" w:lineRule="auto"/>
        <w:jc w:val="both"/>
        <w:rPr>
          <w:rFonts w:ascii="Arial" w:eastAsia="Arial" w:hAnsi="Arial" w:cs="Arial"/>
          <w:b/>
          <w:color w:val="D8D0C8"/>
          <w:sz w:val="8"/>
          <w:szCs w:val="8"/>
        </w:rPr>
      </w:pPr>
    </w:p>
    <w:p w14:paraId="21739B2F" w14:textId="77777777" w:rsidR="00B72616" w:rsidRDefault="00B72616">
      <w:pPr>
        <w:spacing w:line="360" w:lineRule="auto"/>
        <w:jc w:val="both"/>
        <w:rPr>
          <w:rFonts w:ascii="Arial" w:eastAsia="Arial" w:hAnsi="Arial" w:cs="Arial"/>
          <w:b/>
          <w:color w:val="D8D0C8"/>
          <w:sz w:val="8"/>
          <w:szCs w:val="8"/>
        </w:rPr>
      </w:pPr>
    </w:p>
    <w:p w14:paraId="6B1521A1" w14:textId="77777777" w:rsidR="00B72616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SMLOUVA O PRONÁJMU Č. SH 18/2022</w:t>
      </w:r>
    </w:p>
    <w:p w14:paraId="24B8093D" w14:textId="77777777" w:rsidR="00B72616" w:rsidRDefault="00B72616">
      <w:pPr>
        <w:jc w:val="both"/>
        <w:rPr>
          <w:rFonts w:ascii="Arial" w:eastAsia="Arial" w:hAnsi="Arial" w:cs="Arial"/>
          <w:sz w:val="20"/>
          <w:szCs w:val="20"/>
        </w:rPr>
      </w:pPr>
    </w:p>
    <w:p w14:paraId="4347246E" w14:textId="77777777" w:rsidR="00B72616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Účastníci smlouvy:</w:t>
      </w:r>
    </w:p>
    <w:p w14:paraId="1B4D5D70" w14:textId="77777777" w:rsidR="00B72616" w:rsidRDefault="00B72616">
      <w:pPr>
        <w:jc w:val="both"/>
        <w:rPr>
          <w:rFonts w:ascii="Arial" w:eastAsia="Arial" w:hAnsi="Arial" w:cs="Arial"/>
          <w:b/>
        </w:rPr>
      </w:pPr>
    </w:p>
    <w:p w14:paraId="0206647D" w14:textId="77777777" w:rsidR="00B72616" w:rsidRDefault="00B72616">
      <w:pPr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2"/>
        <w:tblW w:w="102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31"/>
        <w:gridCol w:w="987"/>
        <w:gridCol w:w="256"/>
        <w:gridCol w:w="2386"/>
        <w:gridCol w:w="1382"/>
        <w:gridCol w:w="3457"/>
      </w:tblGrid>
      <w:tr w:rsidR="00B72616" w14:paraId="228E712F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4A49B7DF" w14:textId="77777777" w:rsidR="00B72616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468" w:type="dxa"/>
            <w:gridSpan w:val="5"/>
            <w:vAlign w:val="center"/>
          </w:tcPr>
          <w:p w14:paraId="091FC327" w14:textId="77777777" w:rsidR="00B72616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B72616" w14:paraId="49D9D829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4D98CC86" w14:textId="77777777" w:rsidR="00B72616" w:rsidRDefault="00B7261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79EB1036" w14:textId="77777777" w:rsidR="00B72616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796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01  PROSTĚJOV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Olympijská 4228/4</w:t>
            </w:r>
          </w:p>
        </w:tc>
      </w:tr>
      <w:tr w:rsidR="00B72616" w14:paraId="19E02C1C" w14:textId="77777777">
        <w:trPr>
          <w:trHeight w:val="279"/>
        </w:trPr>
        <w:tc>
          <w:tcPr>
            <w:tcW w:w="1831" w:type="dxa"/>
            <w:shd w:val="clear" w:color="auto" w:fill="DFDFDF"/>
            <w:vAlign w:val="center"/>
          </w:tcPr>
          <w:p w14:paraId="45467024" w14:textId="77777777" w:rsidR="00B72616" w:rsidRDefault="00B7261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3A48E75A" w14:textId="77777777" w:rsidR="00B72616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IČ: 00 840 173</w:t>
            </w:r>
          </w:p>
        </w:tc>
      </w:tr>
      <w:tr w:rsidR="00B72616" w14:paraId="4B6AF149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4808DB6E" w14:textId="77777777" w:rsidR="00B72616" w:rsidRDefault="00B7261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16D6D9B7" w14:textId="77777777" w:rsidR="00B72616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zastoupený Janem Zatloukalem, ředitelem</w:t>
            </w:r>
          </w:p>
        </w:tc>
      </w:tr>
      <w:tr w:rsidR="00B72616" w14:paraId="1EF71274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60B75303" w14:textId="77777777" w:rsidR="00B72616" w:rsidRDefault="00B7261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73F87D97" w14:textId="77777777" w:rsidR="00B72616" w:rsidRDefault="00B7261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2616" w14:paraId="4EE2A67E" w14:textId="77777777">
        <w:trPr>
          <w:trHeight w:val="279"/>
        </w:trPr>
        <w:tc>
          <w:tcPr>
            <w:tcW w:w="1831" w:type="dxa"/>
            <w:shd w:val="clear" w:color="auto" w:fill="DFDFDF"/>
            <w:vAlign w:val="center"/>
          </w:tcPr>
          <w:p w14:paraId="078BA4B7" w14:textId="77777777" w:rsidR="00B72616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68" w:type="dxa"/>
            <w:gridSpan w:val="5"/>
            <w:vAlign w:val="center"/>
          </w:tcPr>
          <w:p w14:paraId="133AB947" w14:textId="77777777" w:rsidR="00B72616" w:rsidRDefault="0000000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Gymnázium Jiřího Wolkera, Prostějov, Kollárova 3</w:t>
            </w:r>
          </w:p>
        </w:tc>
      </w:tr>
      <w:tr w:rsidR="00B72616" w14:paraId="60BF092D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681A1779" w14:textId="77777777" w:rsidR="00B72616" w:rsidRDefault="00B7261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C0365C8" w14:textId="77777777" w:rsidR="00B72616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225" w:type="dxa"/>
            <w:gridSpan w:val="3"/>
            <w:vAlign w:val="center"/>
          </w:tcPr>
          <w:p w14:paraId="396487EB" w14:textId="77777777" w:rsidR="00B72616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Kollárova 2602/3</w:t>
            </w:r>
          </w:p>
        </w:tc>
      </w:tr>
      <w:tr w:rsidR="00B72616" w14:paraId="1EDE6110" w14:textId="77777777">
        <w:trPr>
          <w:trHeight w:val="262"/>
        </w:trPr>
        <w:tc>
          <w:tcPr>
            <w:tcW w:w="1831" w:type="dxa"/>
            <w:shd w:val="clear" w:color="auto" w:fill="DFDFDF"/>
            <w:vAlign w:val="center"/>
          </w:tcPr>
          <w:p w14:paraId="1BCFF624" w14:textId="77777777" w:rsidR="00B72616" w:rsidRDefault="00B7261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422810C" w14:textId="77777777" w:rsidR="00B72616" w:rsidRDefault="00B72616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vAlign w:val="center"/>
          </w:tcPr>
          <w:p w14:paraId="0ABD6528" w14:textId="77777777" w:rsidR="00B72616" w:rsidRDefault="00000000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796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01  PROSTĚJOV</w:t>
            </w:r>
            <w:proofErr w:type="gramEnd"/>
          </w:p>
        </w:tc>
      </w:tr>
      <w:tr w:rsidR="00B72616" w14:paraId="0AC4955F" w14:textId="77777777">
        <w:trPr>
          <w:trHeight w:val="279"/>
        </w:trPr>
        <w:tc>
          <w:tcPr>
            <w:tcW w:w="1831" w:type="dxa"/>
            <w:tcBorders>
              <w:bottom w:val="nil"/>
            </w:tcBorders>
            <w:shd w:val="clear" w:color="auto" w:fill="DFDFDF"/>
            <w:vAlign w:val="center"/>
          </w:tcPr>
          <w:p w14:paraId="543E58C3" w14:textId="77777777" w:rsidR="00B72616" w:rsidRDefault="00B7261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14:paraId="76E00249" w14:textId="77777777" w:rsidR="00B72616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IČ: 479 222 06</w:t>
            </w:r>
          </w:p>
        </w:tc>
      </w:tr>
      <w:tr w:rsidR="00B72616" w14:paraId="4477A335" w14:textId="77777777">
        <w:trPr>
          <w:trHeight w:val="262"/>
        </w:trPr>
        <w:tc>
          <w:tcPr>
            <w:tcW w:w="1831" w:type="dxa"/>
            <w:tcBorders>
              <w:bottom w:val="nil"/>
            </w:tcBorders>
            <w:shd w:val="clear" w:color="auto" w:fill="DFDFDF"/>
            <w:vAlign w:val="center"/>
          </w:tcPr>
          <w:p w14:paraId="32A311E3" w14:textId="77777777" w:rsidR="00B72616" w:rsidRDefault="00B7261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14:paraId="34F20A08" w14:textId="77777777" w:rsidR="00B72616" w:rsidRDefault="00000000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zastoupená Mgr. Michalem Müllerem</w:t>
            </w:r>
          </w:p>
        </w:tc>
      </w:tr>
      <w:tr w:rsidR="00B72616" w14:paraId="0C3DB11D" w14:textId="77777777">
        <w:trPr>
          <w:trHeight w:val="279"/>
        </w:trPr>
        <w:tc>
          <w:tcPr>
            <w:tcW w:w="1831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3CBCFAFA" w14:textId="77777777" w:rsidR="00B72616" w:rsidRDefault="00B7261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38F510AD" w14:textId="77777777" w:rsidR="00B72616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Mobil:</w:t>
            </w:r>
          </w:p>
        </w:tc>
        <w:tc>
          <w:tcPr>
            <w:tcW w:w="2642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2C8D9E1B" w14:textId="77777777" w:rsidR="00B72616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582 800 076</w:t>
            </w:r>
          </w:p>
        </w:tc>
        <w:tc>
          <w:tcPr>
            <w:tcW w:w="1382" w:type="dxa"/>
            <w:tcBorders>
              <w:top w:val="nil"/>
              <w:bottom w:val="single" w:sz="4" w:space="0" w:color="000000"/>
            </w:tcBorders>
            <w:shd w:val="clear" w:color="auto" w:fill="DFDFDF"/>
            <w:vAlign w:val="center"/>
          </w:tcPr>
          <w:p w14:paraId="4FF742CE" w14:textId="77777777" w:rsidR="00B72616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57" w:type="dxa"/>
            <w:tcBorders>
              <w:top w:val="nil"/>
              <w:bottom w:val="single" w:sz="4" w:space="0" w:color="000000"/>
            </w:tcBorders>
            <w:vAlign w:val="center"/>
          </w:tcPr>
          <w:p w14:paraId="5BCAC03C" w14:textId="77777777" w:rsidR="00B72616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m.muller@gjwprostejov.cz</w:t>
            </w:r>
          </w:p>
        </w:tc>
      </w:tr>
    </w:tbl>
    <w:p w14:paraId="35C06DEB" w14:textId="77777777" w:rsidR="00B72616" w:rsidRDefault="00000000">
      <w:pPr>
        <w:jc w:val="both"/>
        <w:rPr>
          <w:rFonts w:ascii="Arial" w:eastAsia="Arial" w:hAnsi="Arial" w:cs="Arial"/>
          <w:sz w:val="8"/>
          <w:szCs w:val="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16"/>
          <w:szCs w:val="16"/>
        </w:rPr>
        <w:tab/>
      </w:r>
    </w:p>
    <w:p w14:paraId="324595AE" w14:textId="77777777" w:rsidR="00B72616" w:rsidRDefault="00B72616">
      <w:pPr>
        <w:jc w:val="both"/>
        <w:rPr>
          <w:rFonts w:ascii="Arial" w:eastAsia="Arial" w:hAnsi="Arial" w:cs="Arial"/>
          <w:sz w:val="16"/>
          <w:szCs w:val="16"/>
        </w:rPr>
      </w:pPr>
    </w:p>
    <w:p w14:paraId="328C0EBA" w14:textId="77777777" w:rsidR="00B72616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uzavřeli dle § 2201 a násl. zákona č. 89/2012 Sb., občanský zákoník (dále jen „NOZ“) tuto </w:t>
      </w:r>
    </w:p>
    <w:p w14:paraId="421DB93B" w14:textId="77777777" w:rsidR="00B72616" w:rsidRDefault="00B72616">
      <w:pPr>
        <w:jc w:val="both"/>
        <w:rPr>
          <w:rFonts w:ascii="Arial" w:eastAsia="Arial" w:hAnsi="Arial" w:cs="Arial"/>
          <w:sz w:val="8"/>
          <w:szCs w:val="8"/>
        </w:rPr>
      </w:pPr>
    </w:p>
    <w:p w14:paraId="0957E71A" w14:textId="77777777" w:rsidR="00B72616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smlouvu o pronájmu</w:t>
      </w:r>
    </w:p>
    <w:p w14:paraId="0C497BAF" w14:textId="77777777" w:rsidR="00B72616" w:rsidRDefault="00B72616">
      <w:pPr>
        <w:jc w:val="center"/>
        <w:rPr>
          <w:rFonts w:ascii="Arial" w:eastAsia="Arial" w:hAnsi="Arial" w:cs="Arial"/>
          <w:b/>
          <w:sz w:val="8"/>
          <w:szCs w:val="8"/>
        </w:rPr>
      </w:pPr>
    </w:p>
    <w:p w14:paraId="7A1A94A1" w14:textId="77777777" w:rsidR="00B7261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Úvodní prohlášení</w:t>
      </w:r>
    </w:p>
    <w:p w14:paraId="68C4DD32" w14:textId="77777777" w:rsidR="00B72616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pronajímatel na základě zakládací listiny ze dne 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04</w:t>
      </w:r>
      <w:r>
        <w:rPr>
          <w:rFonts w:ascii="Arial" w:eastAsia="Arial" w:hAnsi="Arial" w:cs="Arial"/>
          <w:color w:val="000000"/>
          <w:sz w:val="22"/>
          <w:szCs w:val="22"/>
        </w:rPr>
        <w:t>.20</w:t>
      </w:r>
      <w:r>
        <w:rPr>
          <w:rFonts w:ascii="Arial" w:eastAsia="Arial" w:hAnsi="Arial" w:cs="Arial"/>
          <w:sz w:val="22"/>
          <w:szCs w:val="22"/>
        </w:rPr>
        <w:t>21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ve znění jejích dodatků,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hospodaří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se svěřeným majetkem, mezi který mimo jiné patří předmět nájmu, a to sportovní hala a její příslušenství na Olympijské ul. č.p. 4228 a objektu na ul. Vápenice 9,</w:t>
      </w:r>
    </w:p>
    <w:p w14:paraId="6366B8FA" w14:textId="77777777" w:rsidR="00B72616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hodlá pronajmout níže uvedený předmět pronájmu do užívání za podmínek stanovených dále v této smlouvě.</w:t>
      </w:r>
    </w:p>
    <w:p w14:paraId="76D34BA6" w14:textId="77777777" w:rsidR="00B72616" w:rsidRDefault="00B726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30A10AC" w14:textId="77777777" w:rsidR="00B7261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pronájmu</w:t>
      </w:r>
    </w:p>
    <w:p w14:paraId="542E6994" w14:textId="77777777" w:rsidR="00B7261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pronajímatel pronajímá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hrací plochu a další prostory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sportovní haly za účelem sportovní přípravy studentů sportovního gymnázia, dále pak </w:t>
      </w:r>
      <w:r>
        <w:rPr>
          <w:rFonts w:ascii="Arial" w:eastAsia="Arial" w:hAnsi="Arial" w:cs="Arial"/>
          <w:b/>
          <w:color w:val="000000"/>
          <w:sz w:val="22"/>
          <w:szCs w:val="22"/>
        </w:rPr>
        <w:t>kondiční místnost a tančírnu,</w:t>
      </w:r>
    </w:p>
    <w:p w14:paraId="13953D77" w14:textId="77777777" w:rsidR="00B7261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se zavazuje platit za užívání nájemné specifikované v této smlouvě,</w:t>
      </w:r>
    </w:p>
    <w:p w14:paraId="5F63CAE1" w14:textId="77777777" w:rsidR="00B7261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potřeby trénovat v jiném období nebo nad rámec uvedených termínů budou tyto změny projednány s předstihem s vedením SC-DDM, řádně evidovány a účtovány</w:t>
      </w:r>
      <w:r>
        <w:rPr>
          <w:rFonts w:ascii="Arial" w:eastAsia="Arial" w:hAnsi="Arial" w:cs="Arial"/>
          <w:sz w:val="22"/>
          <w:szCs w:val="22"/>
        </w:rPr>
        <w:t>.</w:t>
      </w:r>
    </w:p>
    <w:p w14:paraId="126B12FA" w14:textId="77777777" w:rsidR="00B72616" w:rsidRDefault="00B726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0C3B040" w14:textId="77777777" w:rsidR="00B7261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Doba trvání pronájmu</w:t>
      </w:r>
    </w:p>
    <w:p w14:paraId="5E4D6043" w14:textId="77777777" w:rsidR="00B7261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nájemní smlouva se uzavírá na dobu určitou, počínaje dnem </w:t>
      </w:r>
      <w:r>
        <w:rPr>
          <w:rFonts w:ascii="Arial" w:eastAsia="Arial" w:hAnsi="Arial" w:cs="Arial"/>
          <w:b/>
          <w:sz w:val="22"/>
          <w:szCs w:val="22"/>
        </w:rPr>
        <w:t>01</w:t>
      </w:r>
      <w:r>
        <w:rPr>
          <w:rFonts w:ascii="Arial" w:eastAsia="Arial" w:hAnsi="Arial" w:cs="Arial"/>
          <w:b/>
          <w:color w:val="000000"/>
          <w:sz w:val="22"/>
          <w:szCs w:val="22"/>
        </w:rPr>
        <w:t>.0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color w:val="000000"/>
          <w:sz w:val="22"/>
          <w:szCs w:val="22"/>
        </w:rPr>
        <w:t>.2022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konče dnem </w:t>
      </w:r>
      <w:r>
        <w:rPr>
          <w:rFonts w:ascii="Arial" w:eastAsia="Arial" w:hAnsi="Arial" w:cs="Arial"/>
          <w:b/>
          <w:color w:val="000000"/>
          <w:sz w:val="22"/>
          <w:szCs w:val="22"/>
        </w:rPr>
        <w:t>30.06.202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972E273" w14:textId="77777777" w:rsidR="00B72616" w:rsidRDefault="00B726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7663623" w14:textId="77777777" w:rsidR="00B7261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Výše nájemného</w:t>
      </w:r>
    </w:p>
    <w:p w14:paraId="1737A6D2" w14:textId="77777777" w:rsidR="00B7261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cena pronájmu bude účtována dle platného Ceníku služeb poskytovaných ve Sportcentru – DDM (dále jen „Ceník“),</w:t>
      </w:r>
    </w:p>
    <w:p w14:paraId="4D07926A" w14:textId="77777777" w:rsidR="00B7261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výše pronájmu </w:t>
      </w:r>
      <w:r>
        <w:rPr>
          <w:rFonts w:ascii="Arial" w:eastAsia="Arial" w:hAnsi="Arial" w:cs="Arial"/>
          <w:b/>
          <w:color w:val="000000"/>
          <w:sz w:val="22"/>
          <w:szCs w:val="22"/>
        </w:rPr>
        <w:t>tréninkového hřiště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činí v období topné sezóny 300 Kč za hodinu a v období mimo topnou sezónu 250,- Kč za hodinu, </w:t>
      </w:r>
    </w:p>
    <w:p w14:paraId="3688DB54" w14:textId="77777777" w:rsidR="00B7261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výše pronájmu </w:t>
      </w:r>
      <w:r>
        <w:rPr>
          <w:rFonts w:ascii="Arial" w:eastAsia="Arial" w:hAnsi="Arial" w:cs="Arial"/>
          <w:b/>
          <w:sz w:val="22"/>
          <w:szCs w:val="22"/>
        </w:rPr>
        <w:t xml:space="preserve">hlavního hřiště </w:t>
      </w:r>
      <w:r>
        <w:rPr>
          <w:rFonts w:ascii="Arial" w:eastAsia="Arial" w:hAnsi="Arial" w:cs="Arial"/>
          <w:sz w:val="22"/>
          <w:szCs w:val="22"/>
        </w:rPr>
        <w:t xml:space="preserve">činí v období topné sezóny 600 Kč za hodinu a v období mimo topnou sezónu 500,- Kč za hodinu, </w:t>
      </w:r>
    </w:p>
    <w:p w14:paraId="3B52F1CB" w14:textId="77777777" w:rsidR="00B7261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výše nájemného </w:t>
      </w:r>
      <w:r>
        <w:rPr>
          <w:rFonts w:ascii="Arial" w:eastAsia="Arial" w:hAnsi="Arial" w:cs="Arial"/>
          <w:b/>
          <w:color w:val="000000"/>
          <w:sz w:val="22"/>
          <w:szCs w:val="22"/>
        </w:rPr>
        <w:t>kondiční místnosti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činí </w:t>
      </w:r>
      <w:r>
        <w:rPr>
          <w:rFonts w:ascii="Arial" w:eastAsia="Arial" w:hAnsi="Arial" w:cs="Arial"/>
          <w:b/>
          <w:color w:val="000000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color w:val="000000"/>
          <w:sz w:val="22"/>
          <w:szCs w:val="22"/>
        </w:rPr>
        <w:t>0,- Kč za hodinu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užívání,</w:t>
      </w:r>
    </w:p>
    <w:p w14:paraId="7812CF23" w14:textId="0C27AB68" w:rsidR="00B7261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výše nájemného </w:t>
      </w:r>
      <w:r>
        <w:rPr>
          <w:rFonts w:ascii="Arial" w:eastAsia="Arial" w:hAnsi="Arial" w:cs="Arial"/>
          <w:b/>
          <w:color w:val="000000"/>
          <w:sz w:val="22"/>
          <w:szCs w:val="22"/>
        </w:rPr>
        <w:t>tančírny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činí </w:t>
      </w:r>
      <w:r>
        <w:rPr>
          <w:rFonts w:ascii="Arial" w:eastAsia="Arial" w:hAnsi="Arial" w:cs="Arial"/>
          <w:b/>
          <w:sz w:val="22"/>
          <w:szCs w:val="22"/>
        </w:rPr>
        <w:t>100</w:t>
      </w:r>
      <w:r>
        <w:rPr>
          <w:rFonts w:ascii="Arial" w:eastAsia="Arial" w:hAnsi="Arial" w:cs="Arial"/>
          <w:b/>
          <w:color w:val="000000"/>
          <w:sz w:val="22"/>
          <w:szCs w:val="22"/>
        </w:rPr>
        <w:t>,- Kč za hodinu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užívání</w:t>
      </w:r>
      <w:bookmarkStart w:id="1" w:name="bookmark=id.30j0zll" w:colFirst="0" w:colLast="0"/>
      <w:bookmarkStart w:id="2" w:name="bookmark=id.1fob9te" w:colFirst="0" w:colLast="0"/>
      <w:bookmarkEnd w:id="1"/>
      <w:bookmarkEnd w:id="2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8E77E49" w14:textId="77777777" w:rsidR="00704DE7" w:rsidRDefault="00704DE7" w:rsidP="00704DE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4A15C1E" w14:textId="77777777" w:rsidR="00B7261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Podmínky pronájmu</w:t>
      </w:r>
    </w:p>
    <w:p w14:paraId="3D579BAD" w14:textId="77777777" w:rsidR="00B72616" w:rsidRDefault="0000000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zajistí:</w:t>
      </w:r>
    </w:p>
    <w:p w14:paraId="64FC1F33" w14:textId="77777777" w:rsidR="00B7261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dodržování Návštěvního řádu SC-DDM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včetně určení odpovědné osoby, která podepíše čestné prohlášení a bude ručit za dodržování tohoto řádu,</w:t>
      </w:r>
    </w:p>
    <w:p w14:paraId="3745E230" w14:textId="77777777" w:rsidR="00B7261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dodržování provozních řádu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všech užívaných prostor,</w:t>
      </w:r>
    </w:p>
    <w:p w14:paraId="0F030C2E" w14:textId="77777777" w:rsidR="00B7261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dodržování pokynů pověřených pracovníků SC-DDM,</w:t>
      </w:r>
    </w:p>
    <w:p w14:paraId="02F6F1CB" w14:textId="77777777" w:rsidR="00B7261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dodržování bezpečnostních a protipožárních opatření vyvěšených v budově,</w:t>
      </w:r>
    </w:p>
    <w:p w14:paraId="56A6AB3F" w14:textId="77777777" w:rsidR="00B7261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požární hlídku na vlastní náklady při účasti více jak 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color w:val="000000"/>
          <w:sz w:val="22"/>
          <w:szCs w:val="22"/>
        </w:rPr>
        <w:t>0 osob vč. diváků,</w:t>
      </w:r>
    </w:p>
    <w:p w14:paraId="53047A10" w14:textId="77777777" w:rsidR="00B7261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součinnost při přípravě náčiní a materiálu před smluvenou akcí,</w:t>
      </w:r>
    </w:p>
    <w:p w14:paraId="6DCB910D" w14:textId="77777777" w:rsidR="00B7261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úklid sportovního náčiní a materiálu na určené místo po skončení jednotlivého pronájmu.</w:t>
      </w:r>
    </w:p>
    <w:p w14:paraId="35888660" w14:textId="77777777" w:rsidR="00B72616" w:rsidRDefault="00B72616">
      <w:pPr>
        <w:jc w:val="both"/>
        <w:rPr>
          <w:rFonts w:ascii="Arial" w:eastAsia="Arial" w:hAnsi="Arial" w:cs="Arial"/>
          <w:b/>
        </w:rPr>
      </w:pPr>
    </w:p>
    <w:p w14:paraId="5197E505" w14:textId="77777777" w:rsidR="00B7261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Smluvní pokuta</w:t>
      </w:r>
    </w:p>
    <w:p w14:paraId="4B39C9FB" w14:textId="77777777" w:rsidR="00B72616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pronajímatel a nájemce sjednávají smluvní pokutu pro případ porušení povinnosti nájemce dodržovat ustanovení této smlouvy, Návštěvní řád SC-DDM a provozní řády jednotlivých pronajatých prostor, a to ve výši 200,- Kč až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2.000,-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Kč za každé jednotlivé porušení této smlouvy, Návštěvního řádu SC-DDM či porušení provozních řádů jednotlivých pronajatých prostor nájemcem. </w:t>
      </w:r>
    </w:p>
    <w:p w14:paraId="030681DF" w14:textId="77777777" w:rsidR="00B7261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60" w:after="8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Finanční plnění</w:t>
      </w:r>
    </w:p>
    <w:p w14:paraId="2BB0F9C4" w14:textId="77777777" w:rsidR="00B726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vede o pronájmech řádnou evidenci a dle ní fakturuje pronájem na základě vystavené faktury,</w:t>
      </w:r>
    </w:p>
    <w:p w14:paraId="3F6A9F0F" w14:textId="77777777" w:rsidR="00B726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vyúčtování poskytnutých služeb a vystavení faktury bude provedeno dle dohody,</w:t>
      </w:r>
    </w:p>
    <w:p w14:paraId="7864DE88" w14:textId="77777777" w:rsidR="00B726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splatnost se řídí údaji uvedenými ve faktuře, </w:t>
      </w:r>
    </w:p>
    <w:p w14:paraId="50BA10AD" w14:textId="77777777" w:rsidR="00B726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porušování či neplnění povinností nájemce sjednaných v čl. VI. smlouvy může pronajímatel od této smlouvy odstoupit. Účinky odstoupení od smlouvy v takovém případě nastávají dnem doručení písemného odstoupení druhé smluvní straně,</w:t>
      </w:r>
    </w:p>
    <w:p w14:paraId="0D1E8DB3" w14:textId="77777777" w:rsidR="00B726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poškození majetku SC-DDM nájemcem se nájemce zavazuje uhradit náklady na odstranění tohoto poškození, příp. pořízení věci nové. V případě oboustranné dohody může být tento náklad účtován třetí osobě. V případě, že dojde ke znečištění majetku SC-DDM v důsledku jednání nájemce, zavazuje se nájemce uhradit náklady na odstranění znečistění, a to na základě fakturace těchto nákladů při vystavení souhrnné faktury, příp. jiným způsobem</w:t>
      </w:r>
      <w:r>
        <w:rPr>
          <w:rFonts w:ascii="Arial" w:eastAsia="Arial" w:hAnsi="Arial" w:cs="Arial"/>
          <w:sz w:val="22"/>
          <w:szCs w:val="22"/>
        </w:rPr>
        <w:t>,</w:t>
      </w:r>
    </w:p>
    <w:p w14:paraId="682EBF20" w14:textId="77777777" w:rsidR="00B72616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fakturační údaje jsou stejné s nájemcem, fakturu odesílat měsíčně elektronicky.</w:t>
      </w:r>
    </w:p>
    <w:p w14:paraId="64672A2E" w14:textId="77777777" w:rsidR="00B7261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120"/>
        <w:ind w:left="851" w:hanging="8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64CA14B4" w14:textId="77777777" w:rsidR="00B72616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smlouva, jakož i práva a povinnosti vzniklé na základě této smlouvy nebo v souvislosti s ní, se řídí zákonem č. 89/2012 Sb., občanský zákoník ve znění pozdějších předpisů a souvisejícími předpisy,</w:t>
      </w:r>
    </w:p>
    <w:p w14:paraId="3789301B" w14:textId="77777777" w:rsidR="00B72616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je vyhotovena ve dvou originálech, z nichž každá strana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obdrží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po jednom výtisku,</w:t>
      </w:r>
    </w:p>
    <w:p w14:paraId="2507592C" w14:textId="77777777" w:rsidR="00B72616" w:rsidRDefault="00000000">
      <w:pPr>
        <w:numPr>
          <w:ilvl w:val="0"/>
          <w:numId w:val="6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smlouva nabývá účinnosti dnem uveřejnění v Registru smluv v souladu se zákonem č. 340/2015 Sb., o registru smluv,</w:t>
      </w:r>
    </w:p>
    <w:p w14:paraId="25F4ACE6" w14:textId="77777777" w:rsidR="00B72616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SC-DDM si vyhrazuje právo zrušit v ojedinělých případech dohodnutý termín pronájmu z důvodů pořádání jiných významných akcí, v tomto případě nájemce nájem neplatí.</w:t>
      </w:r>
    </w:p>
    <w:p w14:paraId="3699CB12" w14:textId="77777777" w:rsidR="00B72616" w:rsidRDefault="00B72616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102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8739"/>
      </w:tblGrid>
      <w:tr w:rsidR="00B72616" w14:paraId="2FA6704A" w14:textId="77777777">
        <w:tc>
          <w:tcPr>
            <w:tcW w:w="1560" w:type="dxa"/>
          </w:tcPr>
          <w:p w14:paraId="4510515F" w14:textId="77777777" w:rsidR="00B72616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14:paraId="1E0E8F91" w14:textId="77777777" w:rsidR="00B72616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01.09.2022</w:t>
            </w:r>
          </w:p>
        </w:tc>
      </w:tr>
    </w:tbl>
    <w:p w14:paraId="1F2E8CB8" w14:textId="77777777" w:rsidR="00B72616" w:rsidRDefault="00B72616">
      <w:pPr>
        <w:jc w:val="both"/>
        <w:rPr>
          <w:rFonts w:ascii="Arial" w:eastAsia="Arial" w:hAnsi="Arial" w:cs="Arial"/>
          <w:sz w:val="22"/>
          <w:szCs w:val="22"/>
        </w:rPr>
      </w:pPr>
    </w:p>
    <w:p w14:paraId="57D92D68" w14:textId="77777777" w:rsidR="00B72616" w:rsidRDefault="00B72616">
      <w:pPr>
        <w:jc w:val="both"/>
        <w:rPr>
          <w:rFonts w:ascii="Arial" w:eastAsia="Arial" w:hAnsi="Arial" w:cs="Arial"/>
          <w:sz w:val="22"/>
          <w:szCs w:val="22"/>
        </w:rPr>
      </w:pPr>
    </w:p>
    <w:p w14:paraId="41AFE252" w14:textId="77777777" w:rsidR="00B72616" w:rsidRDefault="00B72616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102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276"/>
        <w:gridCol w:w="4350"/>
      </w:tblGrid>
      <w:tr w:rsidR="00B72616" w14:paraId="276FA113" w14:textId="77777777">
        <w:tc>
          <w:tcPr>
            <w:tcW w:w="4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8A4114" w14:textId="77777777" w:rsidR="00B72616" w:rsidRDefault="00B726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EF5536" w14:textId="77777777" w:rsidR="00B72616" w:rsidRDefault="00B726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A4D442" w14:textId="77777777" w:rsidR="00B72616" w:rsidRDefault="00B726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2616" w14:paraId="339D088A" w14:textId="77777777">
        <w:tc>
          <w:tcPr>
            <w:tcW w:w="4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83191E" w14:textId="77777777" w:rsidR="00B7261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6744C1" w14:textId="77777777" w:rsidR="00B72616" w:rsidRDefault="00B7261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C56413" w14:textId="77777777" w:rsidR="00B72616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14:paraId="2A5D7598" w14:textId="77777777" w:rsidR="00B72616" w:rsidRDefault="00B72616">
      <w:pPr>
        <w:jc w:val="both"/>
        <w:rPr>
          <w:rFonts w:ascii="Arial" w:eastAsia="Arial" w:hAnsi="Arial" w:cs="Arial"/>
          <w:sz w:val="20"/>
          <w:szCs w:val="20"/>
        </w:rPr>
      </w:pPr>
    </w:p>
    <w:sectPr w:rsidR="00B72616">
      <w:headerReference w:type="default" r:id="rId8"/>
      <w:footerReference w:type="default" r:id="rId9"/>
      <w:pgSz w:w="11906" w:h="16838"/>
      <w:pgMar w:top="1417" w:right="746" w:bottom="709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6F7A" w14:textId="77777777" w:rsidR="00FA17C0" w:rsidRDefault="00FA17C0">
      <w:r>
        <w:separator/>
      </w:r>
    </w:p>
  </w:endnote>
  <w:endnote w:type="continuationSeparator" w:id="0">
    <w:p w14:paraId="5A80C00B" w14:textId="77777777" w:rsidR="00FA17C0" w:rsidRDefault="00FA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E433" w14:textId="77777777" w:rsidR="00B726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04DE7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E935EBC" w14:textId="77777777" w:rsidR="00B72616" w:rsidRDefault="00B726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68CA" w14:textId="77777777" w:rsidR="00FA17C0" w:rsidRDefault="00FA17C0">
      <w:r>
        <w:separator/>
      </w:r>
    </w:p>
  </w:footnote>
  <w:footnote w:type="continuationSeparator" w:id="0">
    <w:p w14:paraId="7062C3D0" w14:textId="77777777" w:rsidR="00FA17C0" w:rsidRDefault="00FA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C0EB" w14:textId="77777777" w:rsidR="00B72616" w:rsidRDefault="00000000">
    <w:pPr>
      <w:pBdr>
        <w:top w:val="nil"/>
        <w:left w:val="nil"/>
        <w:bottom w:val="nil"/>
        <w:right w:val="nil"/>
        <w:between w:val="nil"/>
      </w:pBdr>
      <w:tabs>
        <w:tab w:val="left" w:pos="1440"/>
      </w:tabs>
      <w:ind w:left="708"/>
      <w:rPr>
        <w:rFonts w:ascii="Arial" w:eastAsia="Arial" w:hAnsi="Arial" w:cs="Arial"/>
        <w:color w:val="000000"/>
        <w:sz w:val="8"/>
        <w:szCs w:val="8"/>
      </w:rPr>
    </w:pPr>
    <w:r>
      <w:rPr>
        <w:rFonts w:ascii="Arial" w:eastAsia="Arial" w:hAnsi="Arial" w:cs="Arial"/>
        <w:color w:val="FF0000"/>
        <w:sz w:val="48"/>
        <w:szCs w:val="48"/>
      </w:rPr>
      <w:tab/>
      <w:t>S</w:t>
    </w:r>
    <w:r>
      <w:rPr>
        <w:rFonts w:ascii="Arial" w:eastAsia="Arial" w:hAnsi="Arial" w:cs="Arial"/>
        <w:color w:val="008080"/>
        <w:sz w:val="42"/>
        <w:szCs w:val="42"/>
      </w:rPr>
      <w:t>PORT</w:t>
    </w:r>
    <w:r>
      <w:rPr>
        <w:rFonts w:ascii="Arial" w:eastAsia="Arial" w:hAnsi="Arial" w:cs="Arial"/>
        <w:color w:val="FF0000"/>
        <w:sz w:val="48"/>
        <w:szCs w:val="48"/>
      </w:rPr>
      <w:t>C</w:t>
    </w:r>
    <w:r>
      <w:rPr>
        <w:rFonts w:ascii="Arial" w:eastAsia="Arial" w:hAnsi="Arial" w:cs="Arial"/>
        <w:color w:val="008080"/>
        <w:sz w:val="42"/>
        <w:szCs w:val="42"/>
      </w:rPr>
      <w:t>ENTRUM</w:t>
    </w:r>
    <w:r>
      <w:rPr>
        <w:rFonts w:ascii="Arial" w:eastAsia="Arial" w:hAnsi="Arial" w:cs="Arial"/>
        <w:color w:val="008080"/>
        <w:sz w:val="44"/>
        <w:szCs w:val="44"/>
      </w:rPr>
      <w:t xml:space="preserve"> </w:t>
    </w:r>
    <w:r>
      <w:rPr>
        <w:rFonts w:ascii="Arial" w:eastAsia="Arial" w:hAnsi="Arial" w:cs="Arial"/>
        <w:color w:val="FF0000"/>
        <w:sz w:val="22"/>
        <w:szCs w:val="22"/>
      </w:rPr>
      <w:t>dům dětí a mládeže</w:t>
    </w:r>
    <w:r>
      <w:rPr>
        <w:rFonts w:ascii="Arial" w:eastAsia="Arial" w:hAnsi="Arial" w:cs="Arial"/>
        <w:color w:val="FF0000"/>
      </w:rPr>
      <w:t xml:space="preserve"> </w:t>
    </w:r>
    <w:r>
      <w:rPr>
        <w:rFonts w:ascii="Arial" w:eastAsia="Arial" w:hAnsi="Arial" w:cs="Arial"/>
        <w:color w:val="FF0000"/>
        <w:sz w:val="48"/>
        <w:szCs w:val="48"/>
      </w:rPr>
      <w:t>P</w:t>
    </w:r>
    <w:r>
      <w:rPr>
        <w:rFonts w:ascii="Arial" w:eastAsia="Arial" w:hAnsi="Arial" w:cs="Arial"/>
        <w:color w:val="008080"/>
        <w:sz w:val="42"/>
        <w:szCs w:val="42"/>
      </w:rPr>
      <w:t>ROSTĚJOV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2310F8E5" wp14:editId="5D292F53">
          <wp:simplePos x="0" y="0"/>
          <wp:positionH relativeFrom="column">
            <wp:posOffset>2</wp:posOffset>
          </wp:positionH>
          <wp:positionV relativeFrom="paragraph">
            <wp:posOffset>-6983</wp:posOffset>
          </wp:positionV>
          <wp:extent cx="797560" cy="753110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22A66D" w14:textId="77777777" w:rsidR="00B72616" w:rsidRDefault="00B72616">
    <w:pPr>
      <w:ind w:left="708" w:firstLine="708"/>
      <w:rPr>
        <w:rFonts w:ascii="Arial" w:eastAsia="Arial" w:hAnsi="Arial" w:cs="Arial"/>
        <w:sz w:val="8"/>
        <w:szCs w:val="8"/>
      </w:rPr>
    </w:pPr>
  </w:p>
  <w:p w14:paraId="7D578021" w14:textId="77777777" w:rsidR="00B72616" w:rsidRDefault="00000000">
    <w:pPr>
      <w:ind w:left="180" w:firstLine="1236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Olympijská 4, 796 </w:t>
    </w:r>
    <w:proofErr w:type="gramStart"/>
    <w:r>
      <w:rPr>
        <w:rFonts w:ascii="Arial" w:eastAsia="Arial" w:hAnsi="Arial" w:cs="Arial"/>
        <w:sz w:val="22"/>
        <w:szCs w:val="22"/>
      </w:rPr>
      <w:t>01  Prostějov</w:t>
    </w:r>
    <w:proofErr w:type="gramEnd"/>
    <w:r>
      <w:rPr>
        <w:rFonts w:ascii="Arial" w:eastAsia="Arial" w:hAnsi="Arial" w:cs="Arial"/>
        <w:sz w:val="22"/>
        <w:szCs w:val="22"/>
      </w:rPr>
      <w:t>, tel.: +420 730 805 143, +420 730 805 144 (Vápenice)</w:t>
    </w:r>
  </w:p>
  <w:p w14:paraId="20DB7EB5" w14:textId="77777777" w:rsidR="00B72616" w:rsidRDefault="00000000">
    <w:pPr>
      <w:ind w:firstLine="1416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e-mail: podatelna@sportcentrumddm.cz, web: www.sportcentrumddm.cz</w:t>
    </w:r>
    <w:r>
      <w:rPr>
        <w:rFonts w:ascii="Arial" w:eastAsia="Arial" w:hAnsi="Arial" w:cs="Arial"/>
        <w:sz w:val="22"/>
        <w:szCs w:val="22"/>
      </w:rPr>
      <w:tab/>
      <w:t xml:space="preserve">   </w:t>
    </w:r>
  </w:p>
  <w:p w14:paraId="1F989E07" w14:textId="77777777" w:rsidR="00B72616" w:rsidRDefault="00000000">
    <w:pPr>
      <w:ind w:firstLine="1416"/>
      <w:rPr>
        <w:rFonts w:ascii="Arial" w:eastAsia="Arial" w:hAnsi="Arial" w:cs="Arial"/>
        <w:u w:val="single"/>
      </w:rPr>
    </w:pPr>
    <w:r>
      <w:pict w14:anchorId="10095D9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67ED"/>
    <w:multiLevelType w:val="multilevel"/>
    <w:tmpl w:val="6C2441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2AF1"/>
    <w:multiLevelType w:val="multilevel"/>
    <w:tmpl w:val="4CFCC65A"/>
    <w:lvl w:ilvl="0">
      <w:start w:val="1"/>
      <w:numFmt w:val="lowerLetter"/>
      <w:lvlText w:val="%1)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7C90"/>
    <w:multiLevelType w:val="multilevel"/>
    <w:tmpl w:val="D43CB1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3300F"/>
    <w:multiLevelType w:val="multilevel"/>
    <w:tmpl w:val="B554DF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D005D"/>
    <w:multiLevelType w:val="multilevel"/>
    <w:tmpl w:val="5BE83F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E2870"/>
    <w:multiLevelType w:val="multilevel"/>
    <w:tmpl w:val="38544A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66A0F"/>
    <w:multiLevelType w:val="multilevel"/>
    <w:tmpl w:val="FDBEF9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8123F"/>
    <w:multiLevelType w:val="multilevel"/>
    <w:tmpl w:val="4CCA65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C4B6E"/>
    <w:multiLevelType w:val="multilevel"/>
    <w:tmpl w:val="DAF0E960"/>
    <w:lvl w:ilvl="0">
      <w:start w:val="1"/>
      <w:numFmt w:val="upperRoman"/>
      <w:lvlText w:val="%1."/>
      <w:lvlJc w:val="right"/>
      <w:pPr>
        <w:ind w:left="503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049297">
    <w:abstractNumId w:val="7"/>
  </w:num>
  <w:num w:numId="2" w16cid:durableId="1719433589">
    <w:abstractNumId w:val="3"/>
  </w:num>
  <w:num w:numId="3" w16cid:durableId="926503265">
    <w:abstractNumId w:val="0"/>
  </w:num>
  <w:num w:numId="4" w16cid:durableId="766928824">
    <w:abstractNumId w:val="6"/>
  </w:num>
  <w:num w:numId="5" w16cid:durableId="857081538">
    <w:abstractNumId w:val="2"/>
  </w:num>
  <w:num w:numId="6" w16cid:durableId="857692664">
    <w:abstractNumId w:val="1"/>
  </w:num>
  <w:num w:numId="7" w16cid:durableId="1950120609">
    <w:abstractNumId w:val="5"/>
  </w:num>
  <w:num w:numId="8" w16cid:durableId="2042827467">
    <w:abstractNumId w:val="8"/>
  </w:num>
  <w:num w:numId="9" w16cid:durableId="733696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16"/>
    <w:rsid w:val="00704DE7"/>
    <w:rsid w:val="00B72616"/>
    <w:rsid w:val="00FA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B656E"/>
  <w15:docId w15:val="{0B8B9FBF-FCAA-48CB-9308-233B211A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439C5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DunPBlJ4Z2dW+FaS69b1yWrxlw==">AMUW2mUYTghuF8qOmTPuqb8HHp/seSu145Xe4goddrQCiHnWVdeTTraRPNmRu/IQMISKEUtdM4ST7rXIA/gj1fepjBKoJHfaPi15iTury1LTh/gMNT8jmjlU9yQLyFA3dY/1zRXOpfZ0d7/PrqZ7OXjxoAmZsGusrw==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Zatloukal</dc:creator>
  <cp:lastModifiedBy>Iveta Kořínková</cp:lastModifiedBy>
  <cp:revision>2</cp:revision>
  <dcterms:created xsi:type="dcterms:W3CDTF">2018-11-07T08:02:00Z</dcterms:created>
  <dcterms:modified xsi:type="dcterms:W3CDTF">2022-09-01T06:35:00Z</dcterms:modified>
</cp:coreProperties>
</file>