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8229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328D3E68" wp14:editId="6F9FDC97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8D5BCD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08079973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26967951" w14:textId="0B9B8424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75B8D62A" w14:textId="26EBA632" w:rsidR="005A7220" w:rsidRDefault="005A722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3953845C" w14:textId="77777777" w:rsidR="00FD224B" w:rsidRDefault="00FD224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4EFCFCDF" w14:textId="77777777" w:rsidR="005A7220" w:rsidRPr="00A05DA8" w:rsidRDefault="005A722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5A7DDB57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29547AC3" w14:textId="7A082F26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</w:t>
      </w:r>
      <w:r w:rsidR="00844EE7">
        <w:rPr>
          <w:sz w:val="32"/>
          <w:szCs w:val="32"/>
          <w:u w:val="single"/>
        </w:rPr>
        <w:t>Z</w:t>
      </w:r>
      <w:r w:rsidR="00161780">
        <w:rPr>
          <w:sz w:val="32"/>
          <w:szCs w:val="32"/>
          <w:u w:val="single"/>
        </w:rPr>
        <w:t>Š</w:t>
      </w:r>
      <w:r w:rsidR="003D794F">
        <w:rPr>
          <w:sz w:val="32"/>
          <w:szCs w:val="32"/>
          <w:u w:val="single"/>
        </w:rPr>
        <w:t xml:space="preserve"> </w:t>
      </w:r>
    </w:p>
    <w:p w14:paraId="28F662BC" w14:textId="77777777" w:rsidR="00197CD0" w:rsidRPr="00197CD0" w:rsidRDefault="00197CD0" w:rsidP="00ED7846">
      <w:pPr>
        <w:rPr>
          <w:bCs/>
        </w:rPr>
      </w:pPr>
    </w:p>
    <w:p w14:paraId="0F367C40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38494E56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6F4EFDB9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4468A329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D482698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53FD9917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2E6FB92" w14:textId="5409A01A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324DDF50" w14:textId="104FE7C1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07CE0A4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2FD56868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913275D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ED9F380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A5F51BC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5CF8A23" w14:textId="0389E8B4" w:rsidR="00CE518E" w:rsidRPr="00914C7C" w:rsidRDefault="00CE518E" w:rsidP="00CE518E">
      <w:pPr>
        <w:tabs>
          <w:tab w:val="left" w:pos="19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14C7C">
        <w:rPr>
          <w:sz w:val="20"/>
          <w:szCs w:val="20"/>
        </w:rPr>
        <w:t xml:space="preserve">název: </w:t>
      </w:r>
      <w:r w:rsidRPr="00914C7C">
        <w:rPr>
          <w:sz w:val="20"/>
          <w:szCs w:val="20"/>
        </w:rPr>
        <w:tab/>
      </w:r>
      <w:r w:rsidR="00C316F6" w:rsidRPr="00C316F6">
        <w:rPr>
          <w:b/>
          <w:sz w:val="20"/>
          <w:szCs w:val="20"/>
        </w:rPr>
        <w:t>Svobodná škola Přerov-základní škola, s.r.o.</w:t>
      </w:r>
    </w:p>
    <w:p w14:paraId="65F34FAF" w14:textId="1E995FFA"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914C7C">
        <w:rPr>
          <w:sz w:val="20"/>
          <w:szCs w:val="20"/>
        </w:rPr>
        <w:t xml:space="preserve">se sídlem: </w:t>
      </w:r>
      <w:r w:rsidRPr="00914C7C">
        <w:rPr>
          <w:sz w:val="20"/>
          <w:szCs w:val="20"/>
        </w:rPr>
        <w:tab/>
      </w:r>
      <w:r w:rsidR="00844EE7">
        <w:rPr>
          <w:sz w:val="20"/>
          <w:szCs w:val="20"/>
        </w:rPr>
        <w:t>nám. T. G. Masaryka 225/14, 750 02</w:t>
      </w:r>
      <w:r w:rsidR="00C316F6">
        <w:rPr>
          <w:sz w:val="20"/>
          <w:szCs w:val="20"/>
        </w:rPr>
        <w:t xml:space="preserve">, </w:t>
      </w:r>
      <w:r w:rsidR="00C316F6" w:rsidRPr="00C316F6">
        <w:rPr>
          <w:sz w:val="20"/>
          <w:szCs w:val="20"/>
        </w:rPr>
        <w:t>Přerov-Přerov I-Město</w:t>
      </w:r>
    </w:p>
    <w:p w14:paraId="4244C6CA" w14:textId="5A9B6D4A"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914C7C">
        <w:rPr>
          <w:sz w:val="20"/>
          <w:szCs w:val="20"/>
        </w:rPr>
        <w:t xml:space="preserve"> IČ: </w:t>
      </w:r>
      <w:r w:rsidRPr="00914C7C">
        <w:rPr>
          <w:sz w:val="20"/>
          <w:szCs w:val="20"/>
        </w:rPr>
        <w:tab/>
      </w:r>
      <w:r w:rsidR="00844EE7">
        <w:rPr>
          <w:sz w:val="20"/>
          <w:szCs w:val="20"/>
        </w:rPr>
        <w:t>14047357</w:t>
      </w:r>
    </w:p>
    <w:p w14:paraId="638B0188" w14:textId="20FFAA7D"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914C7C">
        <w:rPr>
          <w:sz w:val="20"/>
          <w:szCs w:val="20"/>
        </w:rPr>
        <w:t xml:space="preserve"> DIČ:</w:t>
      </w:r>
      <w:r w:rsidR="00844EE7">
        <w:rPr>
          <w:sz w:val="20"/>
          <w:szCs w:val="20"/>
        </w:rPr>
        <w:tab/>
        <w:t>-</w:t>
      </w:r>
    </w:p>
    <w:p w14:paraId="66C6A98D" w14:textId="647A9693"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14C7C">
        <w:rPr>
          <w:sz w:val="20"/>
          <w:szCs w:val="20"/>
        </w:rPr>
        <w:t xml:space="preserve">   </w:t>
      </w:r>
      <w:r w:rsidR="0089367E" w:rsidRPr="00914C7C">
        <w:rPr>
          <w:sz w:val="20"/>
          <w:szCs w:val="20"/>
        </w:rPr>
        <w:t>B</w:t>
      </w:r>
      <w:r w:rsidRPr="00914C7C">
        <w:rPr>
          <w:sz w:val="20"/>
          <w:szCs w:val="20"/>
        </w:rPr>
        <w:t>ank</w:t>
      </w:r>
      <w:r w:rsidR="0089367E">
        <w:rPr>
          <w:sz w:val="20"/>
          <w:szCs w:val="20"/>
        </w:rPr>
        <w:t>.</w:t>
      </w:r>
      <w:r w:rsidRPr="00914C7C">
        <w:rPr>
          <w:sz w:val="20"/>
          <w:szCs w:val="20"/>
        </w:rPr>
        <w:t xml:space="preserve"> spojení:</w:t>
      </w:r>
      <w:r w:rsidR="0089367E">
        <w:rPr>
          <w:sz w:val="20"/>
          <w:szCs w:val="20"/>
        </w:rPr>
        <w:tab/>
      </w:r>
      <w:r w:rsidRPr="00914C7C">
        <w:rPr>
          <w:sz w:val="20"/>
          <w:szCs w:val="20"/>
        </w:rPr>
        <w:tab/>
      </w:r>
    </w:p>
    <w:p w14:paraId="6E637CAF" w14:textId="4DEF7FD6" w:rsidR="00CE518E" w:rsidRPr="00914C7C" w:rsidRDefault="00CE518E" w:rsidP="00CE518E">
      <w:pPr>
        <w:tabs>
          <w:tab w:val="left" w:pos="1980"/>
        </w:tabs>
        <w:rPr>
          <w:sz w:val="20"/>
          <w:szCs w:val="20"/>
        </w:rPr>
      </w:pPr>
      <w:r w:rsidRPr="00914C7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914C7C">
        <w:rPr>
          <w:sz w:val="20"/>
          <w:szCs w:val="20"/>
        </w:rPr>
        <w:t xml:space="preserve">zastoupená: </w:t>
      </w:r>
      <w:r w:rsidRPr="00914C7C">
        <w:rPr>
          <w:sz w:val="20"/>
          <w:szCs w:val="20"/>
        </w:rPr>
        <w:tab/>
      </w:r>
    </w:p>
    <w:p w14:paraId="68C8CBAB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A3A4971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206A97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5BA5E41E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062D34C2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0F4DB27F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32C57892" w14:textId="2303D003" w:rsidR="00EF32EF" w:rsidRPr="004D38F7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C316F6">
        <w:rPr>
          <w:sz w:val="22"/>
          <w:szCs w:val="22"/>
        </w:rPr>
        <w:t>žáků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ve svém výše uvedeném sídle </w:t>
      </w:r>
      <w:r w:rsidR="00EF32EF" w:rsidRPr="004D38F7">
        <w:rPr>
          <w:sz w:val="22"/>
          <w:szCs w:val="22"/>
        </w:rPr>
        <w:t>v rámci programu školního stravování.</w:t>
      </w:r>
      <w:r w:rsidR="00391E9D" w:rsidRPr="004D38F7">
        <w:rPr>
          <w:sz w:val="22"/>
          <w:szCs w:val="22"/>
        </w:rPr>
        <w:t xml:space="preserve"> Strava bude připravována podle receptur platných pro školní stravování. </w:t>
      </w:r>
      <w:r w:rsidR="004D38F7" w:rsidRPr="004D38F7">
        <w:rPr>
          <w:sz w:val="22"/>
          <w:szCs w:val="22"/>
        </w:rPr>
        <w:t xml:space="preserve">U odběratele se stravují žáci, kteří si hradí stravu hotově v pokladně organizace nebo inkasem z účtu. </w:t>
      </w:r>
    </w:p>
    <w:p w14:paraId="5CAF48FC" w14:textId="77777777" w:rsidR="001171E7" w:rsidRPr="004D38F7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6A3D22F7" w14:textId="5777A1E8" w:rsidR="00F830A4" w:rsidRPr="004D38F7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D38F7">
        <w:rPr>
          <w:b/>
          <w:sz w:val="22"/>
          <w:szCs w:val="22"/>
        </w:rPr>
        <w:t>2.</w:t>
      </w:r>
      <w:r w:rsidRPr="004D38F7">
        <w:rPr>
          <w:sz w:val="22"/>
          <w:szCs w:val="22"/>
        </w:rPr>
        <w:t xml:space="preserve"> </w:t>
      </w:r>
      <w:r w:rsidR="00EF32EF" w:rsidRPr="004D38F7">
        <w:rPr>
          <w:sz w:val="22"/>
          <w:szCs w:val="22"/>
        </w:rPr>
        <w:t xml:space="preserve">Školním stravováním se rozumí poskytnutí </w:t>
      </w:r>
      <w:r w:rsidR="004D38F7" w:rsidRPr="004D38F7">
        <w:rPr>
          <w:sz w:val="22"/>
          <w:szCs w:val="22"/>
        </w:rPr>
        <w:t>hlavního jídla – obědu, skládajícího se z polévky, hlavního chodu, nápoje, případně doplňku (salátu, dezertu, ovoce).</w:t>
      </w:r>
    </w:p>
    <w:p w14:paraId="238B35CC" w14:textId="19C18365" w:rsidR="004D38F7" w:rsidRPr="004D38F7" w:rsidRDefault="004D38F7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6955DF65" w14:textId="00B9E79A" w:rsidR="004D38F7" w:rsidRDefault="004D38F7" w:rsidP="004D38F7">
      <w:pPr>
        <w:tabs>
          <w:tab w:val="left" w:pos="1980"/>
        </w:tabs>
        <w:jc w:val="both"/>
        <w:rPr>
          <w:sz w:val="22"/>
          <w:szCs w:val="22"/>
        </w:rPr>
      </w:pPr>
      <w:r w:rsidRPr="004D38F7">
        <w:rPr>
          <w:b/>
          <w:sz w:val="22"/>
          <w:szCs w:val="22"/>
        </w:rPr>
        <w:t>3.</w:t>
      </w:r>
      <w:r w:rsidRPr="004D38F7">
        <w:rPr>
          <w:sz w:val="22"/>
          <w:szCs w:val="22"/>
        </w:rPr>
        <w:t xml:space="preserve"> Dodavatel se zavazuje zajistit dietní stravování </w:t>
      </w:r>
      <w:r w:rsidR="008E19CF">
        <w:rPr>
          <w:sz w:val="22"/>
          <w:szCs w:val="22"/>
        </w:rPr>
        <w:t>žáků</w:t>
      </w:r>
      <w:r w:rsidRPr="004D38F7">
        <w:rPr>
          <w:sz w:val="22"/>
          <w:szCs w:val="22"/>
        </w:rPr>
        <w:t xml:space="preserve"> odběratele ve svém výše uvedeném sídle a jím určeném odloučeném pracovišti, a to v rámci programu školního stravování. Strava bude připravována podle receptur platných pro dietní stravování.</w:t>
      </w:r>
      <w:r w:rsidRPr="007727AF">
        <w:rPr>
          <w:sz w:val="22"/>
          <w:szCs w:val="22"/>
        </w:rPr>
        <w:t xml:space="preserve"> </w:t>
      </w:r>
    </w:p>
    <w:p w14:paraId="2FDA6B5F" w14:textId="77777777" w:rsidR="004D38F7" w:rsidRDefault="004D38F7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4673473B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4F8072AE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0DBC6BA9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107ADBD5" w14:textId="6B8D4B57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 xml:space="preserve">dodavatelem uložena do nádob vhodných pro přepravu jídel a připravena k odvozu do </w:t>
      </w:r>
      <w:r w:rsidR="008E19CF">
        <w:rPr>
          <w:bCs/>
          <w:sz w:val="22"/>
          <w:szCs w:val="22"/>
        </w:rPr>
        <w:t>základní</w:t>
      </w:r>
      <w:r>
        <w:rPr>
          <w:bCs/>
          <w:sz w:val="22"/>
          <w:szCs w:val="22"/>
        </w:rPr>
        <w:t xml:space="preserve"> školy. Za čistotu přepravních nádob zodpovídá odběratel. V případě, že nádoby budou znečištěny, bude dodavatel požadovat jejich okamžitou nápravu. Přepravu zajišťuje </w:t>
      </w:r>
      <w:r w:rsidR="008E19CF">
        <w:rPr>
          <w:bCs/>
          <w:sz w:val="22"/>
          <w:szCs w:val="22"/>
        </w:rPr>
        <w:t>dodavatel (viz Smlouva o rozvozu stravy).</w:t>
      </w:r>
    </w:p>
    <w:p w14:paraId="54503F03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5D04F5C9" w14:textId="2A57E751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oběd </w:t>
      </w:r>
      <w:r>
        <w:rPr>
          <w:bCs/>
          <w:sz w:val="22"/>
          <w:szCs w:val="22"/>
        </w:rPr>
        <w:tab/>
        <w:t>10: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 w:rsidR="00223918">
        <w:rPr>
          <w:bCs/>
          <w:sz w:val="22"/>
          <w:szCs w:val="22"/>
        </w:rPr>
        <w:t xml:space="preserve"> – 10:45</w:t>
      </w:r>
      <w:r>
        <w:rPr>
          <w:bCs/>
          <w:sz w:val="22"/>
          <w:szCs w:val="22"/>
        </w:rPr>
        <w:t xml:space="preserve"> hodin</w:t>
      </w:r>
    </w:p>
    <w:p w14:paraId="0951D277" w14:textId="77777777" w:rsidR="00C50599" w:rsidRPr="00F830A4" w:rsidRDefault="00C50599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2255F750" w14:textId="644FC014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6288B9EC" w14:textId="325179D6" w:rsidR="00C50599" w:rsidRDefault="00C50599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7ABBDE2E" w14:textId="77777777" w:rsidR="00C50599" w:rsidRDefault="00C50599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56FD82FD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lastRenderedPageBreak/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56971653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7D405600" w14:textId="77777777" w:rsidR="002C2B88" w:rsidRPr="002C2B88" w:rsidRDefault="002C2B88" w:rsidP="002C2B88"/>
    <w:p w14:paraId="283034C3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5C64F2EE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7C8895A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14:paraId="534A02F5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96052DC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7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</w:tblGrid>
      <w:tr w:rsidR="00C50599" w14:paraId="6DB47F63" w14:textId="77777777" w:rsidTr="00C50599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5E7D" w14:textId="77777777" w:rsidR="00C50599" w:rsidRPr="00BA0A88" w:rsidRDefault="00C50599" w:rsidP="008F03B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8E4B" w14:textId="77777777" w:rsidR="00C50599" w:rsidRPr="00BA0A88" w:rsidRDefault="00C50599" w:rsidP="008F03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584" w14:textId="77777777" w:rsidR="00C50599" w:rsidRPr="00BA0A88" w:rsidRDefault="00C50599" w:rsidP="008F03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3BA" w14:textId="77777777" w:rsidR="00C50599" w:rsidRPr="00BA0A88" w:rsidRDefault="00C50599" w:rsidP="008F03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A31" w14:textId="77777777" w:rsidR="00C50599" w:rsidRPr="00BA0A88" w:rsidRDefault="00C50599" w:rsidP="008F03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</w:tr>
      <w:tr w:rsidR="00C50599" w14:paraId="10970765" w14:textId="77777777" w:rsidTr="00C50599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F4D2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FFDF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0DA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F91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C9B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C50599" w14:paraId="357D9F75" w14:textId="77777777" w:rsidTr="00C5059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58D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D1D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8E6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097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42B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C50599" w14:paraId="3483EF3B" w14:textId="77777777" w:rsidTr="00C5059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605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517A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FFC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8824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5DD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  <w:tr w:rsidR="00C50599" w14:paraId="7EBC3DC3" w14:textId="77777777" w:rsidTr="00C50599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79EF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4F3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0EC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4FC" w14:textId="77777777" w:rsidR="00C50599" w:rsidRPr="00BA0A88" w:rsidRDefault="00C50599" w:rsidP="008F03BF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CED" w14:textId="77777777" w:rsidR="00C50599" w:rsidRPr="00BA0A88" w:rsidRDefault="00C50599" w:rsidP="008F03BF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</w:tr>
    </w:tbl>
    <w:p w14:paraId="5F57A44D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EAE3420" w14:textId="77777777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8D1E62">
        <w:rPr>
          <w:sz w:val="22"/>
          <w:szCs w:val="22"/>
        </w:rPr>
        <w:t>,</w:t>
      </w:r>
      <w:r w:rsidR="00EF32EF" w:rsidRPr="00CD46B0">
        <w:rPr>
          <w:sz w:val="22"/>
          <w:szCs w:val="22"/>
        </w:rPr>
        <w:t xml:space="preserve"> souvisejících s přípravou jídel. Tuto změnu oznámí odběrateli formou dodatku ke smlouvě.</w:t>
      </w:r>
    </w:p>
    <w:p w14:paraId="5C129C0B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0F94BD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06DEEB32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30F19536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3EF60D5D" w14:textId="77777777"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14:paraId="006B6CF9" w14:textId="77777777"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34404B2C" w14:textId="6144E55E"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</w:t>
      </w:r>
      <w:r w:rsidR="00D84B31">
        <w:rPr>
          <w:sz w:val="22"/>
          <w:szCs w:val="22"/>
        </w:rPr>
        <w:t>Z</w:t>
      </w:r>
      <w:r w:rsidR="009572F0">
        <w:rPr>
          <w:sz w:val="22"/>
          <w:szCs w:val="22"/>
        </w:rPr>
        <w:t>Š.</w:t>
      </w:r>
    </w:p>
    <w:p w14:paraId="2190B21A" w14:textId="77777777"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470D49A1" w14:textId="7BA3A82C" w:rsidR="004E45F5" w:rsidRDefault="001300E5" w:rsidP="00223918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</w:t>
      </w:r>
      <w:r w:rsidR="00223918">
        <w:rPr>
          <w:sz w:val="22"/>
          <w:szCs w:val="22"/>
        </w:rPr>
        <w:t xml:space="preserve">a odhlášení </w:t>
      </w:r>
      <w:r w:rsidR="008F6444">
        <w:rPr>
          <w:sz w:val="22"/>
          <w:szCs w:val="22"/>
        </w:rPr>
        <w:t>odběru stravy lze provést nejpozději o</w:t>
      </w:r>
      <w:r w:rsidR="00223918">
        <w:rPr>
          <w:sz w:val="22"/>
          <w:szCs w:val="22"/>
        </w:rPr>
        <w:t>d</w:t>
      </w:r>
      <w:r w:rsidR="008F6444">
        <w:rPr>
          <w:sz w:val="22"/>
          <w:szCs w:val="22"/>
        </w:rPr>
        <w:t xml:space="preserve"> 1</w:t>
      </w:r>
      <w:r w:rsidR="00DD0956">
        <w:rPr>
          <w:sz w:val="22"/>
          <w:szCs w:val="22"/>
        </w:rPr>
        <w:t>1</w:t>
      </w:r>
      <w:r w:rsidR="008F6444">
        <w:rPr>
          <w:sz w:val="22"/>
          <w:szCs w:val="22"/>
        </w:rPr>
        <w:t xml:space="preserve">:00 </w:t>
      </w:r>
      <w:r w:rsidR="00223918">
        <w:rPr>
          <w:sz w:val="22"/>
          <w:szCs w:val="22"/>
        </w:rPr>
        <w:t>do 1</w:t>
      </w:r>
      <w:r w:rsidR="00DD0956">
        <w:rPr>
          <w:sz w:val="22"/>
          <w:szCs w:val="22"/>
        </w:rPr>
        <w:t>4</w:t>
      </w:r>
      <w:r w:rsidR="00223918">
        <w:rPr>
          <w:sz w:val="22"/>
          <w:szCs w:val="22"/>
        </w:rPr>
        <w:t xml:space="preserve">:00 </w:t>
      </w:r>
      <w:r w:rsidR="008F6444">
        <w:rPr>
          <w:sz w:val="22"/>
          <w:szCs w:val="22"/>
        </w:rPr>
        <w:t xml:space="preserve">hodin předchozího pracovního dne.  Pro provedení odhlášení je rozhodující </w:t>
      </w:r>
      <w:r w:rsidR="00CB31AA">
        <w:rPr>
          <w:sz w:val="22"/>
          <w:szCs w:val="22"/>
        </w:rPr>
        <w:t xml:space="preserve">evidence dodavatele. Docházku </w:t>
      </w:r>
      <w:r w:rsidR="00D84B31">
        <w:rPr>
          <w:sz w:val="22"/>
          <w:szCs w:val="22"/>
        </w:rPr>
        <w:t>žáků</w:t>
      </w:r>
      <w:r w:rsidR="00CB31AA">
        <w:rPr>
          <w:sz w:val="22"/>
          <w:szCs w:val="22"/>
        </w:rPr>
        <w:t xml:space="preserve"> hlásí pracovníci </w:t>
      </w:r>
      <w:r w:rsidR="00D84B31">
        <w:rPr>
          <w:sz w:val="22"/>
          <w:szCs w:val="22"/>
        </w:rPr>
        <w:t>Z</w:t>
      </w:r>
      <w:r w:rsidR="00CB31AA">
        <w:rPr>
          <w:sz w:val="22"/>
          <w:szCs w:val="22"/>
        </w:rPr>
        <w:t xml:space="preserve">Š na tel. </w:t>
      </w:r>
      <w:r w:rsidR="00223918">
        <w:rPr>
          <w:sz w:val="22"/>
          <w:szCs w:val="22"/>
        </w:rPr>
        <w:t>581 201</w:t>
      </w:r>
      <w:r w:rsidR="00C50599">
        <w:rPr>
          <w:sz w:val="22"/>
          <w:szCs w:val="22"/>
        </w:rPr>
        <w:t> </w:t>
      </w:r>
      <w:r w:rsidR="00D03E26">
        <w:rPr>
          <w:sz w:val="22"/>
          <w:szCs w:val="22"/>
        </w:rPr>
        <w:t>554</w:t>
      </w:r>
      <w:r w:rsidR="00C50599">
        <w:rPr>
          <w:sz w:val="22"/>
          <w:szCs w:val="22"/>
        </w:rPr>
        <w:t xml:space="preserve"> nebo e-mail: </w:t>
      </w:r>
      <w:hyperlink r:id="rId8" w:history="1">
        <w:r w:rsidR="00C50599" w:rsidRPr="00CE46BD">
          <w:rPr>
            <w:rStyle w:val="Hypertextovodkaz"/>
            <w:sz w:val="22"/>
            <w:szCs w:val="22"/>
          </w:rPr>
          <w:t>pokladni.krat@zssprerov.cz</w:t>
        </w:r>
      </w:hyperlink>
      <w:r w:rsidR="00C50599">
        <w:rPr>
          <w:sz w:val="22"/>
          <w:szCs w:val="22"/>
        </w:rPr>
        <w:t>.</w:t>
      </w:r>
    </w:p>
    <w:p w14:paraId="08AC0DD5" w14:textId="77777777" w:rsidR="00C50599" w:rsidRDefault="00C50599" w:rsidP="00223918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D42DFA5" w14:textId="3118CC2B" w:rsidR="004E45F5" w:rsidRPr="00CD46B0" w:rsidRDefault="00DD0956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498A9B33" w14:textId="0E2A5E92"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6570E0B2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3668FF75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751CE977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713582BF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2CE5D7CB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8944AB6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3C02D1EE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533C5893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4D1ED352" w14:textId="77777777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</w:t>
      </w:r>
      <w:proofErr w:type="spellStart"/>
      <w:r w:rsidR="00692DC9" w:rsidRPr="00CD46B0">
        <w:rPr>
          <w:sz w:val="22"/>
          <w:szCs w:val="22"/>
        </w:rPr>
        <w:t>např.surovin</w:t>
      </w:r>
      <w:proofErr w:type="spellEnd"/>
      <w:r w:rsidR="00692DC9" w:rsidRPr="00CD46B0">
        <w:rPr>
          <w:sz w:val="22"/>
          <w:szCs w:val="22"/>
        </w:rPr>
        <w:t>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329DDB6A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30D29CA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0B09263E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790CD5A9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lastRenderedPageBreak/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7C6DBCFC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18F814D9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04481B5" w14:textId="5EA7B16D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</w:t>
      </w:r>
      <w:r w:rsidR="00C50599">
        <w:rPr>
          <w:b/>
          <w:sz w:val="22"/>
          <w:szCs w:val="22"/>
        </w:rPr>
        <w:t>2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5F30AB0F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691F4207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6F34FE20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F060DEE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06514A7E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77A36DE1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53BB5416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495B9DD" w14:textId="75C9026D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řádně přečetly</w:t>
      </w:r>
      <w:r w:rsidR="00E34156">
        <w:rPr>
          <w:sz w:val="22"/>
          <w:szCs w:val="22"/>
        </w:rPr>
        <w:t xml:space="preserve"> a</w:t>
      </w:r>
      <w:r w:rsidR="00521AF2" w:rsidRPr="00CD46B0">
        <w:rPr>
          <w:sz w:val="22"/>
          <w:szCs w:val="22"/>
        </w:rPr>
        <w:t xml:space="preserve"> s obsahem smlouvy souhlasí.</w:t>
      </w:r>
    </w:p>
    <w:p w14:paraId="0F084661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B80AAB7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22220028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D6CB190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DE4892D" w14:textId="6805498F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dne </w:t>
      </w:r>
      <w:r w:rsidR="00C50599">
        <w:rPr>
          <w:sz w:val="22"/>
          <w:szCs w:val="22"/>
        </w:rPr>
        <w:t>2</w:t>
      </w:r>
      <w:r w:rsidR="00421EA7">
        <w:rPr>
          <w:sz w:val="22"/>
          <w:szCs w:val="22"/>
        </w:rPr>
        <w:t>4</w:t>
      </w:r>
      <w:r w:rsidR="00223918">
        <w:rPr>
          <w:sz w:val="22"/>
          <w:szCs w:val="22"/>
        </w:rPr>
        <w:t xml:space="preserve">. </w:t>
      </w:r>
      <w:r w:rsidR="008D1E62">
        <w:rPr>
          <w:sz w:val="22"/>
          <w:szCs w:val="22"/>
        </w:rPr>
        <w:t>8</w:t>
      </w:r>
      <w:r w:rsidR="00223918">
        <w:rPr>
          <w:sz w:val="22"/>
          <w:szCs w:val="22"/>
        </w:rPr>
        <w:t>. 202</w:t>
      </w:r>
      <w:r w:rsidR="00C50599">
        <w:rPr>
          <w:sz w:val="22"/>
          <w:szCs w:val="22"/>
        </w:rPr>
        <w:t>2</w:t>
      </w:r>
      <w:r w:rsidRPr="00CD46B0">
        <w:rPr>
          <w:sz w:val="22"/>
          <w:szCs w:val="22"/>
        </w:rPr>
        <w:tab/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C50599">
        <w:rPr>
          <w:sz w:val="22"/>
          <w:szCs w:val="22"/>
        </w:rPr>
        <w:t>2</w:t>
      </w:r>
      <w:r w:rsidR="00421EA7">
        <w:rPr>
          <w:sz w:val="22"/>
          <w:szCs w:val="22"/>
        </w:rPr>
        <w:t>4</w:t>
      </w:r>
      <w:r w:rsidR="00223918">
        <w:rPr>
          <w:sz w:val="22"/>
          <w:szCs w:val="22"/>
        </w:rPr>
        <w:t xml:space="preserve">. </w:t>
      </w:r>
      <w:r w:rsidR="008D1E62">
        <w:rPr>
          <w:sz w:val="22"/>
          <w:szCs w:val="22"/>
        </w:rPr>
        <w:t>8</w:t>
      </w:r>
      <w:r w:rsidR="00223918">
        <w:rPr>
          <w:sz w:val="22"/>
          <w:szCs w:val="22"/>
        </w:rPr>
        <w:t>. 202</w:t>
      </w:r>
      <w:r w:rsidR="00C50599">
        <w:rPr>
          <w:sz w:val="22"/>
          <w:szCs w:val="22"/>
        </w:rPr>
        <w:t>2</w:t>
      </w:r>
    </w:p>
    <w:p w14:paraId="636F4F19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403A646C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B2B641F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AACA76A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7C9F8983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0F6B5809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241D050C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857648C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1BB8F167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111CC25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42D1651C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7620A974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5E11AF84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678735D7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978D" w14:textId="77777777" w:rsidR="00320649" w:rsidRDefault="00320649" w:rsidP="006B3FDE">
      <w:r>
        <w:separator/>
      </w:r>
    </w:p>
  </w:endnote>
  <w:endnote w:type="continuationSeparator" w:id="0">
    <w:p w14:paraId="4AE52FB9" w14:textId="77777777" w:rsidR="00320649" w:rsidRDefault="00320649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03E0" w14:textId="77777777" w:rsidR="00223C2E" w:rsidRDefault="00000000">
    <w:pPr>
      <w:pStyle w:val="Zpat"/>
      <w:jc w:val="center"/>
    </w:pPr>
    <w:r>
      <w:pict w14:anchorId="1A59B362">
        <v:rect id="_x0000_i1026" style="width:0;height:1.5pt" o:hralign="center" o:hrstd="t" o:hr="t" fillcolor="#a0a0a0" stroked="f"/>
      </w:pict>
    </w:r>
  </w:p>
  <w:p w14:paraId="744F64FD" w14:textId="77777777" w:rsidR="00223C2E" w:rsidRDefault="00223C2E">
    <w:pPr>
      <w:pStyle w:val="Zpat"/>
      <w:jc w:val="center"/>
      <w:rPr>
        <w:color w:val="5B9BD5"/>
      </w:rPr>
    </w:pPr>
  </w:p>
  <w:p w14:paraId="24E23C17" w14:textId="77777777"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3091A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13091A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14:paraId="162813B4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1E32" w14:textId="77777777" w:rsidR="00320649" w:rsidRDefault="00320649" w:rsidP="006B3FDE">
      <w:r>
        <w:separator/>
      </w:r>
    </w:p>
  </w:footnote>
  <w:footnote w:type="continuationSeparator" w:id="0">
    <w:p w14:paraId="3E9993C3" w14:textId="77777777" w:rsidR="00320649" w:rsidRDefault="00320649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E487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55CED600" w14:textId="77777777" w:rsidR="00223C2E" w:rsidRDefault="00000000" w:rsidP="00223C2E">
    <w:pPr>
      <w:pStyle w:val="Zhlav"/>
      <w:jc w:val="right"/>
    </w:pPr>
    <w:r>
      <w:pict w14:anchorId="1B2FF86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92747">
    <w:abstractNumId w:val="1"/>
  </w:num>
  <w:num w:numId="2" w16cid:durableId="1707020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091A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1F3502"/>
    <w:rsid w:val="00223918"/>
    <w:rsid w:val="00223C2E"/>
    <w:rsid w:val="0023645D"/>
    <w:rsid w:val="002B5817"/>
    <w:rsid w:val="002C2B88"/>
    <w:rsid w:val="002E6A86"/>
    <w:rsid w:val="002F4033"/>
    <w:rsid w:val="00306019"/>
    <w:rsid w:val="00312F83"/>
    <w:rsid w:val="00315FCF"/>
    <w:rsid w:val="00320649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02ED"/>
    <w:rsid w:val="003D794F"/>
    <w:rsid w:val="003F0B9A"/>
    <w:rsid w:val="00421EA7"/>
    <w:rsid w:val="00432924"/>
    <w:rsid w:val="00432B02"/>
    <w:rsid w:val="00433FB1"/>
    <w:rsid w:val="004476F8"/>
    <w:rsid w:val="004655C1"/>
    <w:rsid w:val="004924A7"/>
    <w:rsid w:val="00495CEE"/>
    <w:rsid w:val="004B7A5F"/>
    <w:rsid w:val="004D38F7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A7220"/>
    <w:rsid w:val="005B0242"/>
    <w:rsid w:val="005B4F31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7E0577"/>
    <w:rsid w:val="00807276"/>
    <w:rsid w:val="008252B9"/>
    <w:rsid w:val="00826477"/>
    <w:rsid w:val="00844EE7"/>
    <w:rsid w:val="0085649E"/>
    <w:rsid w:val="00857D24"/>
    <w:rsid w:val="0089196B"/>
    <w:rsid w:val="0089367E"/>
    <w:rsid w:val="008A3149"/>
    <w:rsid w:val="008B459A"/>
    <w:rsid w:val="008C5512"/>
    <w:rsid w:val="008D1036"/>
    <w:rsid w:val="008D1E62"/>
    <w:rsid w:val="008D3F2E"/>
    <w:rsid w:val="008E1638"/>
    <w:rsid w:val="008E19CF"/>
    <w:rsid w:val="008E7809"/>
    <w:rsid w:val="008F6444"/>
    <w:rsid w:val="00911968"/>
    <w:rsid w:val="009174A0"/>
    <w:rsid w:val="00925D55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E1415"/>
    <w:rsid w:val="009F0413"/>
    <w:rsid w:val="00A030FE"/>
    <w:rsid w:val="00A8440F"/>
    <w:rsid w:val="00A91B1E"/>
    <w:rsid w:val="00A92125"/>
    <w:rsid w:val="00AB1C2F"/>
    <w:rsid w:val="00AC2A32"/>
    <w:rsid w:val="00AC620C"/>
    <w:rsid w:val="00AF2358"/>
    <w:rsid w:val="00B045D1"/>
    <w:rsid w:val="00B143F1"/>
    <w:rsid w:val="00B30281"/>
    <w:rsid w:val="00B366AA"/>
    <w:rsid w:val="00B36F88"/>
    <w:rsid w:val="00B37E0F"/>
    <w:rsid w:val="00B725F9"/>
    <w:rsid w:val="00B76748"/>
    <w:rsid w:val="00B865BC"/>
    <w:rsid w:val="00B86C40"/>
    <w:rsid w:val="00B95ED2"/>
    <w:rsid w:val="00B96FFA"/>
    <w:rsid w:val="00BD386B"/>
    <w:rsid w:val="00C06DD5"/>
    <w:rsid w:val="00C17668"/>
    <w:rsid w:val="00C316F6"/>
    <w:rsid w:val="00C44A3A"/>
    <w:rsid w:val="00C46EAC"/>
    <w:rsid w:val="00C50599"/>
    <w:rsid w:val="00C825A7"/>
    <w:rsid w:val="00CA08B1"/>
    <w:rsid w:val="00CB1351"/>
    <w:rsid w:val="00CB1E7F"/>
    <w:rsid w:val="00CB31AA"/>
    <w:rsid w:val="00CD46B0"/>
    <w:rsid w:val="00CE518E"/>
    <w:rsid w:val="00D03E26"/>
    <w:rsid w:val="00D04CB7"/>
    <w:rsid w:val="00D2569E"/>
    <w:rsid w:val="00D4310B"/>
    <w:rsid w:val="00D56A68"/>
    <w:rsid w:val="00D630EE"/>
    <w:rsid w:val="00D63161"/>
    <w:rsid w:val="00D701F7"/>
    <w:rsid w:val="00D817ED"/>
    <w:rsid w:val="00D84B31"/>
    <w:rsid w:val="00DA5B53"/>
    <w:rsid w:val="00DC2403"/>
    <w:rsid w:val="00DC372F"/>
    <w:rsid w:val="00DD0956"/>
    <w:rsid w:val="00DF61BA"/>
    <w:rsid w:val="00E1094D"/>
    <w:rsid w:val="00E34156"/>
    <w:rsid w:val="00E65948"/>
    <w:rsid w:val="00E842C6"/>
    <w:rsid w:val="00EA433B"/>
    <w:rsid w:val="00EB4375"/>
    <w:rsid w:val="00ED11D3"/>
    <w:rsid w:val="00ED7846"/>
    <w:rsid w:val="00EF32EF"/>
    <w:rsid w:val="00F24ACC"/>
    <w:rsid w:val="00F27CB4"/>
    <w:rsid w:val="00F37347"/>
    <w:rsid w:val="00F45BD9"/>
    <w:rsid w:val="00F50637"/>
    <w:rsid w:val="00F56427"/>
    <w:rsid w:val="00F82D57"/>
    <w:rsid w:val="00F830A4"/>
    <w:rsid w:val="00F91DF6"/>
    <w:rsid w:val="00FA1660"/>
    <w:rsid w:val="00FB1B03"/>
    <w:rsid w:val="00FC1EBF"/>
    <w:rsid w:val="00FD12E1"/>
    <w:rsid w:val="00FD224B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2FBDC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3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C316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5059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421E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21E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1EA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adni.krat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5686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 | ZŠS Přerov</cp:lastModifiedBy>
  <cp:revision>11</cp:revision>
  <cp:lastPrinted>2022-08-23T06:15:00Z</cp:lastPrinted>
  <dcterms:created xsi:type="dcterms:W3CDTF">2020-08-31T06:43:00Z</dcterms:created>
  <dcterms:modified xsi:type="dcterms:W3CDTF">2022-09-01T12:13:00Z</dcterms:modified>
</cp:coreProperties>
</file>