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CB7B1" w14:textId="77777777" w:rsidR="00AF40CB" w:rsidRPr="00C87657" w:rsidRDefault="00AF40CB" w:rsidP="007C0279">
      <w:pPr>
        <w:spacing w:after="120" w:line="276" w:lineRule="auto"/>
        <w:ind w:left="425" w:hanging="425"/>
        <w:jc w:val="center"/>
        <w:rPr>
          <w:rFonts w:ascii="Tahoma" w:eastAsia="Microsoft YaHei" w:hAnsi="Tahoma" w:cs="Tahoma"/>
          <w:b/>
          <w:szCs w:val="28"/>
          <w:u w:val="single"/>
          <w:lang w:eastAsia="hi-IN" w:bidi="hi-IN"/>
        </w:rPr>
      </w:pPr>
      <w:r w:rsidRPr="00C87657">
        <w:rPr>
          <w:rFonts w:ascii="Tahoma" w:eastAsia="Microsoft YaHei" w:hAnsi="Tahoma" w:cs="Tahoma"/>
          <w:b/>
          <w:szCs w:val="28"/>
          <w:u w:val="single"/>
          <w:lang w:eastAsia="hi-IN" w:bidi="hi-IN"/>
        </w:rPr>
        <w:t>KUPNÍ SMLOUVA</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2C3F39CD"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9601F0" w:rsidRPr="00633675">
        <w:rPr>
          <w:rFonts w:ascii="Tahoma" w:hAnsi="Tahoma" w:cs="Tahoma"/>
          <w:sz w:val="20"/>
          <w:szCs w:val="22"/>
        </w:rPr>
        <w:tab/>
      </w:r>
    </w:p>
    <w:p w14:paraId="10993CC0" w14:textId="72A5DEE6" w:rsidR="009601F0" w:rsidRPr="00633675" w:rsidRDefault="007C0279" w:rsidP="007C0279">
      <w:pPr>
        <w:numPr>
          <w:ilvl w:val="12"/>
          <w:numId w:val="0"/>
        </w:numPr>
        <w:tabs>
          <w:tab w:val="left" w:pos="2977"/>
        </w:tabs>
        <w:spacing w:line="276" w:lineRule="auto"/>
        <w:ind w:left="425" w:hanging="425"/>
        <w:rPr>
          <w:rFonts w:ascii="Tahoma" w:hAnsi="Tahoma" w:cs="Tahoma"/>
          <w:sz w:val="20"/>
          <w:szCs w:val="22"/>
        </w:rPr>
      </w:pPr>
      <w:r>
        <w:rPr>
          <w:rFonts w:ascii="Tahoma" w:hAnsi="Tahoma" w:cs="Tahoma"/>
          <w:sz w:val="20"/>
          <w:szCs w:val="22"/>
        </w:rPr>
        <w:tab/>
      </w:r>
      <w:r w:rsidR="009601F0" w:rsidRPr="00633675">
        <w:rPr>
          <w:rFonts w:ascii="Tahoma" w:hAnsi="Tahoma" w:cs="Tahoma"/>
          <w:sz w:val="20"/>
          <w:szCs w:val="22"/>
        </w:rPr>
        <w:t>ve věcech smluvních:</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w:t>
      </w:r>
      <w:proofErr w:type="spellStart"/>
      <w:r w:rsidR="0065564B" w:rsidRPr="00633675">
        <w:rPr>
          <w:rFonts w:ascii="Tahoma" w:hAnsi="Tahoma" w:cs="Tahoma"/>
          <w:sz w:val="20"/>
          <w:szCs w:val="22"/>
        </w:rPr>
        <w:t>Siebert</w:t>
      </w:r>
      <w:r w:rsidR="00402976">
        <w:rPr>
          <w:rFonts w:ascii="Tahoma" w:hAnsi="Tahoma" w:cs="Tahoma"/>
          <w:sz w:val="20"/>
          <w:szCs w:val="22"/>
        </w:rPr>
        <w:t>em</w:t>
      </w:r>
      <w:proofErr w:type="spellEnd"/>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37A00B20" w14:textId="407E7F51" w:rsidR="001F2FF6" w:rsidRDefault="007C0279" w:rsidP="001F2FF6">
      <w:pPr>
        <w:numPr>
          <w:ilvl w:val="12"/>
          <w:numId w:val="0"/>
        </w:numPr>
        <w:tabs>
          <w:tab w:val="left" w:pos="2977"/>
        </w:tabs>
        <w:spacing w:line="276" w:lineRule="auto"/>
        <w:ind w:left="425" w:hanging="425"/>
        <w:rPr>
          <w:rFonts w:ascii="Tahoma" w:hAnsi="Tahoma" w:cs="Tahoma"/>
          <w:sz w:val="20"/>
          <w:szCs w:val="22"/>
        </w:rPr>
      </w:pPr>
      <w:bookmarkStart w:id="0" w:name="_Hlk82416050"/>
      <w:r>
        <w:rPr>
          <w:rFonts w:ascii="Tahoma" w:hAnsi="Tahoma" w:cs="Tahoma"/>
          <w:sz w:val="20"/>
          <w:szCs w:val="22"/>
        </w:rPr>
        <w:tab/>
      </w:r>
      <w:r w:rsidR="009601F0" w:rsidRPr="00633675">
        <w:rPr>
          <w:rFonts w:ascii="Tahoma" w:hAnsi="Tahoma" w:cs="Tahoma"/>
          <w:sz w:val="20"/>
          <w:szCs w:val="22"/>
        </w:rPr>
        <w:t>ve věcech technických:</w:t>
      </w:r>
      <w:r w:rsidR="009601F0" w:rsidRPr="00633675">
        <w:rPr>
          <w:rFonts w:ascii="Tahoma" w:hAnsi="Tahoma" w:cs="Tahoma"/>
          <w:sz w:val="20"/>
          <w:szCs w:val="22"/>
        </w:rPr>
        <w:tab/>
      </w:r>
      <w:r w:rsidR="00384A95">
        <w:rPr>
          <w:rFonts w:ascii="Tahoma" w:hAnsi="Tahoma" w:cs="Tahoma"/>
          <w:sz w:val="20"/>
          <w:szCs w:val="22"/>
        </w:rPr>
        <w:t>XXX</w:t>
      </w:r>
      <w:r w:rsidR="001F2FF6" w:rsidRPr="00633675">
        <w:rPr>
          <w:rFonts w:ascii="Tahoma" w:hAnsi="Tahoma" w:cs="Tahoma"/>
          <w:sz w:val="20"/>
          <w:szCs w:val="22"/>
        </w:rPr>
        <w:t>, vedoucí</w:t>
      </w:r>
      <w:r w:rsidR="001F2FF6">
        <w:rPr>
          <w:rFonts w:ascii="Tahoma" w:hAnsi="Tahoma" w:cs="Tahoma"/>
          <w:sz w:val="20"/>
          <w:szCs w:val="22"/>
        </w:rPr>
        <w:t>m</w:t>
      </w:r>
      <w:r w:rsidR="001F2FF6" w:rsidRPr="00633675">
        <w:rPr>
          <w:rFonts w:ascii="Tahoma" w:hAnsi="Tahoma" w:cs="Tahoma"/>
          <w:sz w:val="20"/>
          <w:szCs w:val="22"/>
        </w:rPr>
        <w:t xml:space="preserve"> Oddělení zdravotnické techniky</w:t>
      </w:r>
      <w:bookmarkEnd w:id="0"/>
    </w:p>
    <w:p w14:paraId="0FBB481B" w14:textId="11D79FAC" w:rsidR="009601F0" w:rsidRPr="00633675" w:rsidRDefault="009601F0" w:rsidP="001F2FF6">
      <w:pPr>
        <w:numPr>
          <w:ilvl w:val="12"/>
          <w:numId w:val="0"/>
        </w:numPr>
        <w:tabs>
          <w:tab w:val="left" w:pos="2977"/>
        </w:tabs>
        <w:spacing w:line="276" w:lineRule="auto"/>
        <w:ind w:left="425" w:hanging="425"/>
        <w:rPr>
          <w:rFonts w:ascii="Tahoma" w:hAnsi="Tahoma" w:cs="Tahoma"/>
          <w:sz w:val="20"/>
          <w:szCs w:val="22"/>
        </w:rPr>
      </w:pPr>
      <w:r w:rsidRPr="00633675">
        <w:rPr>
          <w:rFonts w:ascii="Tahoma" w:hAnsi="Tahoma" w:cs="Tahoma"/>
          <w:sz w:val="20"/>
          <w:szCs w:val="22"/>
        </w:rPr>
        <w:t>IČ</w:t>
      </w:r>
      <w:r w:rsidR="006D6317">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0CD88FC2"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384A95">
        <w:rPr>
          <w:rFonts w:ascii="Tahoma" w:hAnsi="Tahoma" w:cs="Tahoma"/>
          <w:sz w:val="20"/>
          <w:szCs w:val="22"/>
        </w:rPr>
        <w:t>XXX</w:t>
      </w:r>
      <w:r w:rsidR="00D70FCB" w:rsidRPr="00633675">
        <w:rPr>
          <w:rFonts w:ascii="Tahoma" w:hAnsi="Tahoma" w:cs="Tahoma"/>
          <w:sz w:val="20"/>
          <w:szCs w:val="22"/>
        </w:rPr>
        <w:t>/0100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1A6A74C9"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010F082F" w14:textId="3F483B73" w:rsidR="0051200A" w:rsidRPr="00BF6D00" w:rsidRDefault="00BF6D00"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sidRPr="00BF6D00">
        <w:rPr>
          <w:rFonts w:ascii="Tahoma" w:hAnsi="Tahoma" w:cs="Tahoma"/>
          <w:b/>
          <w:sz w:val="20"/>
          <w:szCs w:val="22"/>
        </w:rPr>
        <w:t>Medicontur CZ s.r.o.</w:t>
      </w:r>
    </w:p>
    <w:p w14:paraId="38B9994A" w14:textId="1E79D718" w:rsidR="009601F0" w:rsidRPr="00BF6D00"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BF6D00">
        <w:rPr>
          <w:rFonts w:ascii="Tahoma" w:hAnsi="Tahoma" w:cs="Tahoma"/>
          <w:sz w:val="20"/>
          <w:szCs w:val="22"/>
        </w:rPr>
        <w:t>s</w:t>
      </w:r>
      <w:r w:rsidR="009601F0" w:rsidRPr="00BF6D00">
        <w:rPr>
          <w:rFonts w:ascii="Tahoma" w:hAnsi="Tahoma" w:cs="Tahoma"/>
          <w:sz w:val="20"/>
          <w:szCs w:val="22"/>
        </w:rPr>
        <w:t>e sídlem:</w:t>
      </w:r>
      <w:r w:rsidR="00BF6D00" w:rsidRPr="00BF6D00">
        <w:rPr>
          <w:rFonts w:ascii="Tahoma" w:hAnsi="Tahoma" w:cs="Tahoma"/>
          <w:sz w:val="20"/>
          <w:szCs w:val="22"/>
        </w:rPr>
        <w:t xml:space="preserve"> </w:t>
      </w:r>
      <w:r w:rsidR="00BF6D00" w:rsidRPr="00BF6D00">
        <w:rPr>
          <w:rFonts w:ascii="Tahoma" w:hAnsi="Tahoma" w:cs="Tahoma"/>
          <w:sz w:val="20"/>
          <w:szCs w:val="22"/>
        </w:rPr>
        <w:tab/>
        <w:t>Viniční 84, Brno, 615 00</w:t>
      </w:r>
      <w:r w:rsidR="009601F0" w:rsidRPr="00BF6D00">
        <w:rPr>
          <w:rFonts w:ascii="Tahoma" w:hAnsi="Tahoma" w:cs="Tahoma"/>
          <w:sz w:val="20"/>
          <w:szCs w:val="22"/>
        </w:rPr>
        <w:tab/>
      </w:r>
    </w:p>
    <w:p w14:paraId="433A77C9" w14:textId="433D80AC" w:rsidR="009601F0" w:rsidRPr="00BF6D00"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BF6D00">
        <w:rPr>
          <w:rFonts w:ascii="Tahoma" w:hAnsi="Tahoma" w:cs="Tahoma"/>
          <w:sz w:val="20"/>
          <w:szCs w:val="22"/>
        </w:rPr>
        <w:t>z</w:t>
      </w:r>
      <w:r w:rsidR="009601F0" w:rsidRPr="00BF6D00">
        <w:rPr>
          <w:rFonts w:ascii="Tahoma" w:hAnsi="Tahoma" w:cs="Tahoma"/>
          <w:sz w:val="20"/>
          <w:szCs w:val="22"/>
        </w:rPr>
        <w:t>astoupena</w:t>
      </w:r>
      <w:r w:rsidR="00BF6D00" w:rsidRPr="00BF6D00">
        <w:rPr>
          <w:rFonts w:ascii="Tahoma" w:hAnsi="Tahoma" w:cs="Tahoma"/>
          <w:sz w:val="20"/>
          <w:szCs w:val="22"/>
        </w:rPr>
        <w:tab/>
        <w:t xml:space="preserve"> ing. Miroslavou Chládkovou, jednatelkou</w:t>
      </w:r>
      <w:r w:rsidR="009601F0" w:rsidRPr="00BF6D00">
        <w:rPr>
          <w:rFonts w:ascii="Tahoma" w:hAnsi="Tahoma" w:cs="Tahoma"/>
          <w:sz w:val="20"/>
          <w:szCs w:val="22"/>
        </w:rPr>
        <w:tab/>
      </w:r>
    </w:p>
    <w:p w14:paraId="35123F66" w14:textId="297E0EDE" w:rsidR="009601F0" w:rsidRPr="00BF6D00"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BF6D00">
        <w:rPr>
          <w:rFonts w:ascii="Tahoma" w:hAnsi="Tahoma" w:cs="Tahoma"/>
          <w:sz w:val="20"/>
          <w:szCs w:val="22"/>
        </w:rPr>
        <w:tab/>
      </w:r>
      <w:bookmarkStart w:id="1" w:name="_Hlk82416148"/>
      <w:r w:rsidR="009601F0" w:rsidRPr="00BF6D00">
        <w:rPr>
          <w:rFonts w:ascii="Tahoma" w:hAnsi="Tahoma" w:cs="Tahoma"/>
          <w:sz w:val="20"/>
          <w:szCs w:val="22"/>
        </w:rPr>
        <w:t>ve věcech smluvních</w:t>
      </w:r>
      <w:bookmarkEnd w:id="1"/>
      <w:r w:rsidRPr="00BF6D00">
        <w:rPr>
          <w:rFonts w:ascii="Tahoma" w:hAnsi="Tahoma" w:cs="Tahoma"/>
          <w:sz w:val="20"/>
          <w:szCs w:val="22"/>
        </w:rPr>
        <w:t>:</w:t>
      </w:r>
      <w:r w:rsidR="00BF6D00" w:rsidRPr="00BF6D00">
        <w:rPr>
          <w:rFonts w:ascii="Tahoma" w:hAnsi="Tahoma" w:cs="Tahoma"/>
          <w:sz w:val="20"/>
          <w:szCs w:val="22"/>
        </w:rPr>
        <w:t xml:space="preserve"> </w:t>
      </w:r>
      <w:r w:rsidR="00BF6D00" w:rsidRPr="00BF6D00">
        <w:rPr>
          <w:rFonts w:ascii="Tahoma" w:hAnsi="Tahoma" w:cs="Tahoma"/>
          <w:sz w:val="20"/>
          <w:szCs w:val="22"/>
        </w:rPr>
        <w:tab/>
        <w:t>ing. Miroslavou Chládkovou, jednatelkou</w:t>
      </w:r>
      <w:r w:rsidR="009601F0" w:rsidRPr="00BF6D00">
        <w:rPr>
          <w:rFonts w:ascii="Tahoma" w:hAnsi="Tahoma" w:cs="Tahoma"/>
          <w:sz w:val="20"/>
          <w:szCs w:val="22"/>
        </w:rPr>
        <w:tab/>
      </w:r>
    </w:p>
    <w:p w14:paraId="1816FCAE" w14:textId="640D1FF5" w:rsidR="009601F0" w:rsidRPr="00BF6D00"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BF6D00">
        <w:rPr>
          <w:rFonts w:ascii="Tahoma" w:hAnsi="Tahoma" w:cs="Tahoma"/>
          <w:sz w:val="20"/>
          <w:szCs w:val="22"/>
        </w:rPr>
        <w:t>IČ</w:t>
      </w:r>
      <w:r w:rsidR="006D6317" w:rsidRPr="00BF6D00">
        <w:rPr>
          <w:rFonts w:ascii="Tahoma" w:hAnsi="Tahoma" w:cs="Tahoma"/>
          <w:sz w:val="20"/>
          <w:szCs w:val="22"/>
        </w:rPr>
        <w:t>O</w:t>
      </w:r>
      <w:r w:rsidRPr="00BF6D00">
        <w:rPr>
          <w:rFonts w:ascii="Tahoma" w:hAnsi="Tahoma" w:cs="Tahoma"/>
          <w:sz w:val="20"/>
          <w:szCs w:val="22"/>
        </w:rPr>
        <w:t>:</w:t>
      </w:r>
      <w:r w:rsidRPr="00BF6D00">
        <w:rPr>
          <w:rFonts w:ascii="Tahoma" w:hAnsi="Tahoma" w:cs="Tahoma"/>
          <w:sz w:val="20"/>
          <w:szCs w:val="22"/>
        </w:rPr>
        <w:tab/>
      </w:r>
      <w:r w:rsidR="00BF6D00" w:rsidRPr="00BF6D00">
        <w:rPr>
          <w:rFonts w:ascii="Tahoma" w:hAnsi="Tahoma" w:cs="Tahoma"/>
          <w:sz w:val="20"/>
          <w:szCs w:val="22"/>
        </w:rPr>
        <w:t xml:space="preserve"> </w:t>
      </w:r>
      <w:r w:rsidR="00BF6D00" w:rsidRPr="00BF6D00">
        <w:rPr>
          <w:rFonts w:ascii="Tahoma" w:hAnsi="Tahoma" w:cs="Tahoma"/>
          <w:sz w:val="20"/>
          <w:szCs w:val="22"/>
        </w:rPr>
        <w:tab/>
        <w:t>02400758</w:t>
      </w:r>
      <w:r w:rsidR="007C0279" w:rsidRPr="00BF6D00">
        <w:rPr>
          <w:rFonts w:ascii="Tahoma" w:hAnsi="Tahoma" w:cs="Tahoma"/>
          <w:sz w:val="20"/>
          <w:szCs w:val="22"/>
        </w:rPr>
        <w:tab/>
      </w:r>
    </w:p>
    <w:p w14:paraId="44E863C5" w14:textId="04C55790" w:rsidR="009601F0" w:rsidRPr="00BF6D00"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BF6D00">
        <w:rPr>
          <w:rFonts w:ascii="Tahoma" w:hAnsi="Tahoma" w:cs="Tahoma"/>
          <w:sz w:val="20"/>
          <w:szCs w:val="22"/>
        </w:rPr>
        <w:t>DIČ:</w:t>
      </w:r>
      <w:r w:rsidRPr="00BF6D00">
        <w:rPr>
          <w:rFonts w:ascii="Tahoma" w:hAnsi="Tahoma" w:cs="Tahoma"/>
          <w:sz w:val="20"/>
          <w:szCs w:val="22"/>
        </w:rPr>
        <w:tab/>
      </w:r>
      <w:r w:rsidR="00BF6D00" w:rsidRPr="00BF6D00">
        <w:rPr>
          <w:rFonts w:ascii="Tahoma" w:hAnsi="Tahoma" w:cs="Tahoma"/>
          <w:sz w:val="20"/>
          <w:szCs w:val="22"/>
        </w:rPr>
        <w:tab/>
        <w:t>CZ02400758</w:t>
      </w:r>
      <w:r w:rsidR="007C0279" w:rsidRPr="00BF6D00">
        <w:rPr>
          <w:rFonts w:ascii="Tahoma" w:hAnsi="Tahoma" w:cs="Tahoma"/>
          <w:sz w:val="20"/>
          <w:szCs w:val="22"/>
        </w:rPr>
        <w:tab/>
      </w:r>
    </w:p>
    <w:p w14:paraId="22485E20" w14:textId="5B1D1736" w:rsidR="0051200A" w:rsidRPr="00BF6D00"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BF6D00">
        <w:rPr>
          <w:rFonts w:ascii="Tahoma" w:hAnsi="Tahoma" w:cs="Tahoma"/>
          <w:sz w:val="20"/>
          <w:szCs w:val="22"/>
        </w:rPr>
        <w:t>b</w:t>
      </w:r>
      <w:r w:rsidR="009601F0" w:rsidRPr="00BF6D00">
        <w:rPr>
          <w:rFonts w:ascii="Tahoma" w:hAnsi="Tahoma" w:cs="Tahoma"/>
          <w:sz w:val="20"/>
          <w:szCs w:val="22"/>
        </w:rPr>
        <w:t>ankovní spojení:</w:t>
      </w:r>
      <w:r w:rsidR="00BF6D00" w:rsidRPr="00BF6D00">
        <w:rPr>
          <w:rFonts w:ascii="Tahoma" w:hAnsi="Tahoma" w:cs="Tahoma"/>
          <w:sz w:val="20"/>
          <w:szCs w:val="22"/>
        </w:rPr>
        <w:tab/>
        <w:t>ČSOB a.s.</w:t>
      </w:r>
      <w:r w:rsidR="009601F0" w:rsidRPr="00BF6D00">
        <w:rPr>
          <w:rFonts w:ascii="Tahoma" w:hAnsi="Tahoma" w:cs="Tahoma"/>
          <w:sz w:val="20"/>
          <w:szCs w:val="22"/>
        </w:rPr>
        <w:tab/>
      </w:r>
    </w:p>
    <w:p w14:paraId="4D4FB822" w14:textId="3D7D9A65" w:rsidR="009601F0" w:rsidRPr="00BF6D00"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BF6D00">
        <w:rPr>
          <w:rFonts w:ascii="Tahoma" w:hAnsi="Tahoma" w:cs="Tahoma"/>
          <w:sz w:val="20"/>
          <w:szCs w:val="22"/>
        </w:rPr>
        <w:t>č</w:t>
      </w:r>
      <w:r w:rsidR="009601F0" w:rsidRPr="00BF6D00">
        <w:rPr>
          <w:rFonts w:ascii="Tahoma" w:hAnsi="Tahoma" w:cs="Tahoma"/>
          <w:sz w:val="20"/>
          <w:szCs w:val="22"/>
        </w:rPr>
        <w:t>íslo účtu:</w:t>
      </w:r>
      <w:r w:rsidR="009601F0" w:rsidRPr="00BF6D00">
        <w:rPr>
          <w:rFonts w:ascii="Tahoma" w:hAnsi="Tahoma" w:cs="Tahoma"/>
          <w:sz w:val="20"/>
          <w:szCs w:val="22"/>
        </w:rPr>
        <w:tab/>
      </w:r>
      <w:r w:rsidR="00384A95">
        <w:rPr>
          <w:rFonts w:ascii="Tahoma" w:hAnsi="Tahoma" w:cs="Tahoma"/>
          <w:sz w:val="20"/>
          <w:szCs w:val="22"/>
        </w:rPr>
        <w:t>XXX</w:t>
      </w:r>
      <w:r w:rsidR="00BF6D00" w:rsidRPr="00BF6D00">
        <w:rPr>
          <w:rFonts w:ascii="Tahoma" w:hAnsi="Tahoma" w:cs="Tahoma"/>
          <w:sz w:val="20"/>
          <w:szCs w:val="22"/>
        </w:rPr>
        <w:t>/0300</w:t>
      </w:r>
    </w:p>
    <w:p w14:paraId="0657C746" w14:textId="25B79CF1" w:rsidR="000E5A82" w:rsidRPr="00BF6D00"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BF6D00">
        <w:rPr>
          <w:rFonts w:ascii="Tahoma" w:hAnsi="Tahoma" w:cs="Tahoma"/>
          <w:sz w:val="20"/>
          <w:szCs w:val="22"/>
        </w:rPr>
        <w:t xml:space="preserve">Zapsána v obchodním rejstříku vedeném </w:t>
      </w:r>
      <w:r w:rsidR="00BF6D00" w:rsidRPr="00BF6D00">
        <w:rPr>
          <w:rFonts w:ascii="Tahoma" w:hAnsi="Tahoma" w:cs="Tahoma"/>
          <w:iCs/>
          <w:sz w:val="20"/>
          <w:szCs w:val="20"/>
        </w:rPr>
        <w:t>Krajským</w:t>
      </w:r>
      <w:r w:rsidR="000E5A82" w:rsidRPr="00BF6D00">
        <w:rPr>
          <w:rFonts w:ascii="Tahoma" w:hAnsi="Tahoma" w:cs="Tahoma"/>
          <w:iCs/>
          <w:sz w:val="20"/>
          <w:szCs w:val="20"/>
        </w:rPr>
        <w:t xml:space="preserve"> soudem </w:t>
      </w:r>
      <w:r w:rsidR="00BF6D00" w:rsidRPr="00BF6D00">
        <w:rPr>
          <w:rFonts w:ascii="Tahoma" w:hAnsi="Tahoma" w:cs="Tahoma"/>
          <w:iCs/>
          <w:sz w:val="20"/>
          <w:szCs w:val="20"/>
        </w:rPr>
        <w:t>v Brně,</w:t>
      </w:r>
      <w:r w:rsidR="000E5A82" w:rsidRPr="00BF6D00">
        <w:rPr>
          <w:rFonts w:ascii="Tahoma" w:hAnsi="Tahoma" w:cs="Tahoma"/>
          <w:iCs/>
          <w:sz w:val="20"/>
          <w:szCs w:val="20"/>
        </w:rPr>
        <w:t xml:space="preserve"> oddíl </w:t>
      </w:r>
      <w:r w:rsidR="00BF6D00" w:rsidRPr="00BF6D00">
        <w:rPr>
          <w:rFonts w:ascii="Tahoma" w:hAnsi="Tahoma" w:cs="Tahoma"/>
          <w:iCs/>
          <w:sz w:val="20"/>
          <w:szCs w:val="20"/>
        </w:rPr>
        <w:t>C</w:t>
      </w:r>
      <w:r w:rsidR="000E5A82" w:rsidRPr="00BF6D00">
        <w:rPr>
          <w:rFonts w:ascii="Tahoma" w:hAnsi="Tahoma" w:cs="Tahoma"/>
          <w:iCs/>
          <w:sz w:val="20"/>
          <w:szCs w:val="20"/>
        </w:rPr>
        <w:t>, vložka </w:t>
      </w:r>
      <w:r w:rsidR="00BF6D00" w:rsidRPr="00BF6D00">
        <w:rPr>
          <w:rFonts w:ascii="Tahoma" w:hAnsi="Tahoma" w:cs="Tahoma"/>
          <w:iCs/>
          <w:sz w:val="20"/>
          <w:szCs w:val="20"/>
        </w:rPr>
        <w:t>81146</w:t>
      </w:r>
    </w:p>
    <w:p w14:paraId="70847084" w14:textId="15FDD70F" w:rsidR="0075678D"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BF6D00">
        <w:rPr>
          <w:rFonts w:ascii="Tahoma" w:hAnsi="Tahoma" w:cs="Tahoma"/>
          <w:iCs/>
          <w:sz w:val="20"/>
          <w:szCs w:val="22"/>
        </w:rPr>
        <w:t xml:space="preserve">dále jen </w:t>
      </w:r>
      <w:r w:rsidR="0075678D" w:rsidRPr="00BF6D00">
        <w:rPr>
          <w:rFonts w:ascii="Tahoma" w:hAnsi="Tahoma" w:cs="Tahoma"/>
          <w:iCs/>
          <w:sz w:val="20"/>
          <w:szCs w:val="22"/>
        </w:rPr>
        <w:t>„</w:t>
      </w:r>
      <w:r w:rsidR="0075678D" w:rsidRPr="00BF6D00">
        <w:rPr>
          <w:rFonts w:ascii="Tahoma" w:hAnsi="Tahoma" w:cs="Tahoma"/>
          <w:i/>
          <w:sz w:val="20"/>
          <w:szCs w:val="22"/>
        </w:rPr>
        <w:t>prodávající</w:t>
      </w:r>
      <w:r w:rsidR="0075678D" w:rsidRPr="00BF6D00">
        <w:rPr>
          <w:rFonts w:ascii="Tahoma" w:hAnsi="Tahoma" w:cs="Tahoma"/>
          <w:iCs/>
          <w:sz w:val="20"/>
          <w:szCs w:val="22"/>
        </w:rPr>
        <w:t>“</w:t>
      </w:r>
    </w:p>
    <w:p w14:paraId="23DD589D" w14:textId="77777777" w:rsidR="0075678D" w:rsidRPr="00633675" w:rsidRDefault="0075678D" w:rsidP="007C0279">
      <w:pPr>
        <w:tabs>
          <w:tab w:val="left" w:pos="360"/>
          <w:tab w:val="left" w:pos="2268"/>
        </w:tabs>
        <w:spacing w:after="120"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2"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2"/>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Pr="00633675"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lastRenderedPageBreak/>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Pr="00633675"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7C09763E" w14:textId="77777777" w:rsidR="00066D69" w:rsidRPr="00633675" w:rsidRDefault="00066D69" w:rsidP="007C0279">
      <w:pPr>
        <w:tabs>
          <w:tab w:val="left" w:pos="-2410"/>
        </w:tabs>
        <w:spacing w:after="120" w:line="276" w:lineRule="auto"/>
        <w:ind w:left="425" w:hanging="425"/>
        <w:jc w:val="center"/>
        <w:rPr>
          <w:rFonts w:ascii="Tahoma" w:hAnsi="Tahoma" w:cs="Tahoma"/>
          <w:sz w:val="20"/>
          <w:szCs w:val="22"/>
        </w:rPr>
      </w:pP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47FEDEC5" w:rsidR="00066D69" w:rsidRPr="00A612B8" w:rsidRDefault="00066D69" w:rsidP="00A612B8">
      <w:pPr>
        <w:pStyle w:val="Zkladntext"/>
        <w:numPr>
          <w:ilvl w:val="0"/>
          <w:numId w:val="10"/>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7C0279" w:rsidRPr="00A612B8">
        <w:rPr>
          <w:rFonts w:ascii="Tahoma" w:hAnsi="Tahoma" w:cs="Tahoma"/>
          <w:b/>
          <w:bCs/>
          <w:sz w:val="20"/>
          <w:szCs w:val="20"/>
        </w:rPr>
        <w:t xml:space="preserve"> – </w:t>
      </w:r>
      <w:r w:rsidR="003F5A3A" w:rsidRPr="00A612B8">
        <w:rPr>
          <w:rFonts w:ascii="Tahoma" w:hAnsi="Tahoma" w:cs="Tahoma"/>
          <w:b/>
          <w:bCs/>
          <w:sz w:val="20"/>
          <w:szCs w:val="20"/>
        </w:rPr>
        <w:t>vyšetřovací jednotku pro oftalmologii</w:t>
      </w:r>
      <w:r w:rsidR="00BC2C99" w:rsidRPr="00A612B8">
        <w:rPr>
          <w:rFonts w:ascii="Tahoma" w:hAnsi="Tahoma" w:cs="Tahoma"/>
          <w:sz w:val="20"/>
          <w:szCs w:val="20"/>
        </w:rPr>
        <w:t xml:space="preserve">, </w:t>
      </w:r>
      <w:r w:rsidR="00260ACB" w:rsidRPr="00A612B8">
        <w:rPr>
          <w:rFonts w:ascii="Tahoma" w:hAnsi="Tahoma" w:cs="Tahoma"/>
          <w:sz w:val="20"/>
          <w:szCs w:val="20"/>
        </w:rPr>
        <w:t xml:space="preserve">včetně příslušenství </w:t>
      </w:r>
      <w:r w:rsidRPr="00A612B8">
        <w:rPr>
          <w:rFonts w:ascii="Tahoma" w:hAnsi="Tahoma" w:cs="Tahoma"/>
          <w:sz w:val="20"/>
          <w:szCs w:val="20"/>
        </w:rPr>
        <w:t xml:space="preserve">podle odst. 2 tohoto článku smlouvy, </w:t>
      </w:r>
      <w:bookmarkStart w:id="3" w:name="_Hlk81506243"/>
      <w:r w:rsidRPr="00A612B8">
        <w:rPr>
          <w:rFonts w:ascii="Tahoma" w:hAnsi="Tahoma" w:cs="Tahoma"/>
          <w:sz w:val="20"/>
          <w:szCs w:val="20"/>
        </w:rPr>
        <w:t>a to včetně návodů k použití v českém jazyce (dále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3"/>
    </w:p>
    <w:p w14:paraId="2F674315" w14:textId="55473646" w:rsidR="007B7D80" w:rsidRPr="00A612B8" w:rsidRDefault="00BB0AB3"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i/>
          <w:color w:val="FF0000"/>
          <w:sz w:val="20"/>
          <w:szCs w:val="20"/>
        </w:rPr>
      </w:pPr>
      <w:bookmarkStart w:id="4" w:name="_Hlk81504768"/>
      <w:r w:rsidRPr="00A612B8">
        <w:rPr>
          <w:rFonts w:ascii="Tahoma" w:hAnsi="Tahoma" w:cs="Tahoma"/>
          <w:sz w:val="20"/>
          <w:szCs w:val="20"/>
        </w:rPr>
        <w:t>Předmětem smlouvy</w:t>
      </w:r>
      <w:r w:rsidR="00066D69" w:rsidRPr="00A612B8">
        <w:rPr>
          <w:rFonts w:ascii="Tahoma" w:hAnsi="Tahoma" w:cs="Tahoma"/>
          <w:sz w:val="20"/>
          <w:szCs w:val="20"/>
        </w:rPr>
        <w:t xml:space="preserve"> </w:t>
      </w:r>
      <w:r w:rsidR="00015E20" w:rsidRPr="00A612B8">
        <w:rPr>
          <w:rFonts w:ascii="Tahoma" w:hAnsi="Tahoma" w:cs="Tahoma"/>
          <w:sz w:val="20"/>
          <w:szCs w:val="20"/>
        </w:rPr>
        <w:t>ve smyslu</w:t>
      </w:r>
      <w:r w:rsidR="00066D69" w:rsidRPr="00A612B8">
        <w:rPr>
          <w:rFonts w:ascii="Tahoma" w:hAnsi="Tahoma" w:cs="Tahoma"/>
          <w:sz w:val="20"/>
          <w:szCs w:val="20"/>
        </w:rPr>
        <w:t xml:space="preserve"> odst. 1 tohoto článku smlouvy se rozumí</w:t>
      </w:r>
      <w:r w:rsidR="003F5A3A" w:rsidRPr="00A612B8">
        <w:rPr>
          <w:rFonts w:ascii="Tahoma" w:hAnsi="Tahoma" w:cs="Tahoma"/>
          <w:sz w:val="20"/>
          <w:szCs w:val="20"/>
        </w:rPr>
        <w:t xml:space="preserve"> </w:t>
      </w:r>
      <w:r w:rsidR="003F5A3A" w:rsidRPr="00A612B8">
        <w:rPr>
          <w:rFonts w:ascii="Tahoma" w:hAnsi="Tahoma" w:cs="Tahoma"/>
          <w:b/>
          <w:sz w:val="20"/>
          <w:szCs w:val="20"/>
        </w:rPr>
        <w:t xml:space="preserve">vyšetřovací jednotka pro oftalmologii </w:t>
      </w:r>
      <w:proofErr w:type="spellStart"/>
      <w:r w:rsidR="00BF6D00">
        <w:rPr>
          <w:rFonts w:ascii="Tahoma" w:hAnsi="Tahoma" w:cs="Tahoma"/>
          <w:b/>
          <w:sz w:val="20"/>
          <w:szCs w:val="20"/>
        </w:rPr>
        <w:t>Topcon</w:t>
      </w:r>
      <w:proofErr w:type="spellEnd"/>
      <w:r w:rsidR="00BF6D00">
        <w:rPr>
          <w:rFonts w:ascii="Tahoma" w:hAnsi="Tahoma" w:cs="Tahoma"/>
          <w:b/>
          <w:sz w:val="20"/>
          <w:szCs w:val="20"/>
        </w:rPr>
        <w:t xml:space="preserve"> IS 600III </w:t>
      </w:r>
      <w:proofErr w:type="spellStart"/>
      <w:r w:rsidR="00BF6D00">
        <w:rPr>
          <w:rFonts w:ascii="Tahoma" w:hAnsi="Tahoma" w:cs="Tahoma"/>
          <w:b/>
          <w:sz w:val="20"/>
          <w:szCs w:val="20"/>
        </w:rPr>
        <w:t>vč.přístrojů</w:t>
      </w:r>
      <w:proofErr w:type="spellEnd"/>
      <w:r w:rsidR="00BF6D00">
        <w:rPr>
          <w:rFonts w:ascii="Tahoma" w:hAnsi="Tahoma" w:cs="Tahoma"/>
          <w:b/>
          <w:sz w:val="20"/>
          <w:szCs w:val="20"/>
        </w:rPr>
        <w:t>.</w:t>
      </w:r>
    </w:p>
    <w:p w14:paraId="6C41C751" w14:textId="120CBD75" w:rsidR="0004468F" w:rsidRPr="00A612B8" w:rsidRDefault="00BB0AB3" w:rsidP="00A612B8">
      <w:pPr>
        <w:pStyle w:val="Zkladntext"/>
        <w:tabs>
          <w:tab w:val="clear" w:pos="1418"/>
        </w:tabs>
        <w:spacing w:before="0" w:after="120" w:line="276" w:lineRule="auto"/>
        <w:ind w:left="425"/>
        <w:rPr>
          <w:rFonts w:ascii="Tahoma" w:hAnsi="Tahoma" w:cs="Tahoma"/>
          <w:sz w:val="20"/>
          <w:szCs w:val="20"/>
        </w:rPr>
      </w:pPr>
      <w:r w:rsidRPr="00A612B8">
        <w:rPr>
          <w:rFonts w:ascii="Tahoma" w:hAnsi="Tahoma" w:cs="Tahoma"/>
          <w:color w:val="000000"/>
          <w:sz w:val="20"/>
          <w:szCs w:val="20"/>
        </w:rPr>
        <w:t xml:space="preserve">Předmět smlouvy </w:t>
      </w:r>
      <w:r w:rsidR="00066D69" w:rsidRPr="00A612B8">
        <w:rPr>
          <w:rFonts w:ascii="Tahoma" w:hAnsi="Tahoma" w:cs="Tahoma"/>
          <w:color w:val="000000"/>
          <w:sz w:val="20"/>
          <w:szCs w:val="20"/>
        </w:rPr>
        <w:t>musí být nov</w:t>
      </w:r>
      <w:r w:rsidR="0010619D" w:rsidRPr="00A612B8">
        <w:rPr>
          <w:rFonts w:ascii="Tahoma" w:hAnsi="Tahoma" w:cs="Tahoma"/>
          <w:color w:val="000000"/>
          <w:sz w:val="20"/>
          <w:szCs w:val="20"/>
        </w:rPr>
        <w:t>ý</w:t>
      </w:r>
      <w:r w:rsidR="00066D69" w:rsidRPr="00A612B8">
        <w:rPr>
          <w:rFonts w:ascii="Tahoma" w:hAnsi="Tahoma" w:cs="Tahoma"/>
          <w:color w:val="000000"/>
          <w:sz w:val="20"/>
          <w:szCs w:val="20"/>
        </w:rPr>
        <w:t xml:space="preserve"> a</w:t>
      </w:r>
      <w:r w:rsidR="00633675" w:rsidRPr="00A612B8">
        <w:rPr>
          <w:rFonts w:ascii="Tahoma" w:hAnsi="Tahoma" w:cs="Tahoma"/>
          <w:color w:val="000000"/>
          <w:sz w:val="20"/>
          <w:szCs w:val="20"/>
        </w:rPr>
        <w:t> </w:t>
      </w:r>
      <w:r w:rsidR="00066D69" w:rsidRPr="00A612B8">
        <w:rPr>
          <w:rFonts w:ascii="Tahoma" w:hAnsi="Tahoma" w:cs="Tahoma"/>
          <w:color w:val="000000"/>
          <w:sz w:val="20"/>
          <w:szCs w:val="20"/>
        </w:rPr>
        <w:t>nepoužívan</w:t>
      </w:r>
      <w:r w:rsidR="0010619D" w:rsidRPr="00A612B8">
        <w:rPr>
          <w:rFonts w:ascii="Tahoma" w:hAnsi="Tahoma" w:cs="Tahoma"/>
          <w:color w:val="000000"/>
          <w:sz w:val="20"/>
          <w:szCs w:val="20"/>
        </w:rPr>
        <w:t>ý</w:t>
      </w:r>
      <w:r w:rsidR="00066D69" w:rsidRPr="00A612B8">
        <w:rPr>
          <w:rFonts w:ascii="Tahoma" w:hAnsi="Tahoma" w:cs="Tahoma"/>
          <w:color w:val="000000"/>
          <w:sz w:val="20"/>
          <w:szCs w:val="20"/>
        </w:rPr>
        <w:t>.</w:t>
      </w:r>
      <w:r w:rsidR="001F7674" w:rsidRPr="00A612B8">
        <w:rPr>
          <w:rFonts w:ascii="Tahoma" w:hAnsi="Tahoma" w:cs="Tahoma"/>
          <w:color w:val="000000"/>
          <w:sz w:val="20"/>
          <w:szCs w:val="20"/>
        </w:rPr>
        <w:t xml:space="preserve"> </w:t>
      </w:r>
    </w:p>
    <w:p w14:paraId="23011869" w14:textId="277A5B7E"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4"/>
    <w:p w14:paraId="20E40F3E" w14:textId="77777777" w:rsidR="000241C5" w:rsidRPr="00633675" w:rsidRDefault="000241C5" w:rsidP="000241C5">
      <w:pPr>
        <w:keepNext/>
        <w:widowControl w:val="0"/>
        <w:tabs>
          <w:tab w:val="left" w:pos="-2410"/>
        </w:tabs>
        <w:spacing w:after="120" w:line="276" w:lineRule="auto"/>
        <w:ind w:left="425" w:hanging="425"/>
        <w:rPr>
          <w:rFonts w:ascii="Tahoma" w:hAnsi="Tahoma" w:cs="Tahoma"/>
          <w:b/>
          <w:sz w:val="20"/>
          <w:szCs w:val="22"/>
        </w:rPr>
      </w:pPr>
    </w:p>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156809AC" w14:textId="4E71BBAD" w:rsidR="00F514D6" w:rsidRDefault="00D14C77" w:rsidP="007C0279">
      <w:pPr>
        <w:pStyle w:val="Zkladntext"/>
        <w:numPr>
          <w:ilvl w:val="0"/>
          <w:numId w:val="14"/>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 xml:space="preserve"> </w:t>
      </w:r>
      <w:r w:rsidR="000E5A82" w:rsidRPr="004979E1">
        <w:rPr>
          <w:rFonts w:ascii="Tahoma" w:hAnsi="Tahoma" w:cs="Tahoma"/>
          <w:sz w:val="20"/>
          <w:szCs w:val="22"/>
        </w:rPr>
        <w:t xml:space="preserve">Kupní cena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0E5A82" w:rsidRPr="004979E1">
        <w:rPr>
          <w:rFonts w:ascii="Tahoma" w:hAnsi="Tahoma" w:cs="Tahoma"/>
          <w:sz w:val="20"/>
          <w:szCs w:val="22"/>
        </w:rPr>
        <w:t>:</w:t>
      </w:r>
    </w:p>
    <w:p w14:paraId="6C34E2F8" w14:textId="77777777" w:rsidR="00EC3640" w:rsidRPr="00F514D6" w:rsidRDefault="00EC3640" w:rsidP="00F514D6"/>
    <w:tbl>
      <w:tblPr>
        <w:tblStyle w:val="Mkatabulky"/>
        <w:tblpPr w:leftFromText="141" w:rightFromText="141" w:vertAnchor="text" w:tblpX="534" w:tblpY="1"/>
        <w:tblOverlap w:val="never"/>
        <w:tblW w:w="0" w:type="auto"/>
        <w:tblLook w:val="04A0" w:firstRow="1" w:lastRow="0" w:firstColumn="1" w:lastColumn="0" w:noHBand="0" w:noVBand="1"/>
      </w:tblPr>
      <w:tblGrid>
        <w:gridCol w:w="2505"/>
        <w:gridCol w:w="3415"/>
      </w:tblGrid>
      <w:tr w:rsidR="00F514D6" w:rsidRPr="00A22E54" w14:paraId="5F2D5E82" w14:textId="77777777" w:rsidTr="0041064F">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F514D6" w:rsidRPr="00A22E54" w:rsidRDefault="00F514D6" w:rsidP="00F514D6">
            <w:pPr>
              <w:snapToGrid w:val="0"/>
              <w:spacing w:after="120" w:line="276" w:lineRule="auto"/>
              <w:ind w:left="425" w:hanging="425"/>
              <w:rPr>
                <w:rFonts w:ascii="Tahoma" w:hAnsi="Tahoma" w:cs="Tahoma"/>
                <w:b/>
                <w:sz w:val="20"/>
                <w:szCs w:val="18"/>
              </w:rPr>
            </w:pPr>
            <w:r w:rsidRPr="00A22E54">
              <w:rPr>
                <w:rFonts w:ascii="Tahoma" w:hAnsi="Tahoma" w:cs="Tahoma"/>
                <w:b/>
                <w:sz w:val="20"/>
                <w:szCs w:val="18"/>
              </w:rPr>
              <w:t xml:space="preserve">Cena v Kč bez DPH </w:t>
            </w:r>
          </w:p>
        </w:tc>
        <w:tc>
          <w:tcPr>
            <w:tcW w:w="3415" w:type="dxa"/>
            <w:tcBorders>
              <w:top w:val="single" w:sz="4" w:space="0" w:color="auto"/>
              <w:left w:val="single" w:sz="4" w:space="0" w:color="auto"/>
              <w:bottom w:val="single" w:sz="4" w:space="0" w:color="auto"/>
              <w:right w:val="single" w:sz="4" w:space="0" w:color="auto"/>
            </w:tcBorders>
            <w:vAlign w:val="bottom"/>
            <w:hideMark/>
          </w:tcPr>
          <w:p w14:paraId="56BD9887" w14:textId="0A721A69" w:rsidR="00F514D6" w:rsidRPr="00A22E54" w:rsidRDefault="00A22E54" w:rsidP="00F514D6">
            <w:pPr>
              <w:pStyle w:val="Zhlav"/>
              <w:spacing w:after="120" w:line="276" w:lineRule="auto"/>
              <w:ind w:left="425" w:hanging="425"/>
              <w:jc w:val="center"/>
              <w:rPr>
                <w:rFonts w:ascii="Tahoma" w:hAnsi="Tahoma" w:cs="Tahoma"/>
                <w:color w:val="000000"/>
                <w:sz w:val="20"/>
                <w:szCs w:val="18"/>
              </w:rPr>
            </w:pPr>
            <w:r w:rsidRPr="00A22E54">
              <w:rPr>
                <w:rFonts w:ascii="Tahoma" w:hAnsi="Tahoma" w:cs="Tahoma"/>
                <w:color w:val="000000"/>
                <w:sz w:val="20"/>
                <w:szCs w:val="18"/>
              </w:rPr>
              <w:t>730.000,- Kč</w:t>
            </w:r>
          </w:p>
        </w:tc>
      </w:tr>
      <w:tr w:rsidR="00F514D6" w:rsidRPr="00A22E54" w14:paraId="51C1937C" w14:textId="77777777" w:rsidTr="0041064F">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F514D6" w:rsidRPr="00A22E54" w:rsidRDefault="00F514D6" w:rsidP="00F514D6">
            <w:pPr>
              <w:snapToGrid w:val="0"/>
              <w:spacing w:after="120" w:line="276" w:lineRule="auto"/>
              <w:ind w:left="425" w:hanging="425"/>
              <w:rPr>
                <w:rFonts w:ascii="Tahoma" w:hAnsi="Tahoma" w:cs="Tahoma"/>
                <w:sz w:val="20"/>
                <w:szCs w:val="18"/>
              </w:rPr>
            </w:pPr>
            <w:r w:rsidRPr="00A22E54">
              <w:rPr>
                <w:rFonts w:ascii="Tahoma" w:hAnsi="Tahoma" w:cs="Tahoma"/>
                <w:b/>
                <w:sz w:val="20"/>
                <w:szCs w:val="18"/>
              </w:rPr>
              <w:t>DPH (v Kč)</w:t>
            </w:r>
          </w:p>
        </w:tc>
        <w:tc>
          <w:tcPr>
            <w:tcW w:w="3415" w:type="dxa"/>
            <w:tcBorders>
              <w:top w:val="single" w:sz="4" w:space="0" w:color="auto"/>
              <w:left w:val="single" w:sz="4" w:space="0" w:color="auto"/>
              <w:bottom w:val="single" w:sz="4" w:space="0" w:color="auto"/>
              <w:right w:val="single" w:sz="4" w:space="0" w:color="auto"/>
            </w:tcBorders>
            <w:vAlign w:val="bottom"/>
            <w:hideMark/>
          </w:tcPr>
          <w:p w14:paraId="1FAFF2FC" w14:textId="61224EEB" w:rsidR="00F514D6" w:rsidRPr="00A22E54" w:rsidRDefault="00A22E54" w:rsidP="00F514D6">
            <w:pPr>
              <w:pStyle w:val="Zhlav"/>
              <w:spacing w:after="120" w:line="276" w:lineRule="auto"/>
              <w:ind w:left="425" w:hanging="425"/>
              <w:jc w:val="center"/>
              <w:rPr>
                <w:rFonts w:ascii="Tahoma" w:hAnsi="Tahoma" w:cs="Tahoma"/>
                <w:color w:val="000000"/>
                <w:sz w:val="20"/>
                <w:szCs w:val="18"/>
              </w:rPr>
            </w:pPr>
            <w:r w:rsidRPr="00A22E54">
              <w:rPr>
                <w:rFonts w:ascii="Tahoma" w:hAnsi="Tahoma" w:cs="Tahoma"/>
                <w:color w:val="000000"/>
                <w:sz w:val="20"/>
                <w:szCs w:val="18"/>
              </w:rPr>
              <w:t>153.000,- Kč</w:t>
            </w:r>
          </w:p>
        </w:tc>
      </w:tr>
      <w:tr w:rsidR="00F514D6" w:rsidRPr="00A22E54" w14:paraId="446E9D6C" w14:textId="77777777" w:rsidTr="0041064F">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F514D6" w:rsidRPr="00A22E54" w:rsidRDefault="00F514D6" w:rsidP="00F514D6">
            <w:pPr>
              <w:snapToGrid w:val="0"/>
              <w:spacing w:after="120" w:line="276" w:lineRule="auto"/>
              <w:ind w:left="425" w:hanging="425"/>
              <w:rPr>
                <w:rFonts w:ascii="Tahoma" w:hAnsi="Tahoma" w:cs="Tahoma"/>
                <w:b/>
                <w:sz w:val="20"/>
                <w:szCs w:val="18"/>
              </w:rPr>
            </w:pPr>
            <w:r w:rsidRPr="00A22E54">
              <w:rPr>
                <w:rFonts w:ascii="Tahoma" w:hAnsi="Tahoma" w:cs="Tahoma"/>
                <w:b/>
                <w:sz w:val="20"/>
                <w:szCs w:val="18"/>
              </w:rPr>
              <w:t>DPH (v %)</w:t>
            </w:r>
          </w:p>
        </w:tc>
        <w:tc>
          <w:tcPr>
            <w:tcW w:w="3415" w:type="dxa"/>
            <w:tcBorders>
              <w:top w:val="single" w:sz="4" w:space="0" w:color="auto"/>
              <w:left w:val="single" w:sz="4" w:space="0" w:color="auto"/>
              <w:bottom w:val="single" w:sz="4" w:space="0" w:color="auto"/>
              <w:right w:val="single" w:sz="4" w:space="0" w:color="auto"/>
            </w:tcBorders>
            <w:vAlign w:val="bottom"/>
            <w:hideMark/>
          </w:tcPr>
          <w:p w14:paraId="6903A507" w14:textId="6893E4D7" w:rsidR="00F514D6" w:rsidRPr="00A22E54" w:rsidRDefault="00A22E54" w:rsidP="00F514D6">
            <w:pPr>
              <w:pStyle w:val="Zhlav"/>
              <w:spacing w:after="120" w:line="276" w:lineRule="auto"/>
              <w:ind w:left="425" w:hanging="425"/>
              <w:jc w:val="center"/>
              <w:rPr>
                <w:rFonts w:ascii="Tahoma" w:hAnsi="Tahoma" w:cs="Tahoma"/>
                <w:color w:val="000000"/>
                <w:sz w:val="20"/>
                <w:szCs w:val="18"/>
              </w:rPr>
            </w:pPr>
            <w:r w:rsidRPr="00A22E54">
              <w:rPr>
                <w:rFonts w:ascii="Tahoma" w:hAnsi="Tahoma" w:cs="Tahoma"/>
                <w:color w:val="000000"/>
                <w:sz w:val="20"/>
                <w:szCs w:val="18"/>
              </w:rPr>
              <w:t>21%</w:t>
            </w:r>
          </w:p>
        </w:tc>
      </w:tr>
      <w:tr w:rsidR="00F514D6" w14:paraId="79945742" w14:textId="77777777" w:rsidTr="0041064F">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F514D6" w:rsidRPr="00A22E54" w:rsidRDefault="00F514D6" w:rsidP="00F514D6">
            <w:pPr>
              <w:snapToGrid w:val="0"/>
              <w:spacing w:after="120" w:line="276" w:lineRule="auto"/>
              <w:ind w:left="425" w:hanging="425"/>
              <w:rPr>
                <w:rFonts w:ascii="Tahoma" w:hAnsi="Tahoma" w:cs="Tahoma"/>
                <w:sz w:val="20"/>
                <w:szCs w:val="18"/>
              </w:rPr>
            </w:pPr>
            <w:r w:rsidRPr="00A22E54">
              <w:rPr>
                <w:rFonts w:ascii="Tahoma" w:hAnsi="Tahoma" w:cs="Tahoma"/>
                <w:b/>
                <w:sz w:val="20"/>
                <w:szCs w:val="18"/>
              </w:rPr>
              <w:t>Cena v Kč včetně DPH</w:t>
            </w:r>
          </w:p>
        </w:tc>
        <w:tc>
          <w:tcPr>
            <w:tcW w:w="3415" w:type="dxa"/>
            <w:tcBorders>
              <w:top w:val="single" w:sz="4" w:space="0" w:color="auto"/>
              <w:left w:val="single" w:sz="4" w:space="0" w:color="auto"/>
              <w:bottom w:val="single" w:sz="4" w:space="0" w:color="auto"/>
              <w:right w:val="single" w:sz="4" w:space="0" w:color="auto"/>
            </w:tcBorders>
            <w:vAlign w:val="bottom"/>
            <w:hideMark/>
          </w:tcPr>
          <w:p w14:paraId="4A72430F" w14:textId="60213952" w:rsidR="00F514D6" w:rsidRPr="00A22E54" w:rsidRDefault="00A22E54" w:rsidP="00F514D6">
            <w:pPr>
              <w:pStyle w:val="Zhlav"/>
              <w:spacing w:after="120" w:line="276" w:lineRule="auto"/>
              <w:ind w:left="425" w:hanging="425"/>
              <w:jc w:val="center"/>
              <w:rPr>
                <w:rFonts w:ascii="Tahoma" w:hAnsi="Tahoma" w:cs="Tahoma"/>
                <w:color w:val="000000"/>
                <w:sz w:val="20"/>
                <w:szCs w:val="18"/>
              </w:rPr>
            </w:pPr>
            <w:r w:rsidRPr="00A22E54">
              <w:rPr>
                <w:rFonts w:ascii="Tahoma" w:hAnsi="Tahoma" w:cs="Tahoma"/>
                <w:color w:val="000000"/>
                <w:sz w:val="20"/>
                <w:szCs w:val="18"/>
              </w:rPr>
              <w:t>883.300,-</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493DD987" w14:textId="31033A23" w:rsidR="009D6297" w:rsidRDefault="003F5A3A" w:rsidP="007C0279">
      <w:pPr>
        <w:spacing w:before="120" w:line="276" w:lineRule="auto"/>
        <w:ind w:left="357"/>
        <w:jc w:val="both"/>
        <w:rPr>
          <w:rFonts w:ascii="Tahoma" w:hAnsi="Tahoma" w:cs="Tahoma"/>
          <w:iCs/>
          <w:sz w:val="20"/>
          <w:szCs w:val="20"/>
        </w:rPr>
      </w:pPr>
      <w:r>
        <w:rPr>
          <w:rFonts w:ascii="Tahoma" w:hAnsi="Tahoma" w:cs="Tahoma"/>
          <w:iCs/>
          <w:sz w:val="20"/>
          <w:szCs w:val="20"/>
        </w:rPr>
        <w:t xml:space="preserve"> </w:t>
      </w:r>
      <w:r w:rsidR="0041064F" w:rsidRPr="00705F68">
        <w:rPr>
          <w:rFonts w:ascii="Tahoma" w:hAnsi="Tahoma" w:cs="Tahoma"/>
          <w:iCs/>
          <w:sz w:val="20"/>
          <w:szCs w:val="20"/>
        </w:rPr>
        <w:t>P</w:t>
      </w:r>
      <w:r w:rsidR="007B7D80" w:rsidRPr="00705F68">
        <w:rPr>
          <w:rFonts w:ascii="Tahoma" w:hAnsi="Tahoma" w:cs="Tahoma"/>
          <w:iCs/>
          <w:sz w:val="20"/>
          <w:szCs w:val="20"/>
        </w:rPr>
        <w:t>odrobný rozpis kupní ceny je uveden v Příloze č. 2 této smlouvy.</w:t>
      </w:r>
    </w:p>
    <w:p w14:paraId="63DA2E86" w14:textId="77777777" w:rsidR="003F5A3A" w:rsidRDefault="003F5A3A" w:rsidP="007C0279">
      <w:pPr>
        <w:spacing w:before="120" w:line="276" w:lineRule="auto"/>
        <w:ind w:left="357"/>
        <w:jc w:val="both"/>
        <w:rPr>
          <w:rFonts w:ascii="Tahoma" w:hAnsi="Tahoma" w:cs="Tahoma"/>
          <w:iCs/>
          <w:sz w:val="20"/>
          <w:szCs w:val="20"/>
        </w:rPr>
      </w:pP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5"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2A343032" w:rsidR="0009040E" w:rsidRPr="00322992"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18"/>
          <w:szCs w:val="20"/>
        </w:rPr>
      </w:pPr>
      <w:r w:rsidRPr="00633675">
        <w:rPr>
          <w:rFonts w:ascii="Tahoma" w:hAnsi="Tahoma" w:cs="Tahoma"/>
          <w:sz w:val="20"/>
          <w:szCs w:val="22"/>
        </w:rPr>
        <w:lastRenderedPageBreak/>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015E20">
        <w:rPr>
          <w:rFonts w:ascii="Tahoma" w:hAnsi="Tahoma" w:cs="Tahoma"/>
          <w:sz w:val="20"/>
          <w:szCs w:val="20"/>
        </w:rPr>
        <w:t>dodavatel</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bookmarkEnd w:id="5"/>
    <w:p w14:paraId="5A3D6A18" w14:textId="77777777" w:rsidR="00F81D8E" w:rsidRPr="00633675" w:rsidRDefault="00F81D8E" w:rsidP="007C0279">
      <w:pPr>
        <w:pStyle w:val="Zkladntext"/>
        <w:tabs>
          <w:tab w:val="clear" w:pos="1418"/>
          <w:tab w:val="left" w:pos="0"/>
        </w:tabs>
        <w:spacing w:before="0" w:after="120" w:line="276" w:lineRule="auto"/>
        <w:ind w:left="425" w:hanging="425"/>
        <w:rPr>
          <w:rFonts w:ascii="Tahoma" w:hAnsi="Tahoma" w:cs="Tahoma"/>
          <w:sz w:val="20"/>
          <w:szCs w:val="22"/>
        </w:rPr>
      </w:pPr>
    </w:p>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2BF79143"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0E5A82" w:rsidRPr="000241C5">
        <w:rPr>
          <w:rFonts w:ascii="Tahoma" w:hAnsi="Tahoma" w:cs="Tahoma"/>
          <w:sz w:val="20"/>
          <w:szCs w:val="22"/>
        </w:rPr>
        <w:t>.</w:t>
      </w:r>
    </w:p>
    <w:p w14:paraId="26C852A8" w14:textId="24859B1F"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6"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2F2AD8">
        <w:rPr>
          <w:rFonts w:ascii="Tahoma" w:hAnsi="Tahoma" w:cs="Tahoma"/>
          <w:b/>
          <w:bCs/>
          <w:sz w:val="20"/>
          <w:szCs w:val="20"/>
        </w:rPr>
        <w:t>do</w:t>
      </w:r>
      <w:r w:rsidR="00633675" w:rsidRPr="002F2AD8">
        <w:rPr>
          <w:rFonts w:ascii="Tahoma" w:hAnsi="Tahoma" w:cs="Tahoma"/>
          <w:b/>
          <w:bCs/>
          <w:sz w:val="20"/>
          <w:szCs w:val="20"/>
        </w:rPr>
        <w:t xml:space="preserve"> </w:t>
      </w:r>
      <w:r w:rsidR="003F5A3A">
        <w:rPr>
          <w:rFonts w:ascii="Tahoma" w:hAnsi="Tahoma" w:cs="Tahoma"/>
          <w:b/>
          <w:bCs/>
          <w:sz w:val="20"/>
          <w:szCs w:val="20"/>
        </w:rPr>
        <w:t>9</w:t>
      </w:r>
      <w:r w:rsidR="008B5AC8">
        <w:rPr>
          <w:rFonts w:ascii="Tahoma" w:hAnsi="Tahoma" w:cs="Tahoma"/>
          <w:b/>
          <w:bCs/>
          <w:sz w:val="20"/>
          <w:szCs w:val="20"/>
        </w:rPr>
        <w:t>0</w:t>
      </w:r>
      <w:r w:rsidR="000057D6" w:rsidRPr="002F2AD8">
        <w:rPr>
          <w:rFonts w:ascii="Tahoma" w:hAnsi="Tahoma" w:cs="Tahoma"/>
          <w:b/>
          <w:bCs/>
          <w:sz w:val="20"/>
          <w:szCs w:val="20"/>
        </w:rPr>
        <w:t xml:space="preserve"> </w:t>
      </w:r>
      <w:r w:rsidR="00767225" w:rsidRPr="002F2AD8">
        <w:rPr>
          <w:rFonts w:ascii="Tahoma" w:hAnsi="Tahoma" w:cs="Tahoma"/>
          <w:b/>
          <w:bCs/>
          <w:sz w:val="20"/>
          <w:szCs w:val="20"/>
        </w:rPr>
        <w:t>dnů od</w:t>
      </w:r>
      <w:r w:rsidR="00BC2C99" w:rsidRPr="002F2AD8">
        <w:rPr>
          <w:rFonts w:ascii="Tahoma" w:hAnsi="Tahoma" w:cs="Tahoma"/>
          <w:b/>
          <w:bCs/>
          <w:sz w:val="20"/>
          <w:szCs w:val="20"/>
        </w:rPr>
        <w:t>e dne</w:t>
      </w:r>
      <w:r w:rsidR="00767225" w:rsidRPr="002F2AD8">
        <w:rPr>
          <w:rFonts w:ascii="Tahoma" w:hAnsi="Tahoma" w:cs="Tahoma"/>
          <w:b/>
          <w:bCs/>
          <w:sz w:val="20"/>
          <w:szCs w:val="20"/>
        </w:rPr>
        <w:t xml:space="preserve"> nabytí účinnosti této</w:t>
      </w:r>
      <w:r w:rsidR="002D624A" w:rsidRPr="002F2AD8">
        <w:rPr>
          <w:rFonts w:ascii="Tahoma" w:hAnsi="Tahoma" w:cs="Tahoma"/>
          <w:b/>
          <w:bCs/>
          <w:sz w:val="20"/>
          <w:szCs w:val="20"/>
        </w:rPr>
        <w:t xml:space="preserve"> </w:t>
      </w:r>
      <w:r w:rsidR="005923AE" w:rsidRPr="002F2AD8">
        <w:rPr>
          <w:rFonts w:ascii="Tahoma" w:hAnsi="Tahoma" w:cs="Tahoma"/>
          <w:b/>
          <w:bCs/>
          <w:sz w:val="20"/>
          <w:szCs w:val="20"/>
        </w:rPr>
        <w:t xml:space="preserve">kupní </w:t>
      </w:r>
      <w:r w:rsidR="002D624A" w:rsidRPr="002F2AD8">
        <w:rPr>
          <w:rFonts w:ascii="Tahoma" w:hAnsi="Tahoma" w:cs="Tahoma"/>
          <w:b/>
          <w:bCs/>
          <w:sz w:val="20"/>
          <w:szCs w:val="20"/>
        </w:rPr>
        <w:t>smlouvy</w:t>
      </w:r>
      <w:r w:rsidR="00763460" w:rsidRPr="002F2AD8">
        <w:rPr>
          <w:rFonts w:ascii="Tahoma" w:hAnsi="Tahoma" w:cs="Tahoma"/>
          <w:sz w:val="20"/>
          <w:szCs w:val="20"/>
        </w:rPr>
        <w:t>.</w:t>
      </w:r>
      <w:r w:rsidRPr="002F2AD8">
        <w:rPr>
          <w:rFonts w:ascii="Tahoma" w:hAnsi="Tahoma" w:cs="Tahoma"/>
          <w:sz w:val="20"/>
          <w:szCs w:val="20"/>
        </w:rPr>
        <w:t xml:space="preserve"> </w:t>
      </w:r>
    </w:p>
    <w:bookmarkEnd w:id="6"/>
    <w:p w14:paraId="1DCEC5E6" w14:textId="77777777" w:rsidR="000241C5" w:rsidRDefault="000241C5" w:rsidP="007C0279">
      <w:pPr>
        <w:pStyle w:val="Odstavecseseznamem"/>
        <w:spacing w:after="120" w:line="276" w:lineRule="auto"/>
        <w:ind w:left="425" w:hanging="425"/>
        <w:contextualSpacing w:val="0"/>
        <w:jc w:val="both"/>
        <w:rPr>
          <w:rFonts w:ascii="Tahoma" w:hAnsi="Tahoma" w:cs="Tahoma"/>
          <w:strike/>
          <w:sz w:val="20"/>
          <w:szCs w:val="20"/>
        </w:rPr>
      </w:pPr>
    </w:p>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7"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9039468" w14:textId="5CF7A06E" w:rsidR="00066D69" w:rsidRPr="00BD570D"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67DECBDC" w14:textId="77777777" w:rsidR="00E91A48" w:rsidRPr="00633675" w:rsidRDefault="00E91A48" w:rsidP="00D83C64">
      <w:pPr>
        <w:pStyle w:val="Zkladntext"/>
        <w:tabs>
          <w:tab w:val="clear" w:pos="1418"/>
          <w:tab w:val="left" w:pos="709"/>
        </w:tabs>
        <w:spacing w:before="0" w:after="120" w:line="276" w:lineRule="auto"/>
        <w:ind w:left="1134"/>
        <w:rPr>
          <w:rFonts w:ascii="Tahoma" w:hAnsi="Tahoma" w:cs="Tahoma"/>
          <w:sz w:val="20"/>
          <w:szCs w:val="22"/>
        </w:rPr>
      </w:pP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7777777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1 x v tištěné a 1 x v elektronické podobě (na DVD nebo CD ROM ve formátu MS Office verze 2003 nebo vyšší, .</w:t>
      </w:r>
      <w:proofErr w:type="spellStart"/>
      <w:r w:rsidRPr="00633675">
        <w:rPr>
          <w:rFonts w:ascii="Tahoma" w:hAnsi="Tahoma" w:cs="Tahoma"/>
          <w:color w:val="000000"/>
          <w:sz w:val="20"/>
          <w:szCs w:val="22"/>
        </w:rPr>
        <w:t>pdf</w:t>
      </w:r>
      <w:proofErr w:type="spellEnd"/>
      <w:r w:rsidRPr="00633675">
        <w:rPr>
          <w:rFonts w:ascii="Tahoma" w:hAnsi="Tahoma" w:cs="Tahoma"/>
          <w:color w:val="000000"/>
          <w:sz w:val="20"/>
          <w:szCs w:val="22"/>
        </w:rPr>
        <w:t>, .</w:t>
      </w:r>
      <w:proofErr w:type="spellStart"/>
      <w:r w:rsidRPr="00633675">
        <w:rPr>
          <w:rFonts w:ascii="Tahoma" w:hAnsi="Tahoma" w:cs="Tahoma"/>
          <w:color w:val="000000"/>
          <w:sz w:val="20"/>
          <w:szCs w:val="22"/>
        </w:rPr>
        <w:t>jpg</w:t>
      </w:r>
      <w:proofErr w:type="spellEnd"/>
      <w:r w:rsidRPr="00633675">
        <w:rPr>
          <w:rFonts w:ascii="Tahoma" w:hAnsi="Tahoma" w:cs="Tahoma"/>
          <w:color w:val="000000"/>
          <w:sz w:val="20"/>
          <w:szCs w:val="22"/>
        </w:rPr>
        <w:t>),</w:t>
      </w:r>
    </w:p>
    <w:p w14:paraId="25D5BEDA"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Pr="00633675">
        <w:rPr>
          <w:rFonts w:ascii="Tahoma" w:hAnsi="Tahoma" w:cs="Tahoma"/>
          <w:color w:val="000000"/>
          <w:sz w:val="20"/>
          <w:szCs w:val="22"/>
        </w:rPr>
        <w:t>1 x v tištěné a 1 x v elektronické podobě (na DVD nebo CD ROM ve formátu MS Office verze 2003 nebo vyšší, .</w:t>
      </w:r>
      <w:proofErr w:type="spellStart"/>
      <w:r w:rsidRPr="00633675">
        <w:rPr>
          <w:rFonts w:ascii="Tahoma" w:hAnsi="Tahoma" w:cs="Tahoma"/>
          <w:color w:val="000000"/>
          <w:sz w:val="20"/>
          <w:szCs w:val="22"/>
        </w:rPr>
        <w:t>pdf</w:t>
      </w:r>
      <w:proofErr w:type="spellEnd"/>
      <w:r w:rsidRPr="00633675">
        <w:rPr>
          <w:rFonts w:ascii="Tahoma" w:hAnsi="Tahoma" w:cs="Tahoma"/>
          <w:color w:val="000000"/>
          <w:sz w:val="20"/>
          <w:szCs w:val="22"/>
        </w:rPr>
        <w:t>, .</w:t>
      </w:r>
      <w:proofErr w:type="spellStart"/>
      <w:r w:rsidRPr="00633675">
        <w:rPr>
          <w:rFonts w:ascii="Tahoma" w:hAnsi="Tahoma" w:cs="Tahoma"/>
          <w:color w:val="000000"/>
          <w:sz w:val="20"/>
          <w:szCs w:val="22"/>
        </w:rPr>
        <w:t>jpg</w:t>
      </w:r>
      <w:proofErr w:type="spellEnd"/>
      <w:r w:rsidRPr="00633675">
        <w:rPr>
          <w:rFonts w:ascii="Tahoma" w:hAnsi="Tahoma" w:cs="Tahoma"/>
          <w:color w:val="000000"/>
          <w:sz w:val="20"/>
          <w:szCs w:val="22"/>
        </w:rPr>
        <w:t>),</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lastRenderedPageBreak/>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02DF8AC" w:rsidR="00BB0AB3" w:rsidRPr="00263E0B"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Pr="00263E0B">
        <w:rPr>
          <w:rFonts w:ascii="Tahoma" w:hAnsi="Tahoma" w:cs="Tahoma"/>
          <w:sz w:val="20"/>
          <w:szCs w:val="20"/>
        </w:rPr>
        <w:t xml:space="preserve">268/2014 Sb., resp. č. 89/2021 Sb. a doporučeními výrobce po dobu záruky zdarma. O provedených kontrolách bude vyhotoven protokol a zaslán na oddělení zdravotnické techniky kupujícího. </w:t>
      </w:r>
    </w:p>
    <w:p w14:paraId="7749FA2B" w14:textId="0ED4CDE3"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Po dobu záruky v případě poruchy dodavatel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 xml:space="preserve">č. </w:t>
      </w:r>
      <w:r w:rsidRPr="00633675">
        <w:rPr>
          <w:rFonts w:ascii="Tahoma" w:hAnsi="Tahoma" w:cs="Tahoma"/>
          <w:sz w:val="20"/>
          <w:szCs w:val="22"/>
        </w:rPr>
        <w:t>268/2014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49C0E869" w14:textId="50CE390D" w:rsidR="00993863" w:rsidRPr="00633675" w:rsidRDefault="00993863"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color w:val="000000"/>
          <w:sz w:val="20"/>
          <w:szCs w:val="22"/>
        </w:rPr>
      </w:pPr>
      <w:r w:rsidRPr="00633675">
        <w:rPr>
          <w:rFonts w:ascii="Tahoma" w:hAnsi="Tahoma" w:cs="Tahoma"/>
          <w:color w:val="000000"/>
          <w:sz w:val="20"/>
          <w:szCs w:val="22"/>
        </w:rPr>
        <w:t xml:space="preserve">Kupující je povinen prohlédnout </w:t>
      </w:r>
      <w:r w:rsidR="00855314" w:rsidRPr="00633675">
        <w:rPr>
          <w:rFonts w:ascii="Tahoma" w:hAnsi="Tahoma" w:cs="Tahoma"/>
          <w:color w:val="000000"/>
          <w:sz w:val="20"/>
          <w:szCs w:val="22"/>
        </w:rPr>
        <w:t>instalovan</w:t>
      </w:r>
      <w:r w:rsidR="00BB0AB3">
        <w:rPr>
          <w:rFonts w:ascii="Tahoma" w:hAnsi="Tahoma" w:cs="Tahoma"/>
          <w:color w:val="000000"/>
          <w:sz w:val="20"/>
          <w:szCs w:val="22"/>
        </w:rPr>
        <w:t>ý</w:t>
      </w:r>
      <w:r w:rsidR="00855314" w:rsidRPr="00633675">
        <w:rPr>
          <w:rFonts w:ascii="Tahoma" w:hAnsi="Tahoma" w:cs="Tahoma"/>
          <w:color w:val="000000"/>
          <w:sz w:val="20"/>
          <w:szCs w:val="22"/>
        </w:rPr>
        <w:t xml:space="preserve"> </w:t>
      </w:r>
      <w:r w:rsidR="00BB0AB3">
        <w:rPr>
          <w:rFonts w:ascii="Tahoma" w:hAnsi="Tahoma" w:cs="Tahoma"/>
          <w:color w:val="000000"/>
          <w:sz w:val="20"/>
          <w:szCs w:val="22"/>
        </w:rPr>
        <w:t>předmět smlouvy</w:t>
      </w:r>
      <w:r w:rsidRPr="00633675">
        <w:rPr>
          <w:rFonts w:ascii="Tahoma" w:hAnsi="Tahoma" w:cs="Tahoma"/>
          <w:color w:val="000000"/>
          <w:sz w:val="20"/>
          <w:szCs w:val="22"/>
        </w:rPr>
        <w:t xml:space="preserve"> v den předání a převzetí v rozsahu znalostí rozhodných pro uživatele </w:t>
      </w:r>
      <w:r w:rsidR="00BB0AB3">
        <w:rPr>
          <w:rFonts w:ascii="Tahoma" w:hAnsi="Tahoma" w:cs="Tahoma"/>
          <w:color w:val="000000"/>
          <w:sz w:val="20"/>
          <w:szCs w:val="22"/>
        </w:rPr>
        <w:t>předmětu smlouvy</w:t>
      </w:r>
      <w:r w:rsidRPr="00633675">
        <w:rPr>
          <w:rFonts w:ascii="Tahoma" w:hAnsi="Tahoma" w:cs="Tahoma"/>
          <w:color w:val="000000"/>
          <w:sz w:val="20"/>
          <w:szCs w:val="22"/>
        </w:rPr>
        <w:t>. V případě zjištěn</w:t>
      </w:r>
      <w:r w:rsidR="00015E20">
        <w:rPr>
          <w:rFonts w:ascii="Tahoma" w:hAnsi="Tahoma" w:cs="Tahoma"/>
          <w:color w:val="000000"/>
          <w:sz w:val="20"/>
          <w:szCs w:val="22"/>
        </w:rPr>
        <w:t>í zjevné</w:t>
      </w:r>
      <w:r w:rsidRPr="00633675">
        <w:rPr>
          <w:rFonts w:ascii="Tahoma" w:hAnsi="Tahoma" w:cs="Tahoma"/>
          <w:color w:val="000000"/>
          <w:sz w:val="20"/>
          <w:szCs w:val="22"/>
        </w:rPr>
        <w:t xml:space="preserve"> vad</w:t>
      </w:r>
      <w:r w:rsidR="00015E20">
        <w:rPr>
          <w:rFonts w:ascii="Tahoma" w:hAnsi="Tahoma" w:cs="Tahoma"/>
          <w:color w:val="000000"/>
          <w:sz w:val="20"/>
          <w:szCs w:val="22"/>
        </w:rPr>
        <w:t>y</w:t>
      </w:r>
      <w:r w:rsidRPr="00633675">
        <w:rPr>
          <w:rFonts w:ascii="Tahoma" w:hAnsi="Tahoma" w:cs="Tahoma"/>
          <w:color w:val="000000"/>
          <w:sz w:val="20"/>
          <w:szCs w:val="22"/>
        </w:rPr>
        <w:t xml:space="preserve"> m</w:t>
      </w:r>
      <w:r w:rsidR="00015E20">
        <w:rPr>
          <w:rFonts w:ascii="Tahoma" w:hAnsi="Tahoma" w:cs="Tahoma"/>
          <w:color w:val="000000"/>
          <w:sz w:val="20"/>
          <w:szCs w:val="22"/>
        </w:rPr>
        <w:t>á</w:t>
      </w:r>
      <w:r w:rsidRPr="00633675">
        <w:rPr>
          <w:rFonts w:ascii="Tahoma" w:hAnsi="Tahoma" w:cs="Tahoma"/>
          <w:color w:val="000000"/>
          <w:sz w:val="20"/>
          <w:szCs w:val="22"/>
        </w:rPr>
        <w:t xml:space="preserve"> kupující</w:t>
      </w:r>
      <w:r w:rsidR="00015E20">
        <w:rPr>
          <w:rFonts w:ascii="Tahoma" w:hAnsi="Tahoma" w:cs="Tahoma"/>
          <w:color w:val="000000"/>
          <w:sz w:val="20"/>
          <w:szCs w:val="22"/>
        </w:rPr>
        <w:t xml:space="preserve"> právo</w:t>
      </w:r>
      <w:r w:rsidRPr="00633675">
        <w:rPr>
          <w:rFonts w:ascii="Tahoma" w:hAnsi="Tahoma" w:cs="Tahoma"/>
          <w:color w:val="000000"/>
          <w:sz w:val="20"/>
          <w:szCs w:val="22"/>
        </w:rPr>
        <w:t xml:space="preserve"> odmítnout převzetí</w:t>
      </w:r>
      <w:r w:rsidR="00855314" w:rsidRPr="00633675">
        <w:rPr>
          <w:rFonts w:ascii="Tahoma" w:hAnsi="Tahoma" w:cs="Tahoma"/>
          <w:color w:val="000000"/>
          <w:sz w:val="20"/>
          <w:szCs w:val="22"/>
        </w:rPr>
        <w:t xml:space="preserve"> instalovaného</w:t>
      </w:r>
      <w:r w:rsidRPr="00633675">
        <w:rPr>
          <w:rFonts w:ascii="Tahoma" w:hAnsi="Tahoma" w:cs="Tahoma"/>
          <w:color w:val="000000"/>
          <w:sz w:val="20"/>
          <w:szCs w:val="22"/>
        </w:rPr>
        <w:t xml:space="preserve"> </w:t>
      </w:r>
      <w:r w:rsidR="00BB0AB3">
        <w:rPr>
          <w:rFonts w:ascii="Tahoma" w:hAnsi="Tahoma" w:cs="Tahoma"/>
          <w:color w:val="000000"/>
          <w:sz w:val="20"/>
          <w:szCs w:val="22"/>
        </w:rPr>
        <w:t>předmětu smlouvy</w:t>
      </w:r>
      <w:r w:rsidRPr="00633675">
        <w:rPr>
          <w:rFonts w:ascii="Tahoma" w:hAnsi="Tahoma" w:cs="Tahoma"/>
          <w:color w:val="000000"/>
          <w:sz w:val="20"/>
          <w:szCs w:val="22"/>
        </w:rPr>
        <w:t>.</w:t>
      </w:r>
    </w:p>
    <w:bookmarkEnd w:id="7"/>
    <w:p w14:paraId="0A21F99E" w14:textId="77777777" w:rsidR="000241C5" w:rsidRDefault="000241C5" w:rsidP="007C0279">
      <w:pPr>
        <w:spacing w:after="120" w:line="276" w:lineRule="auto"/>
        <w:ind w:left="425" w:hanging="425"/>
        <w:rPr>
          <w:rFonts w:ascii="Tahoma" w:hAnsi="Tahoma" w:cs="Tahoma"/>
          <w:sz w:val="20"/>
          <w:szCs w:val="22"/>
        </w:rPr>
      </w:pPr>
    </w:p>
    <w:p w14:paraId="598BEBD2" w14:textId="77777777" w:rsidR="00A612B8" w:rsidRDefault="00A612B8" w:rsidP="007C0279">
      <w:pPr>
        <w:spacing w:after="120" w:line="276" w:lineRule="auto"/>
        <w:ind w:left="425" w:hanging="425"/>
        <w:rPr>
          <w:rFonts w:ascii="Tahoma" w:hAnsi="Tahoma" w:cs="Tahoma"/>
          <w:sz w:val="20"/>
          <w:szCs w:val="22"/>
        </w:rPr>
      </w:pP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8" w:name="_Hlk81507470"/>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7C0279">
      <w:pPr>
        <w:pStyle w:val="Import14"/>
        <w:numPr>
          <w:ilvl w:val="3"/>
          <w:numId w:val="22"/>
        </w:numPr>
        <w:spacing w:after="120" w:line="276" w:lineRule="auto"/>
        <w:ind w:left="425" w:hanging="425"/>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30124DEF" w14:textId="77777777" w:rsidR="000241C5" w:rsidRDefault="000241C5" w:rsidP="000241C5">
      <w:pPr>
        <w:tabs>
          <w:tab w:val="left" w:pos="0"/>
          <w:tab w:val="left" w:pos="360"/>
        </w:tabs>
        <w:spacing w:after="120" w:line="276" w:lineRule="auto"/>
        <w:ind w:left="425" w:hanging="425"/>
        <w:rPr>
          <w:rFonts w:ascii="Tahoma" w:hAnsi="Tahoma" w:cs="Tahoma"/>
          <w:b/>
          <w:sz w:val="20"/>
          <w:szCs w:val="22"/>
        </w:rPr>
      </w:pPr>
    </w:p>
    <w:p w14:paraId="67E2BA1E" w14:textId="77777777" w:rsidR="00A612B8" w:rsidRPr="00633675" w:rsidRDefault="00A612B8" w:rsidP="000241C5">
      <w:pPr>
        <w:tabs>
          <w:tab w:val="left" w:pos="0"/>
          <w:tab w:val="left" w:pos="360"/>
        </w:tabs>
        <w:spacing w:after="120" w:line="276" w:lineRule="auto"/>
        <w:ind w:left="425" w:hanging="425"/>
        <w:rPr>
          <w:rFonts w:ascii="Tahoma" w:hAnsi="Tahoma" w:cs="Tahoma"/>
          <w:b/>
          <w:sz w:val="20"/>
          <w:szCs w:val="22"/>
        </w:rPr>
      </w:pP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56A4570D" w14:textId="0D2E1AEC" w:rsidR="00096F08" w:rsidRPr="00633675" w:rsidRDefault="00EB72C0" w:rsidP="007C0279">
      <w:pPr>
        <w:pStyle w:val="Odstavecseseznamem"/>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je povinen písemně oznámit </w:t>
      </w:r>
      <w:r w:rsidR="00B25362" w:rsidRPr="00633675">
        <w:rPr>
          <w:rFonts w:ascii="Tahoma" w:hAnsi="Tahoma" w:cs="Tahoma"/>
          <w:sz w:val="20"/>
          <w:szCs w:val="22"/>
        </w:rPr>
        <w:t>k</w:t>
      </w:r>
      <w:r w:rsidRPr="00633675">
        <w:rPr>
          <w:rFonts w:ascii="Tahoma" w:hAnsi="Tahoma" w:cs="Tahoma"/>
          <w:sz w:val="20"/>
          <w:szCs w:val="22"/>
        </w:rPr>
        <w:t>upujícímu</w:t>
      </w:r>
      <w:r w:rsidR="00B25362" w:rsidRPr="00633675">
        <w:rPr>
          <w:rFonts w:ascii="Tahoma" w:hAnsi="Tahoma" w:cs="Tahoma"/>
          <w:sz w:val="20"/>
          <w:szCs w:val="22"/>
        </w:rPr>
        <w:t xml:space="preserve"> nejpozději 5</w:t>
      </w:r>
      <w:r w:rsidRPr="00633675">
        <w:rPr>
          <w:rFonts w:ascii="Tahoma" w:hAnsi="Tahoma" w:cs="Tahoma"/>
          <w:sz w:val="20"/>
          <w:szCs w:val="22"/>
        </w:rPr>
        <w:t xml:space="preserve"> dnů předem, kdy bude zařízení </w:t>
      </w:r>
      <w:r w:rsidR="00D81C88" w:rsidRPr="00633675">
        <w:rPr>
          <w:rFonts w:ascii="Tahoma" w:hAnsi="Tahoma" w:cs="Tahoma"/>
          <w:sz w:val="20"/>
          <w:szCs w:val="22"/>
        </w:rPr>
        <w:t>připraveno k předání a převzetí.</w:t>
      </w:r>
      <w:r w:rsidR="00BB0AB3">
        <w:rPr>
          <w:rFonts w:ascii="Tahoma" w:hAnsi="Tahoma" w:cs="Tahoma"/>
          <w:sz w:val="20"/>
          <w:szCs w:val="22"/>
        </w:rPr>
        <w:t xml:space="preserve"> </w:t>
      </w:r>
      <w:r w:rsidR="00BB0AB3" w:rsidRPr="00883ED8">
        <w:rPr>
          <w:rFonts w:ascii="Tahoma" w:hAnsi="Tahoma" w:cs="Tahoma"/>
          <w:sz w:val="20"/>
          <w:szCs w:val="20"/>
        </w:rPr>
        <w:t xml:space="preserve">Kontaktní osoba </w:t>
      </w:r>
      <w:r w:rsidR="00384A95">
        <w:rPr>
          <w:rFonts w:ascii="Tahoma" w:hAnsi="Tahoma" w:cs="Tahoma"/>
          <w:sz w:val="20"/>
          <w:szCs w:val="20"/>
        </w:rPr>
        <w:t>XXX</w:t>
      </w:r>
      <w:r w:rsidR="00BB0AB3" w:rsidRPr="00883ED8">
        <w:rPr>
          <w:rFonts w:ascii="Tahoma" w:hAnsi="Tahoma" w:cs="Tahoma"/>
          <w:sz w:val="20"/>
          <w:szCs w:val="20"/>
        </w:rPr>
        <w:t xml:space="preserve">, </w:t>
      </w:r>
      <w:r w:rsidR="00BB0AB3" w:rsidRPr="00883ED8">
        <w:rPr>
          <w:rFonts w:ascii="Tahoma" w:hAnsi="Tahoma" w:cs="Tahoma"/>
          <w:color w:val="000000"/>
          <w:sz w:val="20"/>
          <w:szCs w:val="20"/>
        </w:rPr>
        <w:t xml:space="preserve">oddělení zdravotnické techniky, tel.: </w:t>
      </w:r>
      <w:r w:rsidR="002F2AD8">
        <w:rPr>
          <w:rFonts w:ascii="Tahoma" w:hAnsi="Tahoma" w:cs="Tahoma"/>
          <w:color w:val="000000"/>
          <w:sz w:val="20"/>
          <w:szCs w:val="20"/>
        </w:rPr>
        <w:t xml:space="preserve">+ </w:t>
      </w:r>
      <w:r w:rsidR="00384A95">
        <w:rPr>
          <w:rFonts w:ascii="Tahoma" w:hAnsi="Tahoma" w:cs="Tahoma"/>
          <w:color w:val="000000"/>
          <w:sz w:val="20"/>
          <w:szCs w:val="20"/>
        </w:rPr>
        <w:t>XXX</w:t>
      </w:r>
      <w:r w:rsidR="00BB0AB3" w:rsidRPr="00883ED8">
        <w:rPr>
          <w:rFonts w:ascii="Tahoma" w:hAnsi="Tahoma" w:cs="Tahoma"/>
          <w:color w:val="000000"/>
          <w:sz w:val="20"/>
          <w:szCs w:val="20"/>
        </w:rPr>
        <w:t>.</w:t>
      </w:r>
    </w:p>
    <w:p w14:paraId="79AC6D54" w14:textId="74611509" w:rsidR="00066D69" w:rsidRPr="00633675" w:rsidRDefault="00BB0AB3" w:rsidP="007C0279">
      <w:pPr>
        <w:numPr>
          <w:ilvl w:val="0"/>
          <w:numId w:val="8"/>
        </w:numPr>
        <w:spacing w:after="120" w:line="276" w:lineRule="auto"/>
        <w:ind w:left="425" w:hanging="425"/>
        <w:jc w:val="both"/>
        <w:rPr>
          <w:rFonts w:ascii="Tahoma" w:hAnsi="Tahoma" w:cs="Tahoma"/>
          <w:sz w:val="20"/>
          <w:szCs w:val="22"/>
        </w:rPr>
      </w:pPr>
      <w:r>
        <w:rPr>
          <w:rFonts w:ascii="Tahoma" w:hAnsi="Tahoma" w:cs="Tahoma"/>
          <w:sz w:val="20"/>
          <w:szCs w:val="22"/>
        </w:rPr>
        <w:t>Předmět smlouvy</w:t>
      </w:r>
      <w:r w:rsidR="00066D69" w:rsidRPr="00633675">
        <w:rPr>
          <w:rFonts w:ascii="Tahoma" w:hAnsi="Tahoma" w:cs="Tahoma"/>
          <w:sz w:val="20"/>
          <w:szCs w:val="22"/>
        </w:rPr>
        <w:t xml:space="preserve"> </w:t>
      </w:r>
      <w:r w:rsidR="008841DA" w:rsidRPr="00633675">
        <w:rPr>
          <w:rFonts w:ascii="Tahoma" w:hAnsi="Tahoma" w:cs="Tahoma"/>
          <w:sz w:val="20"/>
          <w:szCs w:val="22"/>
        </w:rPr>
        <w:t xml:space="preserve">se považuje za </w:t>
      </w:r>
      <w:r w:rsidR="002F5047" w:rsidRPr="00633675">
        <w:rPr>
          <w:rFonts w:ascii="Tahoma" w:hAnsi="Tahoma" w:cs="Tahoma"/>
          <w:sz w:val="20"/>
          <w:szCs w:val="22"/>
        </w:rPr>
        <w:t>odevzdan</w:t>
      </w:r>
      <w:r>
        <w:rPr>
          <w:rFonts w:ascii="Tahoma" w:hAnsi="Tahoma" w:cs="Tahoma"/>
          <w:sz w:val="20"/>
          <w:szCs w:val="22"/>
        </w:rPr>
        <w:t>ý</w:t>
      </w:r>
      <w:r w:rsidR="002F5047" w:rsidRPr="00633675">
        <w:rPr>
          <w:rFonts w:ascii="Tahoma" w:hAnsi="Tahoma" w:cs="Tahoma"/>
          <w:sz w:val="20"/>
          <w:szCs w:val="22"/>
        </w:rPr>
        <w:t xml:space="preserve"> k</w:t>
      </w:r>
      <w:r w:rsidR="008C5452" w:rsidRPr="00633675">
        <w:rPr>
          <w:rFonts w:ascii="Tahoma" w:hAnsi="Tahoma" w:cs="Tahoma"/>
          <w:sz w:val="20"/>
          <w:szCs w:val="22"/>
        </w:rPr>
        <w:t xml:space="preserve">upujícímu jeho </w:t>
      </w:r>
      <w:r w:rsidR="00015E20">
        <w:rPr>
          <w:rFonts w:ascii="Tahoma" w:hAnsi="Tahoma" w:cs="Tahoma"/>
          <w:sz w:val="20"/>
          <w:szCs w:val="22"/>
        </w:rPr>
        <w:t>dodání</w:t>
      </w:r>
      <w:r w:rsidR="00066D69" w:rsidRPr="00633675">
        <w:rPr>
          <w:rFonts w:ascii="Tahoma" w:hAnsi="Tahoma" w:cs="Tahoma"/>
          <w:sz w:val="20"/>
          <w:szCs w:val="22"/>
        </w:rPr>
        <w:t xml:space="preserve"> kupujícím</w:t>
      </w:r>
      <w:r w:rsidR="00015E20">
        <w:rPr>
          <w:rFonts w:ascii="Tahoma" w:hAnsi="Tahoma" w:cs="Tahoma"/>
          <w:sz w:val="20"/>
          <w:szCs w:val="22"/>
        </w:rPr>
        <w:t>u</w:t>
      </w:r>
      <w:r w:rsidR="00066D69" w:rsidRPr="00633675">
        <w:rPr>
          <w:rFonts w:ascii="Tahoma" w:hAnsi="Tahoma" w:cs="Tahoma"/>
          <w:sz w:val="20"/>
          <w:szCs w:val="22"/>
        </w:rPr>
        <w:t xml:space="preserve"> </w:t>
      </w:r>
      <w:r w:rsidR="00E967C5" w:rsidRPr="00633675">
        <w:rPr>
          <w:rFonts w:ascii="Tahoma" w:hAnsi="Tahoma" w:cs="Tahoma"/>
          <w:sz w:val="20"/>
          <w:szCs w:val="22"/>
        </w:rPr>
        <w:t>v místě plnění dle čl. V</w:t>
      </w:r>
      <w:r w:rsidR="00066D69" w:rsidRPr="00633675">
        <w:rPr>
          <w:rFonts w:ascii="Tahoma" w:hAnsi="Tahoma" w:cs="Tahoma"/>
          <w:sz w:val="20"/>
          <w:szCs w:val="22"/>
        </w:rPr>
        <w:t xml:space="preserve"> této smlouvy.</w:t>
      </w:r>
      <w:r w:rsidR="00A202A0" w:rsidRPr="00633675">
        <w:rPr>
          <w:rFonts w:ascii="Tahoma" w:hAnsi="Tahoma" w:cs="Tahoma"/>
          <w:sz w:val="20"/>
          <w:szCs w:val="22"/>
        </w:rPr>
        <w:t xml:space="preserve"> Je-li součástí závazku prodávajícího instalace </w:t>
      </w:r>
      <w:r>
        <w:rPr>
          <w:rFonts w:ascii="Tahoma" w:hAnsi="Tahoma" w:cs="Tahoma"/>
          <w:sz w:val="20"/>
          <w:szCs w:val="22"/>
        </w:rPr>
        <w:t>předmětu smlouvy</w:t>
      </w:r>
      <w:r w:rsidR="00A202A0" w:rsidRPr="00633675">
        <w:rPr>
          <w:rFonts w:ascii="Tahoma" w:hAnsi="Tahoma" w:cs="Tahoma"/>
          <w:sz w:val="20"/>
          <w:szCs w:val="22"/>
        </w:rPr>
        <w:t xml:space="preserve"> nebo </w:t>
      </w:r>
      <w:r w:rsidR="00FC472D" w:rsidRPr="00633675">
        <w:rPr>
          <w:rFonts w:ascii="Tahoma" w:hAnsi="Tahoma" w:cs="Tahoma"/>
          <w:sz w:val="20"/>
          <w:szCs w:val="22"/>
        </w:rPr>
        <w:t xml:space="preserve">seznámení s obsluhou </w:t>
      </w:r>
      <w:r>
        <w:rPr>
          <w:rFonts w:ascii="Tahoma" w:hAnsi="Tahoma" w:cs="Tahoma"/>
          <w:sz w:val="20"/>
          <w:szCs w:val="22"/>
        </w:rPr>
        <w:t>předmětu smlouvy</w:t>
      </w:r>
      <w:r w:rsidR="00A202A0" w:rsidRPr="00633675">
        <w:rPr>
          <w:rFonts w:ascii="Tahoma" w:hAnsi="Tahoma" w:cs="Tahoma"/>
          <w:sz w:val="20"/>
          <w:szCs w:val="22"/>
        </w:rPr>
        <w:t xml:space="preserve">, považuje se </w:t>
      </w:r>
      <w:r>
        <w:rPr>
          <w:rFonts w:ascii="Tahoma" w:hAnsi="Tahoma" w:cs="Tahoma"/>
          <w:sz w:val="20"/>
          <w:szCs w:val="22"/>
        </w:rPr>
        <w:t>předmět smlouvy</w:t>
      </w:r>
      <w:r w:rsidR="00A202A0" w:rsidRPr="00633675">
        <w:rPr>
          <w:rFonts w:ascii="Tahoma" w:hAnsi="Tahoma" w:cs="Tahoma"/>
          <w:sz w:val="20"/>
          <w:szCs w:val="22"/>
        </w:rPr>
        <w:t xml:space="preserve"> za odevzdan</w:t>
      </w:r>
      <w:r w:rsidR="00015E20">
        <w:rPr>
          <w:rFonts w:ascii="Tahoma" w:hAnsi="Tahoma" w:cs="Tahoma"/>
          <w:sz w:val="20"/>
          <w:szCs w:val="22"/>
        </w:rPr>
        <w:t>ý</w:t>
      </w:r>
      <w:r w:rsidR="00A202A0" w:rsidRPr="00633675">
        <w:rPr>
          <w:rFonts w:ascii="Tahoma" w:hAnsi="Tahoma" w:cs="Tahoma"/>
          <w:sz w:val="20"/>
          <w:szCs w:val="22"/>
        </w:rPr>
        <w:t xml:space="preserve"> až po </w:t>
      </w:r>
      <w:r w:rsidR="00B03466" w:rsidRPr="00633675">
        <w:rPr>
          <w:rFonts w:ascii="Tahoma" w:hAnsi="Tahoma" w:cs="Tahoma"/>
          <w:sz w:val="20"/>
          <w:szCs w:val="22"/>
        </w:rPr>
        <w:t xml:space="preserve">jejich provedení a </w:t>
      </w:r>
      <w:r w:rsidR="00A202A0" w:rsidRPr="00633675">
        <w:rPr>
          <w:rFonts w:ascii="Tahoma" w:hAnsi="Tahoma" w:cs="Tahoma"/>
          <w:sz w:val="20"/>
          <w:szCs w:val="22"/>
        </w:rPr>
        <w:t>převze</w:t>
      </w:r>
      <w:r w:rsidR="00B03466" w:rsidRPr="00633675">
        <w:rPr>
          <w:rFonts w:ascii="Tahoma" w:hAnsi="Tahoma" w:cs="Tahoma"/>
          <w:sz w:val="20"/>
          <w:szCs w:val="22"/>
        </w:rPr>
        <w:t xml:space="preserve">tí </w:t>
      </w:r>
      <w:r w:rsidR="00AC0D11">
        <w:rPr>
          <w:rFonts w:ascii="Tahoma" w:hAnsi="Tahoma" w:cs="Tahoma"/>
          <w:sz w:val="20"/>
          <w:szCs w:val="22"/>
        </w:rPr>
        <w:t>předmětu smlouvy</w:t>
      </w:r>
      <w:r w:rsidR="00B03466" w:rsidRPr="00633675">
        <w:rPr>
          <w:rFonts w:ascii="Tahoma" w:hAnsi="Tahoma" w:cs="Tahoma"/>
          <w:sz w:val="20"/>
          <w:szCs w:val="22"/>
        </w:rPr>
        <w:t xml:space="preserve"> kupujícím dle předchozí věty.</w:t>
      </w:r>
    </w:p>
    <w:p w14:paraId="66EB2706" w14:textId="6793F0D5" w:rsidR="00066D69" w:rsidRPr="00633675" w:rsidRDefault="00066D69" w:rsidP="007C0279">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7C0279">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7C0279">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lastRenderedPageBreak/>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7C0279">
      <w:pPr>
        <w:numPr>
          <w:ilvl w:val="0"/>
          <w:numId w:val="8"/>
        </w:numPr>
        <w:tabs>
          <w:tab w:val="clear" w:pos="502"/>
        </w:tabs>
        <w:spacing w:after="120" w:line="276" w:lineRule="auto"/>
        <w:ind w:left="425" w:hanging="425"/>
        <w:jc w:val="both"/>
        <w:rPr>
          <w:rFonts w:ascii="Tahoma" w:hAnsi="Tahoma" w:cs="Tahoma"/>
          <w:sz w:val="20"/>
          <w:szCs w:val="22"/>
        </w:rPr>
      </w:pPr>
      <w:bookmarkStart w:id="9"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p w14:paraId="2CBDCDB6" w14:textId="00C5DC12" w:rsidR="003B7B6F"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Vlastnické právo k </w:t>
      </w:r>
      <w:r w:rsidR="00AC0D11">
        <w:rPr>
          <w:rFonts w:ascii="Tahoma" w:hAnsi="Tahoma" w:cs="Tahoma"/>
          <w:sz w:val="20"/>
          <w:szCs w:val="20"/>
        </w:rPr>
        <w:t>předmětu smlouvy</w:t>
      </w:r>
      <w:r w:rsidRPr="00346E49">
        <w:rPr>
          <w:rFonts w:ascii="Tahoma" w:hAnsi="Tahoma" w:cs="Tahoma"/>
          <w:sz w:val="20"/>
          <w:szCs w:val="20"/>
        </w:rPr>
        <w:t xml:space="preserve"> a nebezpečí škody na něm přechází na kupujícího okamžikem jeho předání a převzetí dle odst. 1 této smlouvy. </w:t>
      </w:r>
    </w:p>
    <w:p w14:paraId="2280C9F4" w14:textId="77777777" w:rsidR="00D83C64" w:rsidRDefault="00D83C64" w:rsidP="00D83C64">
      <w:pPr>
        <w:spacing w:after="120" w:line="276" w:lineRule="auto"/>
        <w:ind w:left="425"/>
        <w:jc w:val="both"/>
        <w:rPr>
          <w:rFonts w:ascii="Tahoma" w:hAnsi="Tahoma" w:cs="Tahoma"/>
          <w:sz w:val="20"/>
          <w:szCs w:val="20"/>
        </w:rPr>
      </w:pPr>
    </w:p>
    <w:p w14:paraId="000B0125" w14:textId="77777777" w:rsidR="00A612B8" w:rsidRDefault="00A612B8" w:rsidP="00D83C64">
      <w:pPr>
        <w:spacing w:after="120" w:line="276" w:lineRule="auto"/>
        <w:ind w:left="425"/>
        <w:jc w:val="both"/>
        <w:rPr>
          <w:rFonts w:ascii="Tahoma" w:hAnsi="Tahoma" w:cs="Tahoma"/>
          <w:sz w:val="20"/>
          <w:szCs w:val="20"/>
        </w:rPr>
      </w:pPr>
    </w:p>
    <w:bookmarkEnd w:id="8"/>
    <w:bookmarkEnd w:id="9"/>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10"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p>
    <w:p w14:paraId="06A2C39B"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b/>
          <w:sz w:val="20"/>
          <w:szCs w:val="22"/>
        </w:rPr>
        <w:t>Je-li prodávající plátcem DPH</w:t>
      </w:r>
      <w:r w:rsidRPr="00633675">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w:t>
      </w:r>
      <w:r w:rsidRPr="00633675">
        <w:rPr>
          <w:rFonts w:ascii="Tahoma" w:hAnsi="Tahoma" w:cs="Tahoma"/>
          <w:b/>
          <w:sz w:val="20"/>
          <w:szCs w:val="22"/>
        </w:rPr>
        <w:t>Není-li prodávající plátcem DPH</w:t>
      </w:r>
      <w:r w:rsidRPr="00633675">
        <w:rPr>
          <w:rFonts w:ascii="Tahoma" w:hAnsi="Tahoma" w:cs="Tahoma"/>
          <w:sz w:val="20"/>
          <w:szCs w:val="22"/>
        </w:rPr>
        <w:t xml:space="preserve">, podkladem pro úhradu kupní ceny bude faktura, která bude mít náležitosti </w:t>
      </w:r>
      <w:r w:rsidRPr="00633675">
        <w:rPr>
          <w:rFonts w:ascii="Tahoma" w:hAnsi="Tahoma" w:cs="Tahoma"/>
          <w:spacing w:val="-6"/>
          <w:sz w:val="20"/>
          <w:szCs w:val="22"/>
        </w:rPr>
        <w:t>účetního dokladu dle zákona č. 563/1991 Sb., o účetnictví,</w:t>
      </w:r>
      <w:r w:rsidRPr="00633675">
        <w:rPr>
          <w:rFonts w:ascii="Tahoma" w:hAnsi="Tahoma" w:cs="Tahoma"/>
          <w:sz w:val="20"/>
          <w:szCs w:val="22"/>
        </w:rPr>
        <w:t xml:space="preserve"> ve znění pozdějších předpisů a náležitosti stanovené dalšími obecně závaznými právními předpisy. Faktura musí dále obsahovat:</w:t>
      </w:r>
    </w:p>
    <w:p w14:paraId="3E30E7CB" w14:textId="071A9D60" w:rsidR="00453F1A" w:rsidRPr="00453F1A" w:rsidRDefault="00767225" w:rsidP="00114D8B">
      <w:pPr>
        <w:pStyle w:val="Odstavecseseznamem"/>
        <w:numPr>
          <w:ilvl w:val="0"/>
          <w:numId w:val="7"/>
        </w:numPr>
        <w:spacing w:after="120" w:line="276" w:lineRule="auto"/>
        <w:jc w:val="both"/>
        <w:rPr>
          <w:rFonts w:ascii="Tahoma" w:hAnsi="Tahoma" w:cs="Tahoma"/>
          <w:sz w:val="20"/>
          <w:szCs w:val="22"/>
        </w:rPr>
      </w:pPr>
      <w:r w:rsidRPr="00B40FDD">
        <w:rPr>
          <w:rFonts w:ascii="Tahoma" w:hAnsi="Tahoma" w:cs="Tahoma"/>
          <w:sz w:val="20"/>
          <w:szCs w:val="22"/>
        </w:rPr>
        <w:t>číslo veřejné zakázky (tj</w:t>
      </w:r>
      <w:r w:rsidRPr="00114D8B">
        <w:rPr>
          <w:rFonts w:ascii="Tahoma" w:hAnsi="Tahoma" w:cs="Tahoma"/>
          <w:b/>
          <w:sz w:val="20"/>
          <w:szCs w:val="22"/>
        </w:rPr>
        <w:t>.</w:t>
      </w:r>
      <w:r w:rsidR="00114D8B" w:rsidRPr="00114D8B">
        <w:rPr>
          <w:b/>
        </w:rPr>
        <w:t xml:space="preserve"> </w:t>
      </w:r>
      <w:r w:rsidR="00F514D6" w:rsidRPr="00F514D6">
        <w:rPr>
          <w:rFonts w:ascii="Verdana" w:hAnsi="Verdana"/>
          <w:b/>
          <w:sz w:val="18"/>
          <w:szCs w:val="18"/>
        </w:rPr>
        <w:t>OPA/Hal/2022/</w:t>
      </w:r>
      <w:r w:rsidR="003F5A3A">
        <w:rPr>
          <w:rFonts w:ascii="Verdana" w:hAnsi="Verdana"/>
          <w:b/>
          <w:sz w:val="18"/>
          <w:szCs w:val="18"/>
        </w:rPr>
        <w:t>16</w:t>
      </w:r>
      <w:r w:rsidR="00F514D6" w:rsidRPr="00F514D6">
        <w:rPr>
          <w:rFonts w:ascii="Verdana" w:hAnsi="Verdana"/>
          <w:b/>
          <w:sz w:val="18"/>
          <w:szCs w:val="18"/>
        </w:rPr>
        <w:t>/</w:t>
      </w:r>
      <w:r w:rsidR="003F5A3A">
        <w:rPr>
          <w:rFonts w:ascii="Verdana" w:hAnsi="Verdana"/>
          <w:b/>
          <w:sz w:val="18"/>
          <w:szCs w:val="18"/>
        </w:rPr>
        <w:t>vyšetřovací jednotka-oční</w:t>
      </w:r>
      <w:r w:rsidR="00F514D6" w:rsidRPr="00F514D6">
        <w:rPr>
          <w:rFonts w:ascii="Verdana" w:hAnsi="Verdana"/>
          <w:sz w:val="18"/>
          <w:szCs w:val="18"/>
        </w:rPr>
        <w:t>)</w:t>
      </w:r>
    </w:p>
    <w:p w14:paraId="26A441AA" w14:textId="77777777" w:rsidR="00767225" w:rsidRPr="00633675" w:rsidRDefault="00767225" w:rsidP="007C0279">
      <w:pPr>
        <w:numPr>
          <w:ilvl w:val="0"/>
          <w:numId w:val="7"/>
        </w:numPr>
        <w:tabs>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číslo a datum vystavení faktury,</w:t>
      </w:r>
    </w:p>
    <w:p w14:paraId="0677CC2F" w14:textId="15DD8B4F" w:rsidR="00767225" w:rsidRPr="00633675" w:rsidRDefault="00767225" w:rsidP="007C0279">
      <w:pPr>
        <w:numPr>
          <w:ilvl w:val="0"/>
          <w:numId w:val="7"/>
        </w:numPr>
        <w:tabs>
          <w:tab w:val="num" w:pos="720"/>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předmět plnění a jeho přesnou specifikaci ve slovním vyjádření (nestačí pouze odkaz na číslo</w:t>
      </w:r>
      <w:r w:rsidR="003C1697">
        <w:rPr>
          <w:rFonts w:ascii="Tahoma" w:hAnsi="Tahoma" w:cs="Tahoma"/>
          <w:sz w:val="20"/>
          <w:szCs w:val="22"/>
        </w:rPr>
        <w:t xml:space="preserve"> </w:t>
      </w:r>
      <w:r w:rsidRPr="00633675">
        <w:rPr>
          <w:rFonts w:ascii="Tahoma" w:hAnsi="Tahoma" w:cs="Tahoma"/>
          <w:sz w:val="20"/>
          <w:szCs w:val="22"/>
        </w:rPr>
        <w:t>uzavřené smlouvy),</w:t>
      </w:r>
    </w:p>
    <w:p w14:paraId="3CE0EE1B" w14:textId="77777777" w:rsidR="00767225" w:rsidRPr="00633675" w:rsidRDefault="00767225" w:rsidP="007C0279">
      <w:pPr>
        <w:widowControl w:val="0"/>
        <w:numPr>
          <w:ilvl w:val="0"/>
          <w:numId w:val="7"/>
        </w:numPr>
        <w:tabs>
          <w:tab w:val="num" w:pos="720"/>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označení banky a čísla účtu, na který musí být zaplaceno (pokud je číslo účtu odlišné od čísla uvedeného v čl. I odst. 2, je prodávající povinen o této skutečnosti v souladu s čl. II odst. 3 této smlouvy informovat kupujícího),</w:t>
      </w:r>
    </w:p>
    <w:p w14:paraId="1C1B6325" w14:textId="77777777" w:rsidR="00767225" w:rsidRPr="00633675" w:rsidRDefault="00767225" w:rsidP="007C0279">
      <w:pPr>
        <w:numPr>
          <w:ilvl w:val="0"/>
          <w:numId w:val="7"/>
        </w:numPr>
        <w:tabs>
          <w:tab w:val="num" w:pos="1134"/>
        </w:tabs>
        <w:spacing w:after="120" w:line="276" w:lineRule="auto"/>
        <w:ind w:left="1134" w:hanging="425"/>
        <w:rPr>
          <w:rFonts w:ascii="Tahoma" w:hAnsi="Tahoma" w:cs="Tahoma"/>
          <w:sz w:val="20"/>
          <w:szCs w:val="22"/>
        </w:rPr>
      </w:pPr>
      <w:r w:rsidRPr="00633675">
        <w:rPr>
          <w:rFonts w:ascii="Tahoma" w:hAnsi="Tahoma" w:cs="Tahoma"/>
          <w:sz w:val="20"/>
          <w:szCs w:val="22"/>
        </w:rPr>
        <w:t>číslo dodacího listu a datum jeho podpisu. Dodací list bude přílohou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w:t>
      </w:r>
    </w:p>
    <w:p w14:paraId="61B7340B" w14:textId="77777777" w:rsidR="00767225" w:rsidRPr="00633675" w:rsidRDefault="00767225" w:rsidP="007C0279">
      <w:pPr>
        <w:numPr>
          <w:ilvl w:val="0"/>
          <w:numId w:val="7"/>
        </w:numPr>
        <w:tabs>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lhůtu splatnosti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w:t>
      </w:r>
    </w:p>
    <w:p w14:paraId="4C546D47" w14:textId="77777777" w:rsidR="00767225" w:rsidRPr="00633675" w:rsidRDefault="00767225" w:rsidP="007C0279">
      <w:pPr>
        <w:numPr>
          <w:ilvl w:val="0"/>
          <w:numId w:val="7"/>
        </w:numPr>
        <w:tabs>
          <w:tab w:val="num" w:pos="1134"/>
        </w:tabs>
        <w:spacing w:after="120" w:line="276" w:lineRule="auto"/>
        <w:ind w:left="1134" w:hanging="425"/>
        <w:jc w:val="both"/>
        <w:rPr>
          <w:rFonts w:ascii="Tahoma" w:hAnsi="Tahoma" w:cs="Tahoma"/>
          <w:i/>
          <w:sz w:val="20"/>
          <w:szCs w:val="22"/>
        </w:rPr>
      </w:pPr>
      <w:r w:rsidRPr="00633675">
        <w:rPr>
          <w:rFonts w:ascii="Tahoma" w:hAnsi="Tahoma" w:cs="Tahoma"/>
          <w:sz w:val="20"/>
          <w:szCs w:val="22"/>
        </w:rPr>
        <w:t>jméno a vlastnoruční podpis osoby, která fakturu vystavila, včetně kontaktního telefonu.</w:t>
      </w:r>
    </w:p>
    <w:p w14:paraId="5DF10A1E" w14:textId="7029CA5E"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Lhůta splatnosti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činí 30 kalendářních dnů ode dne jejího doručení kupujícímu. Doručení faktury se provede osobně oproti podpisu zmocněné osoby kupujícího nebo doručenkou prostřednictvím provozovatele poštovních služeb</w:t>
      </w:r>
      <w:r w:rsidR="00780C19">
        <w:rPr>
          <w:rFonts w:ascii="Tahoma" w:hAnsi="Tahoma" w:cs="Tahoma"/>
          <w:sz w:val="20"/>
          <w:szCs w:val="22"/>
        </w:rPr>
        <w:t xml:space="preserve"> </w:t>
      </w:r>
      <w:r w:rsidR="00780C19" w:rsidRPr="001B3909">
        <w:rPr>
          <w:rFonts w:ascii="Tahoma" w:hAnsi="Tahoma" w:cs="Tahoma"/>
          <w:sz w:val="20"/>
          <w:szCs w:val="20"/>
        </w:rPr>
        <w:t>nebo mailem na adresu</w:t>
      </w:r>
      <w:r w:rsidR="00780C19" w:rsidRPr="007C0279">
        <w:rPr>
          <w:rFonts w:ascii="Tahoma" w:hAnsi="Tahoma" w:cs="Tahoma"/>
          <w:sz w:val="22"/>
          <w:szCs w:val="22"/>
        </w:rPr>
        <w:t xml:space="preserve"> </w:t>
      </w:r>
      <w:hyperlink r:id="rId9" w:history="1">
        <w:r w:rsidR="001B3909" w:rsidRPr="007C0279">
          <w:rPr>
            <w:rStyle w:val="Hypertextovodkaz"/>
            <w:rFonts w:ascii="Tahoma" w:hAnsi="Tahoma" w:cs="Tahoma"/>
            <w:sz w:val="20"/>
            <w:szCs w:val="20"/>
          </w:rPr>
          <w:t>fin.uct@snopava.cz</w:t>
        </w:r>
      </w:hyperlink>
      <w:r w:rsidR="00FB4B32">
        <w:rPr>
          <w:rStyle w:val="Hypertextovodkaz"/>
          <w:rFonts w:ascii="Tahoma" w:hAnsi="Tahoma" w:cs="Tahoma"/>
          <w:sz w:val="20"/>
          <w:szCs w:val="20"/>
        </w:rPr>
        <w:t>.</w:t>
      </w:r>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lastRenderedPageBreak/>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785D0E59" w14:textId="00C1BD75" w:rsidR="00BD6347" w:rsidRDefault="00BD6347"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V případě, že faktura nebude obsahovat stanovené náležitosti, je kupující oprávněn fakturu prodávajícímu vrátit k provedení opravy s vyznačením důvodu vrácení; lhůta splatnosti faktury přestává běžet jejím odesláním zpět prodávajícímu. Nová lhůta splatnosti běží ode dne doručení nové faktury kupujícímu.</w:t>
      </w:r>
    </w:p>
    <w:bookmarkEnd w:id="10"/>
    <w:p w14:paraId="6B08B5FA" w14:textId="77777777" w:rsidR="00D83C64" w:rsidRDefault="00D83C64" w:rsidP="007C0279">
      <w:pPr>
        <w:pStyle w:val="Nadpis2"/>
        <w:tabs>
          <w:tab w:val="left" w:pos="0"/>
          <w:tab w:val="left" w:pos="360"/>
        </w:tabs>
        <w:spacing w:before="0" w:after="120" w:line="276" w:lineRule="auto"/>
        <w:ind w:left="425" w:hanging="425"/>
        <w:jc w:val="center"/>
        <w:rPr>
          <w:rFonts w:ascii="Tahoma" w:hAnsi="Tahoma" w:cs="Tahoma"/>
          <w:sz w:val="20"/>
          <w:szCs w:val="22"/>
        </w:rPr>
      </w:pPr>
    </w:p>
    <w:p w14:paraId="0DB0338F" w14:textId="77777777" w:rsidR="00A612B8" w:rsidRPr="00A612B8" w:rsidRDefault="00A612B8" w:rsidP="00A612B8"/>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1" w:name="_Hlk82418012"/>
      <w:r w:rsidRPr="00633675">
        <w:rPr>
          <w:rFonts w:ascii="Tahoma" w:hAnsi="Tahoma" w:cs="Tahoma"/>
          <w:b/>
          <w:sz w:val="20"/>
          <w:szCs w:val="22"/>
        </w:rPr>
        <w:t>Záruka za jakost</w:t>
      </w:r>
    </w:p>
    <w:p w14:paraId="7097B8BA" w14:textId="255C64FC"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212"/>
      <w:bookmarkEnd w:id="11"/>
      <w:r w:rsidRPr="00633675">
        <w:rPr>
          <w:rFonts w:ascii="Tahoma" w:hAnsi="Tahoma" w:cs="Tahoma"/>
          <w:sz w:val="20"/>
          <w:szCs w:val="22"/>
        </w:rPr>
        <w:t xml:space="preserve">Prodávající kupujícímu na </w:t>
      </w:r>
      <w:r w:rsidR="00AC0D11">
        <w:rPr>
          <w:rFonts w:ascii="Tahoma" w:hAnsi="Tahoma" w:cs="Tahoma"/>
          <w:sz w:val="20"/>
          <w:szCs w:val="22"/>
        </w:rPr>
        <w:t>předmět smlouvy</w:t>
      </w:r>
      <w:r w:rsidRPr="00633675">
        <w:rPr>
          <w:rFonts w:ascii="Tahoma" w:hAnsi="Tahoma" w:cs="Tahoma"/>
          <w:sz w:val="20"/>
          <w:szCs w:val="22"/>
        </w:rPr>
        <w:t xml:space="preserve"> poskytuje záruku za jakost</w:t>
      </w:r>
      <w:r w:rsidR="0007089A">
        <w:rPr>
          <w:rFonts w:ascii="Tahoma" w:hAnsi="Tahoma" w:cs="Tahoma"/>
          <w:sz w:val="20"/>
          <w:szCs w:val="22"/>
        </w:rPr>
        <w:t xml:space="preserve">, </w:t>
      </w:r>
      <w:r w:rsidR="0007089A" w:rsidRPr="00633675">
        <w:rPr>
          <w:rFonts w:ascii="Tahoma" w:hAnsi="Tahoma" w:cs="Tahoma"/>
          <w:sz w:val="20"/>
          <w:szCs w:val="22"/>
        </w:rPr>
        <w:t>a to v</w:t>
      </w:r>
      <w:r w:rsidR="00BF6D00">
        <w:rPr>
          <w:rFonts w:ascii="Tahoma" w:hAnsi="Tahoma" w:cs="Tahoma"/>
          <w:sz w:val="20"/>
          <w:szCs w:val="22"/>
        </w:rPr>
        <w:t> </w:t>
      </w:r>
      <w:r w:rsidR="0007089A" w:rsidRPr="00633675">
        <w:rPr>
          <w:rFonts w:ascii="Tahoma" w:hAnsi="Tahoma" w:cs="Tahoma"/>
          <w:sz w:val="20"/>
          <w:szCs w:val="22"/>
        </w:rPr>
        <w:t>délce</w:t>
      </w:r>
      <w:r w:rsidR="00BF6D00">
        <w:rPr>
          <w:rFonts w:ascii="Tahoma" w:hAnsi="Tahoma" w:cs="Tahoma"/>
          <w:sz w:val="20"/>
          <w:szCs w:val="22"/>
        </w:rPr>
        <w:t xml:space="preserve"> 24 </w:t>
      </w:r>
      <w:r w:rsidR="001E37A8">
        <w:rPr>
          <w:rFonts w:ascii="Tahoma" w:hAnsi="Tahoma" w:cs="Tahoma"/>
          <w:sz w:val="20"/>
          <w:szCs w:val="22"/>
        </w:rPr>
        <w:t xml:space="preserve">měsíců </w:t>
      </w:r>
      <w:r w:rsidR="0007089A" w:rsidRPr="00633675">
        <w:rPr>
          <w:rFonts w:ascii="Tahoma" w:hAnsi="Tahoma" w:cs="Tahoma"/>
          <w:sz w:val="20"/>
          <w:szCs w:val="22"/>
        </w:rPr>
        <w:t xml:space="preserve"> </w:t>
      </w:r>
      <w:r w:rsidR="001E37A8">
        <w:rPr>
          <w:rFonts w:ascii="Tahoma" w:hAnsi="Tahoma" w:cs="Tahoma"/>
          <w:sz w:val="20"/>
          <w:szCs w:val="22"/>
        </w:rPr>
        <w:t xml:space="preserve">(min. </w:t>
      </w:r>
      <w:r w:rsidR="002F2AD8" w:rsidRPr="00D72DF4">
        <w:rPr>
          <w:rFonts w:ascii="Tahoma" w:hAnsi="Tahoma" w:cs="Tahoma"/>
          <w:b/>
          <w:sz w:val="20"/>
          <w:szCs w:val="22"/>
        </w:rPr>
        <w:t>24</w:t>
      </w:r>
      <w:r w:rsidR="0007089A">
        <w:rPr>
          <w:rFonts w:ascii="Tahoma" w:hAnsi="Tahoma" w:cs="Tahoma"/>
          <w:sz w:val="20"/>
          <w:szCs w:val="22"/>
        </w:rPr>
        <w:t xml:space="preserve"> měsíců</w:t>
      </w:r>
      <w:r w:rsidR="001E37A8">
        <w:rPr>
          <w:rFonts w:ascii="Tahoma" w:hAnsi="Tahoma" w:cs="Tahoma"/>
          <w:sz w:val="20"/>
          <w:szCs w:val="22"/>
        </w:rPr>
        <w:t>)</w:t>
      </w:r>
      <w:r w:rsidR="0007089A">
        <w:rPr>
          <w:rFonts w:ascii="Tahoma" w:hAnsi="Tahoma" w:cs="Tahoma"/>
          <w:sz w:val="20"/>
          <w:szCs w:val="22"/>
        </w:rPr>
        <w:t xml:space="preserve"> </w:t>
      </w:r>
      <w:r w:rsidR="004B505D" w:rsidRPr="00633675">
        <w:rPr>
          <w:rFonts w:ascii="Tahoma" w:hAnsi="Tahoma" w:cs="Tahoma"/>
          <w:sz w:val="20"/>
          <w:szCs w:val="22"/>
        </w:rPr>
        <w:t xml:space="preserve">(dále jen „záruka“ </w:t>
      </w:r>
      <w:r w:rsidRPr="00633675">
        <w:rPr>
          <w:rFonts w:ascii="Tahoma" w:hAnsi="Tahoma" w:cs="Tahoma"/>
          <w:sz w:val="20"/>
          <w:szCs w:val="22"/>
        </w:rPr>
        <w:t xml:space="preserve">ve smyslu § </w:t>
      </w:r>
      <w:smartTag w:uri="urn:schemas-microsoft-com:office:smarttags" w:element="metricconverter">
        <w:smartTagPr>
          <w:attr w:name="ProductID" w:val="2113 a"/>
        </w:smartTagPr>
        <w:r w:rsidR="001E5ADC" w:rsidRPr="00633675">
          <w:rPr>
            <w:rFonts w:ascii="Tahoma" w:hAnsi="Tahoma" w:cs="Tahoma"/>
            <w:sz w:val="20"/>
            <w:szCs w:val="22"/>
          </w:rPr>
          <w:t xml:space="preserve">2113 </w:t>
        </w:r>
        <w:r w:rsidRPr="00633675">
          <w:rPr>
            <w:rFonts w:ascii="Tahoma" w:hAnsi="Tahoma" w:cs="Tahoma"/>
            <w:sz w:val="20"/>
            <w:szCs w:val="22"/>
          </w:rPr>
          <w:t>a</w:t>
        </w:r>
      </w:smartTag>
      <w:r w:rsidR="00BC2C99">
        <w:rPr>
          <w:rFonts w:ascii="Tahoma" w:hAnsi="Tahoma" w:cs="Tahoma"/>
          <w:sz w:val="20"/>
          <w:szCs w:val="22"/>
        </w:rPr>
        <w:t> </w:t>
      </w:r>
      <w:r w:rsidRPr="00633675">
        <w:rPr>
          <w:rFonts w:ascii="Tahoma" w:hAnsi="Tahoma" w:cs="Tahoma"/>
          <w:sz w:val="20"/>
          <w:szCs w:val="22"/>
        </w:rPr>
        <w:t xml:space="preserve">násl. </w:t>
      </w:r>
      <w:r w:rsidR="001E5ADC" w:rsidRPr="00633675">
        <w:rPr>
          <w:rFonts w:ascii="Tahoma" w:hAnsi="Tahoma" w:cs="Tahoma"/>
          <w:sz w:val="20"/>
          <w:szCs w:val="22"/>
        </w:rPr>
        <w:t xml:space="preserve">občanského </w:t>
      </w:r>
      <w:r w:rsidR="00160D28" w:rsidRPr="00633675">
        <w:rPr>
          <w:rFonts w:ascii="Tahoma" w:hAnsi="Tahoma" w:cs="Tahoma"/>
          <w:sz w:val="20"/>
          <w:szCs w:val="22"/>
        </w:rPr>
        <w:t>zákoníku</w:t>
      </w:r>
      <w:r w:rsidR="00BD570D">
        <w:rPr>
          <w:rFonts w:ascii="Tahoma" w:hAnsi="Tahoma" w:cs="Tahoma"/>
          <w:sz w:val="20"/>
          <w:szCs w:val="22"/>
        </w:rPr>
        <w:t>)</w:t>
      </w:r>
      <w:r w:rsidR="0007089A">
        <w:rPr>
          <w:rFonts w:ascii="Tahoma" w:hAnsi="Tahoma" w:cs="Tahoma"/>
          <w:sz w:val="20"/>
          <w:szCs w:val="22"/>
        </w:rPr>
        <w:t xml:space="preserve">, </w:t>
      </w:r>
      <w:r w:rsidR="006976FB" w:rsidRPr="00633675">
        <w:rPr>
          <w:rFonts w:ascii="Tahoma" w:hAnsi="Tahoma" w:cs="Tahoma"/>
          <w:sz w:val="20"/>
          <w:szCs w:val="22"/>
        </w:rPr>
        <w:t>(dále též „záruční doba“)</w:t>
      </w:r>
      <w:r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3" w:name="_Hlk81508359"/>
      <w:bookmarkEnd w:id="12"/>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27FFAD4F"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násl.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4" w:name="_Hlk81509058"/>
      <w:bookmarkEnd w:id="13"/>
      <w:r w:rsidRPr="00AC0D11">
        <w:rPr>
          <w:rFonts w:ascii="Tahoma" w:hAnsi="Tahoma" w:cs="Tahoma"/>
          <w:sz w:val="20"/>
          <w:szCs w:val="20"/>
        </w:rPr>
        <w:t>Záruční servis podle této smlouvy zahrnuje:</w:t>
      </w:r>
    </w:p>
    <w:p w14:paraId="5041649B"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68F7A04A"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lastRenderedPageBreak/>
        <w:t xml:space="preserve">pravidelné předepsané periodické bezpečnostně-technické kontroly předmětu smlouvy dle zákona č. 268/2014 Sb., resp. </w:t>
      </w:r>
      <w:r w:rsidR="0010619D">
        <w:rPr>
          <w:rFonts w:ascii="Tahoma" w:hAnsi="Tahoma" w:cs="Tahoma"/>
          <w:sz w:val="20"/>
          <w:szCs w:val="20"/>
        </w:rPr>
        <w:t>z</w:t>
      </w:r>
      <w:r>
        <w:rPr>
          <w:rFonts w:ascii="Tahoma" w:hAnsi="Tahoma" w:cs="Tahoma"/>
          <w:sz w:val="20"/>
          <w:szCs w:val="20"/>
        </w:rPr>
        <w:t xml:space="preserve">ákon č. 89/2021 Sb. 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4"/>
    </w:p>
    <w:p w14:paraId="78CA7C1A" w14:textId="77777777" w:rsidR="00402976" w:rsidRPr="00145B94" w:rsidRDefault="00402976" w:rsidP="007C0279">
      <w:pPr>
        <w:numPr>
          <w:ilvl w:val="3"/>
          <w:numId w:val="5"/>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V případě neuznaného záručního i pozáručního servisu je dodavatel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5" w:name="_Hlk81508441"/>
      <w:r w:rsidRPr="00633675">
        <w:rPr>
          <w:rFonts w:ascii="Tahoma" w:hAnsi="Tahoma" w:cs="Tahoma"/>
          <w:b/>
          <w:sz w:val="20"/>
          <w:szCs w:val="22"/>
        </w:rPr>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192A4864" w14:textId="0E9AEADB" w:rsidR="0023764F" w:rsidRPr="00633675" w:rsidRDefault="0023764F" w:rsidP="007C0279">
      <w:pPr>
        <w:pStyle w:val="Odstavecseseznamem"/>
        <w:numPr>
          <w:ilvl w:val="0"/>
          <w:numId w:val="34"/>
        </w:numPr>
        <w:tabs>
          <w:tab w:val="num" w:pos="1353"/>
        </w:tabs>
        <w:spacing w:after="120" w:line="276" w:lineRule="auto"/>
        <w:ind w:left="1134" w:hanging="425"/>
        <w:jc w:val="both"/>
        <w:rPr>
          <w:rFonts w:ascii="Tahoma" w:hAnsi="Tahoma" w:cs="Tahoma"/>
          <w:sz w:val="20"/>
          <w:szCs w:val="20"/>
        </w:rPr>
      </w:pPr>
      <w:r w:rsidRPr="00633675">
        <w:rPr>
          <w:rFonts w:ascii="Tahoma" w:hAnsi="Tahoma" w:cs="Tahoma"/>
          <w:sz w:val="20"/>
          <w:szCs w:val="20"/>
        </w:rPr>
        <w:t>pevn</w:t>
      </w:r>
      <w:r w:rsidR="003F5A3A">
        <w:rPr>
          <w:rFonts w:ascii="Tahoma" w:hAnsi="Tahoma" w:cs="Tahoma"/>
          <w:sz w:val="20"/>
          <w:szCs w:val="20"/>
        </w:rPr>
        <w:t xml:space="preserve">ou </w:t>
      </w:r>
      <w:r w:rsidRPr="00633675">
        <w:rPr>
          <w:rFonts w:ascii="Tahoma" w:hAnsi="Tahoma" w:cs="Tahoma"/>
          <w:sz w:val="20"/>
          <w:szCs w:val="20"/>
        </w:rPr>
        <w:t>link</w:t>
      </w:r>
      <w:r w:rsidR="003F5A3A">
        <w:rPr>
          <w:rFonts w:ascii="Tahoma" w:hAnsi="Tahoma" w:cs="Tahoma"/>
          <w:sz w:val="20"/>
          <w:szCs w:val="20"/>
        </w:rPr>
        <w:t>u</w:t>
      </w:r>
      <w:r w:rsidRPr="00633675">
        <w:rPr>
          <w:rFonts w:ascii="Tahoma" w:hAnsi="Tahoma" w:cs="Tahoma"/>
          <w:sz w:val="20"/>
          <w:szCs w:val="20"/>
        </w:rPr>
        <w:t>:</w:t>
      </w:r>
      <w:r w:rsidR="004979E1">
        <w:rPr>
          <w:rFonts w:ascii="Tahoma" w:hAnsi="Tahoma" w:cs="Tahoma"/>
          <w:sz w:val="20"/>
          <w:szCs w:val="20"/>
        </w:rPr>
        <w:tab/>
      </w:r>
      <w:r w:rsidR="004979E1">
        <w:rPr>
          <w:rFonts w:ascii="Tahoma" w:hAnsi="Tahoma" w:cs="Tahoma"/>
          <w:sz w:val="20"/>
          <w:szCs w:val="20"/>
        </w:rPr>
        <w:tab/>
      </w:r>
      <w:r w:rsidR="00BF6D00">
        <w:rPr>
          <w:rFonts w:ascii="Tahoma" w:hAnsi="Tahoma" w:cs="Tahoma"/>
          <w:sz w:val="20"/>
          <w:szCs w:val="20"/>
        </w:rPr>
        <w:t>720 991 853</w:t>
      </w:r>
      <w:r w:rsidR="00705F68">
        <w:rPr>
          <w:rFonts w:ascii="Tahoma" w:hAnsi="Tahoma" w:cs="Tahoma"/>
          <w:sz w:val="20"/>
          <w:szCs w:val="20"/>
        </w:rPr>
        <w:t xml:space="preserve"> </w:t>
      </w:r>
      <w:r w:rsidR="003F5A3A">
        <w:rPr>
          <w:rFonts w:ascii="Tahoma" w:hAnsi="Tahoma" w:cs="Tahoma"/>
          <w:sz w:val="20"/>
          <w:szCs w:val="20"/>
        </w:rPr>
        <w:t xml:space="preserve"> </w:t>
      </w:r>
    </w:p>
    <w:p w14:paraId="0627D9E8" w14:textId="1BF24125" w:rsidR="0023764F" w:rsidRPr="00633675" w:rsidRDefault="0023764F" w:rsidP="007C0279">
      <w:pPr>
        <w:pStyle w:val="Odstavecseseznamem"/>
        <w:numPr>
          <w:ilvl w:val="0"/>
          <w:numId w:val="34"/>
        </w:numPr>
        <w:tabs>
          <w:tab w:val="num" w:pos="1353"/>
        </w:tabs>
        <w:spacing w:after="120" w:line="276" w:lineRule="auto"/>
        <w:ind w:left="1134" w:hanging="425"/>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00BF6D00">
        <w:rPr>
          <w:rFonts w:ascii="Tahoma" w:hAnsi="Tahoma" w:cs="Tahoma"/>
          <w:sz w:val="20"/>
          <w:szCs w:val="20"/>
        </w:rPr>
        <w:t>servis@medicontur.com</w:t>
      </w:r>
      <w:r w:rsidR="003F5A3A">
        <w:rPr>
          <w:rFonts w:ascii="Tahoma" w:hAnsi="Tahoma" w:cs="Tahoma"/>
          <w:sz w:val="20"/>
          <w:szCs w:val="20"/>
        </w:rPr>
        <w:t xml:space="preserve"> </w:t>
      </w:r>
    </w:p>
    <w:p w14:paraId="41DF47E3" w14:textId="72F1F014" w:rsidR="0023764F" w:rsidRPr="00633675" w:rsidRDefault="0023764F" w:rsidP="007C0279">
      <w:pPr>
        <w:pStyle w:val="Odstavecseseznamem"/>
        <w:numPr>
          <w:ilvl w:val="0"/>
          <w:numId w:val="34"/>
        </w:numPr>
        <w:tabs>
          <w:tab w:val="num" w:pos="1353"/>
        </w:tabs>
        <w:spacing w:after="120" w:line="276" w:lineRule="auto"/>
        <w:ind w:left="1134" w:hanging="425"/>
        <w:jc w:val="both"/>
        <w:rPr>
          <w:rFonts w:ascii="Tahoma" w:hAnsi="Tahoma" w:cs="Tahoma"/>
          <w:sz w:val="20"/>
          <w:szCs w:val="20"/>
        </w:rPr>
      </w:pPr>
      <w:r w:rsidRPr="00633675">
        <w:rPr>
          <w:rFonts w:ascii="Tahoma" w:hAnsi="Tahoma" w:cs="Tahoma"/>
          <w:sz w:val="20"/>
          <w:szCs w:val="20"/>
        </w:rPr>
        <w:t>adres</w:t>
      </w:r>
      <w:r w:rsidR="00ED39A6">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00BF6D00">
        <w:rPr>
          <w:rFonts w:ascii="Tahoma" w:hAnsi="Tahoma" w:cs="Tahoma"/>
          <w:sz w:val="20"/>
          <w:szCs w:val="20"/>
        </w:rPr>
        <w:t>Viniční 84, Brno</w:t>
      </w:r>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6"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5"/>
    <w:bookmarkEnd w:id="16"/>
    <w:p w14:paraId="188AE95F" w14:textId="77777777" w:rsidR="00453F1A" w:rsidRPr="00F04C78" w:rsidRDefault="00AC0D11" w:rsidP="00453F1A">
      <w:pPr>
        <w:numPr>
          <w:ilvl w:val="3"/>
          <w:numId w:val="5"/>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7" w:name="_Hlk81510601"/>
      <w:r w:rsidR="00453F1A" w:rsidRPr="00F04C78">
        <w:rPr>
          <w:rFonts w:ascii="Tahoma" w:hAnsi="Tahoma" w:cs="Tahoma"/>
          <w:sz w:val="20"/>
          <w:szCs w:val="22"/>
        </w:rPr>
        <w:t xml:space="preserve"> </w:t>
      </w:r>
    </w:p>
    <w:bookmarkEnd w:id="17"/>
    <w:p w14:paraId="27F75D0D" w14:textId="1C4B50BA"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05B70679" w14:textId="306CBA68"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8" w:name="_Hlk81510290"/>
      <w:r w:rsidRPr="008A15AE">
        <w:rPr>
          <w:rFonts w:ascii="Tahoma" w:hAnsi="Tahoma" w:cs="Tahoma"/>
          <w:sz w:val="20"/>
          <w:szCs w:val="20"/>
        </w:rPr>
        <w:t>Prodávající neodpovídá za vady, které byly způsobeny nesprávným užíváním uživatele nebo třetí osobou.</w:t>
      </w:r>
    </w:p>
    <w:p w14:paraId="597FF27F" w14:textId="52DB60DE"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DD9E87C" w:rsidR="00AC0D11" w:rsidRPr="008A15AE" w:rsidRDefault="00AC0D11" w:rsidP="007C0279">
      <w:pPr>
        <w:pStyle w:val="Odstavecseseznamem"/>
        <w:numPr>
          <w:ilvl w:val="3"/>
          <w:numId w:val="5"/>
        </w:numPr>
        <w:tabs>
          <w:tab w:val="clear" w:pos="1353"/>
        </w:tabs>
        <w:spacing w:before="120" w:line="276" w:lineRule="auto"/>
        <w:ind w:left="426"/>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 xml:space="preserve">během záruční doby projeví třikrát jakákoli vada, která by jinak zakládala pouze </w:t>
      </w:r>
      <w:r w:rsidRPr="008A15AE">
        <w:rPr>
          <w:rFonts w:ascii="Tahoma" w:hAnsi="Tahoma" w:cs="Tahoma"/>
          <w:sz w:val="20"/>
          <w:szCs w:val="20"/>
        </w:rPr>
        <w:lastRenderedPageBreak/>
        <w:t>práva z odpovědnosti za vady podle § 2107 občanského zákoníku, má kupující práva jako při podstatném porušení smlouvy ve smyslu § 2106 občanského zákoníku.</w:t>
      </w:r>
    </w:p>
    <w:bookmarkEnd w:id="18"/>
    <w:p w14:paraId="3BB6B1CB" w14:textId="77777777" w:rsidR="00A612B8" w:rsidRDefault="00A612B8" w:rsidP="00C87657">
      <w:pPr>
        <w:tabs>
          <w:tab w:val="left" w:pos="0"/>
        </w:tabs>
        <w:spacing w:after="120" w:line="276" w:lineRule="auto"/>
        <w:ind w:left="425" w:hanging="425"/>
        <w:jc w:val="center"/>
        <w:rPr>
          <w:rFonts w:ascii="Tahoma" w:hAnsi="Tahoma" w:cs="Tahoma"/>
          <w:b/>
          <w:sz w:val="20"/>
          <w:szCs w:val="22"/>
        </w:rPr>
      </w:pPr>
    </w:p>
    <w:p w14:paraId="6ACF7F1A" w14:textId="77777777" w:rsidR="00A612B8" w:rsidRDefault="00A612B8" w:rsidP="00C87657">
      <w:pPr>
        <w:tabs>
          <w:tab w:val="left" w:pos="0"/>
        </w:tabs>
        <w:spacing w:after="120" w:line="276" w:lineRule="auto"/>
        <w:ind w:left="425" w:hanging="425"/>
        <w:jc w:val="center"/>
        <w:rPr>
          <w:rFonts w:ascii="Tahoma" w:hAnsi="Tahoma" w:cs="Tahoma"/>
          <w:b/>
          <w:sz w:val="20"/>
          <w:szCs w:val="22"/>
        </w:rPr>
      </w:pP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9"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DAE3AE0"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9"/>
    <w:p w14:paraId="1E0868A8" w14:textId="77777777" w:rsidR="00C4051A" w:rsidRDefault="00C4051A" w:rsidP="00C4051A">
      <w:pPr>
        <w:pStyle w:val="Import16"/>
        <w:tabs>
          <w:tab w:val="clear" w:pos="864"/>
        </w:tabs>
        <w:spacing w:after="120" w:line="276" w:lineRule="auto"/>
        <w:ind w:left="425" w:firstLine="0"/>
        <w:jc w:val="both"/>
        <w:rPr>
          <w:rFonts w:ascii="Tahoma" w:hAnsi="Tahoma" w:cs="Tahoma"/>
          <w:sz w:val="20"/>
          <w:szCs w:val="22"/>
        </w:rPr>
      </w:pP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77777777"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XII.</w:t>
      </w:r>
    </w:p>
    <w:p w14:paraId="09F2536C" w14:textId="77777777" w:rsidR="00275F1C" w:rsidRPr="00145B94" w:rsidRDefault="00275F1C" w:rsidP="007C0279">
      <w:pPr>
        <w:pStyle w:val="Nadpis4"/>
        <w:spacing w:before="0" w:line="276" w:lineRule="auto"/>
        <w:ind w:left="425" w:hanging="425"/>
        <w:rPr>
          <w:rFonts w:ascii="Tahoma" w:hAnsi="Tahoma" w:cs="Tahoma"/>
          <w:b w:val="0"/>
          <w:sz w:val="20"/>
          <w:szCs w:val="22"/>
        </w:rPr>
      </w:pPr>
      <w:r w:rsidRPr="00145B94">
        <w:rPr>
          <w:rFonts w:ascii="Tahoma" w:hAnsi="Tahoma" w:cs="Tahoma"/>
          <w:bCs w:val="0"/>
          <w:sz w:val="20"/>
          <w:szCs w:val="22"/>
        </w:rPr>
        <w:t>R</w:t>
      </w:r>
      <w:r w:rsidRPr="00145B94">
        <w:rPr>
          <w:rFonts w:ascii="Tahoma" w:hAnsi="Tahoma" w:cs="Tahoma"/>
          <w:bCs w:val="0"/>
          <w:caps w:val="0"/>
          <w:sz w:val="20"/>
          <w:szCs w:val="22"/>
        </w:rPr>
        <w:t>egistr</w:t>
      </w:r>
      <w:r w:rsidRPr="00145B94">
        <w:rPr>
          <w:rFonts w:ascii="Tahoma" w:hAnsi="Tahoma" w:cs="Tahoma"/>
          <w:b w:val="0"/>
          <w:sz w:val="20"/>
          <w:szCs w:val="22"/>
        </w:rPr>
        <w:t xml:space="preserve"> </w:t>
      </w:r>
      <w:r w:rsidRPr="00145B94">
        <w:rPr>
          <w:rFonts w:ascii="Tahoma" w:hAnsi="Tahoma" w:cs="Tahoma"/>
          <w:caps w:val="0"/>
          <w:sz w:val="20"/>
          <w:szCs w:val="22"/>
        </w:rPr>
        <w:t>smluv</w:t>
      </w:r>
    </w:p>
    <w:p w14:paraId="3077145A" w14:textId="77777777" w:rsidR="00275F1C" w:rsidRPr="00145B94" w:rsidRDefault="00275F1C" w:rsidP="007C0279">
      <w:pPr>
        <w:pStyle w:val="Odstavecseseznamem"/>
        <w:numPr>
          <w:ilvl w:val="0"/>
          <w:numId w:val="38"/>
        </w:numPr>
        <w:spacing w:after="60" w:line="276" w:lineRule="auto"/>
        <w:ind w:left="357" w:hanging="357"/>
        <w:contextualSpacing w:val="0"/>
        <w:jc w:val="both"/>
        <w:rPr>
          <w:rFonts w:ascii="Tahoma" w:hAnsi="Tahoma" w:cs="Tahoma"/>
          <w:kern w:val="2"/>
          <w:sz w:val="20"/>
          <w:szCs w:val="20"/>
        </w:rPr>
      </w:pPr>
      <w:r w:rsidRPr="00C82EAF">
        <w:rPr>
          <w:rFonts w:ascii="Tahoma" w:hAnsi="Tahoma" w:cs="Tahoma"/>
          <w:kern w:val="2"/>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14:paraId="63548A6C" w14:textId="77777777" w:rsidR="00275F1C" w:rsidRPr="00145B94" w:rsidRDefault="00275F1C" w:rsidP="007C0279">
      <w:pPr>
        <w:widowControl w:val="0"/>
        <w:numPr>
          <w:ilvl w:val="0"/>
          <w:numId w:val="38"/>
        </w:numPr>
        <w:suppressAutoHyphens/>
        <w:spacing w:after="60" w:line="276" w:lineRule="auto"/>
        <w:ind w:left="357" w:hanging="357"/>
        <w:jc w:val="both"/>
        <w:rPr>
          <w:rFonts w:ascii="Tahoma" w:hAnsi="Tahoma" w:cs="Tahoma"/>
          <w:kern w:val="2"/>
          <w:sz w:val="20"/>
          <w:szCs w:val="20"/>
        </w:rPr>
      </w:pPr>
      <w:r w:rsidRPr="00145B94">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3D4F473F" w14:textId="77777777" w:rsidR="00275F1C" w:rsidRPr="00145B94" w:rsidRDefault="00275F1C" w:rsidP="007C0279">
      <w:pPr>
        <w:widowControl w:val="0"/>
        <w:numPr>
          <w:ilvl w:val="0"/>
          <w:numId w:val="38"/>
        </w:numPr>
        <w:suppressAutoHyphens/>
        <w:spacing w:after="60" w:line="276" w:lineRule="auto"/>
        <w:ind w:left="357" w:hanging="357"/>
        <w:jc w:val="both"/>
        <w:rPr>
          <w:rFonts w:ascii="Tahoma" w:hAnsi="Tahoma" w:cs="Tahoma"/>
          <w:b/>
          <w:bCs/>
          <w:sz w:val="20"/>
          <w:szCs w:val="20"/>
        </w:rPr>
      </w:pPr>
      <w:r w:rsidRPr="00145B94">
        <w:rPr>
          <w:rFonts w:ascii="Tahoma" w:hAnsi="Tahoma" w:cs="Tahoma"/>
          <w:kern w:val="2"/>
          <w:sz w:val="20"/>
          <w:szCs w:val="20"/>
        </w:rPr>
        <w:t>Zveřejnění smlouvy a metadat v registru smluv zajistí kupující.</w:t>
      </w:r>
    </w:p>
    <w:p w14:paraId="256D18F3" w14:textId="77777777" w:rsidR="00275F1C" w:rsidRDefault="00275F1C" w:rsidP="007C0279">
      <w:pPr>
        <w:pStyle w:val="Odstavecseseznamem"/>
        <w:numPr>
          <w:ilvl w:val="0"/>
          <w:numId w:val="38"/>
        </w:numPr>
        <w:spacing w:after="60" w:line="276" w:lineRule="auto"/>
        <w:ind w:left="357" w:hanging="357"/>
        <w:contextualSpacing w:val="0"/>
        <w:jc w:val="both"/>
        <w:rPr>
          <w:rFonts w:ascii="Tahoma" w:hAnsi="Tahoma" w:cs="Tahoma"/>
          <w:iCs/>
          <w:sz w:val="20"/>
          <w:szCs w:val="20"/>
        </w:rPr>
      </w:pPr>
      <w:r w:rsidRPr="00145B94">
        <w:rPr>
          <w:rFonts w:ascii="Tahoma" w:hAnsi="Tahoma" w:cs="Tahoma"/>
          <w:iCs/>
          <w:sz w:val="20"/>
          <w:szCs w:val="20"/>
        </w:rPr>
        <w:t xml:space="preserve">Okamžikem zveřejnění této smlouvy dle zákona č. 340/2015 Sb., o zvláštních </w:t>
      </w:r>
      <w:r w:rsidRPr="00145B94">
        <w:rPr>
          <w:rFonts w:ascii="Tahoma" w:hAnsi="Tahoma" w:cs="Tahoma"/>
          <w:sz w:val="20"/>
        </w:rPr>
        <w:t>podmínkách</w:t>
      </w:r>
      <w:r w:rsidRPr="00145B94">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43A3C774" w14:textId="77777777" w:rsidR="00C4051A" w:rsidRDefault="00C4051A" w:rsidP="00C4051A">
      <w:pPr>
        <w:pStyle w:val="Odstavecseseznamem"/>
        <w:spacing w:after="60" w:line="276" w:lineRule="auto"/>
        <w:ind w:left="357"/>
        <w:contextualSpacing w:val="0"/>
        <w:jc w:val="both"/>
        <w:rPr>
          <w:rFonts w:ascii="Tahoma" w:hAnsi="Tahoma" w:cs="Tahoma"/>
          <w:iCs/>
          <w:sz w:val="20"/>
          <w:szCs w:val="20"/>
        </w:rPr>
      </w:pPr>
    </w:p>
    <w:p w14:paraId="3E6DD73A" w14:textId="77777777" w:rsidR="00A612B8" w:rsidRPr="00145B94" w:rsidRDefault="00A612B8" w:rsidP="00C4051A">
      <w:pPr>
        <w:pStyle w:val="Odstavecseseznamem"/>
        <w:spacing w:after="60" w:line="276" w:lineRule="auto"/>
        <w:ind w:left="357"/>
        <w:contextualSpacing w:val="0"/>
        <w:jc w:val="both"/>
        <w:rPr>
          <w:rFonts w:ascii="Tahoma" w:hAnsi="Tahoma" w:cs="Tahoma"/>
          <w:iCs/>
          <w:sz w:val="20"/>
          <w:szCs w:val="20"/>
        </w:rPr>
      </w:pPr>
    </w:p>
    <w:p w14:paraId="4BC3DB92" w14:textId="786770F3" w:rsidR="00066D69" w:rsidRPr="00633675" w:rsidRDefault="00066D69"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3337D2" w:rsidRPr="00633675">
        <w:rPr>
          <w:rFonts w:ascii="Tahoma" w:hAnsi="Tahoma" w:cs="Tahoma"/>
          <w:b/>
          <w:sz w:val="20"/>
          <w:szCs w:val="22"/>
        </w:rPr>
        <w:t>I</w:t>
      </w:r>
      <w:r w:rsidRPr="00633675">
        <w:rPr>
          <w:rFonts w:ascii="Tahoma" w:hAnsi="Tahoma" w:cs="Tahoma"/>
          <w:b/>
          <w:sz w:val="20"/>
          <w:szCs w:val="22"/>
        </w:rPr>
        <w:t>I</w:t>
      </w:r>
      <w:r w:rsidR="00275F1C">
        <w:rPr>
          <w:rFonts w:ascii="Tahoma" w:hAnsi="Tahoma" w:cs="Tahoma"/>
          <w:b/>
          <w:sz w:val="20"/>
          <w:szCs w:val="22"/>
        </w:rPr>
        <w:t>I</w:t>
      </w:r>
      <w:r w:rsidRPr="00633675">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0"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 xml:space="preserve">vedle zákonného vymezení podstatného porušení smlouvy, se za podstatné </w:t>
      </w:r>
      <w:r w:rsidR="00015E20">
        <w:rPr>
          <w:rFonts w:ascii="Tahoma" w:hAnsi="Tahoma" w:cs="Tahoma"/>
          <w:sz w:val="20"/>
          <w:szCs w:val="22"/>
        </w:rPr>
        <w:lastRenderedPageBreak/>
        <w:t>porušení této</w:t>
      </w:r>
      <w:r w:rsidR="00015E20" w:rsidRPr="000B4B0A">
        <w:rPr>
          <w:rFonts w:ascii="Tahoma" w:hAnsi="Tahoma" w:cs="Tahoma"/>
          <w:sz w:val="20"/>
          <w:szCs w:val="22"/>
        </w:rPr>
        <w:t xml:space="preserve"> smlouvy rozumí zejména</w:t>
      </w:r>
    </w:p>
    <w:p w14:paraId="38FBBB64" w14:textId="19E2A5CB" w:rsidR="008A15AE" w:rsidRDefault="008A15A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61C585B6" w14:textId="2CAFA31E" w:rsidR="00511AD2"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19593AEC" w14:textId="77777777" w:rsidR="00C4051A" w:rsidRDefault="00C4051A" w:rsidP="00511AD2">
      <w:pPr>
        <w:tabs>
          <w:tab w:val="left" w:pos="0"/>
        </w:tabs>
        <w:spacing w:after="120" w:line="276" w:lineRule="auto"/>
        <w:ind w:left="425"/>
        <w:jc w:val="both"/>
        <w:rPr>
          <w:rFonts w:ascii="Tahoma" w:hAnsi="Tahoma" w:cs="Tahoma"/>
          <w:sz w:val="20"/>
          <w:szCs w:val="22"/>
        </w:rPr>
      </w:pPr>
    </w:p>
    <w:p w14:paraId="16E6938E" w14:textId="77777777" w:rsidR="00A612B8" w:rsidRPr="00633675" w:rsidRDefault="00A612B8" w:rsidP="00511AD2">
      <w:pPr>
        <w:tabs>
          <w:tab w:val="left" w:pos="0"/>
        </w:tabs>
        <w:spacing w:after="120" w:line="276" w:lineRule="auto"/>
        <w:ind w:left="425"/>
        <w:jc w:val="both"/>
        <w:rPr>
          <w:rFonts w:ascii="Tahoma" w:hAnsi="Tahoma" w:cs="Tahoma"/>
          <w:sz w:val="20"/>
          <w:szCs w:val="22"/>
        </w:rPr>
      </w:pPr>
    </w:p>
    <w:bookmarkEnd w:id="20"/>
    <w:p w14:paraId="2A3D7B8C" w14:textId="33650E6B"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275F1C">
        <w:rPr>
          <w:rFonts w:ascii="Tahoma" w:hAnsi="Tahoma" w:cs="Tahoma"/>
          <w:b/>
          <w:sz w:val="20"/>
          <w:szCs w:val="22"/>
        </w:rPr>
        <w:t>I</w:t>
      </w:r>
      <w:r w:rsidR="00D10259" w:rsidRPr="00633675">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7297E08B" w14:textId="77777777" w:rsidR="003D07FB" w:rsidRPr="003D07FB" w:rsidRDefault="003D07FB" w:rsidP="007C0279">
      <w:pPr>
        <w:numPr>
          <w:ilvl w:val="0"/>
          <w:numId w:val="27"/>
        </w:numPr>
        <w:spacing w:before="120" w:after="120" w:line="276" w:lineRule="auto"/>
        <w:ind w:left="425" w:hanging="357"/>
        <w:jc w:val="both"/>
        <w:rPr>
          <w:rFonts w:ascii="Tahoma" w:hAnsi="Tahoma" w:cs="Tahoma"/>
          <w:sz w:val="20"/>
          <w:szCs w:val="20"/>
        </w:rPr>
      </w:pPr>
      <w:bookmarkStart w:id="21" w:name="_Hlk81506826"/>
      <w:r w:rsidRPr="003D07FB">
        <w:rPr>
          <w:rFonts w:ascii="Tahoma" w:hAnsi="Tahoma" w:cs="Tahoma"/>
          <w:sz w:val="20"/>
          <w:szCs w:val="20"/>
        </w:rPr>
        <w:t>Tato smlouva nabývá platnosti a účinnosti dnem,</w:t>
      </w:r>
      <w:r w:rsidRPr="003D07FB">
        <w:rPr>
          <w:sz w:val="22"/>
          <w:szCs w:val="22"/>
        </w:rPr>
        <w:t xml:space="preserve"> </w:t>
      </w:r>
      <w:r w:rsidRPr="003D07FB">
        <w:rPr>
          <w:rFonts w:ascii="Tahoma" w:hAnsi="Tahoma" w:cs="Tahoma"/>
          <w:sz w:val="20"/>
          <w:szCs w:val="20"/>
        </w:rPr>
        <w:t>kdy vyjádření souhlasu s obsahem návrhu smlouvy dojde druhé smluvní straně,</w:t>
      </w:r>
      <w:r w:rsidRPr="003D07FB">
        <w:rPr>
          <w:sz w:val="22"/>
          <w:szCs w:val="22"/>
        </w:rPr>
        <w:t xml:space="preserve"> </w:t>
      </w:r>
      <w:r w:rsidRPr="003D07FB">
        <w:rPr>
          <w:rFonts w:ascii="Tahoma" w:hAnsi="Tahoma" w:cs="Tahoma"/>
          <w:sz w:val="20"/>
          <w:szCs w:val="20"/>
        </w:rPr>
        <w:t>nestanoví</w:t>
      </w:r>
      <w:r w:rsidRPr="003D07FB">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3FEE522C" w14:textId="77777777" w:rsidR="0023764F" w:rsidRPr="00633675" w:rsidRDefault="0023764F" w:rsidP="007C0279">
      <w:pPr>
        <w:numPr>
          <w:ilvl w:val="0"/>
          <w:numId w:val="27"/>
        </w:numPr>
        <w:spacing w:after="120" w:line="276" w:lineRule="auto"/>
        <w:ind w:left="425" w:hanging="425"/>
        <w:jc w:val="both"/>
        <w:rPr>
          <w:rFonts w:ascii="Tahoma" w:hAnsi="Tahoma" w:cs="Tahoma"/>
          <w:sz w:val="20"/>
          <w:szCs w:val="20"/>
        </w:rPr>
      </w:pPr>
      <w:r w:rsidRPr="00633675">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34D340C5" w14:textId="77777777" w:rsidR="0023764F" w:rsidRPr="00633675" w:rsidRDefault="0023764F" w:rsidP="007C0279">
      <w:pPr>
        <w:numPr>
          <w:ilvl w:val="0"/>
          <w:numId w:val="27"/>
        </w:numPr>
        <w:spacing w:after="120" w:line="276" w:lineRule="auto"/>
        <w:ind w:left="425" w:hanging="425"/>
        <w:jc w:val="both"/>
        <w:rPr>
          <w:rFonts w:ascii="Tahoma" w:hAnsi="Tahoma" w:cs="Tahoma"/>
          <w:sz w:val="20"/>
          <w:szCs w:val="20"/>
        </w:rPr>
      </w:pPr>
      <w:r w:rsidRPr="00633675">
        <w:rPr>
          <w:rFonts w:ascii="Tahoma" w:hAnsi="Tahoma" w:cs="Tahoma"/>
          <w:sz w:val="20"/>
          <w:szCs w:val="20"/>
        </w:rPr>
        <w:t>Prodávající nemůže bez souhlasu kupujícího postoupit svá práva a povinnosti plynoucí z této smlouvy třetí osobě.</w:t>
      </w:r>
    </w:p>
    <w:p w14:paraId="1F319177" w14:textId="77777777" w:rsidR="00384B6B" w:rsidRPr="00633675" w:rsidRDefault="00384B6B" w:rsidP="007C0279">
      <w:pPr>
        <w:numPr>
          <w:ilvl w:val="0"/>
          <w:numId w:val="27"/>
        </w:numPr>
        <w:spacing w:after="120" w:line="276" w:lineRule="auto"/>
        <w:ind w:left="425" w:hanging="425"/>
        <w:jc w:val="both"/>
        <w:rPr>
          <w:rFonts w:ascii="Tahoma" w:hAnsi="Tahoma" w:cs="Tahoma"/>
          <w:sz w:val="20"/>
          <w:szCs w:val="22"/>
        </w:rPr>
      </w:pPr>
      <w:r w:rsidRPr="00633675">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6EC6DD31" w14:textId="77777777" w:rsidR="004979E1" w:rsidRPr="000241C5" w:rsidRDefault="004979E1" w:rsidP="007C0279">
      <w:pPr>
        <w:numPr>
          <w:ilvl w:val="0"/>
          <w:numId w:val="27"/>
        </w:numPr>
        <w:spacing w:after="120" w:line="276" w:lineRule="auto"/>
        <w:ind w:left="425" w:hanging="425"/>
        <w:jc w:val="both"/>
        <w:rPr>
          <w:rFonts w:ascii="Tahoma" w:hAnsi="Tahoma" w:cs="Tahoma"/>
          <w:sz w:val="20"/>
          <w:szCs w:val="22"/>
        </w:rPr>
      </w:pPr>
      <w:bookmarkStart w:id="22" w:name="_Hlk82415956"/>
      <w:bookmarkEnd w:id="21"/>
      <w:r w:rsidRPr="000241C5">
        <w:rPr>
          <w:rFonts w:ascii="Tahoma" w:hAnsi="Tahoma" w:cs="Tahoma"/>
          <w:sz w:val="20"/>
          <w:szCs w:val="22"/>
        </w:rPr>
        <w:t>V případě podpisu smlouvy v listinné podobě, bude tato smlouva vyhotovena ve 2 stejnopisech, z nichž po podpisu kupující obdrží 1 vyhotovení a prodávající 1 vyhotovení.</w:t>
      </w:r>
    </w:p>
    <w:p w14:paraId="5E209AEF" w14:textId="6806CDA4" w:rsidR="004979E1" w:rsidRDefault="004979E1" w:rsidP="007C0279">
      <w:pPr>
        <w:numPr>
          <w:ilvl w:val="0"/>
          <w:numId w:val="27"/>
        </w:numPr>
        <w:spacing w:after="120" w:line="276" w:lineRule="auto"/>
        <w:ind w:left="425" w:hanging="425"/>
        <w:jc w:val="both"/>
        <w:rPr>
          <w:rFonts w:ascii="Tahoma" w:hAnsi="Tahoma" w:cs="Tahoma"/>
          <w:sz w:val="20"/>
          <w:szCs w:val="22"/>
        </w:rPr>
      </w:pPr>
      <w:r w:rsidRPr="000241C5">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680BF088" w14:textId="0B63C458" w:rsidR="00511AD2" w:rsidRDefault="0004468F" w:rsidP="007C0279">
      <w:pPr>
        <w:numPr>
          <w:ilvl w:val="0"/>
          <w:numId w:val="27"/>
        </w:numPr>
        <w:spacing w:after="120" w:line="276" w:lineRule="auto"/>
        <w:ind w:left="425" w:hanging="425"/>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bookmarkEnd w:id="22"/>
    <w:p w14:paraId="23E4B697" w14:textId="645B0557" w:rsidR="004979E1" w:rsidRPr="004979E1" w:rsidRDefault="004979E1" w:rsidP="007C0279">
      <w:pPr>
        <w:numPr>
          <w:ilvl w:val="0"/>
          <w:numId w:val="27"/>
        </w:numPr>
        <w:spacing w:line="276" w:lineRule="auto"/>
        <w:ind w:left="425" w:hanging="425"/>
        <w:jc w:val="both"/>
        <w:rPr>
          <w:rFonts w:ascii="Tahoma" w:hAnsi="Tahoma" w:cs="Tahoma"/>
          <w:sz w:val="20"/>
          <w:szCs w:val="22"/>
        </w:rPr>
      </w:pPr>
      <w:r w:rsidRPr="004979E1">
        <w:rPr>
          <w:rFonts w:ascii="Tahoma" w:hAnsi="Tahoma" w:cs="Tahoma"/>
          <w:sz w:val="20"/>
          <w:szCs w:val="22"/>
        </w:rPr>
        <w:lastRenderedPageBreak/>
        <w:t>Součástí smlouvy j</w:t>
      </w:r>
      <w:r w:rsidR="00511AD2">
        <w:rPr>
          <w:rFonts w:ascii="Tahoma" w:hAnsi="Tahoma" w:cs="Tahoma"/>
          <w:sz w:val="20"/>
          <w:szCs w:val="22"/>
        </w:rPr>
        <w:t>e</w:t>
      </w:r>
      <w:r w:rsidRPr="004979E1">
        <w:rPr>
          <w:rFonts w:ascii="Tahoma" w:hAnsi="Tahoma" w:cs="Tahoma"/>
          <w:sz w:val="20"/>
          <w:szCs w:val="22"/>
        </w:rPr>
        <w:t>:</w:t>
      </w:r>
    </w:p>
    <w:p w14:paraId="183D8AB0" w14:textId="6B02C744" w:rsidR="004979E1" w:rsidRDefault="004979E1" w:rsidP="007C0279">
      <w:pPr>
        <w:spacing w:line="276" w:lineRule="auto"/>
        <w:ind w:left="425" w:firstLine="284"/>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p>
    <w:p w14:paraId="09E7D466" w14:textId="718FC372" w:rsidR="00F514D6" w:rsidRDefault="00F514D6" w:rsidP="007C0279">
      <w:pPr>
        <w:spacing w:line="276" w:lineRule="auto"/>
        <w:ind w:left="425" w:firstLine="284"/>
        <w:jc w:val="both"/>
        <w:rPr>
          <w:rFonts w:ascii="Tahoma" w:hAnsi="Tahoma" w:cs="Tahoma"/>
          <w:sz w:val="20"/>
          <w:szCs w:val="22"/>
        </w:rPr>
      </w:pPr>
    </w:p>
    <w:p w14:paraId="027C1F3B" w14:textId="77777777" w:rsidR="004979E1" w:rsidRDefault="004979E1" w:rsidP="007C0279">
      <w:pPr>
        <w:spacing w:after="120" w:line="276" w:lineRule="auto"/>
        <w:ind w:left="425" w:hanging="425"/>
        <w:jc w:val="both"/>
        <w:rPr>
          <w:rFonts w:ascii="Tahoma" w:hAnsi="Tahoma" w:cs="Tahoma"/>
          <w:sz w:val="20"/>
          <w:szCs w:val="22"/>
        </w:rPr>
      </w:pPr>
    </w:p>
    <w:p w14:paraId="201520B4" w14:textId="77777777" w:rsidR="006A58F8" w:rsidRDefault="006A58F8" w:rsidP="007C0279">
      <w:pPr>
        <w:spacing w:after="120" w:line="276" w:lineRule="auto"/>
        <w:ind w:left="425" w:hanging="425"/>
        <w:jc w:val="both"/>
        <w:rPr>
          <w:rFonts w:ascii="Tahoma" w:hAnsi="Tahoma" w:cs="Tahoma"/>
          <w:sz w:val="20"/>
          <w:szCs w:val="22"/>
        </w:rPr>
      </w:pPr>
    </w:p>
    <w:p w14:paraId="659469DD" w14:textId="77777777" w:rsidR="006A58F8" w:rsidRDefault="006A58F8" w:rsidP="007C0279">
      <w:pPr>
        <w:spacing w:after="120" w:line="276" w:lineRule="auto"/>
        <w:ind w:left="425" w:hanging="425"/>
        <w:jc w:val="both"/>
        <w:rPr>
          <w:rFonts w:ascii="Tahoma" w:hAnsi="Tahoma" w:cs="Tahoma"/>
          <w:sz w:val="20"/>
          <w:szCs w:val="22"/>
        </w:rPr>
      </w:pPr>
    </w:p>
    <w:p w14:paraId="09AE2046" w14:textId="77777777" w:rsidR="006A58F8" w:rsidRDefault="006A58F8" w:rsidP="007C0279">
      <w:pPr>
        <w:spacing w:after="120" w:line="276" w:lineRule="auto"/>
        <w:ind w:left="425" w:hanging="425"/>
        <w:jc w:val="both"/>
        <w:rPr>
          <w:rFonts w:ascii="Tahoma" w:hAnsi="Tahoma" w:cs="Tahoma"/>
          <w:sz w:val="20"/>
          <w:szCs w:val="22"/>
        </w:rPr>
      </w:pPr>
    </w:p>
    <w:tbl>
      <w:tblPr>
        <w:tblW w:w="0" w:type="auto"/>
        <w:tblLook w:val="04A0" w:firstRow="1" w:lastRow="0" w:firstColumn="1" w:lastColumn="0" w:noHBand="0" w:noVBand="1"/>
      </w:tblPr>
      <w:tblGrid>
        <w:gridCol w:w="4581"/>
        <w:gridCol w:w="4705"/>
      </w:tblGrid>
      <w:tr w:rsidR="003E7416" w:rsidRPr="00633675" w14:paraId="1339A9B9" w14:textId="77777777" w:rsidTr="00D70880">
        <w:tc>
          <w:tcPr>
            <w:tcW w:w="4581" w:type="dxa"/>
          </w:tcPr>
          <w:p w14:paraId="45978DB2" w14:textId="3CCB7C04"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r w:rsidR="00384A95">
              <w:rPr>
                <w:rFonts w:ascii="Tahoma" w:hAnsi="Tahoma" w:cs="Tahoma"/>
                <w:sz w:val="20"/>
                <w:szCs w:val="20"/>
              </w:rPr>
              <w:t xml:space="preserve"> 18.8.2022</w:t>
            </w:r>
            <w:bookmarkStart w:id="23" w:name="_GoBack"/>
            <w:bookmarkEnd w:id="23"/>
          </w:p>
        </w:tc>
        <w:tc>
          <w:tcPr>
            <w:tcW w:w="4705" w:type="dxa"/>
          </w:tcPr>
          <w:p w14:paraId="6223D1EF" w14:textId="24F65640" w:rsidR="003E7416" w:rsidRPr="00633675" w:rsidRDefault="003E7416" w:rsidP="007C0279">
            <w:pPr>
              <w:tabs>
                <w:tab w:val="left" w:pos="2707"/>
              </w:tabs>
              <w:spacing w:after="120" w:line="276" w:lineRule="auto"/>
              <w:ind w:left="425" w:hanging="425"/>
              <w:jc w:val="both"/>
              <w:rPr>
                <w:rFonts w:ascii="Tahoma" w:hAnsi="Tahoma" w:cs="Tahoma"/>
                <w:sz w:val="20"/>
                <w:szCs w:val="20"/>
              </w:rPr>
            </w:pPr>
            <w:proofErr w:type="gramStart"/>
            <w:r w:rsidRPr="00633675">
              <w:rPr>
                <w:rFonts w:ascii="Tahoma" w:hAnsi="Tahoma" w:cs="Tahoma"/>
                <w:sz w:val="20"/>
                <w:szCs w:val="20"/>
              </w:rPr>
              <w:t xml:space="preserve">V  </w:t>
            </w:r>
            <w:r w:rsidR="00BF6D00">
              <w:rPr>
                <w:rFonts w:ascii="Tahoma" w:hAnsi="Tahoma" w:cs="Tahoma"/>
                <w:sz w:val="20"/>
                <w:szCs w:val="20"/>
              </w:rPr>
              <w:t>Brně</w:t>
            </w:r>
            <w:proofErr w:type="gramEnd"/>
            <w:r w:rsidR="00BF6D00">
              <w:rPr>
                <w:rFonts w:ascii="Tahoma" w:hAnsi="Tahoma" w:cs="Tahoma"/>
                <w:sz w:val="20"/>
                <w:szCs w:val="20"/>
              </w:rPr>
              <w:t xml:space="preserve"> </w:t>
            </w:r>
            <w:r w:rsidRPr="00633675">
              <w:rPr>
                <w:rFonts w:ascii="Tahoma" w:hAnsi="Tahoma" w:cs="Tahoma"/>
                <w:sz w:val="20"/>
                <w:szCs w:val="20"/>
              </w:rPr>
              <w:t xml:space="preserve">dne  </w:t>
            </w:r>
            <w:r w:rsidR="00BF6D00">
              <w:rPr>
                <w:rFonts w:ascii="Tahoma" w:hAnsi="Tahoma" w:cs="Tahoma"/>
                <w:sz w:val="20"/>
                <w:szCs w:val="20"/>
              </w:rPr>
              <w:t>3.7.2022</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0D04C71B" w14:textId="492851C3" w:rsidR="006D6317" w:rsidRDefault="006D6317" w:rsidP="007C0279">
            <w:pPr>
              <w:tabs>
                <w:tab w:val="left" w:pos="2707"/>
              </w:tabs>
              <w:spacing w:after="120" w:line="276" w:lineRule="auto"/>
              <w:ind w:left="425" w:hanging="425"/>
              <w:jc w:val="both"/>
              <w:rPr>
                <w:rFonts w:ascii="Tahoma" w:hAnsi="Tahoma" w:cs="Tahoma"/>
                <w:sz w:val="20"/>
                <w:szCs w:val="20"/>
              </w:rPr>
            </w:pPr>
          </w:p>
          <w:p w14:paraId="2AD58BAB"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47FC7959"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3BC81A9B"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9B6D360" w14:textId="35D7EEA8" w:rsidR="006D6317" w:rsidRDefault="006D6317" w:rsidP="007C0279">
            <w:pPr>
              <w:tabs>
                <w:tab w:val="left" w:pos="2707"/>
              </w:tabs>
              <w:spacing w:after="120" w:line="276" w:lineRule="auto"/>
              <w:ind w:left="425" w:hanging="425"/>
              <w:jc w:val="both"/>
              <w:rPr>
                <w:rFonts w:ascii="Tahoma" w:hAnsi="Tahoma" w:cs="Tahoma"/>
                <w:sz w:val="20"/>
                <w:szCs w:val="20"/>
              </w:rPr>
            </w:pPr>
          </w:p>
          <w:p w14:paraId="37EB6246" w14:textId="5D5BF330" w:rsidR="006D6317" w:rsidRDefault="006D6317" w:rsidP="007C0279">
            <w:pPr>
              <w:tabs>
                <w:tab w:val="left" w:pos="2707"/>
              </w:tabs>
              <w:spacing w:after="120" w:line="276" w:lineRule="auto"/>
              <w:ind w:left="425" w:hanging="425"/>
              <w:jc w:val="both"/>
              <w:rPr>
                <w:rFonts w:ascii="Tahoma" w:hAnsi="Tahoma" w:cs="Tahoma"/>
                <w:sz w:val="20"/>
                <w:szCs w:val="20"/>
              </w:rPr>
            </w:pPr>
          </w:p>
          <w:p w14:paraId="06B18CE5"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6476E5D6"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2B8D7100"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28009D0C"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r w:rsidR="00BF6D00">
        <w:rPr>
          <w:rFonts w:ascii="Tahoma" w:hAnsi="Tahoma" w:cs="Tahoma"/>
          <w:sz w:val="20"/>
          <w:szCs w:val="20"/>
        </w:rPr>
        <w:t>ing. Miroslava Chládková, jednatelka</w:t>
      </w:r>
    </w:p>
    <w:p w14:paraId="4DA3D796" w14:textId="4D515DC3" w:rsidR="003E7416" w:rsidRPr="00633675" w:rsidRDefault="003E7416" w:rsidP="007C0279">
      <w:pPr>
        <w:pStyle w:val="rove3"/>
        <w:tabs>
          <w:tab w:val="clear" w:pos="1418"/>
          <w:tab w:val="left" w:pos="426"/>
        </w:tabs>
        <w:spacing w:line="276" w:lineRule="auto"/>
        <w:ind w:left="425" w:hanging="425"/>
        <w:jc w:val="both"/>
        <w:rPr>
          <w:rFonts w:ascii="Tahoma" w:hAnsi="Tahoma" w:cs="Tahoma"/>
          <w:sz w:val="20"/>
          <w:szCs w:val="20"/>
        </w:rPr>
      </w:pPr>
      <w:r w:rsidRPr="00633675">
        <w:rPr>
          <w:rFonts w:ascii="Tahoma" w:hAnsi="Tahoma" w:cs="Tahoma"/>
          <w:sz w:val="20"/>
          <w:szCs w:val="20"/>
        </w:rPr>
        <w:tab/>
        <w:t>Za kupujícího</w:t>
      </w:r>
      <w:r w:rsidRPr="00633675">
        <w:rPr>
          <w:rFonts w:ascii="Tahoma" w:hAnsi="Tahoma" w:cs="Tahoma"/>
          <w:sz w:val="20"/>
          <w:szCs w:val="20"/>
        </w:rPr>
        <w:tab/>
      </w:r>
      <w:r w:rsidRPr="00633675">
        <w:rPr>
          <w:rFonts w:ascii="Tahoma" w:hAnsi="Tahoma" w:cs="Tahoma"/>
          <w:sz w:val="20"/>
          <w:szCs w:val="20"/>
        </w:rPr>
        <w:tab/>
      </w:r>
      <w:r w:rsidRPr="00633675">
        <w:rPr>
          <w:rFonts w:ascii="Tahoma" w:hAnsi="Tahoma" w:cs="Tahoma"/>
          <w:sz w:val="20"/>
          <w:szCs w:val="20"/>
        </w:rPr>
        <w:tab/>
      </w:r>
      <w:r w:rsidRPr="00633675">
        <w:rPr>
          <w:rFonts w:ascii="Tahoma" w:hAnsi="Tahoma" w:cs="Tahoma"/>
          <w:sz w:val="20"/>
          <w:szCs w:val="20"/>
        </w:rPr>
        <w:tab/>
      </w:r>
      <w:r w:rsidRPr="00633675">
        <w:rPr>
          <w:rFonts w:ascii="Tahoma" w:hAnsi="Tahoma" w:cs="Tahoma"/>
          <w:sz w:val="20"/>
          <w:szCs w:val="20"/>
        </w:rPr>
        <w:tab/>
        <w:t>Za prodávajícího</w:t>
      </w:r>
      <w:r w:rsidRPr="00633675">
        <w:rPr>
          <w:rFonts w:ascii="Tahoma" w:hAnsi="Tahoma" w:cs="Tahoma"/>
          <w:sz w:val="20"/>
          <w:szCs w:val="20"/>
        </w:rPr>
        <w:tab/>
      </w:r>
    </w:p>
    <w:p w14:paraId="2192691D" w14:textId="77777777" w:rsidR="00464C4C" w:rsidRPr="00633675" w:rsidRDefault="003E7416"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ab/>
      </w:r>
      <w:r w:rsidRPr="00633675">
        <w:rPr>
          <w:rFonts w:ascii="Tahoma" w:hAnsi="Tahoma" w:cs="Tahoma"/>
          <w:sz w:val="20"/>
          <w:szCs w:val="20"/>
        </w:rPr>
        <w:tab/>
      </w:r>
    </w:p>
    <w:p w14:paraId="344EABF9" w14:textId="59E960FB" w:rsidR="00F65D8D" w:rsidRDefault="00F65D8D">
      <w:pPr>
        <w:rPr>
          <w:rFonts w:ascii="Tahoma" w:hAnsi="Tahoma" w:cs="Tahoma"/>
          <w:b/>
          <w:iCs/>
          <w:sz w:val="20"/>
          <w:szCs w:val="22"/>
          <w:u w:val="single"/>
        </w:rPr>
      </w:pPr>
      <w:r>
        <w:rPr>
          <w:rFonts w:ascii="Tahoma" w:hAnsi="Tahoma" w:cs="Tahoma"/>
          <w:b/>
          <w:iCs/>
          <w:sz w:val="20"/>
          <w:szCs w:val="22"/>
          <w:u w:val="single"/>
        </w:rPr>
        <w:br w:type="page"/>
      </w:r>
    </w:p>
    <w:p w14:paraId="40B56C3E" w14:textId="32A663C8"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4A5AEF86" w14:textId="0C23D5BD" w:rsidR="00DB7C51" w:rsidRPr="00D75FAF" w:rsidRDefault="00DB7C51" w:rsidP="00DB7C51">
      <w:pPr>
        <w:pStyle w:val="Odstavecseseznamem"/>
        <w:numPr>
          <w:ilvl w:val="0"/>
          <w:numId w:val="55"/>
        </w:numPr>
        <w:spacing w:after="120" w:line="276" w:lineRule="auto"/>
        <w:rPr>
          <w:rFonts w:ascii="Tahoma" w:hAnsi="Tahoma" w:cs="Tahoma"/>
          <w:b/>
          <w:iCs/>
          <w:szCs w:val="24"/>
        </w:rPr>
      </w:pPr>
      <w:r w:rsidRPr="00D75FAF">
        <w:rPr>
          <w:rFonts w:ascii="Tahoma" w:hAnsi="Tahoma" w:cs="Tahoma"/>
          <w:b/>
          <w:iCs/>
          <w:szCs w:val="24"/>
        </w:rPr>
        <w:t>Vyšetřovací jednotka: Topcon IS 600III</w:t>
      </w:r>
    </w:p>
    <w:p w14:paraId="50016FCA" w14:textId="0700F245" w:rsidR="00DB7C51" w:rsidRPr="00DB7C51" w:rsidRDefault="00DB7C51" w:rsidP="00DB7C51">
      <w:pPr>
        <w:pStyle w:val="Odstavecseseznamem"/>
        <w:numPr>
          <w:ilvl w:val="1"/>
          <w:numId w:val="55"/>
        </w:numPr>
        <w:spacing w:after="120" w:line="276" w:lineRule="auto"/>
        <w:rPr>
          <w:rFonts w:ascii="Tahoma" w:hAnsi="Tahoma" w:cs="Tahoma"/>
          <w:iCs/>
          <w:sz w:val="20"/>
          <w:szCs w:val="20"/>
        </w:rPr>
      </w:pPr>
      <w:r w:rsidRPr="00DB7C51">
        <w:rPr>
          <w:rFonts w:ascii="Tahoma" w:hAnsi="Tahoma" w:cs="Tahoma"/>
          <w:sz w:val="20"/>
          <w:szCs w:val="20"/>
        </w:rPr>
        <w:t xml:space="preserve">Otočný stolek min. o 90° </w:t>
      </w:r>
    </w:p>
    <w:p w14:paraId="622A6F26" w14:textId="6FE32FF2" w:rsidR="00DB7C51" w:rsidRPr="00DB7C51" w:rsidRDefault="00DB7C51" w:rsidP="00DB7C51">
      <w:pPr>
        <w:pStyle w:val="Odstavecseseznamem"/>
        <w:numPr>
          <w:ilvl w:val="1"/>
          <w:numId w:val="55"/>
        </w:numPr>
        <w:spacing w:after="120" w:line="276" w:lineRule="auto"/>
        <w:rPr>
          <w:rFonts w:ascii="Tahoma" w:hAnsi="Tahoma" w:cs="Tahoma"/>
          <w:sz w:val="20"/>
          <w:szCs w:val="20"/>
        </w:rPr>
      </w:pPr>
      <w:r w:rsidRPr="00DB7C51">
        <w:rPr>
          <w:rFonts w:ascii="Tahoma" w:hAnsi="Tahoma" w:cs="Tahoma"/>
          <w:sz w:val="20"/>
          <w:szCs w:val="20"/>
        </w:rPr>
        <w:t xml:space="preserve">Posuvný stolek pro dva </w:t>
      </w:r>
      <w:proofErr w:type="spellStart"/>
      <w:r w:rsidRPr="00DB7C51">
        <w:rPr>
          <w:rFonts w:ascii="Tahoma" w:hAnsi="Tahoma" w:cs="Tahoma"/>
          <w:sz w:val="20"/>
          <w:szCs w:val="20"/>
        </w:rPr>
        <w:t>přístoje</w:t>
      </w:r>
      <w:proofErr w:type="spellEnd"/>
      <w:r w:rsidRPr="00DB7C51">
        <w:rPr>
          <w:rFonts w:ascii="Tahoma" w:hAnsi="Tahoma" w:cs="Tahoma"/>
          <w:sz w:val="20"/>
          <w:szCs w:val="20"/>
        </w:rPr>
        <w:t xml:space="preserve">/ŠL </w:t>
      </w:r>
    </w:p>
    <w:p w14:paraId="10F6EBAF" w14:textId="6ECBDAF5" w:rsidR="00DB7C51" w:rsidRPr="00DB7C51" w:rsidRDefault="00DB7C51" w:rsidP="00DB7C51">
      <w:pPr>
        <w:pStyle w:val="Odstavecseseznamem"/>
        <w:numPr>
          <w:ilvl w:val="1"/>
          <w:numId w:val="55"/>
        </w:numPr>
        <w:spacing w:after="120" w:line="276" w:lineRule="auto"/>
        <w:rPr>
          <w:rFonts w:ascii="Tahoma" w:hAnsi="Tahoma" w:cs="Tahoma"/>
          <w:sz w:val="20"/>
          <w:szCs w:val="20"/>
        </w:rPr>
      </w:pPr>
      <w:r w:rsidRPr="00DB7C51">
        <w:rPr>
          <w:rFonts w:ascii="Tahoma" w:hAnsi="Tahoma" w:cs="Tahoma"/>
          <w:sz w:val="20"/>
          <w:szCs w:val="20"/>
        </w:rPr>
        <w:t xml:space="preserve">Elektricky nastavitelná výška stolku </w:t>
      </w:r>
    </w:p>
    <w:p w14:paraId="6BBC5B1C" w14:textId="0000F702" w:rsidR="00DB7C51" w:rsidRPr="00DB7C51" w:rsidRDefault="00DB7C51" w:rsidP="00DB7C51">
      <w:pPr>
        <w:pStyle w:val="Odstavecseseznamem"/>
        <w:numPr>
          <w:ilvl w:val="1"/>
          <w:numId w:val="55"/>
        </w:numPr>
        <w:spacing w:after="120" w:line="276" w:lineRule="auto"/>
        <w:rPr>
          <w:rFonts w:ascii="Tahoma" w:hAnsi="Tahoma" w:cs="Tahoma"/>
          <w:sz w:val="20"/>
          <w:szCs w:val="20"/>
        </w:rPr>
      </w:pPr>
      <w:r w:rsidRPr="00DB7C51">
        <w:rPr>
          <w:rFonts w:ascii="Tahoma" w:hAnsi="Tahoma" w:cs="Tahoma"/>
          <w:sz w:val="20"/>
          <w:szCs w:val="20"/>
        </w:rPr>
        <w:t xml:space="preserve">Stolek otočný napravo z pohledu lékaře (kloub napravo) </w:t>
      </w:r>
    </w:p>
    <w:p w14:paraId="34002667" w14:textId="0805D0D1" w:rsidR="00DB7C51" w:rsidRPr="00DB7C51" w:rsidRDefault="00DB7C51" w:rsidP="00DB7C51">
      <w:pPr>
        <w:pStyle w:val="Odstavecseseznamem"/>
        <w:numPr>
          <w:ilvl w:val="1"/>
          <w:numId w:val="55"/>
        </w:numPr>
        <w:spacing w:after="120" w:line="276" w:lineRule="auto"/>
        <w:rPr>
          <w:rFonts w:ascii="Tahoma" w:hAnsi="Tahoma" w:cs="Tahoma"/>
          <w:sz w:val="20"/>
          <w:szCs w:val="20"/>
        </w:rPr>
      </w:pPr>
      <w:r w:rsidRPr="00DB7C51">
        <w:rPr>
          <w:rFonts w:ascii="Tahoma" w:hAnsi="Tahoma" w:cs="Tahoma"/>
          <w:sz w:val="20"/>
          <w:szCs w:val="20"/>
        </w:rPr>
        <w:t xml:space="preserve">Mechanický zámek stolku </w:t>
      </w:r>
    </w:p>
    <w:p w14:paraId="04CE002F" w14:textId="5652046A" w:rsidR="00DB7C51" w:rsidRPr="00DB7C51" w:rsidRDefault="00DB7C51" w:rsidP="00DB7C51">
      <w:pPr>
        <w:pStyle w:val="Odstavecseseznamem"/>
        <w:numPr>
          <w:ilvl w:val="1"/>
          <w:numId w:val="55"/>
        </w:numPr>
        <w:spacing w:after="120" w:line="276" w:lineRule="auto"/>
        <w:rPr>
          <w:rFonts w:ascii="Tahoma" w:hAnsi="Tahoma" w:cs="Tahoma"/>
          <w:sz w:val="20"/>
          <w:szCs w:val="20"/>
        </w:rPr>
      </w:pPr>
      <w:r w:rsidRPr="00DB7C51">
        <w:rPr>
          <w:rFonts w:ascii="Tahoma" w:hAnsi="Tahoma" w:cs="Tahoma"/>
          <w:sz w:val="20"/>
          <w:szCs w:val="20"/>
        </w:rPr>
        <w:t xml:space="preserve">Elektrické nastavení výšky křesla, odnímatelná područka </w:t>
      </w:r>
    </w:p>
    <w:p w14:paraId="6DE9B87A" w14:textId="08AEADCA" w:rsidR="00DB7C51" w:rsidRPr="00DB7C51" w:rsidRDefault="00DB7C51" w:rsidP="00DB7C51">
      <w:pPr>
        <w:pStyle w:val="Odstavecseseznamem"/>
        <w:numPr>
          <w:ilvl w:val="1"/>
          <w:numId w:val="55"/>
        </w:numPr>
        <w:spacing w:after="120" w:line="276" w:lineRule="auto"/>
        <w:rPr>
          <w:rFonts w:ascii="Tahoma" w:hAnsi="Tahoma" w:cs="Tahoma"/>
          <w:sz w:val="20"/>
          <w:szCs w:val="20"/>
        </w:rPr>
      </w:pPr>
      <w:r w:rsidRPr="00DB7C51">
        <w:rPr>
          <w:rFonts w:ascii="Tahoma" w:hAnsi="Tahoma" w:cs="Tahoma"/>
          <w:sz w:val="20"/>
          <w:szCs w:val="20"/>
        </w:rPr>
        <w:t xml:space="preserve">Nosnost min. 120 kg </w:t>
      </w:r>
    </w:p>
    <w:p w14:paraId="3A57235F" w14:textId="03F105EC" w:rsidR="00DB7C51" w:rsidRPr="00DB7C51" w:rsidRDefault="001A0C25" w:rsidP="00DB7C51">
      <w:pPr>
        <w:pStyle w:val="Odstavecseseznamem"/>
        <w:numPr>
          <w:ilvl w:val="1"/>
          <w:numId w:val="55"/>
        </w:numPr>
        <w:spacing w:after="120" w:line="276" w:lineRule="auto"/>
        <w:rPr>
          <w:rFonts w:ascii="Tahoma" w:hAnsi="Tahoma" w:cs="Tahoma"/>
          <w:sz w:val="20"/>
          <w:szCs w:val="20"/>
        </w:rPr>
      </w:pPr>
      <w:r>
        <w:rPr>
          <w:rFonts w:ascii="Tahoma" w:hAnsi="Tahoma" w:cs="Tahoma"/>
          <w:sz w:val="20"/>
          <w:szCs w:val="20"/>
        </w:rPr>
        <w:t>M</w:t>
      </w:r>
      <w:r w:rsidR="00DB7C51" w:rsidRPr="00DB7C51">
        <w:rPr>
          <w:rFonts w:ascii="Tahoma" w:hAnsi="Tahoma" w:cs="Tahoma"/>
          <w:sz w:val="20"/>
          <w:szCs w:val="20"/>
        </w:rPr>
        <w:t xml:space="preserve">echanicky nastavitelný náklon opěrky zad křesla </w:t>
      </w:r>
    </w:p>
    <w:p w14:paraId="3BF4C183" w14:textId="2B96B902" w:rsidR="00DB7C51" w:rsidRPr="00DB7C51" w:rsidRDefault="00DB7C51" w:rsidP="00DB7C51">
      <w:pPr>
        <w:pStyle w:val="Odstavecseseznamem"/>
        <w:numPr>
          <w:ilvl w:val="1"/>
          <w:numId w:val="55"/>
        </w:numPr>
        <w:spacing w:after="120" w:line="276" w:lineRule="auto"/>
        <w:rPr>
          <w:rFonts w:ascii="Tahoma" w:hAnsi="Tahoma" w:cs="Tahoma"/>
          <w:sz w:val="20"/>
          <w:szCs w:val="20"/>
        </w:rPr>
      </w:pPr>
      <w:r w:rsidRPr="00DB7C51">
        <w:rPr>
          <w:rFonts w:ascii="Tahoma" w:hAnsi="Tahoma" w:cs="Tahoma"/>
          <w:sz w:val="20"/>
          <w:szCs w:val="20"/>
        </w:rPr>
        <w:t xml:space="preserve">Externí LED lampička </w:t>
      </w:r>
    </w:p>
    <w:p w14:paraId="37B09BCD" w14:textId="2BE7AF75" w:rsidR="00DB7C51" w:rsidRPr="00DB7C51" w:rsidRDefault="001A0C25" w:rsidP="00DB7C51">
      <w:pPr>
        <w:pStyle w:val="Odstavecseseznamem"/>
        <w:numPr>
          <w:ilvl w:val="1"/>
          <w:numId w:val="55"/>
        </w:numPr>
        <w:spacing w:after="120" w:line="276" w:lineRule="auto"/>
        <w:rPr>
          <w:rFonts w:ascii="Tahoma" w:hAnsi="Tahoma" w:cs="Tahoma"/>
          <w:sz w:val="20"/>
          <w:szCs w:val="20"/>
        </w:rPr>
      </w:pPr>
      <w:r>
        <w:rPr>
          <w:rFonts w:ascii="Tahoma" w:hAnsi="Tahoma" w:cs="Tahoma"/>
          <w:sz w:val="20"/>
          <w:szCs w:val="20"/>
        </w:rPr>
        <w:t>K</w:t>
      </w:r>
      <w:r w:rsidR="00DB7C51" w:rsidRPr="00DB7C51">
        <w:rPr>
          <w:rFonts w:ascii="Tahoma" w:hAnsi="Tahoma" w:cs="Tahoma"/>
          <w:sz w:val="20"/>
          <w:szCs w:val="20"/>
        </w:rPr>
        <w:t xml:space="preserve">lávesnice zabudována na vrchní straně šuplíku </w:t>
      </w:r>
    </w:p>
    <w:p w14:paraId="0D55DFD1" w14:textId="58D1E1B0" w:rsidR="00DB7C51" w:rsidRPr="00DB7C51" w:rsidRDefault="00DB7C51" w:rsidP="00DB7C51">
      <w:pPr>
        <w:pStyle w:val="Odstavecseseznamem"/>
        <w:numPr>
          <w:ilvl w:val="1"/>
          <w:numId w:val="55"/>
        </w:numPr>
        <w:spacing w:after="120" w:line="276" w:lineRule="auto"/>
        <w:rPr>
          <w:rFonts w:ascii="Tahoma" w:hAnsi="Tahoma" w:cs="Tahoma"/>
          <w:sz w:val="20"/>
          <w:szCs w:val="20"/>
        </w:rPr>
      </w:pPr>
      <w:r w:rsidRPr="00DB7C51">
        <w:rPr>
          <w:rFonts w:ascii="Tahoma" w:hAnsi="Tahoma" w:cs="Tahoma"/>
          <w:sz w:val="20"/>
          <w:szCs w:val="20"/>
        </w:rPr>
        <w:t xml:space="preserve">Gumová podložka na ochranu podlahy </w:t>
      </w:r>
    </w:p>
    <w:p w14:paraId="32780E52" w14:textId="3135EDAC" w:rsidR="00DB7C51" w:rsidRDefault="00DB7C51" w:rsidP="00DB7C51">
      <w:pPr>
        <w:pStyle w:val="Odstavecseseznamem"/>
        <w:numPr>
          <w:ilvl w:val="1"/>
          <w:numId w:val="55"/>
        </w:numPr>
        <w:spacing w:after="120" w:line="276" w:lineRule="auto"/>
        <w:rPr>
          <w:rFonts w:ascii="Tahoma" w:hAnsi="Tahoma" w:cs="Tahoma"/>
          <w:sz w:val="20"/>
          <w:szCs w:val="20"/>
        </w:rPr>
      </w:pPr>
      <w:r w:rsidRPr="00DB7C51">
        <w:rPr>
          <w:rFonts w:ascii="Tahoma" w:hAnsi="Tahoma" w:cs="Tahoma"/>
          <w:sz w:val="20"/>
          <w:szCs w:val="20"/>
        </w:rPr>
        <w:t xml:space="preserve">Integrovaný šuplík na zkušební brýlová skla </w:t>
      </w:r>
    </w:p>
    <w:p w14:paraId="7F481F8D" w14:textId="0C16DD4D" w:rsidR="00CB155F" w:rsidRPr="00D75FAF" w:rsidRDefault="00DB7C51" w:rsidP="00CB155F">
      <w:pPr>
        <w:pStyle w:val="Odstavecseseznamem"/>
        <w:numPr>
          <w:ilvl w:val="0"/>
          <w:numId w:val="55"/>
        </w:numPr>
        <w:spacing w:after="120" w:line="276" w:lineRule="auto"/>
        <w:rPr>
          <w:rFonts w:ascii="Tahoma" w:hAnsi="Tahoma" w:cs="Tahoma"/>
          <w:b/>
          <w:iCs/>
          <w:szCs w:val="24"/>
        </w:rPr>
      </w:pPr>
      <w:r w:rsidRPr="00D75FAF">
        <w:rPr>
          <w:rFonts w:ascii="Tahoma" w:hAnsi="Tahoma" w:cs="Tahoma"/>
          <w:b/>
          <w:iCs/>
          <w:szCs w:val="24"/>
        </w:rPr>
        <w:t>Štěrbinová lampa: Topcon SL-D4 LED</w:t>
      </w:r>
    </w:p>
    <w:p w14:paraId="0CEF5033" w14:textId="77777777"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Binokulární sbíhající se okuláry 8° </w:t>
      </w:r>
    </w:p>
    <w:p w14:paraId="53E45E43" w14:textId="4E0B3BF7"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Zvětšení 6x, 10x, 16x, 25x a 40x </w:t>
      </w:r>
    </w:p>
    <w:p w14:paraId="7B0110D8" w14:textId="7BD57308"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Zorné pole 34, 22, 14, 8,5 a 5,5 mm (+-5%) </w:t>
      </w:r>
    </w:p>
    <w:p w14:paraId="72F02CDF" w14:textId="2849D5EC"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Zvětšení okuláru 12,5x </w:t>
      </w:r>
    </w:p>
    <w:p w14:paraId="02F65157" w14:textId="2E44680A"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Možnost nastavení dioptrií na okuláru min. +/-5 D </w:t>
      </w:r>
    </w:p>
    <w:p w14:paraId="3E9B207E" w14:textId="7AFAE84B"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PD rozsah 8° o min. 23 mm </w:t>
      </w:r>
    </w:p>
    <w:p w14:paraId="603A49DB" w14:textId="6E3A1601"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Šířka štěrbiny plynule nastavitelná minimální rozmezí 0 -14 mm </w:t>
      </w:r>
    </w:p>
    <w:p w14:paraId="37303D5C" w14:textId="3938CE14"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Délka štěrbiny plynule nastavitelná minimální rozmezí 0 -14 mm </w:t>
      </w:r>
    </w:p>
    <w:p w14:paraId="50AED45A" w14:textId="579928EC"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Filtry: </w:t>
      </w:r>
      <w:proofErr w:type="spellStart"/>
      <w:r w:rsidRPr="00CB155F">
        <w:rPr>
          <w:rFonts w:ascii="Tahoma" w:hAnsi="Tahoma" w:cs="Tahoma"/>
          <w:sz w:val="20"/>
          <w:szCs w:val="20"/>
        </w:rPr>
        <w:t>Red</w:t>
      </w:r>
      <w:proofErr w:type="spellEnd"/>
      <w:r w:rsidRPr="00CB155F">
        <w:rPr>
          <w:rFonts w:ascii="Tahoma" w:hAnsi="Tahoma" w:cs="Tahoma"/>
          <w:sz w:val="20"/>
          <w:szCs w:val="20"/>
        </w:rPr>
        <w:t xml:space="preserve"> free, Difuzér, Žlutý, Modrý, IR absorbující, Čirý </w:t>
      </w:r>
    </w:p>
    <w:p w14:paraId="5E156A0B" w14:textId="574588CE"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Průměry apertury –min. 5 hodnot od 0,3 do 14 mm </w:t>
      </w:r>
    </w:p>
    <w:p w14:paraId="769210AB" w14:textId="4A3E7FAF"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Úhel štěrbiny minimálně 0° až 180° </w:t>
      </w:r>
    </w:p>
    <w:p w14:paraId="5C9666CE" w14:textId="74B33527"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Rotace štěrbiny minimálně 0° až 180° se škálou </w:t>
      </w:r>
    </w:p>
    <w:p w14:paraId="68DFC0EE" w14:textId="77777777" w:rsid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Horizontální adjustace mikroskopu 12 mm </w:t>
      </w:r>
    </w:p>
    <w:p w14:paraId="50DE7CED" w14:textId="6AF9566E"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Konstrukce lampy -spodní osvětlení </w:t>
      </w:r>
    </w:p>
    <w:p w14:paraId="026B7B79" w14:textId="0FFB1FE0"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Zdroj osvětlení –LED, dolní osvětlení </w:t>
      </w:r>
    </w:p>
    <w:p w14:paraId="706C8F98" w14:textId="7A5BBB3F" w:rsid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Papírové podložky na bradovou opěrku (min. 500ks) </w:t>
      </w:r>
    </w:p>
    <w:p w14:paraId="5AE27E10" w14:textId="321B334B" w:rsidR="00D75FAF" w:rsidRPr="00D75FAF" w:rsidRDefault="00D75FAF" w:rsidP="00D75FAF">
      <w:pPr>
        <w:pStyle w:val="Odstavecseseznamem"/>
        <w:numPr>
          <w:ilvl w:val="0"/>
          <w:numId w:val="55"/>
        </w:numPr>
        <w:spacing w:after="120" w:line="276" w:lineRule="auto"/>
        <w:rPr>
          <w:rFonts w:ascii="Tahoma" w:hAnsi="Tahoma" w:cs="Tahoma"/>
          <w:b/>
          <w:iCs/>
          <w:szCs w:val="24"/>
        </w:rPr>
      </w:pPr>
      <w:r w:rsidRPr="00D75FAF">
        <w:rPr>
          <w:rFonts w:ascii="Tahoma" w:hAnsi="Tahoma" w:cs="Tahoma"/>
          <w:b/>
          <w:iCs/>
          <w:szCs w:val="24"/>
        </w:rPr>
        <w:t>Fotoaparát: Topcon DC-4</w:t>
      </w:r>
    </w:p>
    <w:p w14:paraId="31F88E7F" w14:textId="029771F1" w:rsidR="00D75FAF" w:rsidRPr="00D75FAF" w:rsidRDefault="00D75FAF" w:rsidP="00D75FAF">
      <w:pPr>
        <w:pStyle w:val="Odstavecseseznamem"/>
        <w:numPr>
          <w:ilvl w:val="1"/>
          <w:numId w:val="55"/>
        </w:numPr>
        <w:spacing w:after="120" w:line="276" w:lineRule="auto"/>
        <w:rPr>
          <w:rFonts w:ascii="Tahoma" w:hAnsi="Tahoma" w:cs="Tahoma"/>
          <w:sz w:val="20"/>
          <w:szCs w:val="20"/>
        </w:rPr>
      </w:pPr>
      <w:r w:rsidRPr="00D75FAF">
        <w:rPr>
          <w:rFonts w:ascii="Tahoma" w:hAnsi="Tahoma" w:cs="Tahoma"/>
          <w:sz w:val="20"/>
          <w:szCs w:val="20"/>
        </w:rPr>
        <w:t xml:space="preserve">1/25 palcový CMOS min. 5Mpx; rozlišení fotografie min. 2592x1944; rozlišení videa min. 1294x970 při 24fps </w:t>
      </w:r>
    </w:p>
    <w:p w14:paraId="225F20FB" w14:textId="677AF205" w:rsidR="00DB7C51" w:rsidRPr="00D75FAF" w:rsidRDefault="00CB155F" w:rsidP="00DB7C51">
      <w:pPr>
        <w:pStyle w:val="Odstavecseseznamem"/>
        <w:numPr>
          <w:ilvl w:val="0"/>
          <w:numId w:val="55"/>
        </w:numPr>
        <w:spacing w:after="120" w:line="276" w:lineRule="auto"/>
        <w:rPr>
          <w:rFonts w:ascii="Tahoma" w:hAnsi="Tahoma" w:cs="Tahoma"/>
          <w:b/>
          <w:iCs/>
          <w:szCs w:val="24"/>
        </w:rPr>
      </w:pPr>
      <w:proofErr w:type="spellStart"/>
      <w:r w:rsidRPr="00D75FAF">
        <w:rPr>
          <w:rFonts w:ascii="Tahoma" w:hAnsi="Tahoma" w:cs="Tahoma"/>
          <w:b/>
          <w:iCs/>
          <w:szCs w:val="24"/>
        </w:rPr>
        <w:t>Autorefraktometr</w:t>
      </w:r>
      <w:proofErr w:type="spellEnd"/>
      <w:r w:rsidRPr="00D75FAF">
        <w:rPr>
          <w:rFonts w:ascii="Tahoma" w:hAnsi="Tahoma" w:cs="Tahoma"/>
          <w:b/>
          <w:iCs/>
          <w:szCs w:val="24"/>
        </w:rPr>
        <w:t xml:space="preserve">: </w:t>
      </w:r>
      <w:proofErr w:type="spellStart"/>
      <w:r w:rsidRPr="00D75FAF">
        <w:rPr>
          <w:rFonts w:ascii="Tahoma" w:hAnsi="Tahoma" w:cs="Tahoma"/>
          <w:b/>
          <w:iCs/>
          <w:szCs w:val="24"/>
        </w:rPr>
        <w:t>Topcon</w:t>
      </w:r>
      <w:proofErr w:type="spellEnd"/>
      <w:r w:rsidRPr="00D75FAF">
        <w:rPr>
          <w:rFonts w:ascii="Tahoma" w:hAnsi="Tahoma" w:cs="Tahoma"/>
          <w:b/>
          <w:iCs/>
          <w:szCs w:val="24"/>
        </w:rPr>
        <w:t xml:space="preserve"> KR-800A</w:t>
      </w:r>
    </w:p>
    <w:p w14:paraId="4044AB0D" w14:textId="77777777"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Možnost měření refrakce a </w:t>
      </w:r>
      <w:proofErr w:type="spellStart"/>
      <w:r w:rsidRPr="00CB155F">
        <w:rPr>
          <w:rFonts w:ascii="Tahoma" w:hAnsi="Tahoma" w:cs="Tahoma"/>
          <w:sz w:val="20"/>
          <w:szCs w:val="20"/>
        </w:rPr>
        <w:t>keratometrie</w:t>
      </w:r>
      <w:proofErr w:type="spellEnd"/>
      <w:r w:rsidRPr="00CB155F">
        <w:rPr>
          <w:rFonts w:ascii="Tahoma" w:hAnsi="Tahoma" w:cs="Tahoma"/>
          <w:sz w:val="20"/>
          <w:szCs w:val="20"/>
        </w:rPr>
        <w:t xml:space="preserve"> v jednom měření </w:t>
      </w:r>
    </w:p>
    <w:p w14:paraId="2562EF3C" w14:textId="0F99A6E4"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Min. 5 palců barevný dotykový display TFT/LCD </w:t>
      </w:r>
    </w:p>
    <w:p w14:paraId="5F809EA5" w14:textId="7C411B9B" w:rsidR="00CB155F" w:rsidRPr="00CB155F" w:rsidRDefault="00CB155F" w:rsidP="00CB155F">
      <w:pPr>
        <w:pStyle w:val="Odstavecseseznamem"/>
        <w:numPr>
          <w:ilvl w:val="1"/>
          <w:numId w:val="55"/>
        </w:numPr>
        <w:spacing w:after="120" w:line="276" w:lineRule="auto"/>
        <w:rPr>
          <w:rFonts w:ascii="Tahoma" w:hAnsi="Tahoma" w:cs="Tahoma"/>
          <w:sz w:val="20"/>
          <w:szCs w:val="20"/>
        </w:rPr>
      </w:pPr>
      <w:proofErr w:type="spellStart"/>
      <w:r w:rsidRPr="00CB155F">
        <w:rPr>
          <w:rFonts w:ascii="Tahoma" w:hAnsi="Tahoma" w:cs="Tahoma"/>
          <w:sz w:val="20"/>
          <w:szCs w:val="20"/>
        </w:rPr>
        <w:t>Thermotiskárna</w:t>
      </w:r>
      <w:proofErr w:type="spellEnd"/>
      <w:r w:rsidRPr="00CB155F">
        <w:rPr>
          <w:rFonts w:ascii="Tahoma" w:hAnsi="Tahoma" w:cs="Tahoma"/>
          <w:sz w:val="20"/>
          <w:szCs w:val="20"/>
        </w:rPr>
        <w:t xml:space="preserve"> integrovaná </w:t>
      </w:r>
    </w:p>
    <w:p w14:paraId="64531594" w14:textId="19945F23"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Váha max. 20 kg </w:t>
      </w:r>
    </w:p>
    <w:p w14:paraId="626FAF59" w14:textId="1D6E3039"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Elektricky zdvižná opěrka brady </w:t>
      </w:r>
    </w:p>
    <w:p w14:paraId="71A6C857" w14:textId="5F014696"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Automatické zaměření </w:t>
      </w:r>
    </w:p>
    <w:p w14:paraId="266097BC" w14:textId="7D33CD93"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Automatické měření </w:t>
      </w:r>
    </w:p>
    <w:p w14:paraId="62A9D0F3" w14:textId="28F24BCC"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Měření zornice a průměru rohovky </w:t>
      </w:r>
    </w:p>
    <w:p w14:paraId="27C1E953" w14:textId="5C8C8804"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Měření sférické refrakce (min. -25,0 až +22,0 D (při VD 12 mm)) v krocích 0,12 D/0,25 D </w:t>
      </w:r>
    </w:p>
    <w:p w14:paraId="5520CFF8" w14:textId="52A8C873"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Měření cylindrické refrakce (-10,0 až +10,0 D (při VD 12 mm)) v krocích 0,12 D/</w:t>
      </w:r>
    </w:p>
    <w:p w14:paraId="66D74D7C" w14:textId="301EC39D" w:rsidR="00CB155F" w:rsidRPr="00CB155F" w:rsidRDefault="00CB155F" w:rsidP="00CB155F">
      <w:pPr>
        <w:pStyle w:val="Odstavecseseznamem"/>
        <w:spacing w:after="120" w:line="276" w:lineRule="auto"/>
        <w:ind w:left="1080"/>
        <w:rPr>
          <w:rFonts w:ascii="Tahoma" w:hAnsi="Tahoma" w:cs="Tahoma"/>
          <w:sz w:val="20"/>
          <w:szCs w:val="20"/>
        </w:rPr>
      </w:pPr>
      <w:r w:rsidRPr="00CB155F">
        <w:rPr>
          <w:rFonts w:ascii="Tahoma" w:hAnsi="Tahoma" w:cs="Tahoma"/>
          <w:sz w:val="20"/>
          <w:szCs w:val="20"/>
        </w:rPr>
        <w:t xml:space="preserve">0,25D </w:t>
      </w:r>
    </w:p>
    <w:p w14:paraId="758A6AFF" w14:textId="5B76F5C3"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Osa min. 0° -180° v krocích max. 1° </w:t>
      </w:r>
    </w:p>
    <w:p w14:paraId="5A37AF2C" w14:textId="77777777"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Minimální průměr zornice 2 mm </w:t>
      </w:r>
    </w:p>
    <w:p w14:paraId="2548129D" w14:textId="25BC1363"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VD 0 / 12 / 13,5 (+-0,25) </w:t>
      </w:r>
    </w:p>
    <w:p w14:paraId="58FECC87" w14:textId="3368623D"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lastRenderedPageBreak/>
        <w:t xml:space="preserve">Doba měření max. 0,2s </w:t>
      </w:r>
    </w:p>
    <w:p w14:paraId="41F9396D" w14:textId="40CDCC84"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Měření </w:t>
      </w:r>
      <w:proofErr w:type="spellStart"/>
      <w:r w:rsidRPr="00CB155F">
        <w:rPr>
          <w:rFonts w:ascii="Tahoma" w:hAnsi="Tahoma" w:cs="Tahoma"/>
          <w:sz w:val="20"/>
          <w:szCs w:val="20"/>
        </w:rPr>
        <w:t>keratometrie</w:t>
      </w:r>
      <w:proofErr w:type="spellEnd"/>
      <w:r w:rsidRPr="00CB155F">
        <w:rPr>
          <w:rFonts w:ascii="Tahoma" w:hAnsi="Tahoma" w:cs="Tahoma"/>
          <w:sz w:val="20"/>
          <w:szCs w:val="20"/>
        </w:rPr>
        <w:t xml:space="preserve">: </w:t>
      </w:r>
    </w:p>
    <w:p w14:paraId="111CD109" w14:textId="55224F23" w:rsidR="00CB155F" w:rsidRPr="00CB155F" w:rsidRDefault="00CB155F" w:rsidP="00CB155F">
      <w:pPr>
        <w:pStyle w:val="Odstavecseseznamem"/>
        <w:numPr>
          <w:ilvl w:val="2"/>
          <w:numId w:val="55"/>
        </w:numPr>
        <w:spacing w:after="120" w:line="276" w:lineRule="auto"/>
        <w:rPr>
          <w:rFonts w:ascii="Tahoma" w:hAnsi="Tahoma" w:cs="Tahoma"/>
          <w:sz w:val="20"/>
          <w:szCs w:val="20"/>
        </w:rPr>
      </w:pPr>
      <w:r w:rsidRPr="00CB155F">
        <w:rPr>
          <w:rFonts w:ascii="Tahoma" w:hAnsi="Tahoma" w:cs="Tahoma"/>
          <w:sz w:val="20"/>
          <w:szCs w:val="20"/>
        </w:rPr>
        <w:t xml:space="preserve">Zakřivení rohovky K1, K2, AVG v krocích 0,01 </w:t>
      </w:r>
    </w:p>
    <w:p w14:paraId="198BEFDB" w14:textId="4147ED10" w:rsidR="00CB155F" w:rsidRPr="00CB155F" w:rsidRDefault="00CB155F" w:rsidP="00CB155F">
      <w:pPr>
        <w:pStyle w:val="Odstavecseseznamem"/>
        <w:numPr>
          <w:ilvl w:val="2"/>
          <w:numId w:val="55"/>
        </w:numPr>
        <w:spacing w:after="120" w:line="276" w:lineRule="auto"/>
        <w:rPr>
          <w:rFonts w:ascii="Tahoma" w:hAnsi="Tahoma" w:cs="Tahoma"/>
          <w:sz w:val="20"/>
          <w:szCs w:val="20"/>
        </w:rPr>
      </w:pPr>
      <w:r w:rsidRPr="00CB155F">
        <w:rPr>
          <w:rFonts w:ascii="Tahoma" w:hAnsi="Tahoma" w:cs="Tahoma"/>
          <w:sz w:val="20"/>
          <w:szCs w:val="20"/>
        </w:rPr>
        <w:t xml:space="preserve">refrakční index </w:t>
      </w:r>
    </w:p>
    <w:p w14:paraId="287D7722" w14:textId="621CC919" w:rsidR="00CB155F" w:rsidRPr="00CB155F" w:rsidRDefault="00CB155F" w:rsidP="00CB155F">
      <w:pPr>
        <w:pStyle w:val="Odstavecseseznamem"/>
        <w:numPr>
          <w:ilvl w:val="2"/>
          <w:numId w:val="55"/>
        </w:numPr>
        <w:spacing w:after="120" w:line="276" w:lineRule="auto"/>
        <w:rPr>
          <w:rFonts w:ascii="Tahoma" w:hAnsi="Tahoma" w:cs="Tahoma"/>
          <w:sz w:val="20"/>
          <w:szCs w:val="20"/>
        </w:rPr>
      </w:pPr>
      <w:r w:rsidRPr="00CB155F">
        <w:rPr>
          <w:rFonts w:ascii="Tahoma" w:hAnsi="Tahoma" w:cs="Tahoma"/>
          <w:sz w:val="20"/>
          <w:szCs w:val="20"/>
        </w:rPr>
        <w:t xml:space="preserve">Astigmatismus rohovky min. 10D v krocích 0,1 </w:t>
      </w:r>
    </w:p>
    <w:p w14:paraId="70500D45" w14:textId="26A3B9F6" w:rsidR="00CB155F" w:rsidRPr="00CB155F" w:rsidRDefault="00CB155F" w:rsidP="00CB155F">
      <w:pPr>
        <w:pStyle w:val="Odstavecseseznamem"/>
        <w:numPr>
          <w:ilvl w:val="2"/>
          <w:numId w:val="55"/>
        </w:numPr>
        <w:spacing w:after="120" w:line="276" w:lineRule="auto"/>
        <w:rPr>
          <w:rFonts w:ascii="Tahoma" w:hAnsi="Tahoma" w:cs="Tahoma"/>
          <w:sz w:val="20"/>
          <w:szCs w:val="20"/>
        </w:rPr>
      </w:pPr>
      <w:r w:rsidRPr="00CB155F">
        <w:rPr>
          <w:rFonts w:ascii="Tahoma" w:hAnsi="Tahoma" w:cs="Tahoma"/>
          <w:sz w:val="20"/>
          <w:szCs w:val="20"/>
        </w:rPr>
        <w:t xml:space="preserve">Osa min. 0° -180° v krocích max. 1° </w:t>
      </w:r>
    </w:p>
    <w:p w14:paraId="2972022B" w14:textId="2E646E4B" w:rsidR="00CB155F" w:rsidRPr="00D75FAF" w:rsidRDefault="00CB155F" w:rsidP="00CB155F">
      <w:pPr>
        <w:pStyle w:val="Odstavecseseznamem"/>
        <w:numPr>
          <w:ilvl w:val="0"/>
          <w:numId w:val="55"/>
        </w:numPr>
        <w:spacing w:after="120" w:line="276" w:lineRule="auto"/>
        <w:rPr>
          <w:rFonts w:ascii="Tahoma" w:hAnsi="Tahoma" w:cs="Tahoma"/>
          <w:b/>
          <w:iCs/>
          <w:szCs w:val="24"/>
        </w:rPr>
      </w:pPr>
      <w:r w:rsidRPr="00D75FAF">
        <w:rPr>
          <w:rFonts w:ascii="Tahoma" w:hAnsi="Tahoma" w:cs="Tahoma"/>
          <w:b/>
          <w:iCs/>
          <w:szCs w:val="24"/>
        </w:rPr>
        <w:t>LCD optotyp: Topcon CC-100XP Hw6.0</w:t>
      </w:r>
    </w:p>
    <w:p w14:paraId="15C9FA00" w14:textId="77777777"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full HD display min. 21,5“ </w:t>
      </w:r>
    </w:p>
    <w:p w14:paraId="00888555" w14:textId="0A43B0E8"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Možnost nastavení vzdálenosti min. 2,9 -6 m po 10 cm </w:t>
      </w:r>
    </w:p>
    <w:p w14:paraId="106FAB41" w14:textId="61D6503D"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Lineární nebo cirkulární polarizace </w:t>
      </w:r>
    </w:p>
    <w:p w14:paraId="270997E2" w14:textId="71E1B2D9"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Jednotky VA: Decimální, </w:t>
      </w:r>
      <w:proofErr w:type="spellStart"/>
      <w:r w:rsidRPr="00CB155F">
        <w:rPr>
          <w:rFonts w:ascii="Tahoma" w:hAnsi="Tahoma" w:cs="Tahoma"/>
          <w:sz w:val="20"/>
          <w:szCs w:val="20"/>
        </w:rPr>
        <w:t>LogMAR</w:t>
      </w:r>
      <w:proofErr w:type="spellEnd"/>
      <w:r w:rsidRPr="00CB155F">
        <w:rPr>
          <w:rFonts w:ascii="Tahoma" w:hAnsi="Tahoma" w:cs="Tahoma"/>
          <w:sz w:val="20"/>
          <w:szCs w:val="20"/>
        </w:rPr>
        <w:t xml:space="preserve">, Metrické, stopy </w:t>
      </w:r>
    </w:p>
    <w:p w14:paraId="36149214" w14:textId="1333D232"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Typ VA: DIN, Decimální, </w:t>
      </w:r>
      <w:proofErr w:type="spellStart"/>
      <w:r w:rsidRPr="00CB155F">
        <w:rPr>
          <w:rFonts w:ascii="Tahoma" w:hAnsi="Tahoma" w:cs="Tahoma"/>
          <w:sz w:val="20"/>
          <w:szCs w:val="20"/>
        </w:rPr>
        <w:t>LogMAR</w:t>
      </w:r>
      <w:proofErr w:type="spellEnd"/>
      <w:r w:rsidRPr="00CB155F">
        <w:rPr>
          <w:rFonts w:ascii="Tahoma" w:hAnsi="Tahoma" w:cs="Tahoma"/>
          <w:sz w:val="20"/>
          <w:szCs w:val="20"/>
        </w:rPr>
        <w:t xml:space="preserve">, </w:t>
      </w:r>
      <w:proofErr w:type="spellStart"/>
      <w:r w:rsidRPr="00CB155F">
        <w:rPr>
          <w:rFonts w:ascii="Tahoma" w:hAnsi="Tahoma" w:cs="Tahoma"/>
          <w:sz w:val="20"/>
          <w:szCs w:val="20"/>
        </w:rPr>
        <w:t>Snellen</w:t>
      </w:r>
      <w:proofErr w:type="spellEnd"/>
      <w:r w:rsidRPr="00CB155F">
        <w:rPr>
          <w:rFonts w:ascii="Tahoma" w:hAnsi="Tahoma" w:cs="Tahoma"/>
          <w:sz w:val="20"/>
          <w:szCs w:val="20"/>
        </w:rPr>
        <w:t xml:space="preserve"> kontrastní, </w:t>
      </w:r>
      <w:proofErr w:type="spellStart"/>
      <w:r w:rsidRPr="00CB155F">
        <w:rPr>
          <w:rFonts w:ascii="Tahoma" w:hAnsi="Tahoma" w:cs="Tahoma"/>
          <w:sz w:val="20"/>
          <w:szCs w:val="20"/>
        </w:rPr>
        <w:t>Snellen</w:t>
      </w:r>
      <w:proofErr w:type="spellEnd"/>
      <w:r w:rsidRPr="00CB155F">
        <w:rPr>
          <w:rFonts w:ascii="Tahoma" w:hAnsi="Tahoma" w:cs="Tahoma"/>
          <w:sz w:val="20"/>
          <w:szCs w:val="20"/>
        </w:rPr>
        <w:t xml:space="preserve"> modifikovaný </w:t>
      </w:r>
    </w:p>
    <w:p w14:paraId="4E34EAB6" w14:textId="741398E7"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Optotypy: </w:t>
      </w:r>
      <w:proofErr w:type="spellStart"/>
      <w:r w:rsidRPr="00CB155F">
        <w:rPr>
          <w:rFonts w:ascii="Tahoma" w:hAnsi="Tahoma" w:cs="Tahoma"/>
          <w:sz w:val="20"/>
          <w:szCs w:val="20"/>
        </w:rPr>
        <w:t>Snellen</w:t>
      </w:r>
      <w:proofErr w:type="spellEnd"/>
      <w:r w:rsidRPr="00CB155F">
        <w:rPr>
          <w:rFonts w:ascii="Tahoma" w:hAnsi="Tahoma" w:cs="Tahoma"/>
          <w:sz w:val="20"/>
          <w:szCs w:val="20"/>
        </w:rPr>
        <w:t xml:space="preserve">, </w:t>
      </w:r>
      <w:proofErr w:type="spellStart"/>
      <w:r w:rsidRPr="00CB155F">
        <w:rPr>
          <w:rFonts w:ascii="Tahoma" w:hAnsi="Tahoma" w:cs="Tahoma"/>
          <w:sz w:val="20"/>
          <w:szCs w:val="20"/>
        </w:rPr>
        <w:t>Landolt</w:t>
      </w:r>
      <w:proofErr w:type="spellEnd"/>
      <w:r w:rsidRPr="00CB155F">
        <w:rPr>
          <w:rFonts w:ascii="Tahoma" w:hAnsi="Tahoma" w:cs="Tahoma"/>
          <w:sz w:val="20"/>
          <w:szCs w:val="20"/>
        </w:rPr>
        <w:t xml:space="preserve">, Písmena, Čísla, Symboly, Dětské optotypy (Allen, HYVA, ruce, HOTV), ETDRS, R/G, Astigmatický vějíř, Barvocit </w:t>
      </w:r>
    </w:p>
    <w:p w14:paraId="5F1D1764" w14:textId="0E977E95" w:rsidR="00CB155F" w:rsidRPr="00CB155F" w:rsidRDefault="00CB155F" w:rsidP="00CB155F">
      <w:pPr>
        <w:pStyle w:val="Odstavecseseznamem"/>
        <w:numPr>
          <w:ilvl w:val="1"/>
          <w:numId w:val="55"/>
        </w:numPr>
        <w:spacing w:after="120" w:line="276" w:lineRule="auto"/>
        <w:rPr>
          <w:rFonts w:ascii="Tahoma" w:hAnsi="Tahoma" w:cs="Tahoma"/>
          <w:sz w:val="20"/>
          <w:szCs w:val="20"/>
        </w:rPr>
      </w:pPr>
      <w:r w:rsidRPr="00CB155F">
        <w:rPr>
          <w:rFonts w:ascii="Tahoma" w:hAnsi="Tahoma" w:cs="Tahoma"/>
          <w:sz w:val="20"/>
          <w:szCs w:val="20"/>
        </w:rPr>
        <w:t xml:space="preserve">Běžné testy pro vyšetřování zrakové ostrosti a </w:t>
      </w:r>
      <w:proofErr w:type="spellStart"/>
      <w:r w:rsidRPr="00CB155F">
        <w:rPr>
          <w:rFonts w:ascii="Tahoma" w:hAnsi="Tahoma" w:cs="Tahoma"/>
          <w:sz w:val="20"/>
          <w:szCs w:val="20"/>
        </w:rPr>
        <w:t>heteroforie</w:t>
      </w:r>
      <w:proofErr w:type="spellEnd"/>
      <w:r w:rsidRPr="00CB155F">
        <w:rPr>
          <w:rFonts w:ascii="Tahoma" w:hAnsi="Tahoma" w:cs="Tahoma"/>
          <w:sz w:val="20"/>
          <w:szCs w:val="20"/>
        </w:rPr>
        <w:t xml:space="preserve"> (</w:t>
      </w:r>
      <w:proofErr w:type="spellStart"/>
      <w:r w:rsidRPr="00CB155F">
        <w:rPr>
          <w:rFonts w:ascii="Tahoma" w:hAnsi="Tahoma" w:cs="Tahoma"/>
          <w:sz w:val="20"/>
          <w:szCs w:val="20"/>
        </w:rPr>
        <w:t>Schober</w:t>
      </w:r>
      <w:proofErr w:type="spellEnd"/>
      <w:r w:rsidRPr="00CB155F">
        <w:rPr>
          <w:rFonts w:ascii="Tahoma" w:hAnsi="Tahoma" w:cs="Tahoma"/>
          <w:sz w:val="20"/>
          <w:szCs w:val="20"/>
        </w:rPr>
        <w:t xml:space="preserve">, </w:t>
      </w:r>
      <w:proofErr w:type="spellStart"/>
      <w:r w:rsidRPr="00CB155F">
        <w:rPr>
          <w:rFonts w:ascii="Tahoma" w:hAnsi="Tahoma" w:cs="Tahoma"/>
          <w:sz w:val="20"/>
          <w:szCs w:val="20"/>
        </w:rPr>
        <w:t>Worthova</w:t>
      </w:r>
      <w:proofErr w:type="spellEnd"/>
      <w:r w:rsidRPr="00CB155F">
        <w:rPr>
          <w:rFonts w:ascii="Tahoma" w:hAnsi="Tahoma" w:cs="Tahoma"/>
          <w:sz w:val="20"/>
          <w:szCs w:val="20"/>
        </w:rPr>
        <w:t xml:space="preserve"> světla, koincidenční test, Kříž, test na akomodační rovnováhu, MKH testy, </w:t>
      </w:r>
      <w:proofErr w:type="spellStart"/>
      <w:r w:rsidRPr="00CB155F">
        <w:rPr>
          <w:rFonts w:ascii="Tahoma" w:hAnsi="Tahoma" w:cs="Tahoma"/>
          <w:sz w:val="20"/>
          <w:szCs w:val="20"/>
        </w:rPr>
        <w:t>Cowen</w:t>
      </w:r>
      <w:proofErr w:type="spellEnd"/>
      <w:r w:rsidRPr="00CB155F">
        <w:rPr>
          <w:rFonts w:ascii="Tahoma" w:hAnsi="Tahoma" w:cs="Tahoma"/>
          <w:sz w:val="20"/>
          <w:szCs w:val="20"/>
        </w:rPr>
        <w:t xml:space="preserve">, </w:t>
      </w:r>
    </w:p>
    <w:p w14:paraId="44A0364E" w14:textId="77777777" w:rsidR="00CB155F" w:rsidRPr="00DB7C51" w:rsidRDefault="00CB155F" w:rsidP="00CB155F">
      <w:pPr>
        <w:pStyle w:val="Odstavecseseznamem"/>
        <w:spacing w:after="120" w:line="276" w:lineRule="auto"/>
        <w:ind w:left="360"/>
        <w:rPr>
          <w:rFonts w:ascii="Tahoma" w:hAnsi="Tahoma" w:cs="Tahoma"/>
          <w:sz w:val="20"/>
          <w:szCs w:val="20"/>
        </w:rPr>
      </w:pPr>
    </w:p>
    <w:p w14:paraId="2470FB12" w14:textId="77777777" w:rsidR="00DB7C51" w:rsidRPr="00DB7C51" w:rsidRDefault="00DB7C51" w:rsidP="00DB7C51">
      <w:pPr>
        <w:spacing w:after="120" w:line="276" w:lineRule="auto"/>
        <w:rPr>
          <w:rFonts w:ascii="Tahoma" w:hAnsi="Tahoma" w:cs="Tahoma"/>
          <w:b/>
          <w:iCs/>
          <w:sz w:val="20"/>
          <w:szCs w:val="22"/>
        </w:rPr>
      </w:pPr>
    </w:p>
    <w:sectPr w:rsidR="00DB7C51" w:rsidRPr="00DB7C51" w:rsidSect="00ED39A6">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4C8C0" w14:textId="77777777" w:rsidR="009C32D3" w:rsidRDefault="009C32D3">
      <w:r>
        <w:separator/>
      </w:r>
    </w:p>
    <w:p w14:paraId="34E6353C" w14:textId="77777777" w:rsidR="009C32D3" w:rsidRDefault="009C32D3"/>
  </w:endnote>
  <w:endnote w:type="continuationSeparator" w:id="0">
    <w:p w14:paraId="34C2E639" w14:textId="77777777" w:rsidR="009C32D3" w:rsidRDefault="009C32D3">
      <w:r>
        <w:continuationSeparator/>
      </w:r>
    </w:p>
    <w:p w14:paraId="3406D7DF" w14:textId="77777777" w:rsidR="009C32D3" w:rsidRDefault="009C32D3"/>
    <w:p w14:paraId="05946493" w14:textId="77777777" w:rsidR="009C32D3" w:rsidRDefault="009C32D3">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3678D" w14:textId="77777777" w:rsidR="001A59F7" w:rsidRDefault="00384A95">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384A95">
      <w:rPr>
        <w:rFonts w:ascii="Tahoma" w:hAnsi="Tahoma" w:cs="Tahoma"/>
        <w:b/>
        <w:noProof/>
        <w:sz w:val="18"/>
        <w:szCs w:val="18"/>
      </w:rPr>
      <w:t>10</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384A95">
      <w:rPr>
        <w:rFonts w:ascii="Tahoma" w:hAnsi="Tahoma" w:cs="Tahoma"/>
        <w:b/>
        <w:noProof/>
        <w:sz w:val="18"/>
        <w:szCs w:val="18"/>
      </w:rPr>
      <w:t>12</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0E948AAB" w14:textId="3D423BF7" w:rsidR="00F514D6" w:rsidRPr="000A27A6" w:rsidRDefault="00F514D6" w:rsidP="00F514D6">
    <w:pPr>
      <w:pStyle w:val="Zpat"/>
      <w:tabs>
        <w:tab w:val="clear" w:pos="9072"/>
        <w:tab w:val="right" w:pos="9498"/>
      </w:tabs>
      <w:jc w:val="right"/>
      <w:rPr>
        <w:rFonts w:ascii="Verdana" w:hAnsi="Verdana"/>
        <w:color w:val="808080"/>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/2022/</w:t>
    </w:r>
    <w:r w:rsidR="003F5A3A">
      <w:rPr>
        <w:rFonts w:ascii="Verdana" w:hAnsi="Verdana"/>
        <w:sz w:val="18"/>
        <w:szCs w:val="18"/>
      </w:rPr>
      <w:t>16</w:t>
    </w:r>
    <w:r w:rsidRPr="00696CB7">
      <w:rPr>
        <w:rFonts w:ascii="Verdana" w:hAnsi="Verdana"/>
        <w:sz w:val="18"/>
        <w:szCs w:val="18"/>
      </w:rPr>
      <w:t>/</w:t>
    </w:r>
    <w:r w:rsidR="003F5A3A">
      <w:rPr>
        <w:rFonts w:ascii="Verdana" w:hAnsi="Verdana"/>
        <w:sz w:val="18"/>
        <w:szCs w:val="18"/>
      </w:rPr>
      <w:t>vyšetřovací jednotka-oční</w:t>
    </w:r>
    <w:r w:rsidRPr="000A27A6">
      <w:rPr>
        <w:rFonts w:ascii="Verdana" w:hAnsi="Verdana"/>
        <w:sz w:val="18"/>
        <w:szCs w:val="18"/>
      </w:rPr>
      <w:t xml:space="preserve"> </w:t>
    </w:r>
  </w:p>
  <w:p w14:paraId="745F866D" w14:textId="62591557" w:rsidR="00073BB0" w:rsidRPr="001F2FF6" w:rsidRDefault="00073BB0" w:rsidP="00F514D6">
    <w:pPr>
      <w:pStyle w:val="Zpat"/>
      <w:jc w:val="right"/>
      <w:rPr>
        <w:rFonts w:ascii="Verdana" w:hAnsi="Verdana" w:cs="Tahoma"/>
        <w:iCs/>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85A41" w14:textId="77777777" w:rsidR="005A6BAF" w:rsidRDefault="005A6BAF">
    <w:pPr>
      <w:pStyle w:val="Zpat"/>
      <w:jc w:val="center"/>
    </w:pPr>
  </w:p>
  <w:p w14:paraId="206B47A8" w14:textId="77777777" w:rsidR="005A6BAF" w:rsidRDefault="00384A95">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EF1090">
      <w:rPr>
        <w:rFonts w:ascii="Tahoma" w:hAnsi="Tahoma" w:cs="Tahoma"/>
        <w:b/>
        <w:noProof/>
        <w:sz w:val="16"/>
        <w:szCs w:val="16"/>
      </w:rPr>
      <w:t>12</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73506" w14:textId="77777777" w:rsidR="009C32D3" w:rsidRDefault="009C32D3">
      <w:r>
        <w:separator/>
      </w:r>
    </w:p>
    <w:p w14:paraId="3B4A21C3" w14:textId="77777777" w:rsidR="009C32D3" w:rsidRDefault="009C32D3"/>
  </w:footnote>
  <w:footnote w:type="continuationSeparator" w:id="0">
    <w:p w14:paraId="1F9DCD06" w14:textId="77777777" w:rsidR="009C32D3" w:rsidRDefault="009C32D3">
      <w:r>
        <w:continuationSeparator/>
      </w:r>
    </w:p>
    <w:p w14:paraId="03CF1150" w14:textId="77777777" w:rsidR="009C32D3" w:rsidRDefault="009C32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8">
    <w:nsid w:val="11B51049"/>
    <w:multiLevelType w:val="hybridMultilevel"/>
    <w:tmpl w:val="E1D4115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FB4661C"/>
    <w:multiLevelType w:val="multilevel"/>
    <w:tmpl w:val="8F0C50C6"/>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ind w:left="5040" w:hanging="360"/>
      </w:p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6">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2">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3">
    <w:nsid w:val="36A51AE1"/>
    <w:multiLevelType w:val="singleLevel"/>
    <w:tmpl w:val="0405000F"/>
    <w:lvl w:ilvl="0">
      <w:start w:val="1"/>
      <w:numFmt w:val="decimal"/>
      <w:lvlText w:val="%1."/>
      <w:lvlJc w:val="left"/>
      <w:pPr>
        <w:tabs>
          <w:tab w:val="num" w:pos="720"/>
        </w:tabs>
        <w:ind w:left="720" w:hanging="360"/>
      </w:pPr>
    </w:lvl>
  </w:abstractNum>
  <w:abstractNum w:abstractNumId="24">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9">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1">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4">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5">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3">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6">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7">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2"/>
  </w:num>
  <w:num w:numId="2">
    <w:abstractNumId w:val="15"/>
  </w:num>
  <w:num w:numId="3">
    <w:abstractNumId w:val="42"/>
  </w:num>
  <w:num w:numId="4">
    <w:abstractNumId w:val="6"/>
  </w:num>
  <w:num w:numId="5">
    <w:abstractNumId w:val="17"/>
  </w:num>
  <w:num w:numId="6">
    <w:abstractNumId w:val="31"/>
  </w:num>
  <w:num w:numId="7">
    <w:abstractNumId w:val="33"/>
  </w:num>
  <w:num w:numId="8">
    <w:abstractNumId w:val="9"/>
  </w:num>
  <w:num w:numId="9">
    <w:abstractNumId w:val="21"/>
  </w:num>
  <w:num w:numId="10">
    <w:abstractNumId w:val="35"/>
  </w:num>
  <w:num w:numId="11">
    <w:abstractNumId w:val="19"/>
  </w:num>
  <w:num w:numId="12">
    <w:abstractNumId w:val="40"/>
  </w:num>
  <w:num w:numId="13">
    <w:abstractNumId w:val="45"/>
  </w:num>
  <w:num w:numId="14">
    <w:abstractNumId w:val="36"/>
  </w:num>
  <w:num w:numId="15">
    <w:abstractNumId w:val="44"/>
  </w:num>
  <w:num w:numId="16">
    <w:abstractNumId w:val="16"/>
  </w:num>
  <w:num w:numId="17">
    <w:abstractNumId w:val="30"/>
  </w:num>
  <w:num w:numId="18">
    <w:abstractNumId w:val="18"/>
  </w:num>
  <w:num w:numId="19">
    <w:abstractNumId w:val="20"/>
  </w:num>
  <w:num w:numId="20">
    <w:abstractNumId w:val="34"/>
  </w:num>
  <w:num w:numId="21">
    <w:abstractNumId w:val="0"/>
  </w:num>
  <w:num w:numId="22">
    <w:abstractNumId w:val="47"/>
  </w:num>
  <w:num w:numId="23">
    <w:abstractNumId w:val="7"/>
  </w:num>
  <w:num w:numId="24">
    <w:abstractNumId w:val="26"/>
  </w:num>
  <w:num w:numId="25">
    <w:abstractNumId w:val="14"/>
  </w:num>
  <w:num w:numId="26">
    <w:abstractNumId w:val="24"/>
  </w:num>
  <w:num w:numId="27">
    <w:abstractNumId w:val="43"/>
  </w:num>
  <w:num w:numId="28">
    <w:abstractNumId w:val="11"/>
  </w:num>
  <w:num w:numId="29">
    <w:abstractNumId w:val="46"/>
  </w:num>
  <w:num w:numId="30">
    <w:abstractNumId w:val="10"/>
  </w:num>
  <w:num w:numId="31">
    <w:abstractNumId w:val="13"/>
  </w:num>
  <w:num w:numId="32">
    <w:abstractNumId w:val="5"/>
  </w:num>
  <w:num w:numId="33">
    <w:abstractNumId w:val="4"/>
  </w:num>
  <w:num w:numId="34">
    <w:abstractNumId w:val="37"/>
  </w:num>
  <w:num w:numId="35">
    <w:abstractNumId w:val="23"/>
  </w:num>
  <w:num w:numId="36">
    <w:abstractNumId w:val="3"/>
  </w:num>
  <w:num w:numId="37">
    <w:abstractNumId w:val="25"/>
  </w:num>
  <w:num w:numId="38">
    <w:abstractNumId w:val="32"/>
  </w:num>
  <w:num w:numId="39">
    <w:abstractNumId w:val="39"/>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
  </w:num>
  <w:num w:numId="44">
    <w:abstractNumId w:val="2"/>
  </w:num>
  <w:num w:numId="45">
    <w:abstractNumId w:val="29"/>
  </w:num>
  <w:num w:numId="46">
    <w:abstractNumId w:val="27"/>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6"/>
  </w:num>
  <w:num w:numId="50">
    <w:abstractNumId w:val="28"/>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num>
  <w:num w:numId="53">
    <w:abstractNumId w:val="41"/>
  </w:num>
  <w:num w:numId="54">
    <w:abstractNumId w:val="12"/>
  </w:num>
  <w:num w:numId="55">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FF"/>
    <w:rsid w:val="000018DD"/>
    <w:rsid w:val="00003F42"/>
    <w:rsid w:val="000057D6"/>
    <w:rsid w:val="000060B9"/>
    <w:rsid w:val="00011CFE"/>
    <w:rsid w:val="00015E20"/>
    <w:rsid w:val="0002118A"/>
    <w:rsid w:val="00021CD5"/>
    <w:rsid w:val="000241C5"/>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B65C9"/>
    <w:rsid w:val="000C3174"/>
    <w:rsid w:val="000C4D65"/>
    <w:rsid w:val="000C533E"/>
    <w:rsid w:val="000D182D"/>
    <w:rsid w:val="000D694E"/>
    <w:rsid w:val="000E1DEB"/>
    <w:rsid w:val="000E22E3"/>
    <w:rsid w:val="000E5A82"/>
    <w:rsid w:val="000F34B6"/>
    <w:rsid w:val="000F4834"/>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0C25"/>
    <w:rsid w:val="001A11D8"/>
    <w:rsid w:val="001A44BC"/>
    <w:rsid w:val="001A4F79"/>
    <w:rsid w:val="001A59F7"/>
    <w:rsid w:val="001B23E6"/>
    <w:rsid w:val="001B2FD6"/>
    <w:rsid w:val="001B3909"/>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FF6"/>
    <w:rsid w:val="001F5550"/>
    <w:rsid w:val="001F7674"/>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433E"/>
    <w:rsid w:val="00256274"/>
    <w:rsid w:val="002565C7"/>
    <w:rsid w:val="00260ACB"/>
    <w:rsid w:val="00263E0B"/>
    <w:rsid w:val="00264C47"/>
    <w:rsid w:val="002675F3"/>
    <w:rsid w:val="002752E9"/>
    <w:rsid w:val="00275F1C"/>
    <w:rsid w:val="00276B9D"/>
    <w:rsid w:val="00281D7A"/>
    <w:rsid w:val="002839BB"/>
    <w:rsid w:val="002901C9"/>
    <w:rsid w:val="002A3A16"/>
    <w:rsid w:val="002A48FD"/>
    <w:rsid w:val="002A4BF3"/>
    <w:rsid w:val="002A7324"/>
    <w:rsid w:val="002B0CD7"/>
    <w:rsid w:val="002B339C"/>
    <w:rsid w:val="002B4CED"/>
    <w:rsid w:val="002B709B"/>
    <w:rsid w:val="002B7EB6"/>
    <w:rsid w:val="002C6565"/>
    <w:rsid w:val="002D0B46"/>
    <w:rsid w:val="002D4BDB"/>
    <w:rsid w:val="002D624A"/>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B77"/>
    <w:rsid w:val="00351FE6"/>
    <w:rsid w:val="00352218"/>
    <w:rsid w:val="0035756E"/>
    <w:rsid w:val="00370920"/>
    <w:rsid w:val="00377951"/>
    <w:rsid w:val="00384A95"/>
    <w:rsid w:val="00384B6B"/>
    <w:rsid w:val="00390A2D"/>
    <w:rsid w:val="00392100"/>
    <w:rsid w:val="00392D02"/>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1214"/>
    <w:rsid w:val="003E7416"/>
    <w:rsid w:val="003F13B7"/>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7729"/>
    <w:rsid w:val="0044222C"/>
    <w:rsid w:val="0044719F"/>
    <w:rsid w:val="00451F1A"/>
    <w:rsid w:val="004528FB"/>
    <w:rsid w:val="00452C00"/>
    <w:rsid w:val="00453F1A"/>
    <w:rsid w:val="004546DC"/>
    <w:rsid w:val="0046039E"/>
    <w:rsid w:val="00462524"/>
    <w:rsid w:val="00464C4C"/>
    <w:rsid w:val="00464E8E"/>
    <w:rsid w:val="00466780"/>
    <w:rsid w:val="00474BE2"/>
    <w:rsid w:val="00476CA3"/>
    <w:rsid w:val="00481AD0"/>
    <w:rsid w:val="00481D88"/>
    <w:rsid w:val="00484A73"/>
    <w:rsid w:val="00486F0C"/>
    <w:rsid w:val="00487C11"/>
    <w:rsid w:val="004948B1"/>
    <w:rsid w:val="004979E1"/>
    <w:rsid w:val="004A05C6"/>
    <w:rsid w:val="004A5D34"/>
    <w:rsid w:val="004A628A"/>
    <w:rsid w:val="004B1C50"/>
    <w:rsid w:val="004B3347"/>
    <w:rsid w:val="004B4E16"/>
    <w:rsid w:val="004B505D"/>
    <w:rsid w:val="004B69E4"/>
    <w:rsid w:val="004C3E58"/>
    <w:rsid w:val="004D2942"/>
    <w:rsid w:val="004E7BF2"/>
    <w:rsid w:val="004F185C"/>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2BD2"/>
    <w:rsid w:val="00542288"/>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33CC"/>
    <w:rsid w:val="005A61B1"/>
    <w:rsid w:val="005A6BAF"/>
    <w:rsid w:val="005B0B40"/>
    <w:rsid w:val="005B16CA"/>
    <w:rsid w:val="005B4C22"/>
    <w:rsid w:val="005B654B"/>
    <w:rsid w:val="005B717A"/>
    <w:rsid w:val="005C01DF"/>
    <w:rsid w:val="005C140B"/>
    <w:rsid w:val="005C520C"/>
    <w:rsid w:val="005C7268"/>
    <w:rsid w:val="005D00CE"/>
    <w:rsid w:val="005D1F9D"/>
    <w:rsid w:val="005E2FC0"/>
    <w:rsid w:val="005F0D2C"/>
    <w:rsid w:val="005F704C"/>
    <w:rsid w:val="005F790B"/>
    <w:rsid w:val="006006AF"/>
    <w:rsid w:val="006039E3"/>
    <w:rsid w:val="00604184"/>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80F11"/>
    <w:rsid w:val="0068110F"/>
    <w:rsid w:val="006829CB"/>
    <w:rsid w:val="006842FD"/>
    <w:rsid w:val="006852AF"/>
    <w:rsid w:val="00687558"/>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E0A9C"/>
    <w:rsid w:val="006F2DAE"/>
    <w:rsid w:val="006F356D"/>
    <w:rsid w:val="006F3D21"/>
    <w:rsid w:val="006F5C2F"/>
    <w:rsid w:val="00705BC6"/>
    <w:rsid w:val="00705F68"/>
    <w:rsid w:val="007107F4"/>
    <w:rsid w:val="00717161"/>
    <w:rsid w:val="0072442F"/>
    <w:rsid w:val="0072508C"/>
    <w:rsid w:val="007304AB"/>
    <w:rsid w:val="00731933"/>
    <w:rsid w:val="00732411"/>
    <w:rsid w:val="0073772C"/>
    <w:rsid w:val="007415BD"/>
    <w:rsid w:val="0074247C"/>
    <w:rsid w:val="007440D2"/>
    <w:rsid w:val="00744941"/>
    <w:rsid w:val="0074762C"/>
    <w:rsid w:val="0075678D"/>
    <w:rsid w:val="00756B76"/>
    <w:rsid w:val="00756CD4"/>
    <w:rsid w:val="00761156"/>
    <w:rsid w:val="00762F8C"/>
    <w:rsid w:val="00763460"/>
    <w:rsid w:val="00764513"/>
    <w:rsid w:val="00767225"/>
    <w:rsid w:val="00767679"/>
    <w:rsid w:val="00780C19"/>
    <w:rsid w:val="00782E7C"/>
    <w:rsid w:val="0078724A"/>
    <w:rsid w:val="007914E4"/>
    <w:rsid w:val="007928C2"/>
    <w:rsid w:val="00792B24"/>
    <w:rsid w:val="0079479E"/>
    <w:rsid w:val="00794B3F"/>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8037CD"/>
    <w:rsid w:val="0080729C"/>
    <w:rsid w:val="00812152"/>
    <w:rsid w:val="0081341A"/>
    <w:rsid w:val="008135FC"/>
    <w:rsid w:val="00816D90"/>
    <w:rsid w:val="00820826"/>
    <w:rsid w:val="0082354A"/>
    <w:rsid w:val="00827B5F"/>
    <w:rsid w:val="00830D34"/>
    <w:rsid w:val="008310CE"/>
    <w:rsid w:val="008345B8"/>
    <w:rsid w:val="0083472F"/>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60B6"/>
    <w:rsid w:val="009B6546"/>
    <w:rsid w:val="009B6A21"/>
    <w:rsid w:val="009C32D3"/>
    <w:rsid w:val="009C4AC1"/>
    <w:rsid w:val="009D444F"/>
    <w:rsid w:val="009D5FD1"/>
    <w:rsid w:val="009D6297"/>
    <w:rsid w:val="009D79CA"/>
    <w:rsid w:val="009D7FEE"/>
    <w:rsid w:val="009E01EC"/>
    <w:rsid w:val="009E0D35"/>
    <w:rsid w:val="009E2A6D"/>
    <w:rsid w:val="009E6E68"/>
    <w:rsid w:val="009F3E8A"/>
    <w:rsid w:val="009F7CD0"/>
    <w:rsid w:val="00A0086F"/>
    <w:rsid w:val="00A03883"/>
    <w:rsid w:val="00A06AD7"/>
    <w:rsid w:val="00A076BF"/>
    <w:rsid w:val="00A07AF4"/>
    <w:rsid w:val="00A15D7E"/>
    <w:rsid w:val="00A202A0"/>
    <w:rsid w:val="00A20AF9"/>
    <w:rsid w:val="00A219A2"/>
    <w:rsid w:val="00A22C93"/>
    <w:rsid w:val="00A22E54"/>
    <w:rsid w:val="00A3335D"/>
    <w:rsid w:val="00A33DD0"/>
    <w:rsid w:val="00A350FA"/>
    <w:rsid w:val="00A35581"/>
    <w:rsid w:val="00A36E8B"/>
    <w:rsid w:val="00A458B5"/>
    <w:rsid w:val="00A50351"/>
    <w:rsid w:val="00A50DD2"/>
    <w:rsid w:val="00A612B8"/>
    <w:rsid w:val="00A620D5"/>
    <w:rsid w:val="00A6487B"/>
    <w:rsid w:val="00A67DB2"/>
    <w:rsid w:val="00A83AE6"/>
    <w:rsid w:val="00A867B9"/>
    <w:rsid w:val="00A92C9A"/>
    <w:rsid w:val="00A945F1"/>
    <w:rsid w:val="00A95090"/>
    <w:rsid w:val="00A95A5B"/>
    <w:rsid w:val="00AA5697"/>
    <w:rsid w:val="00AB1FF8"/>
    <w:rsid w:val="00AB5B15"/>
    <w:rsid w:val="00AB6033"/>
    <w:rsid w:val="00AB67E5"/>
    <w:rsid w:val="00AC0D11"/>
    <w:rsid w:val="00AC1F90"/>
    <w:rsid w:val="00AC58F7"/>
    <w:rsid w:val="00AD28BA"/>
    <w:rsid w:val="00AD61FC"/>
    <w:rsid w:val="00AD6B99"/>
    <w:rsid w:val="00AE469D"/>
    <w:rsid w:val="00AF40CB"/>
    <w:rsid w:val="00AF5D57"/>
    <w:rsid w:val="00B00430"/>
    <w:rsid w:val="00B01469"/>
    <w:rsid w:val="00B03466"/>
    <w:rsid w:val="00B07A58"/>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5033"/>
    <w:rsid w:val="00B54AD2"/>
    <w:rsid w:val="00B563A8"/>
    <w:rsid w:val="00B56D7C"/>
    <w:rsid w:val="00B60673"/>
    <w:rsid w:val="00B6133F"/>
    <w:rsid w:val="00B61C73"/>
    <w:rsid w:val="00B63017"/>
    <w:rsid w:val="00B63C03"/>
    <w:rsid w:val="00B66E29"/>
    <w:rsid w:val="00B677D2"/>
    <w:rsid w:val="00B7455C"/>
    <w:rsid w:val="00B8371E"/>
    <w:rsid w:val="00B87525"/>
    <w:rsid w:val="00B902ED"/>
    <w:rsid w:val="00B96110"/>
    <w:rsid w:val="00B9701C"/>
    <w:rsid w:val="00BA15B2"/>
    <w:rsid w:val="00BA29D5"/>
    <w:rsid w:val="00BA29D9"/>
    <w:rsid w:val="00BA500B"/>
    <w:rsid w:val="00BA5A70"/>
    <w:rsid w:val="00BA74F6"/>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6D00"/>
    <w:rsid w:val="00BF7F89"/>
    <w:rsid w:val="00C05F12"/>
    <w:rsid w:val="00C14621"/>
    <w:rsid w:val="00C176D0"/>
    <w:rsid w:val="00C20471"/>
    <w:rsid w:val="00C20853"/>
    <w:rsid w:val="00C21325"/>
    <w:rsid w:val="00C252C1"/>
    <w:rsid w:val="00C32ACF"/>
    <w:rsid w:val="00C36711"/>
    <w:rsid w:val="00C40248"/>
    <w:rsid w:val="00C4051A"/>
    <w:rsid w:val="00C42050"/>
    <w:rsid w:val="00C466CB"/>
    <w:rsid w:val="00C468E1"/>
    <w:rsid w:val="00C515B9"/>
    <w:rsid w:val="00C529DD"/>
    <w:rsid w:val="00C52FDF"/>
    <w:rsid w:val="00C52FFA"/>
    <w:rsid w:val="00C5748B"/>
    <w:rsid w:val="00C64C98"/>
    <w:rsid w:val="00C6535E"/>
    <w:rsid w:val="00C67EEC"/>
    <w:rsid w:val="00C716C1"/>
    <w:rsid w:val="00C72894"/>
    <w:rsid w:val="00C749A5"/>
    <w:rsid w:val="00C74CCC"/>
    <w:rsid w:val="00C82A02"/>
    <w:rsid w:val="00C82EAF"/>
    <w:rsid w:val="00C84385"/>
    <w:rsid w:val="00C84A55"/>
    <w:rsid w:val="00C86B2D"/>
    <w:rsid w:val="00C87657"/>
    <w:rsid w:val="00C95223"/>
    <w:rsid w:val="00C9591A"/>
    <w:rsid w:val="00C961F2"/>
    <w:rsid w:val="00C97812"/>
    <w:rsid w:val="00CA3B6F"/>
    <w:rsid w:val="00CB155F"/>
    <w:rsid w:val="00CB1D20"/>
    <w:rsid w:val="00CB1FE4"/>
    <w:rsid w:val="00CB6D67"/>
    <w:rsid w:val="00CC683A"/>
    <w:rsid w:val="00CD398D"/>
    <w:rsid w:val="00CD5CB9"/>
    <w:rsid w:val="00CE4D87"/>
    <w:rsid w:val="00CE59D2"/>
    <w:rsid w:val="00CF0897"/>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68B6"/>
    <w:rsid w:val="00D46DC9"/>
    <w:rsid w:val="00D47735"/>
    <w:rsid w:val="00D55AF4"/>
    <w:rsid w:val="00D63D63"/>
    <w:rsid w:val="00D64AF3"/>
    <w:rsid w:val="00D67973"/>
    <w:rsid w:val="00D70880"/>
    <w:rsid w:val="00D70FCB"/>
    <w:rsid w:val="00D72D19"/>
    <w:rsid w:val="00D72DF4"/>
    <w:rsid w:val="00D75FAF"/>
    <w:rsid w:val="00D77FDE"/>
    <w:rsid w:val="00D81004"/>
    <w:rsid w:val="00D81C88"/>
    <w:rsid w:val="00D832A1"/>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B7C51"/>
    <w:rsid w:val="00DC7782"/>
    <w:rsid w:val="00DD23F1"/>
    <w:rsid w:val="00DE0323"/>
    <w:rsid w:val="00DE40ED"/>
    <w:rsid w:val="00DE417C"/>
    <w:rsid w:val="00DE494F"/>
    <w:rsid w:val="00DF587C"/>
    <w:rsid w:val="00DF7F73"/>
    <w:rsid w:val="00E002DD"/>
    <w:rsid w:val="00E04F18"/>
    <w:rsid w:val="00E071D2"/>
    <w:rsid w:val="00E07AFC"/>
    <w:rsid w:val="00E13BB1"/>
    <w:rsid w:val="00E15AD4"/>
    <w:rsid w:val="00E22BBF"/>
    <w:rsid w:val="00E35A85"/>
    <w:rsid w:val="00E405EC"/>
    <w:rsid w:val="00E41E89"/>
    <w:rsid w:val="00E42A4E"/>
    <w:rsid w:val="00E50FC5"/>
    <w:rsid w:val="00E546F8"/>
    <w:rsid w:val="00E54992"/>
    <w:rsid w:val="00E551E0"/>
    <w:rsid w:val="00E5612A"/>
    <w:rsid w:val="00E60759"/>
    <w:rsid w:val="00E64499"/>
    <w:rsid w:val="00E66E57"/>
    <w:rsid w:val="00E67DD5"/>
    <w:rsid w:val="00E76B04"/>
    <w:rsid w:val="00E7790D"/>
    <w:rsid w:val="00E80E0C"/>
    <w:rsid w:val="00E83706"/>
    <w:rsid w:val="00E84356"/>
    <w:rsid w:val="00E861F1"/>
    <w:rsid w:val="00E8750F"/>
    <w:rsid w:val="00E909BB"/>
    <w:rsid w:val="00E91411"/>
    <w:rsid w:val="00E91A48"/>
    <w:rsid w:val="00E9544B"/>
    <w:rsid w:val="00E96224"/>
    <w:rsid w:val="00E967C5"/>
    <w:rsid w:val="00EA0F43"/>
    <w:rsid w:val="00EB2440"/>
    <w:rsid w:val="00EB5B24"/>
    <w:rsid w:val="00EB72C0"/>
    <w:rsid w:val="00EC2082"/>
    <w:rsid w:val="00EC2F17"/>
    <w:rsid w:val="00EC34E4"/>
    <w:rsid w:val="00EC3640"/>
    <w:rsid w:val="00EC466D"/>
    <w:rsid w:val="00EC49AB"/>
    <w:rsid w:val="00EC73D9"/>
    <w:rsid w:val="00ED0F9F"/>
    <w:rsid w:val="00ED39A6"/>
    <w:rsid w:val="00ED4184"/>
    <w:rsid w:val="00ED5F94"/>
    <w:rsid w:val="00ED6A27"/>
    <w:rsid w:val="00ED6F2A"/>
    <w:rsid w:val="00EE02C4"/>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53A0"/>
    <w:rsid w:val="00F50C30"/>
    <w:rsid w:val="00F514D6"/>
    <w:rsid w:val="00F57658"/>
    <w:rsid w:val="00F57C74"/>
    <w:rsid w:val="00F6007D"/>
    <w:rsid w:val="00F609E4"/>
    <w:rsid w:val="00F6515B"/>
    <w:rsid w:val="00F65D8D"/>
    <w:rsid w:val="00F81D8E"/>
    <w:rsid w:val="00F82BEA"/>
    <w:rsid w:val="00F85064"/>
    <w:rsid w:val="00F90C11"/>
    <w:rsid w:val="00FA6687"/>
    <w:rsid w:val="00FB3D20"/>
    <w:rsid w:val="00FB3FDF"/>
    <w:rsid w:val="00FB47DA"/>
    <w:rsid w:val="00FB4B32"/>
    <w:rsid w:val="00FB5EC9"/>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2CD0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Default">
    <w:name w:val="Default"/>
    <w:rsid w:val="00DB7C51"/>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Default">
    <w:name w:val="Default"/>
    <w:rsid w:val="00DB7C5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in.uct@snopava.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CC2C8-BAC8-403E-8F3D-14C852047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3849</Words>
  <Characters>22711</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Otrubová Roxana</dc:creator>
  <cp:lastModifiedBy>Mrkvová Renáta</cp:lastModifiedBy>
  <cp:revision>3</cp:revision>
  <cp:lastPrinted>2022-07-03T14:01:00Z</cp:lastPrinted>
  <dcterms:created xsi:type="dcterms:W3CDTF">2022-09-01T11:45:00Z</dcterms:created>
  <dcterms:modified xsi:type="dcterms:W3CDTF">2022-09-01T11:48:00Z</dcterms:modified>
</cp:coreProperties>
</file>