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4D4973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4D4973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D497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D497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D497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4D4973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29. 8. 2022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4D4973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Tesařství KP s.r.o.</w:t>
            </w:r>
          </w:p>
          <w:p w:rsidR="001F0477" w:rsidRPr="006F0BA2" w:rsidRDefault="004D497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Střídka 2</w:t>
            </w:r>
          </w:p>
          <w:p w:rsidR="001F0477" w:rsidRPr="006F0BA2" w:rsidRDefault="004D4973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387 19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Čestice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4D4973">
              <w:rPr>
                <w:rFonts w:ascii="Tahoma" w:hAnsi="Tahoma" w:cs="Tahoma"/>
                <w:bCs/>
                <w:noProof/>
                <w:sz w:val="22"/>
                <w:szCs w:val="22"/>
              </w:rPr>
              <w:t>06000983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4D4973">
              <w:rPr>
                <w:rFonts w:ascii="Tahoma" w:hAnsi="Tahoma" w:cs="Tahoma"/>
                <w:bCs/>
                <w:noProof/>
                <w:sz w:val="22"/>
                <w:szCs w:val="22"/>
              </w:rPr>
              <w:t>CZ06000983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4D4973">
        <w:rPr>
          <w:rFonts w:ascii="Tahoma" w:hAnsi="Tahoma" w:cs="Tahoma"/>
          <w:noProof/>
          <w:sz w:val="28"/>
          <w:szCs w:val="28"/>
        </w:rPr>
        <w:t>146/22/7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8D52B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Zakrytí střechy na objektu č</w:t>
            </w:r>
            <w:bookmarkStart w:id="0" w:name="_GoBack"/>
            <w:bookmarkEnd w:id="0"/>
            <w:r w:rsidR="004D4973">
              <w:rPr>
                <w:rFonts w:ascii="Tahoma" w:hAnsi="Tahoma" w:cs="Tahoma"/>
                <w:b w:val="0"/>
                <w:bCs w:val="0"/>
                <w:noProof/>
                <w:sz w:val="20"/>
              </w:rPr>
              <w:t>p. 1415 Strakonice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4D4973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245 000,00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4D4973">
        <w:rPr>
          <w:rFonts w:ascii="Tahoma" w:hAnsi="Tahoma" w:cs="Tahoma"/>
          <w:b/>
          <w:bCs/>
          <w:noProof/>
          <w:sz w:val="20"/>
          <w:szCs w:val="20"/>
        </w:rPr>
        <w:t>245 000,00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4D4973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4D4973">
        <w:rPr>
          <w:rFonts w:ascii="Tahoma" w:hAnsi="Tahoma" w:cs="Tahoma"/>
          <w:noProof/>
          <w:sz w:val="20"/>
          <w:szCs w:val="20"/>
        </w:rPr>
        <w:t>28. 9. 2022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4D4973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4D4973">
        <w:rPr>
          <w:rFonts w:ascii="Tahoma" w:hAnsi="Tahoma" w:cs="Tahoma"/>
          <w:noProof/>
          <w:sz w:val="20"/>
          <w:szCs w:val="20"/>
        </w:rPr>
        <w:t>vedoucí odboru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973" w:rsidRDefault="004D4973">
      <w:r>
        <w:separator/>
      </w:r>
    </w:p>
  </w:endnote>
  <w:endnote w:type="continuationSeparator" w:id="0">
    <w:p w:rsidR="004D4973" w:rsidRDefault="004D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973" w:rsidRDefault="004D4973">
      <w:r>
        <w:separator/>
      </w:r>
    </w:p>
  </w:footnote>
  <w:footnote w:type="continuationSeparator" w:id="0">
    <w:p w:rsidR="004D4973" w:rsidRDefault="004D4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73"/>
    <w:rsid w:val="001A6E76"/>
    <w:rsid w:val="001F0477"/>
    <w:rsid w:val="00351E8F"/>
    <w:rsid w:val="003E4984"/>
    <w:rsid w:val="00447743"/>
    <w:rsid w:val="004D4973"/>
    <w:rsid w:val="006F0BA2"/>
    <w:rsid w:val="008B64A3"/>
    <w:rsid w:val="008D52B5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F193F"/>
  <w15:chartTrackingRefBased/>
  <w15:docId w15:val="{E8BF1AFD-6D44-4094-9CC9-8AE3CD9B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109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756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2</cp:revision>
  <dcterms:created xsi:type="dcterms:W3CDTF">2022-08-31T14:00:00Z</dcterms:created>
  <dcterms:modified xsi:type="dcterms:W3CDTF">2022-08-31T14:00:00Z</dcterms:modified>
</cp:coreProperties>
</file>