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AA29E" w14:textId="241EC8C0" w:rsidR="00CF57E3" w:rsidRDefault="00D136FF" w:rsidP="00755E62">
      <w:pPr>
        <w:pStyle w:val="Nadpis1"/>
        <w:spacing w:before="120"/>
        <w:ind w:firstLine="709"/>
        <w:jc w:val="center"/>
        <w:rPr>
          <w:rFonts w:asciiTheme="minorHAnsi" w:hAnsiTheme="minorHAnsi" w:cs="Arial"/>
        </w:rPr>
      </w:pPr>
      <w:r w:rsidRPr="00D136FF">
        <w:rPr>
          <w:rFonts w:asciiTheme="minorHAnsi" w:hAnsiTheme="minorHAnsi" w:cs="Arial"/>
        </w:rPr>
        <w:t>Rámcová smlouva o poskytování poradenských služeb</w:t>
      </w:r>
    </w:p>
    <w:p w14:paraId="67857DE8" w14:textId="510B9DCA" w:rsidR="00F764CA" w:rsidRDefault="00D136FF" w:rsidP="00755E62">
      <w:pPr>
        <w:spacing w:before="120" w:after="0"/>
        <w:jc w:val="center"/>
        <w:rPr>
          <w:rFonts w:asciiTheme="minorHAnsi" w:hAnsiTheme="minorHAnsi" w:cstheme="minorHAnsi"/>
          <w:szCs w:val="22"/>
        </w:rPr>
      </w:pPr>
      <w:r w:rsidRPr="002512B3">
        <w:rPr>
          <w:rFonts w:asciiTheme="minorHAnsi" w:hAnsiTheme="minorHAnsi" w:cstheme="minorHAnsi"/>
          <w:szCs w:val="22"/>
        </w:rPr>
        <w:t>uzavřená v souladu s § 1746 odst. 2 zákona č. 89/2012 Sb., občanský zákoník, ve znění pozdějších předpisů (dále jen „</w:t>
      </w:r>
      <w:r w:rsidRPr="002512B3">
        <w:rPr>
          <w:rFonts w:asciiTheme="minorHAnsi" w:hAnsiTheme="minorHAnsi" w:cstheme="minorHAnsi"/>
          <w:b/>
          <w:szCs w:val="22"/>
        </w:rPr>
        <w:t>občanský zákoník</w:t>
      </w:r>
      <w:r w:rsidRPr="002512B3">
        <w:rPr>
          <w:rFonts w:asciiTheme="minorHAnsi" w:hAnsiTheme="minorHAnsi" w:cstheme="minorHAnsi"/>
          <w:szCs w:val="22"/>
        </w:rPr>
        <w:t>“), mezi smluvními stranami</w:t>
      </w:r>
    </w:p>
    <w:p w14:paraId="6DBB9A7D" w14:textId="228FD05C" w:rsidR="00A264CA" w:rsidRPr="002512B3" w:rsidRDefault="00A264CA" w:rsidP="00755E62">
      <w:pPr>
        <w:spacing w:before="120" w:after="0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szCs w:val="22"/>
        </w:rPr>
        <w:t>202</w:t>
      </w:r>
      <w:r w:rsidR="006B0764">
        <w:rPr>
          <w:rFonts w:asciiTheme="minorHAnsi" w:hAnsiTheme="minorHAnsi" w:cstheme="minorHAnsi"/>
          <w:szCs w:val="22"/>
        </w:rPr>
        <w:t>2</w:t>
      </w:r>
      <w:r>
        <w:rPr>
          <w:rFonts w:asciiTheme="minorHAnsi" w:hAnsiTheme="minorHAnsi" w:cstheme="minorHAnsi"/>
          <w:szCs w:val="22"/>
        </w:rPr>
        <w:t>-O-</w:t>
      </w:r>
      <w:r w:rsidR="006B0764">
        <w:rPr>
          <w:rFonts w:asciiTheme="minorHAnsi" w:hAnsiTheme="minorHAnsi" w:cstheme="minorHAnsi"/>
          <w:szCs w:val="22"/>
        </w:rPr>
        <w:t>08</w:t>
      </w:r>
    </w:p>
    <w:p w14:paraId="2648B228" w14:textId="77777777" w:rsidR="00F764CA" w:rsidRPr="002512B3" w:rsidRDefault="00F764CA" w:rsidP="00755E62">
      <w:pPr>
        <w:spacing w:before="120" w:after="0"/>
        <w:ind w:firstLine="708"/>
        <w:rPr>
          <w:rFonts w:asciiTheme="minorHAnsi" w:hAnsiTheme="minorHAnsi" w:cstheme="minorHAnsi"/>
          <w:b/>
          <w:bCs/>
          <w:szCs w:val="22"/>
        </w:rPr>
      </w:pPr>
    </w:p>
    <w:p w14:paraId="4DE77DE0" w14:textId="155A683D" w:rsidR="00F764CA" w:rsidRPr="002512B3" w:rsidRDefault="00F764CA" w:rsidP="00755E62">
      <w:pPr>
        <w:pStyle w:val="Zkladntext"/>
        <w:tabs>
          <w:tab w:val="left" w:pos="360"/>
        </w:tabs>
        <w:spacing w:before="0" w:after="0"/>
        <w:rPr>
          <w:rFonts w:asciiTheme="minorHAnsi" w:hAnsiTheme="minorHAnsi" w:cstheme="minorHAnsi"/>
          <w:b/>
          <w:bCs/>
          <w:szCs w:val="22"/>
        </w:rPr>
      </w:pPr>
      <w:r w:rsidRPr="002512B3">
        <w:rPr>
          <w:rFonts w:asciiTheme="minorHAnsi" w:hAnsiTheme="minorHAnsi" w:cstheme="minorHAnsi"/>
          <w:b/>
          <w:bCs/>
          <w:szCs w:val="22"/>
        </w:rPr>
        <w:t>1.</w:t>
      </w:r>
      <w:r w:rsidRPr="002512B3">
        <w:rPr>
          <w:rFonts w:asciiTheme="minorHAnsi" w:hAnsiTheme="minorHAnsi" w:cstheme="minorHAnsi"/>
          <w:b/>
          <w:bCs/>
          <w:szCs w:val="22"/>
        </w:rPr>
        <w:tab/>
        <w:t>Objednatel:</w:t>
      </w:r>
      <w:r w:rsidRPr="002512B3">
        <w:rPr>
          <w:rFonts w:asciiTheme="minorHAnsi" w:hAnsiTheme="minorHAnsi" w:cstheme="minorHAnsi"/>
          <w:b/>
          <w:bCs/>
          <w:szCs w:val="22"/>
        </w:rPr>
        <w:tab/>
        <w:t>K</w:t>
      </w:r>
      <w:r w:rsidR="003D792A">
        <w:rPr>
          <w:rFonts w:asciiTheme="minorHAnsi" w:hAnsiTheme="minorHAnsi" w:cstheme="minorHAnsi"/>
          <w:b/>
          <w:bCs/>
          <w:szCs w:val="22"/>
        </w:rPr>
        <w:t>ORID</w:t>
      </w:r>
      <w:r w:rsidRPr="002512B3">
        <w:rPr>
          <w:rFonts w:asciiTheme="minorHAnsi" w:hAnsiTheme="minorHAnsi" w:cstheme="minorHAnsi"/>
          <w:b/>
          <w:bCs/>
          <w:szCs w:val="22"/>
        </w:rPr>
        <w:t xml:space="preserve"> LK, spol. s r.o.</w:t>
      </w:r>
    </w:p>
    <w:p w14:paraId="44D4CFF1" w14:textId="77777777" w:rsidR="00F764CA" w:rsidRPr="002512B3" w:rsidRDefault="00F764CA" w:rsidP="00755E62">
      <w:pPr>
        <w:pStyle w:val="Zkladntext"/>
        <w:tabs>
          <w:tab w:val="left" w:pos="360"/>
        </w:tabs>
        <w:spacing w:before="0" w:after="0"/>
        <w:rPr>
          <w:rFonts w:asciiTheme="minorHAnsi" w:hAnsiTheme="minorHAnsi" w:cstheme="minorHAnsi"/>
          <w:b/>
          <w:bCs/>
          <w:szCs w:val="22"/>
        </w:rPr>
      </w:pPr>
      <w:r w:rsidRPr="002512B3">
        <w:rPr>
          <w:rFonts w:asciiTheme="minorHAnsi" w:hAnsiTheme="minorHAnsi" w:cstheme="minorHAnsi"/>
          <w:b/>
          <w:bCs/>
          <w:szCs w:val="22"/>
        </w:rPr>
        <w:tab/>
      </w:r>
      <w:r w:rsidRPr="002512B3">
        <w:rPr>
          <w:rFonts w:asciiTheme="minorHAnsi" w:hAnsiTheme="minorHAnsi" w:cstheme="minorHAnsi"/>
          <w:b/>
          <w:bCs/>
          <w:szCs w:val="22"/>
        </w:rPr>
        <w:tab/>
      </w:r>
      <w:r w:rsidRPr="002512B3">
        <w:rPr>
          <w:rFonts w:asciiTheme="minorHAnsi" w:hAnsiTheme="minorHAnsi" w:cstheme="minorHAnsi"/>
          <w:b/>
          <w:bCs/>
          <w:szCs w:val="22"/>
        </w:rPr>
        <w:tab/>
      </w:r>
      <w:r w:rsidRPr="002512B3">
        <w:rPr>
          <w:rFonts w:asciiTheme="minorHAnsi" w:hAnsiTheme="minorHAnsi" w:cstheme="minorHAnsi"/>
          <w:b/>
          <w:bCs/>
          <w:szCs w:val="22"/>
        </w:rPr>
        <w:tab/>
        <w:t>U Jezu 642/2a, 461 80 Liberec 2</w:t>
      </w:r>
    </w:p>
    <w:p w14:paraId="333A3B06" w14:textId="08C18412" w:rsidR="00F764CA" w:rsidRPr="002512B3" w:rsidRDefault="00F764CA" w:rsidP="00755E62">
      <w:pPr>
        <w:pStyle w:val="Zkladntext"/>
        <w:tabs>
          <w:tab w:val="left" w:pos="360"/>
        </w:tabs>
        <w:spacing w:before="0" w:after="0"/>
        <w:rPr>
          <w:rFonts w:asciiTheme="minorHAnsi" w:hAnsiTheme="minorHAnsi" w:cstheme="minorHAnsi"/>
          <w:b/>
          <w:bCs/>
          <w:szCs w:val="22"/>
        </w:rPr>
      </w:pPr>
      <w:r w:rsidRPr="002512B3">
        <w:rPr>
          <w:rFonts w:asciiTheme="minorHAnsi" w:hAnsiTheme="minorHAnsi" w:cstheme="minorHAnsi"/>
          <w:b/>
          <w:bCs/>
          <w:szCs w:val="22"/>
        </w:rPr>
        <w:tab/>
        <w:t>Zastoupený:</w:t>
      </w:r>
      <w:r w:rsidRPr="002512B3">
        <w:rPr>
          <w:rFonts w:asciiTheme="minorHAnsi" w:hAnsiTheme="minorHAnsi" w:cstheme="minorHAnsi"/>
          <w:b/>
          <w:bCs/>
          <w:szCs w:val="22"/>
        </w:rPr>
        <w:tab/>
      </w:r>
      <w:r w:rsidR="00DA1B13" w:rsidRPr="002512B3">
        <w:rPr>
          <w:rFonts w:asciiTheme="minorHAnsi" w:hAnsiTheme="minorHAnsi" w:cstheme="minorHAnsi"/>
          <w:b/>
          <w:bCs/>
          <w:szCs w:val="22"/>
        </w:rPr>
        <w:t xml:space="preserve">Ing. </w:t>
      </w:r>
      <w:r w:rsidR="00FF4138">
        <w:rPr>
          <w:rFonts w:asciiTheme="minorHAnsi" w:hAnsiTheme="minorHAnsi" w:cstheme="minorHAnsi"/>
          <w:b/>
          <w:bCs/>
          <w:szCs w:val="22"/>
        </w:rPr>
        <w:t>Otto Pospíšil, Ph.D.</w:t>
      </w:r>
      <w:r w:rsidRPr="002512B3">
        <w:rPr>
          <w:rFonts w:asciiTheme="minorHAnsi" w:hAnsiTheme="minorHAnsi" w:cstheme="minorHAnsi"/>
          <w:b/>
          <w:bCs/>
          <w:szCs w:val="22"/>
        </w:rPr>
        <w:t>, jednatel</w:t>
      </w:r>
    </w:p>
    <w:p w14:paraId="5BF7334A" w14:textId="77777777" w:rsidR="00F764CA" w:rsidRPr="002512B3" w:rsidRDefault="00352D11" w:rsidP="00755E62">
      <w:pPr>
        <w:pStyle w:val="Zkladntext"/>
        <w:tabs>
          <w:tab w:val="left" w:pos="360"/>
        </w:tabs>
        <w:spacing w:before="0" w:after="0"/>
        <w:rPr>
          <w:rFonts w:asciiTheme="minorHAnsi" w:hAnsiTheme="minorHAnsi" w:cstheme="minorHAnsi"/>
          <w:b/>
          <w:bCs/>
          <w:szCs w:val="22"/>
        </w:rPr>
      </w:pPr>
      <w:r w:rsidRPr="002512B3">
        <w:rPr>
          <w:rFonts w:asciiTheme="minorHAnsi" w:hAnsiTheme="minorHAnsi" w:cstheme="minorHAnsi"/>
          <w:b/>
          <w:bCs/>
          <w:szCs w:val="22"/>
        </w:rPr>
        <w:tab/>
        <w:t>IČ</w:t>
      </w:r>
      <w:r w:rsidR="00D20765" w:rsidRPr="002512B3">
        <w:rPr>
          <w:rFonts w:asciiTheme="minorHAnsi" w:hAnsiTheme="minorHAnsi" w:cstheme="minorHAnsi"/>
          <w:b/>
          <w:bCs/>
          <w:szCs w:val="22"/>
        </w:rPr>
        <w:t>:</w:t>
      </w:r>
      <w:r w:rsidRPr="002512B3">
        <w:rPr>
          <w:rFonts w:asciiTheme="minorHAnsi" w:hAnsiTheme="minorHAnsi" w:cstheme="minorHAnsi"/>
          <w:b/>
          <w:bCs/>
          <w:szCs w:val="22"/>
        </w:rPr>
        <w:tab/>
      </w:r>
      <w:r w:rsidR="00D20765" w:rsidRPr="002512B3">
        <w:rPr>
          <w:rFonts w:asciiTheme="minorHAnsi" w:hAnsiTheme="minorHAnsi" w:cstheme="minorHAnsi"/>
          <w:b/>
          <w:bCs/>
          <w:szCs w:val="22"/>
        </w:rPr>
        <w:tab/>
      </w:r>
      <w:r w:rsidR="00D20765" w:rsidRPr="002512B3">
        <w:rPr>
          <w:rFonts w:asciiTheme="minorHAnsi" w:hAnsiTheme="minorHAnsi" w:cstheme="minorHAnsi"/>
          <w:b/>
          <w:bCs/>
          <w:szCs w:val="22"/>
        </w:rPr>
        <w:tab/>
        <w:t>272 67 351</w:t>
      </w:r>
      <w:r w:rsidR="00F764CA" w:rsidRPr="002512B3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35777D1E" w14:textId="77777777" w:rsidR="00F764CA" w:rsidRPr="002512B3" w:rsidRDefault="00F764CA" w:rsidP="00755E62">
      <w:pPr>
        <w:pStyle w:val="Zkladntext"/>
        <w:tabs>
          <w:tab w:val="left" w:pos="360"/>
        </w:tabs>
        <w:spacing w:before="0" w:after="0"/>
        <w:rPr>
          <w:rFonts w:asciiTheme="minorHAnsi" w:hAnsiTheme="minorHAnsi" w:cstheme="minorHAnsi"/>
          <w:b/>
          <w:bCs/>
          <w:szCs w:val="22"/>
        </w:rPr>
      </w:pPr>
      <w:r w:rsidRPr="002512B3">
        <w:rPr>
          <w:rFonts w:asciiTheme="minorHAnsi" w:hAnsiTheme="minorHAnsi" w:cstheme="minorHAnsi"/>
          <w:b/>
          <w:bCs/>
          <w:szCs w:val="22"/>
        </w:rPr>
        <w:tab/>
        <w:t xml:space="preserve">DIČ: </w:t>
      </w:r>
      <w:r w:rsidRPr="002512B3">
        <w:rPr>
          <w:rFonts w:asciiTheme="minorHAnsi" w:hAnsiTheme="minorHAnsi" w:cstheme="minorHAnsi"/>
          <w:b/>
          <w:bCs/>
          <w:szCs w:val="22"/>
        </w:rPr>
        <w:tab/>
      </w:r>
      <w:r w:rsidRPr="002512B3">
        <w:rPr>
          <w:rFonts w:asciiTheme="minorHAnsi" w:hAnsiTheme="minorHAnsi" w:cstheme="minorHAnsi"/>
          <w:b/>
          <w:bCs/>
          <w:szCs w:val="22"/>
        </w:rPr>
        <w:tab/>
        <w:t>CZ27267351</w:t>
      </w:r>
    </w:p>
    <w:p w14:paraId="4407BC91" w14:textId="485DA555" w:rsidR="00F764CA" w:rsidRPr="002512B3" w:rsidRDefault="00F764CA" w:rsidP="00755E62">
      <w:pPr>
        <w:pStyle w:val="Zkladntext"/>
        <w:tabs>
          <w:tab w:val="left" w:pos="360"/>
        </w:tabs>
        <w:spacing w:before="0" w:after="0"/>
        <w:rPr>
          <w:rFonts w:asciiTheme="minorHAnsi" w:hAnsiTheme="minorHAnsi" w:cstheme="minorHAnsi"/>
          <w:b/>
          <w:bCs/>
          <w:szCs w:val="22"/>
        </w:rPr>
      </w:pPr>
      <w:r w:rsidRPr="002512B3">
        <w:rPr>
          <w:rFonts w:asciiTheme="minorHAnsi" w:hAnsiTheme="minorHAnsi" w:cstheme="minorHAnsi"/>
          <w:b/>
          <w:bCs/>
          <w:szCs w:val="22"/>
        </w:rPr>
        <w:tab/>
        <w:t>Bank. spojení:</w:t>
      </w:r>
      <w:r w:rsidRPr="002512B3">
        <w:rPr>
          <w:rFonts w:asciiTheme="minorHAnsi" w:hAnsiTheme="minorHAnsi" w:cstheme="minorHAnsi"/>
          <w:b/>
          <w:bCs/>
          <w:szCs w:val="22"/>
        </w:rPr>
        <w:tab/>
        <w:t xml:space="preserve">Komerční banka a.s., </w:t>
      </w:r>
      <w:proofErr w:type="spellStart"/>
      <w:r w:rsidRPr="002512B3">
        <w:rPr>
          <w:rFonts w:asciiTheme="minorHAnsi" w:hAnsiTheme="minorHAnsi" w:cstheme="minorHAnsi"/>
          <w:b/>
          <w:bCs/>
          <w:szCs w:val="22"/>
        </w:rPr>
        <w:t>č.ú</w:t>
      </w:r>
      <w:proofErr w:type="spellEnd"/>
      <w:r w:rsidRPr="002512B3">
        <w:rPr>
          <w:rFonts w:asciiTheme="minorHAnsi" w:hAnsiTheme="minorHAnsi" w:cstheme="minorHAnsi"/>
          <w:b/>
          <w:bCs/>
          <w:szCs w:val="22"/>
        </w:rPr>
        <w:t>.:</w:t>
      </w:r>
      <w:r w:rsidR="003D792A">
        <w:rPr>
          <w:rFonts w:asciiTheme="minorHAnsi" w:hAnsiTheme="minorHAnsi" w:cstheme="minorHAnsi"/>
          <w:b/>
          <w:bCs/>
          <w:szCs w:val="22"/>
        </w:rPr>
        <w:t xml:space="preserve"> </w:t>
      </w:r>
      <w:r w:rsidRPr="003D792A">
        <w:rPr>
          <w:rFonts w:asciiTheme="minorHAnsi" w:hAnsiTheme="minorHAnsi" w:cstheme="minorHAnsi"/>
          <w:b/>
          <w:bCs/>
          <w:szCs w:val="22"/>
          <w:highlight w:val="black"/>
        </w:rPr>
        <w:t>35-5526710237/0100</w:t>
      </w:r>
    </w:p>
    <w:p w14:paraId="7DFCA8CF" w14:textId="00D80300" w:rsidR="00F764CA" w:rsidRPr="002512B3" w:rsidRDefault="00F764CA" w:rsidP="00755E62">
      <w:pPr>
        <w:pStyle w:val="Zkladntext"/>
        <w:tabs>
          <w:tab w:val="left" w:pos="360"/>
        </w:tabs>
        <w:spacing w:before="0" w:after="0"/>
        <w:rPr>
          <w:rFonts w:asciiTheme="minorHAnsi" w:hAnsiTheme="minorHAnsi" w:cstheme="minorHAnsi"/>
          <w:bCs/>
          <w:i/>
          <w:szCs w:val="22"/>
        </w:rPr>
      </w:pPr>
      <w:r w:rsidRPr="002512B3">
        <w:rPr>
          <w:rFonts w:asciiTheme="minorHAnsi" w:hAnsiTheme="minorHAnsi" w:cstheme="minorHAnsi"/>
          <w:bCs/>
          <w:i/>
          <w:szCs w:val="22"/>
        </w:rPr>
        <w:tab/>
        <w:t xml:space="preserve">Společnost je vedená v obchod. rejstříku u Krajského soudu v Ústí </w:t>
      </w:r>
      <w:proofErr w:type="spellStart"/>
      <w:r w:rsidRPr="002512B3">
        <w:rPr>
          <w:rFonts w:asciiTheme="minorHAnsi" w:hAnsiTheme="minorHAnsi" w:cstheme="minorHAnsi"/>
          <w:bCs/>
          <w:i/>
          <w:szCs w:val="22"/>
        </w:rPr>
        <w:t>n.L.</w:t>
      </w:r>
      <w:proofErr w:type="spellEnd"/>
      <w:r w:rsidRPr="002512B3">
        <w:rPr>
          <w:rFonts w:asciiTheme="minorHAnsi" w:hAnsiTheme="minorHAnsi" w:cstheme="minorHAnsi"/>
          <w:bCs/>
          <w:i/>
          <w:szCs w:val="22"/>
        </w:rPr>
        <w:t xml:space="preserve">, oddíl C, vložka 21625 • </w:t>
      </w:r>
    </w:p>
    <w:p w14:paraId="60E50E4D" w14:textId="77777777" w:rsidR="00F764CA" w:rsidRPr="002512B3" w:rsidRDefault="00F764CA" w:rsidP="00755E62">
      <w:pPr>
        <w:tabs>
          <w:tab w:val="left" w:pos="360"/>
        </w:tabs>
        <w:spacing w:before="0" w:after="0"/>
        <w:rPr>
          <w:rFonts w:asciiTheme="minorHAnsi" w:hAnsiTheme="minorHAnsi" w:cstheme="minorHAnsi"/>
          <w:b/>
          <w:szCs w:val="22"/>
        </w:rPr>
      </w:pPr>
      <w:r w:rsidRPr="002512B3">
        <w:rPr>
          <w:rFonts w:asciiTheme="minorHAnsi" w:hAnsiTheme="minorHAnsi" w:cstheme="minorHAnsi"/>
          <w:b/>
          <w:szCs w:val="22"/>
        </w:rPr>
        <w:tab/>
        <w:t>(dále jen Objednatel)</w:t>
      </w:r>
    </w:p>
    <w:p w14:paraId="4E62789D" w14:textId="77777777" w:rsidR="00F764CA" w:rsidRPr="002512B3" w:rsidRDefault="00F764CA" w:rsidP="00755E62">
      <w:pPr>
        <w:tabs>
          <w:tab w:val="left" w:pos="360"/>
        </w:tabs>
        <w:spacing w:before="0" w:after="0"/>
        <w:jc w:val="center"/>
        <w:rPr>
          <w:rFonts w:asciiTheme="minorHAnsi" w:hAnsiTheme="minorHAnsi" w:cstheme="minorHAnsi"/>
          <w:b/>
          <w:bCs/>
          <w:szCs w:val="22"/>
        </w:rPr>
      </w:pPr>
      <w:r w:rsidRPr="002512B3">
        <w:rPr>
          <w:rFonts w:asciiTheme="minorHAnsi" w:hAnsiTheme="minorHAnsi" w:cstheme="minorHAnsi"/>
          <w:b/>
          <w:bCs/>
          <w:szCs w:val="22"/>
        </w:rPr>
        <w:t>a</w:t>
      </w:r>
    </w:p>
    <w:p w14:paraId="32B9F44E" w14:textId="77777777" w:rsidR="00F764CA" w:rsidRPr="002512B3" w:rsidRDefault="00F764CA" w:rsidP="00755E62">
      <w:pPr>
        <w:tabs>
          <w:tab w:val="left" w:pos="360"/>
        </w:tabs>
        <w:spacing w:before="0" w:after="0"/>
        <w:jc w:val="center"/>
        <w:rPr>
          <w:rFonts w:asciiTheme="minorHAnsi" w:hAnsiTheme="minorHAnsi" w:cstheme="minorHAnsi"/>
          <w:b/>
          <w:bCs/>
          <w:szCs w:val="22"/>
        </w:rPr>
      </w:pPr>
    </w:p>
    <w:p w14:paraId="22DE22F0" w14:textId="04ED3736" w:rsidR="00772BD5" w:rsidRPr="002512B3" w:rsidRDefault="00F764CA" w:rsidP="00755E62">
      <w:pPr>
        <w:pStyle w:val="Zkladntext"/>
        <w:tabs>
          <w:tab w:val="left" w:pos="360"/>
        </w:tabs>
        <w:spacing w:before="0" w:after="0"/>
        <w:rPr>
          <w:rFonts w:asciiTheme="minorHAnsi" w:hAnsiTheme="minorHAnsi" w:cstheme="minorHAnsi"/>
          <w:b/>
          <w:bCs/>
          <w:szCs w:val="22"/>
        </w:rPr>
      </w:pPr>
      <w:r w:rsidRPr="002512B3">
        <w:rPr>
          <w:rFonts w:asciiTheme="minorHAnsi" w:hAnsiTheme="minorHAnsi" w:cstheme="minorHAnsi"/>
          <w:b/>
          <w:bCs/>
          <w:szCs w:val="22"/>
        </w:rPr>
        <w:t>2.</w:t>
      </w:r>
      <w:r w:rsidRPr="002512B3">
        <w:rPr>
          <w:rFonts w:asciiTheme="minorHAnsi" w:hAnsiTheme="minorHAnsi" w:cstheme="minorHAnsi"/>
          <w:b/>
          <w:bCs/>
          <w:szCs w:val="22"/>
        </w:rPr>
        <w:tab/>
        <w:t xml:space="preserve">Poskytovatel: </w:t>
      </w:r>
      <w:r w:rsidRPr="002512B3">
        <w:rPr>
          <w:rFonts w:asciiTheme="minorHAnsi" w:hAnsiTheme="minorHAnsi" w:cstheme="minorHAnsi"/>
          <w:b/>
          <w:bCs/>
          <w:szCs w:val="22"/>
        </w:rPr>
        <w:tab/>
      </w:r>
      <w:r w:rsidR="00FF4138">
        <w:rPr>
          <w:rFonts w:asciiTheme="minorHAnsi" w:hAnsiTheme="minorHAnsi" w:cstheme="minorHAnsi"/>
          <w:b/>
          <w:bCs/>
          <w:szCs w:val="22"/>
        </w:rPr>
        <w:t>Ing. Jiří Hruboň</w:t>
      </w:r>
    </w:p>
    <w:p w14:paraId="3EEF196B" w14:textId="50647147" w:rsidR="00772BD5" w:rsidRPr="002512B3" w:rsidRDefault="00772BD5" w:rsidP="00755E62">
      <w:pPr>
        <w:pStyle w:val="Zkladntext"/>
        <w:tabs>
          <w:tab w:val="left" w:pos="360"/>
        </w:tabs>
        <w:spacing w:before="0" w:after="0"/>
        <w:rPr>
          <w:rFonts w:asciiTheme="minorHAnsi" w:hAnsiTheme="minorHAnsi" w:cstheme="minorHAnsi"/>
          <w:b/>
          <w:bCs/>
          <w:szCs w:val="22"/>
        </w:rPr>
      </w:pPr>
      <w:r w:rsidRPr="002512B3">
        <w:rPr>
          <w:rFonts w:asciiTheme="minorHAnsi" w:hAnsiTheme="minorHAnsi" w:cstheme="minorHAnsi"/>
          <w:b/>
          <w:bCs/>
          <w:szCs w:val="22"/>
        </w:rPr>
        <w:tab/>
      </w:r>
      <w:r w:rsidRPr="002512B3">
        <w:rPr>
          <w:rFonts w:asciiTheme="minorHAnsi" w:hAnsiTheme="minorHAnsi" w:cstheme="minorHAnsi"/>
          <w:b/>
          <w:bCs/>
          <w:szCs w:val="22"/>
        </w:rPr>
        <w:tab/>
      </w:r>
      <w:r w:rsidRPr="002512B3">
        <w:rPr>
          <w:rFonts w:asciiTheme="minorHAnsi" w:hAnsiTheme="minorHAnsi" w:cstheme="minorHAnsi"/>
          <w:b/>
          <w:bCs/>
          <w:szCs w:val="22"/>
        </w:rPr>
        <w:tab/>
      </w:r>
      <w:r w:rsidRPr="002512B3">
        <w:rPr>
          <w:rFonts w:asciiTheme="minorHAnsi" w:hAnsiTheme="minorHAnsi" w:cstheme="minorHAnsi"/>
          <w:b/>
          <w:bCs/>
          <w:szCs w:val="22"/>
        </w:rPr>
        <w:tab/>
      </w:r>
      <w:proofErr w:type="spellStart"/>
      <w:r w:rsidR="00FF4138">
        <w:rPr>
          <w:rFonts w:asciiTheme="minorHAnsi" w:hAnsiTheme="minorHAnsi" w:cstheme="minorHAnsi"/>
          <w:b/>
          <w:bCs/>
          <w:szCs w:val="22"/>
        </w:rPr>
        <w:t>Valdov</w:t>
      </w:r>
      <w:proofErr w:type="spellEnd"/>
      <w:r w:rsidR="00FF4138">
        <w:rPr>
          <w:rFonts w:asciiTheme="minorHAnsi" w:hAnsiTheme="minorHAnsi" w:cstheme="minorHAnsi"/>
          <w:b/>
          <w:bCs/>
          <w:szCs w:val="22"/>
        </w:rPr>
        <w:t xml:space="preserve"> 4, 471 25   Jablonné v Podještědí</w:t>
      </w:r>
    </w:p>
    <w:p w14:paraId="75AEFB9A" w14:textId="1A5FFE1B" w:rsidR="00F764CA" w:rsidRDefault="00772BD5" w:rsidP="00755E62">
      <w:pPr>
        <w:pStyle w:val="Zkladntext"/>
        <w:tabs>
          <w:tab w:val="left" w:pos="360"/>
        </w:tabs>
        <w:spacing w:before="0" w:after="0"/>
        <w:rPr>
          <w:rFonts w:asciiTheme="minorHAnsi" w:hAnsiTheme="minorHAnsi" w:cstheme="minorHAnsi"/>
          <w:b/>
          <w:bCs/>
          <w:szCs w:val="22"/>
        </w:rPr>
      </w:pPr>
      <w:r w:rsidRPr="002512B3">
        <w:rPr>
          <w:rFonts w:asciiTheme="minorHAnsi" w:hAnsiTheme="minorHAnsi" w:cstheme="minorHAnsi"/>
          <w:b/>
          <w:bCs/>
          <w:szCs w:val="22"/>
        </w:rPr>
        <w:tab/>
        <w:t>IČ</w:t>
      </w:r>
      <w:r w:rsidR="00F764CA" w:rsidRPr="002512B3">
        <w:rPr>
          <w:rFonts w:asciiTheme="minorHAnsi" w:hAnsiTheme="minorHAnsi" w:cstheme="minorHAnsi"/>
          <w:b/>
          <w:bCs/>
          <w:szCs w:val="22"/>
        </w:rPr>
        <w:t xml:space="preserve">: </w:t>
      </w:r>
      <w:r w:rsidR="00F764CA" w:rsidRPr="002512B3">
        <w:rPr>
          <w:rFonts w:asciiTheme="minorHAnsi" w:hAnsiTheme="minorHAnsi" w:cstheme="minorHAnsi"/>
          <w:b/>
          <w:bCs/>
          <w:szCs w:val="22"/>
        </w:rPr>
        <w:tab/>
      </w:r>
      <w:r w:rsidR="00F764CA" w:rsidRPr="002512B3">
        <w:rPr>
          <w:rFonts w:asciiTheme="minorHAnsi" w:hAnsiTheme="minorHAnsi" w:cstheme="minorHAnsi"/>
          <w:b/>
          <w:bCs/>
          <w:szCs w:val="22"/>
        </w:rPr>
        <w:tab/>
      </w:r>
      <w:r w:rsidR="002512B3">
        <w:rPr>
          <w:rFonts w:asciiTheme="minorHAnsi" w:hAnsiTheme="minorHAnsi" w:cstheme="minorHAnsi"/>
          <w:b/>
          <w:bCs/>
          <w:szCs w:val="22"/>
        </w:rPr>
        <w:tab/>
      </w:r>
      <w:r w:rsidR="00FF4138">
        <w:rPr>
          <w:rFonts w:asciiTheme="minorHAnsi" w:hAnsiTheme="minorHAnsi" w:cstheme="minorHAnsi"/>
          <w:b/>
          <w:bCs/>
          <w:szCs w:val="22"/>
        </w:rPr>
        <w:t>11420464</w:t>
      </w:r>
    </w:p>
    <w:p w14:paraId="6FA41C0F" w14:textId="11491630" w:rsidR="00FF4138" w:rsidRPr="002512B3" w:rsidRDefault="00FF4138" w:rsidP="00755E62">
      <w:pPr>
        <w:pStyle w:val="Zkladntext"/>
        <w:tabs>
          <w:tab w:val="left" w:pos="360"/>
        </w:tabs>
        <w:spacing w:before="0" w:after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  <w:t>DIČ: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  <w:t>CZ5801231249</w:t>
      </w:r>
    </w:p>
    <w:p w14:paraId="30CF5741" w14:textId="48204E13" w:rsidR="00F764CA" w:rsidRPr="002512B3" w:rsidRDefault="00352D11" w:rsidP="00755E62">
      <w:pPr>
        <w:pStyle w:val="Zkladntext"/>
        <w:tabs>
          <w:tab w:val="left" w:pos="360"/>
        </w:tabs>
        <w:spacing w:before="0" w:after="0"/>
        <w:rPr>
          <w:rFonts w:asciiTheme="minorHAnsi" w:hAnsiTheme="minorHAnsi" w:cstheme="minorHAnsi"/>
          <w:b/>
          <w:bCs/>
          <w:szCs w:val="22"/>
        </w:rPr>
      </w:pPr>
      <w:r w:rsidRPr="002512B3">
        <w:rPr>
          <w:rFonts w:asciiTheme="minorHAnsi" w:hAnsiTheme="minorHAnsi" w:cstheme="minorHAnsi"/>
          <w:b/>
          <w:bCs/>
          <w:szCs w:val="22"/>
        </w:rPr>
        <w:tab/>
        <w:t>Bank. spojení:</w:t>
      </w:r>
      <w:r w:rsidRPr="002512B3">
        <w:rPr>
          <w:rFonts w:asciiTheme="minorHAnsi" w:hAnsiTheme="minorHAnsi" w:cstheme="minorHAnsi"/>
          <w:b/>
          <w:bCs/>
          <w:szCs w:val="22"/>
        </w:rPr>
        <w:tab/>
      </w:r>
      <w:r w:rsidR="00FF4138" w:rsidRPr="003D792A">
        <w:rPr>
          <w:rFonts w:asciiTheme="minorHAnsi" w:hAnsiTheme="minorHAnsi" w:cstheme="minorHAnsi"/>
          <w:b/>
          <w:bCs/>
          <w:szCs w:val="22"/>
          <w:highlight w:val="black"/>
        </w:rPr>
        <w:t>312143123/0800</w:t>
      </w:r>
      <w:r w:rsidR="00F764CA" w:rsidRPr="002512B3">
        <w:rPr>
          <w:rFonts w:asciiTheme="minorHAnsi" w:hAnsiTheme="minorHAnsi" w:cstheme="minorHAnsi"/>
          <w:b/>
          <w:bCs/>
          <w:szCs w:val="22"/>
        </w:rPr>
        <w:tab/>
      </w:r>
      <w:r w:rsidR="00F764CA" w:rsidRPr="002512B3">
        <w:rPr>
          <w:rFonts w:asciiTheme="minorHAnsi" w:hAnsiTheme="minorHAnsi" w:cstheme="minorHAnsi"/>
          <w:b/>
          <w:bCs/>
          <w:szCs w:val="22"/>
        </w:rPr>
        <w:tab/>
      </w:r>
      <w:r w:rsidR="00F764CA" w:rsidRPr="002512B3">
        <w:rPr>
          <w:rFonts w:asciiTheme="minorHAnsi" w:hAnsiTheme="minorHAnsi" w:cstheme="minorHAnsi"/>
          <w:b/>
          <w:bCs/>
          <w:szCs w:val="22"/>
        </w:rPr>
        <w:tab/>
      </w:r>
    </w:p>
    <w:p w14:paraId="1D53280A" w14:textId="77777777" w:rsidR="00F764CA" w:rsidRPr="002512B3" w:rsidRDefault="00F764CA" w:rsidP="00755E62">
      <w:pPr>
        <w:tabs>
          <w:tab w:val="left" w:pos="360"/>
        </w:tabs>
        <w:spacing w:before="0" w:after="0"/>
        <w:rPr>
          <w:rFonts w:asciiTheme="minorHAnsi" w:hAnsiTheme="minorHAnsi" w:cstheme="minorHAnsi"/>
          <w:b/>
          <w:szCs w:val="22"/>
        </w:rPr>
      </w:pPr>
      <w:r w:rsidRPr="002512B3">
        <w:rPr>
          <w:rFonts w:asciiTheme="minorHAnsi" w:hAnsiTheme="minorHAnsi" w:cstheme="minorHAnsi"/>
          <w:szCs w:val="22"/>
        </w:rPr>
        <w:tab/>
      </w:r>
      <w:r w:rsidRPr="002512B3">
        <w:rPr>
          <w:rFonts w:asciiTheme="minorHAnsi" w:hAnsiTheme="minorHAnsi" w:cstheme="minorHAnsi"/>
          <w:b/>
          <w:szCs w:val="22"/>
        </w:rPr>
        <w:t>(dále jen Poskytovatel)</w:t>
      </w:r>
      <w:bookmarkStart w:id="0" w:name="_GoBack"/>
      <w:bookmarkEnd w:id="0"/>
    </w:p>
    <w:p w14:paraId="1A33CFCB" w14:textId="77777777" w:rsidR="00F764CA" w:rsidRPr="002512B3" w:rsidRDefault="00F764CA" w:rsidP="00755E62">
      <w:pPr>
        <w:tabs>
          <w:tab w:val="left" w:pos="360"/>
        </w:tabs>
        <w:spacing w:before="120" w:after="0"/>
        <w:rPr>
          <w:rFonts w:asciiTheme="minorHAnsi" w:hAnsiTheme="minorHAnsi" w:cstheme="minorHAnsi"/>
          <w:b/>
          <w:szCs w:val="22"/>
        </w:rPr>
      </w:pPr>
    </w:p>
    <w:p w14:paraId="67231D91" w14:textId="77777777" w:rsidR="00FF4138" w:rsidRDefault="00FF4138" w:rsidP="00755E62">
      <w:pPr>
        <w:pStyle w:val="Default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A0D07B" w14:textId="3AA1AAD2" w:rsidR="004A074F" w:rsidRPr="002512B3" w:rsidRDefault="004A074F" w:rsidP="00755E62">
      <w:pPr>
        <w:pStyle w:val="Default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12B3">
        <w:rPr>
          <w:rFonts w:asciiTheme="minorHAnsi" w:hAnsiTheme="minorHAnsi" w:cstheme="minorHAnsi"/>
          <w:b/>
          <w:bCs/>
          <w:sz w:val="22"/>
          <w:szCs w:val="22"/>
        </w:rPr>
        <w:t>Článek I.</w:t>
      </w:r>
    </w:p>
    <w:p w14:paraId="08D38BEF" w14:textId="2DF38E4A" w:rsidR="004A074F" w:rsidRPr="009A6EF1" w:rsidRDefault="004A074F" w:rsidP="009A6EF1">
      <w:pPr>
        <w:pStyle w:val="Default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12B3">
        <w:rPr>
          <w:rFonts w:asciiTheme="minorHAnsi" w:hAnsiTheme="minorHAnsi" w:cstheme="minorHAnsi"/>
          <w:b/>
          <w:bCs/>
          <w:sz w:val="22"/>
          <w:szCs w:val="22"/>
        </w:rPr>
        <w:t>Předmět a rozsah smlouvy</w:t>
      </w:r>
    </w:p>
    <w:p w14:paraId="5B2A3D84" w14:textId="77777777" w:rsidR="002512B3" w:rsidRPr="002512B3" w:rsidRDefault="004A074F" w:rsidP="00755E62">
      <w:pPr>
        <w:pStyle w:val="Textdopisu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512B3">
        <w:rPr>
          <w:rFonts w:asciiTheme="minorHAnsi" w:hAnsiTheme="minorHAnsi" w:cstheme="minorHAnsi"/>
          <w:sz w:val="22"/>
          <w:szCs w:val="22"/>
        </w:rPr>
        <w:t>Předmětem této Smlouvy je závazek Poskytovatele poskytovat Objednateli řádně a včas tyto služby:</w:t>
      </w:r>
    </w:p>
    <w:p w14:paraId="3C74A85A" w14:textId="3F3AADB8" w:rsidR="004A074F" w:rsidRPr="002512B3" w:rsidRDefault="002512B3" w:rsidP="003370F9">
      <w:pPr>
        <w:pStyle w:val="Textdopisu"/>
        <w:numPr>
          <w:ilvl w:val="0"/>
          <w:numId w:val="42"/>
        </w:numPr>
        <w:spacing w:before="120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12B3">
        <w:rPr>
          <w:rFonts w:asciiTheme="minorHAnsi" w:hAnsiTheme="minorHAnsi" w:cstheme="minorHAnsi"/>
          <w:sz w:val="22"/>
          <w:szCs w:val="22"/>
        </w:rPr>
        <w:t>K</w:t>
      </w:r>
      <w:r w:rsidR="004A074F" w:rsidRPr="002512B3">
        <w:rPr>
          <w:rFonts w:asciiTheme="minorHAnsi" w:hAnsiTheme="minorHAnsi" w:cstheme="minorHAnsi"/>
          <w:sz w:val="22"/>
          <w:szCs w:val="22"/>
        </w:rPr>
        <w:t>onzultační</w:t>
      </w:r>
      <w:r w:rsidRPr="002512B3">
        <w:rPr>
          <w:rFonts w:asciiTheme="minorHAnsi" w:hAnsiTheme="minorHAnsi" w:cstheme="minorHAnsi"/>
          <w:sz w:val="22"/>
          <w:szCs w:val="22"/>
        </w:rPr>
        <w:t xml:space="preserve">, </w:t>
      </w:r>
      <w:r w:rsidR="004A074F" w:rsidRPr="002512B3">
        <w:rPr>
          <w:rFonts w:asciiTheme="minorHAnsi" w:hAnsiTheme="minorHAnsi" w:cstheme="minorHAnsi"/>
          <w:sz w:val="22"/>
          <w:szCs w:val="22"/>
        </w:rPr>
        <w:t>poradenské služby</w:t>
      </w:r>
      <w:r w:rsidRPr="002512B3">
        <w:rPr>
          <w:rFonts w:asciiTheme="minorHAnsi" w:hAnsiTheme="minorHAnsi" w:cstheme="minorHAnsi"/>
          <w:sz w:val="22"/>
          <w:szCs w:val="22"/>
        </w:rPr>
        <w:t xml:space="preserve"> a služby řízení projektů</w:t>
      </w:r>
      <w:r w:rsidR="004A074F" w:rsidRPr="002512B3">
        <w:rPr>
          <w:rFonts w:asciiTheme="minorHAnsi" w:hAnsiTheme="minorHAnsi" w:cstheme="minorHAnsi"/>
          <w:sz w:val="22"/>
          <w:szCs w:val="22"/>
        </w:rPr>
        <w:t xml:space="preserve"> v oblasti </w:t>
      </w:r>
      <w:r w:rsidR="00FF4138">
        <w:rPr>
          <w:rFonts w:asciiTheme="minorHAnsi" w:hAnsiTheme="minorHAnsi" w:cstheme="minorHAnsi"/>
          <w:sz w:val="22"/>
          <w:szCs w:val="22"/>
        </w:rPr>
        <w:t>IT systémů pro veřejnou dopravu</w:t>
      </w:r>
      <w:r w:rsidR="009A6EF1">
        <w:rPr>
          <w:rFonts w:asciiTheme="minorHAnsi" w:hAnsiTheme="minorHAnsi" w:cstheme="minorHAnsi"/>
          <w:sz w:val="22"/>
          <w:szCs w:val="22"/>
        </w:rPr>
        <w:t>.</w:t>
      </w:r>
    </w:p>
    <w:p w14:paraId="58CF29AF" w14:textId="53A0FDA5" w:rsidR="004A074F" w:rsidRPr="002512B3" w:rsidRDefault="00FF4138" w:rsidP="003370F9">
      <w:pPr>
        <w:pStyle w:val="Odstavecseseznamem"/>
        <w:numPr>
          <w:ilvl w:val="0"/>
          <w:numId w:val="42"/>
        </w:numPr>
        <w:spacing w:before="120" w:after="0" w:line="240" w:lineRule="auto"/>
        <w:ind w:left="426" w:hanging="357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Konzultační a poradenské služby v ekonomické oblasti a v oblasti řízení</w:t>
      </w:r>
      <w:r w:rsidR="009A6EF1">
        <w:rPr>
          <w:rFonts w:asciiTheme="minorHAnsi" w:hAnsiTheme="minorHAnsi" w:cstheme="minorHAnsi"/>
          <w:bCs/>
          <w:szCs w:val="22"/>
        </w:rPr>
        <w:t>.</w:t>
      </w:r>
    </w:p>
    <w:p w14:paraId="0A90AF37" w14:textId="4E81833D" w:rsidR="004A074F" w:rsidRPr="002512B3" w:rsidRDefault="004A074F" w:rsidP="00755E62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512B3">
        <w:rPr>
          <w:rFonts w:asciiTheme="minorHAnsi" w:hAnsiTheme="minorHAnsi" w:cstheme="minorHAnsi"/>
          <w:sz w:val="22"/>
          <w:szCs w:val="22"/>
        </w:rPr>
        <w:t xml:space="preserve">Poskytovatel se touto smlouvou zavazuje, že bude objednateli poskytovat služby v oblastech dle tohoto Článku v rozsahu požadavků Objednatele sdělených e-mailem, telefonicky i osobně. Objednatel závazek poskytovatele dle předchozí věty přijímá a zavazuje se poskytovateli hradit cenu za poskytování těchto služeb dle odst.1 článku IV. této smlouvy. </w:t>
      </w:r>
    </w:p>
    <w:p w14:paraId="06EFDA98" w14:textId="77777777" w:rsidR="00FF4138" w:rsidRDefault="00FF4138" w:rsidP="00755E62">
      <w:pPr>
        <w:pStyle w:val="Default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DC522D" w14:textId="2A68862B" w:rsidR="004A074F" w:rsidRPr="002512B3" w:rsidRDefault="004A074F" w:rsidP="00755E62">
      <w:pPr>
        <w:pStyle w:val="Default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2B3">
        <w:rPr>
          <w:rFonts w:asciiTheme="minorHAnsi" w:hAnsiTheme="minorHAnsi" w:cstheme="minorHAnsi"/>
          <w:b/>
          <w:sz w:val="22"/>
          <w:szCs w:val="22"/>
        </w:rPr>
        <w:t>Článek II.</w:t>
      </w:r>
    </w:p>
    <w:p w14:paraId="41A461AC" w14:textId="30EDDE8D" w:rsidR="004A074F" w:rsidRPr="00755E62" w:rsidRDefault="004A074F" w:rsidP="00755E62">
      <w:pPr>
        <w:pStyle w:val="Default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2B3">
        <w:rPr>
          <w:rFonts w:asciiTheme="minorHAnsi" w:hAnsiTheme="minorHAnsi" w:cstheme="minorHAnsi"/>
          <w:b/>
          <w:sz w:val="22"/>
          <w:szCs w:val="22"/>
        </w:rPr>
        <w:t>Způsob poskytování služeb</w:t>
      </w:r>
    </w:p>
    <w:p w14:paraId="79ADFDE3" w14:textId="6DC65629" w:rsidR="004A074F" w:rsidRPr="00755E62" w:rsidRDefault="004A074F" w:rsidP="003370F9">
      <w:pPr>
        <w:pStyle w:val="Default"/>
        <w:numPr>
          <w:ilvl w:val="0"/>
          <w:numId w:val="34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12B3">
        <w:rPr>
          <w:rFonts w:asciiTheme="minorHAnsi" w:hAnsiTheme="minorHAnsi" w:cstheme="minorHAnsi"/>
          <w:sz w:val="22"/>
          <w:szCs w:val="22"/>
        </w:rPr>
        <w:t xml:space="preserve">Poskytovatel je povinen poskytovat služby s odbornou péčí </w:t>
      </w:r>
      <w:r w:rsidR="006A47EA">
        <w:rPr>
          <w:rFonts w:asciiTheme="minorHAnsi" w:hAnsiTheme="minorHAnsi" w:cstheme="minorHAnsi"/>
          <w:sz w:val="22"/>
          <w:szCs w:val="22"/>
        </w:rPr>
        <w:t>v souladu s touto smlouvou    a </w:t>
      </w:r>
      <w:r w:rsidRPr="002512B3">
        <w:rPr>
          <w:rFonts w:asciiTheme="minorHAnsi" w:hAnsiTheme="minorHAnsi" w:cstheme="minorHAnsi"/>
          <w:sz w:val="22"/>
          <w:szCs w:val="22"/>
        </w:rPr>
        <w:t xml:space="preserve">v nejlepším zájmu objednatele a zavazuje se dodržovat veškeré právní předpisy související s poskytováním služeb dle Článku I. této smlouvy. </w:t>
      </w:r>
    </w:p>
    <w:p w14:paraId="37A1BA93" w14:textId="33285F23" w:rsidR="004A074F" w:rsidRPr="00755E62" w:rsidRDefault="004A074F" w:rsidP="003370F9">
      <w:pPr>
        <w:pStyle w:val="Default"/>
        <w:numPr>
          <w:ilvl w:val="0"/>
          <w:numId w:val="34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12B3">
        <w:rPr>
          <w:rFonts w:asciiTheme="minorHAnsi" w:hAnsiTheme="minorHAnsi" w:cstheme="minorHAnsi"/>
          <w:sz w:val="22"/>
          <w:szCs w:val="22"/>
        </w:rPr>
        <w:lastRenderedPageBreak/>
        <w:t>Poskytovatel prohlašuje, že disponuje potřebnými odbornými znalostmi a zkušenostmi potřebnými pro řádné poskytování služeb dle Článku I. této smlouvy.</w:t>
      </w:r>
    </w:p>
    <w:p w14:paraId="7C5B5B60" w14:textId="69E6EE5E" w:rsidR="004A074F" w:rsidRPr="00755E62" w:rsidRDefault="004A074F" w:rsidP="003370F9">
      <w:pPr>
        <w:pStyle w:val="Default"/>
        <w:numPr>
          <w:ilvl w:val="0"/>
          <w:numId w:val="34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12B3">
        <w:rPr>
          <w:rFonts w:asciiTheme="minorHAnsi" w:hAnsiTheme="minorHAnsi" w:cstheme="minorHAnsi"/>
          <w:sz w:val="22"/>
          <w:szCs w:val="22"/>
        </w:rPr>
        <w:t xml:space="preserve">Poskytovatel se zavazuje poskytovat služby dle Článku I. této smlouvy sám nebo prostřednictvím třetích osob majících potřebné odborné znalosti a zkušenosti. </w:t>
      </w:r>
    </w:p>
    <w:p w14:paraId="7AA73F2E" w14:textId="20410EEB" w:rsidR="00755E62" w:rsidRDefault="00755E62" w:rsidP="003370F9">
      <w:pPr>
        <w:pStyle w:val="Default"/>
        <w:numPr>
          <w:ilvl w:val="0"/>
          <w:numId w:val="34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12B3">
        <w:rPr>
          <w:rFonts w:asciiTheme="minorHAnsi" w:hAnsiTheme="minorHAnsi" w:cstheme="minorHAnsi"/>
          <w:sz w:val="22"/>
          <w:szCs w:val="22"/>
        </w:rPr>
        <w:t xml:space="preserve">Služby dle Článku I. této smlouvy </w:t>
      </w:r>
      <w:r w:rsidR="00E765AF">
        <w:rPr>
          <w:rFonts w:asciiTheme="minorHAnsi" w:hAnsiTheme="minorHAnsi" w:cstheme="minorHAnsi"/>
          <w:sz w:val="22"/>
          <w:szCs w:val="22"/>
        </w:rPr>
        <w:t>js</w:t>
      </w:r>
      <w:r w:rsidRPr="002512B3">
        <w:rPr>
          <w:rFonts w:asciiTheme="minorHAnsi" w:hAnsiTheme="minorHAnsi" w:cstheme="minorHAnsi"/>
          <w:sz w:val="22"/>
          <w:szCs w:val="22"/>
        </w:rPr>
        <w:t xml:space="preserve">ou Poskytovatelem Objednateli poskytovány na adrese Objednatele: KORID LK, spol. s.r.o., U Jezu </w:t>
      </w:r>
      <w:r w:rsidR="00E765AF">
        <w:rPr>
          <w:rFonts w:asciiTheme="minorHAnsi" w:hAnsiTheme="minorHAnsi" w:cstheme="minorHAnsi"/>
          <w:sz w:val="22"/>
          <w:szCs w:val="22"/>
        </w:rPr>
        <w:t>525/4</w:t>
      </w:r>
      <w:r w:rsidRPr="002512B3">
        <w:rPr>
          <w:rFonts w:asciiTheme="minorHAnsi" w:hAnsiTheme="minorHAnsi" w:cstheme="minorHAnsi"/>
          <w:sz w:val="22"/>
          <w:szCs w:val="22"/>
        </w:rPr>
        <w:t>, 4</w:t>
      </w:r>
      <w:r w:rsidR="00E765AF">
        <w:rPr>
          <w:rFonts w:asciiTheme="minorHAnsi" w:hAnsiTheme="minorHAnsi" w:cstheme="minorHAnsi"/>
          <w:sz w:val="22"/>
          <w:szCs w:val="22"/>
        </w:rPr>
        <w:t>61 80</w:t>
      </w:r>
      <w:r w:rsidRPr="002512B3">
        <w:rPr>
          <w:rFonts w:asciiTheme="minorHAnsi" w:hAnsiTheme="minorHAnsi" w:cstheme="minorHAnsi"/>
          <w:sz w:val="22"/>
          <w:szCs w:val="22"/>
        </w:rPr>
        <w:t xml:space="preserve"> Liberec, nedohodnou-li se smluvní strany jinak.</w:t>
      </w:r>
    </w:p>
    <w:p w14:paraId="2D8DFA76" w14:textId="77777777" w:rsidR="004A074F" w:rsidRPr="002512B3" w:rsidRDefault="004A074F" w:rsidP="00755E62">
      <w:pPr>
        <w:pStyle w:val="Default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3ACE4A13" w14:textId="77777777" w:rsidR="004A074F" w:rsidRPr="002512B3" w:rsidRDefault="004A074F" w:rsidP="00755E62">
      <w:pPr>
        <w:pStyle w:val="Default"/>
        <w:spacing w:before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512B3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III.</w:t>
      </w:r>
    </w:p>
    <w:p w14:paraId="6FCC9242" w14:textId="44E72537" w:rsidR="004A074F" w:rsidRPr="002512B3" w:rsidRDefault="004A074F" w:rsidP="00755E62">
      <w:pPr>
        <w:pStyle w:val="Default"/>
        <w:spacing w:before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512B3">
        <w:rPr>
          <w:rFonts w:asciiTheme="minorHAnsi" w:hAnsiTheme="minorHAnsi" w:cstheme="minorHAnsi"/>
          <w:b/>
          <w:bCs/>
          <w:color w:val="auto"/>
          <w:sz w:val="22"/>
          <w:szCs w:val="22"/>
        </w:rPr>
        <w:t>Doba trvání a ukončení smlouvy</w:t>
      </w:r>
    </w:p>
    <w:p w14:paraId="1613DC20" w14:textId="1B4CE532" w:rsidR="004A074F" w:rsidRPr="002512B3" w:rsidRDefault="004A074F" w:rsidP="00755E62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512B3">
        <w:rPr>
          <w:rFonts w:asciiTheme="minorHAnsi" w:hAnsiTheme="minorHAnsi" w:cstheme="minorHAnsi"/>
          <w:sz w:val="22"/>
          <w:szCs w:val="22"/>
        </w:rPr>
        <w:t>Tato smlouva se uzavírá na dobu do vyčerpání celkové ceny poskytovaných služeb uvedené v odst. 2. článku IV. této smlouvy s účinností ode dne jejího uzavření nebo do uplynutí 48 měsíců od jejího uzavření. Smluvní strany se dohodly, že každá z nich může kdykoli ukončit smluvní vztah založený touto smlouvou, a to písemnou výpovědí doručenou druhé smluvní straně. Výpovědní lhůta činí 1 měsíc a počíná běžet ode dne doručení této výpovědi.</w:t>
      </w:r>
      <w:r w:rsidR="00404350">
        <w:rPr>
          <w:rFonts w:asciiTheme="minorHAnsi" w:hAnsiTheme="minorHAnsi" w:cstheme="minorHAnsi"/>
          <w:sz w:val="22"/>
          <w:szCs w:val="22"/>
        </w:rPr>
        <w:t xml:space="preserve"> Hrubé porušení smlouvy Poskytovatelem může být důvodem pro okamžitou výpověď smlouvy.</w:t>
      </w:r>
    </w:p>
    <w:p w14:paraId="12F06BB4" w14:textId="77777777" w:rsidR="004A074F" w:rsidRPr="002512B3" w:rsidRDefault="004A074F" w:rsidP="00755E62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C609516" w14:textId="77777777" w:rsidR="004A074F" w:rsidRPr="002512B3" w:rsidRDefault="004A074F" w:rsidP="00755E62">
      <w:pPr>
        <w:pStyle w:val="Default"/>
        <w:spacing w:before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512B3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IV.</w:t>
      </w:r>
    </w:p>
    <w:p w14:paraId="215C24BB" w14:textId="6325A173" w:rsidR="004A074F" w:rsidRPr="002512B3" w:rsidRDefault="004A074F" w:rsidP="00755E62">
      <w:pPr>
        <w:pStyle w:val="Default"/>
        <w:spacing w:before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512B3">
        <w:rPr>
          <w:rFonts w:asciiTheme="minorHAnsi" w:hAnsiTheme="minorHAnsi" w:cstheme="minorHAnsi"/>
          <w:b/>
          <w:bCs/>
          <w:color w:val="auto"/>
          <w:sz w:val="22"/>
          <w:szCs w:val="22"/>
        </w:rPr>
        <w:t>Cena a platební podmínky</w:t>
      </w:r>
    </w:p>
    <w:p w14:paraId="1D744B54" w14:textId="22BA13F4" w:rsidR="004A074F" w:rsidRPr="00755E62" w:rsidRDefault="004A074F" w:rsidP="003370F9">
      <w:pPr>
        <w:pStyle w:val="Default"/>
        <w:numPr>
          <w:ilvl w:val="0"/>
          <w:numId w:val="36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12B3">
        <w:rPr>
          <w:rFonts w:asciiTheme="minorHAnsi" w:hAnsiTheme="minorHAnsi" w:cstheme="minorHAnsi"/>
          <w:sz w:val="22"/>
          <w:szCs w:val="22"/>
        </w:rPr>
        <w:t xml:space="preserve">Cena za poskytnutí předmětu této Smlouvy byla dohodou smluvních stran stanovena na částku ve výši </w:t>
      </w:r>
      <w:r w:rsidR="00FF4138">
        <w:rPr>
          <w:rFonts w:asciiTheme="minorHAnsi" w:hAnsiTheme="minorHAnsi" w:cstheme="minorHAnsi"/>
          <w:b/>
          <w:bCs/>
          <w:sz w:val="22"/>
          <w:szCs w:val="22"/>
        </w:rPr>
        <w:t>660</w:t>
      </w:r>
      <w:r w:rsidR="003370F9">
        <w:rPr>
          <w:rFonts w:asciiTheme="minorHAnsi" w:hAnsiTheme="minorHAnsi" w:cstheme="minorHAnsi"/>
          <w:b/>
          <w:bCs/>
          <w:sz w:val="22"/>
          <w:szCs w:val="22"/>
        </w:rPr>
        <w:t>,-</w:t>
      </w:r>
      <w:r w:rsidRPr="00755E62">
        <w:rPr>
          <w:rFonts w:asciiTheme="minorHAnsi" w:hAnsiTheme="minorHAnsi" w:cstheme="minorHAnsi"/>
          <w:b/>
          <w:bCs/>
          <w:sz w:val="22"/>
          <w:szCs w:val="22"/>
        </w:rPr>
        <w:t xml:space="preserve"> Kč (slovy </w:t>
      </w:r>
      <w:proofErr w:type="spellStart"/>
      <w:r w:rsidR="00FF4138">
        <w:rPr>
          <w:rFonts w:asciiTheme="minorHAnsi" w:hAnsiTheme="minorHAnsi" w:cstheme="minorHAnsi"/>
          <w:b/>
          <w:bCs/>
          <w:sz w:val="22"/>
          <w:szCs w:val="22"/>
        </w:rPr>
        <w:t>šestsetšedesát</w:t>
      </w:r>
      <w:proofErr w:type="spellEnd"/>
      <w:r w:rsidR="00FF4138">
        <w:rPr>
          <w:rFonts w:asciiTheme="minorHAnsi" w:hAnsiTheme="minorHAnsi" w:cstheme="minorHAnsi"/>
          <w:b/>
          <w:bCs/>
          <w:sz w:val="22"/>
          <w:szCs w:val="22"/>
        </w:rPr>
        <w:t xml:space="preserve"> korun</w:t>
      </w:r>
      <w:r w:rsidRPr="00755E62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2512B3">
        <w:rPr>
          <w:rFonts w:asciiTheme="minorHAnsi" w:hAnsiTheme="minorHAnsi" w:cstheme="minorHAnsi"/>
          <w:sz w:val="22"/>
          <w:szCs w:val="22"/>
        </w:rPr>
        <w:t>za každou 1 hodinu poskytování služeb.</w:t>
      </w:r>
      <w:r w:rsidR="007430F2">
        <w:rPr>
          <w:rFonts w:asciiTheme="minorHAnsi" w:hAnsiTheme="minorHAnsi" w:cstheme="minorHAnsi"/>
          <w:sz w:val="22"/>
          <w:szCs w:val="22"/>
        </w:rPr>
        <w:t xml:space="preserve"> Poskytovatel není plátcem DPH</w:t>
      </w:r>
      <w:r w:rsidR="00FF4138">
        <w:rPr>
          <w:rFonts w:asciiTheme="minorHAnsi" w:hAnsiTheme="minorHAnsi" w:cstheme="minorHAnsi"/>
          <w:sz w:val="22"/>
          <w:szCs w:val="22"/>
        </w:rPr>
        <w:t>.</w:t>
      </w:r>
    </w:p>
    <w:p w14:paraId="568D3E28" w14:textId="4F47CE10" w:rsidR="004A074F" w:rsidRPr="00755E62" w:rsidRDefault="004A074F" w:rsidP="003370F9">
      <w:pPr>
        <w:pStyle w:val="Default"/>
        <w:numPr>
          <w:ilvl w:val="0"/>
          <w:numId w:val="36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12B3">
        <w:rPr>
          <w:rFonts w:asciiTheme="minorHAnsi" w:hAnsiTheme="minorHAnsi" w:cstheme="minorHAnsi"/>
          <w:sz w:val="22"/>
          <w:szCs w:val="22"/>
        </w:rPr>
        <w:t xml:space="preserve">Celková cena poskytovaných služeb nepřesáhne částku </w:t>
      </w:r>
      <w:r w:rsidR="00404350">
        <w:rPr>
          <w:rFonts w:asciiTheme="minorHAnsi" w:hAnsiTheme="minorHAnsi" w:cstheme="minorHAnsi"/>
          <w:sz w:val="22"/>
          <w:szCs w:val="22"/>
        </w:rPr>
        <w:t>5</w:t>
      </w:r>
      <w:r w:rsidRPr="002512B3">
        <w:rPr>
          <w:rFonts w:asciiTheme="minorHAnsi" w:hAnsiTheme="minorHAnsi" w:cstheme="minorHAnsi"/>
          <w:sz w:val="22"/>
          <w:szCs w:val="22"/>
        </w:rPr>
        <w:t xml:space="preserve">00 000,- Kč.              </w:t>
      </w:r>
    </w:p>
    <w:p w14:paraId="3DF3AE8D" w14:textId="42F1D77A" w:rsidR="004A074F" w:rsidRPr="00755E62" w:rsidRDefault="004A074F" w:rsidP="003370F9">
      <w:pPr>
        <w:pStyle w:val="Default"/>
        <w:numPr>
          <w:ilvl w:val="0"/>
          <w:numId w:val="36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12B3">
        <w:rPr>
          <w:rFonts w:asciiTheme="minorHAnsi" w:hAnsiTheme="minorHAnsi" w:cstheme="minorHAnsi"/>
          <w:sz w:val="22"/>
          <w:szCs w:val="22"/>
        </w:rPr>
        <w:t>Poskytované služby budou poskytovatelem fakturovány měsíčně, vždy do 1</w:t>
      </w:r>
      <w:r w:rsidR="00404350">
        <w:rPr>
          <w:rFonts w:asciiTheme="minorHAnsi" w:hAnsiTheme="minorHAnsi" w:cstheme="minorHAnsi"/>
          <w:sz w:val="22"/>
          <w:szCs w:val="22"/>
        </w:rPr>
        <w:t>4</w:t>
      </w:r>
      <w:r w:rsidRPr="002512B3">
        <w:rPr>
          <w:rFonts w:asciiTheme="minorHAnsi" w:hAnsiTheme="minorHAnsi" w:cstheme="minorHAnsi"/>
          <w:sz w:val="22"/>
          <w:szCs w:val="22"/>
        </w:rPr>
        <w:t xml:space="preserve"> dnů po konci měsíce, na základě </w:t>
      </w:r>
      <w:r w:rsidR="00DC608F">
        <w:rPr>
          <w:rFonts w:asciiTheme="minorHAnsi" w:hAnsiTheme="minorHAnsi" w:cstheme="minorHAnsi"/>
          <w:sz w:val="22"/>
          <w:szCs w:val="22"/>
        </w:rPr>
        <w:t>O</w:t>
      </w:r>
      <w:r w:rsidRPr="002512B3">
        <w:rPr>
          <w:rFonts w:asciiTheme="minorHAnsi" w:hAnsiTheme="minorHAnsi" w:cstheme="minorHAnsi"/>
          <w:sz w:val="22"/>
          <w:szCs w:val="22"/>
        </w:rPr>
        <w:t>bjednatelem potvrzeného výkazu a potvrzených předávacích protokolů za realizované dílčí objednávky.</w:t>
      </w:r>
    </w:p>
    <w:p w14:paraId="5DE37676" w14:textId="2EE73D2D" w:rsidR="004A074F" w:rsidRPr="002512B3" w:rsidRDefault="004A074F" w:rsidP="003370F9">
      <w:pPr>
        <w:pStyle w:val="Default"/>
        <w:numPr>
          <w:ilvl w:val="0"/>
          <w:numId w:val="36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12B3">
        <w:rPr>
          <w:rFonts w:asciiTheme="minorHAnsi" w:hAnsiTheme="minorHAnsi" w:cstheme="minorHAnsi"/>
          <w:sz w:val="22"/>
          <w:szCs w:val="22"/>
        </w:rPr>
        <w:t>Doba splatnosti faktur se sjednává na 1</w:t>
      </w:r>
      <w:r w:rsidR="00404350">
        <w:rPr>
          <w:rFonts w:asciiTheme="minorHAnsi" w:hAnsiTheme="minorHAnsi" w:cstheme="minorHAnsi"/>
          <w:sz w:val="22"/>
          <w:szCs w:val="22"/>
        </w:rPr>
        <w:t>4</w:t>
      </w:r>
      <w:r w:rsidRPr="002512B3">
        <w:rPr>
          <w:rFonts w:asciiTheme="minorHAnsi" w:hAnsiTheme="minorHAnsi" w:cstheme="minorHAnsi"/>
          <w:sz w:val="22"/>
          <w:szCs w:val="22"/>
        </w:rPr>
        <w:t xml:space="preserve"> dní ode dne doručení faktury objednateli. Faktura musí obsahovat číslo smlouvy, lhůtu splatnosti, náležitosti daňového dokladu stanovené příslušnými právními předpisy a údaje dle § 435 občanského zákoníku.</w:t>
      </w:r>
    </w:p>
    <w:p w14:paraId="2CAF24BB" w14:textId="1E12055B" w:rsidR="004A074F" w:rsidRPr="00755E62" w:rsidRDefault="004A074F" w:rsidP="003370F9">
      <w:pPr>
        <w:pStyle w:val="Default"/>
        <w:numPr>
          <w:ilvl w:val="0"/>
          <w:numId w:val="36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12B3">
        <w:rPr>
          <w:rFonts w:asciiTheme="minorHAnsi" w:hAnsiTheme="minorHAnsi" w:cstheme="minorHAnsi"/>
          <w:sz w:val="22"/>
          <w:szCs w:val="22"/>
        </w:rPr>
        <w:t>Neobsahuje-li faktura poskytovatele některý</w:t>
      </w:r>
      <w:r w:rsidR="007430F2">
        <w:rPr>
          <w:rFonts w:asciiTheme="minorHAnsi" w:hAnsiTheme="minorHAnsi" w:cstheme="minorHAnsi"/>
          <w:sz w:val="22"/>
          <w:szCs w:val="22"/>
        </w:rPr>
        <w:t xml:space="preserve"> </w:t>
      </w:r>
      <w:r w:rsidRPr="002512B3">
        <w:rPr>
          <w:rFonts w:asciiTheme="minorHAnsi" w:hAnsiTheme="minorHAnsi" w:cstheme="minorHAnsi"/>
          <w:sz w:val="22"/>
          <w:szCs w:val="22"/>
        </w:rPr>
        <w:t xml:space="preserve">ze zákonem požadovaných údajů pro daňový doklad, obsahuje-li nesprávné cenové údaje nebo bude-li vystavena v rozporu s některým ujednáním dle této smlouvy, je objednatel oprávněn fakturu vrátit poskytovateli k opravě. V tomto případě je </w:t>
      </w:r>
      <w:r w:rsidR="003370F9">
        <w:rPr>
          <w:rFonts w:asciiTheme="minorHAnsi" w:hAnsiTheme="minorHAnsi" w:cstheme="minorHAnsi"/>
          <w:sz w:val="22"/>
          <w:szCs w:val="22"/>
        </w:rPr>
        <w:t>O</w:t>
      </w:r>
      <w:r w:rsidRPr="002512B3">
        <w:rPr>
          <w:rFonts w:asciiTheme="minorHAnsi" w:hAnsiTheme="minorHAnsi" w:cstheme="minorHAnsi"/>
          <w:sz w:val="22"/>
          <w:szCs w:val="22"/>
        </w:rPr>
        <w:t>bjednatel povinen na fakturu nebo v průvodním dopise důvod vrácení označit. Lhůta splatnosti běží v tomto případě ode dne doručení nové, řádné faktury.</w:t>
      </w:r>
    </w:p>
    <w:p w14:paraId="5620DC8B" w14:textId="77777777" w:rsidR="004A074F" w:rsidRPr="002512B3" w:rsidRDefault="004A074F" w:rsidP="003370F9">
      <w:pPr>
        <w:pStyle w:val="Default"/>
        <w:numPr>
          <w:ilvl w:val="0"/>
          <w:numId w:val="36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12B3">
        <w:rPr>
          <w:rFonts w:asciiTheme="minorHAnsi" w:hAnsiTheme="minorHAnsi" w:cstheme="minorHAnsi"/>
          <w:sz w:val="22"/>
          <w:szCs w:val="22"/>
        </w:rPr>
        <w:t>Úhrada faktur bude provedena bezhotovostní formou převodem na bankovní účet poskytovatele. Obě smluvní strany se dohodly na tom, že peněžitý závazek je splněn dnem, kdy je částka odepsána z účtu objednatele.</w:t>
      </w:r>
    </w:p>
    <w:p w14:paraId="04304335" w14:textId="77777777" w:rsidR="003370F9" w:rsidRDefault="003370F9" w:rsidP="00755E62">
      <w:pPr>
        <w:pStyle w:val="Default"/>
        <w:spacing w:before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90D8F9B" w14:textId="34643ACB" w:rsidR="004A074F" w:rsidRPr="002512B3" w:rsidRDefault="004A074F" w:rsidP="00755E62">
      <w:pPr>
        <w:pStyle w:val="Default"/>
        <w:spacing w:before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512B3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V.</w:t>
      </w:r>
    </w:p>
    <w:p w14:paraId="17A7C622" w14:textId="28E4A64B" w:rsidR="004A074F" w:rsidRPr="002512B3" w:rsidRDefault="004A074F" w:rsidP="00755E62">
      <w:pPr>
        <w:pStyle w:val="Default"/>
        <w:spacing w:before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512B3">
        <w:rPr>
          <w:rFonts w:asciiTheme="minorHAnsi" w:hAnsiTheme="minorHAnsi" w:cstheme="minorHAnsi"/>
          <w:b/>
          <w:bCs/>
          <w:color w:val="auto"/>
          <w:sz w:val="22"/>
          <w:szCs w:val="22"/>
        </w:rPr>
        <w:t>Kontaktní osoby</w:t>
      </w:r>
    </w:p>
    <w:p w14:paraId="3EC1EAC8" w14:textId="1C6A2954" w:rsidR="004A074F" w:rsidRPr="00755E62" w:rsidRDefault="004A074F" w:rsidP="003370F9">
      <w:pPr>
        <w:pStyle w:val="Default"/>
        <w:numPr>
          <w:ilvl w:val="0"/>
          <w:numId w:val="37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12B3">
        <w:rPr>
          <w:rFonts w:asciiTheme="minorHAnsi" w:hAnsiTheme="minorHAnsi" w:cstheme="minorHAnsi"/>
          <w:sz w:val="22"/>
          <w:szCs w:val="22"/>
        </w:rPr>
        <w:t>Smluvní strany jmenují kontaktní osobu či kontaktní osoby, které budou zastupovat smluvní strany v záležitostech souvisejících s plněním této Smlouvy.</w:t>
      </w:r>
    </w:p>
    <w:p w14:paraId="55AB829D" w14:textId="66AE0FB2" w:rsidR="004A074F" w:rsidRPr="007430F2" w:rsidRDefault="00EE19BF" w:rsidP="003370F9">
      <w:pPr>
        <w:pStyle w:val="Default"/>
        <w:numPr>
          <w:ilvl w:val="0"/>
          <w:numId w:val="37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Kontaktními osobami Objednatele </w:t>
      </w:r>
      <w:r w:rsidR="004A074F" w:rsidRPr="007430F2">
        <w:rPr>
          <w:rFonts w:asciiTheme="minorHAnsi" w:hAnsiTheme="minorHAnsi" w:cstheme="minorHAnsi"/>
          <w:sz w:val="22"/>
          <w:szCs w:val="22"/>
        </w:rPr>
        <w:t>jsou</w:t>
      </w:r>
      <w:r>
        <w:rPr>
          <w:rFonts w:asciiTheme="minorHAnsi" w:hAnsiTheme="minorHAnsi" w:cstheme="minorHAnsi"/>
          <w:sz w:val="22"/>
          <w:szCs w:val="22"/>
        </w:rPr>
        <w:t xml:space="preserve"> vedoucí zaměstnanci společnosti zodpovědní za příslušné činnosti.</w:t>
      </w:r>
      <w:r w:rsidR="004A074F" w:rsidRPr="007430F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7F0CB56" w14:textId="4448ED23" w:rsidR="004A074F" w:rsidRPr="007430F2" w:rsidRDefault="00EE19BF" w:rsidP="003370F9">
      <w:pPr>
        <w:pStyle w:val="Default"/>
        <w:numPr>
          <w:ilvl w:val="0"/>
          <w:numId w:val="37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Kontaktní osobou Poskytovatele je Poskytovatel sám.</w:t>
      </w:r>
    </w:p>
    <w:p w14:paraId="4E4D14E0" w14:textId="77777777" w:rsidR="007430F2" w:rsidRDefault="007430F2" w:rsidP="007430F2">
      <w:pPr>
        <w:pStyle w:val="Default"/>
        <w:spacing w:before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Článek </w:t>
      </w:r>
      <w:r w:rsidRPr="007430F2">
        <w:rPr>
          <w:rFonts w:asciiTheme="minorHAnsi" w:hAnsiTheme="minorHAnsi" w:cstheme="minorHAnsi"/>
          <w:b/>
          <w:bCs/>
          <w:color w:val="auto"/>
          <w:sz w:val="22"/>
          <w:szCs w:val="22"/>
        </w:rPr>
        <w:t>VI.</w:t>
      </w:r>
    </w:p>
    <w:p w14:paraId="1F3748DD" w14:textId="1DDD7CFB" w:rsidR="007430F2" w:rsidRPr="007430F2" w:rsidRDefault="007430F2" w:rsidP="007430F2">
      <w:pPr>
        <w:pStyle w:val="Default"/>
        <w:spacing w:before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Důvěrné informace</w:t>
      </w:r>
    </w:p>
    <w:p w14:paraId="4737B32A" w14:textId="27DB3002" w:rsidR="007430F2" w:rsidRDefault="007430F2" w:rsidP="007430F2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430F2">
        <w:rPr>
          <w:rFonts w:asciiTheme="minorHAnsi" w:hAnsiTheme="minorHAnsi" w:cstheme="minorHAnsi"/>
          <w:color w:val="auto"/>
          <w:sz w:val="22"/>
          <w:szCs w:val="22"/>
        </w:rPr>
        <w:t>Pokud nebude dohodnuto jinak, každá ze zúčastněných stran se zavazuje, že utají před třetími stranami a</w:t>
      </w:r>
      <w:r w:rsidR="006A47EA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7430F2">
        <w:rPr>
          <w:rFonts w:asciiTheme="minorHAnsi" w:hAnsiTheme="minorHAnsi" w:cstheme="minorHAnsi"/>
          <w:color w:val="auto"/>
          <w:sz w:val="22"/>
          <w:szCs w:val="22"/>
        </w:rPr>
        <w:t xml:space="preserve">osobami důvěrné informace a know-how, které získá na základě </w:t>
      </w:r>
      <w:r w:rsidR="006A47EA">
        <w:rPr>
          <w:rFonts w:asciiTheme="minorHAnsi" w:hAnsiTheme="minorHAnsi" w:cstheme="minorHAnsi"/>
          <w:color w:val="auto"/>
          <w:sz w:val="22"/>
          <w:szCs w:val="22"/>
        </w:rPr>
        <w:t>této</w:t>
      </w:r>
      <w:r w:rsidR="006A47EA" w:rsidRPr="007430F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430F2">
        <w:rPr>
          <w:rFonts w:asciiTheme="minorHAnsi" w:hAnsiTheme="minorHAnsi" w:cstheme="minorHAnsi"/>
          <w:color w:val="auto"/>
          <w:sz w:val="22"/>
          <w:szCs w:val="22"/>
        </w:rPr>
        <w:t>smlouvy od strany druhé, zejména informace a skutečnosti tvořící obchodní, hospodářské nebo jiné utajované skutečnosti. Smluvní strany za důvěrné a utajované považují vedle informací výslovně označených jako důvěrné nebo tajné také takové informace, které nejsou všeobecně a veřejně známé, běžně dostupné, a které mohou svým zveřejněním způsobit škodlivý následek pro kteroukoli smluvní stranu</w:t>
      </w:r>
      <w:r w:rsidRPr="007430F2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7A38E2B8" w14:textId="735E9B49" w:rsidR="007430F2" w:rsidRDefault="007430F2" w:rsidP="007430F2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3D83D4B" w14:textId="77777777" w:rsidR="007430F2" w:rsidRDefault="007430F2" w:rsidP="007430F2">
      <w:pPr>
        <w:pStyle w:val="Default"/>
        <w:spacing w:before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VII</w:t>
      </w:r>
      <w:r w:rsidRPr="007430F2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216F91BF" w14:textId="77EBCEF7" w:rsidR="007430F2" w:rsidRPr="007430F2" w:rsidRDefault="007430F2" w:rsidP="007430F2">
      <w:pPr>
        <w:pStyle w:val="Default"/>
        <w:spacing w:before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Rozsah odpovědnosti za škodu</w:t>
      </w:r>
    </w:p>
    <w:p w14:paraId="50371BA9" w14:textId="0C7918C6" w:rsidR="007430F2" w:rsidRPr="007430F2" w:rsidRDefault="006A47EA" w:rsidP="003370F9">
      <w:pPr>
        <w:pStyle w:val="Default"/>
        <w:numPr>
          <w:ilvl w:val="0"/>
          <w:numId w:val="43"/>
        </w:numPr>
        <w:spacing w:before="120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Poskytovatel</w:t>
      </w:r>
      <w:r w:rsidR="007430F2" w:rsidRPr="007430F2">
        <w:rPr>
          <w:rFonts w:asciiTheme="minorHAnsi" w:hAnsiTheme="minorHAnsi" w:cstheme="minorHAnsi"/>
          <w:color w:val="auto"/>
          <w:sz w:val="22"/>
          <w:szCs w:val="22"/>
        </w:rPr>
        <w:t xml:space="preserve"> je zodpovědný za vady, které vzniknou jeho zaviněním.</w:t>
      </w:r>
    </w:p>
    <w:p w14:paraId="6D2D02FA" w14:textId="6E1A6310" w:rsidR="007430F2" w:rsidRPr="007430F2" w:rsidRDefault="007430F2" w:rsidP="003370F9">
      <w:pPr>
        <w:pStyle w:val="Default"/>
        <w:numPr>
          <w:ilvl w:val="0"/>
          <w:numId w:val="43"/>
        </w:numPr>
        <w:spacing w:before="120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430F2">
        <w:rPr>
          <w:rFonts w:asciiTheme="minorHAnsi" w:hAnsiTheme="minorHAnsi" w:cstheme="minorHAnsi"/>
          <w:color w:val="auto"/>
          <w:sz w:val="22"/>
          <w:szCs w:val="22"/>
        </w:rPr>
        <w:t xml:space="preserve">Poskytovatel není v prodlení, je-li jeho prodlení zapříčiněno prodlením na straně Objednatele. </w:t>
      </w:r>
    </w:p>
    <w:p w14:paraId="0F7835D6" w14:textId="1372F8B9" w:rsidR="007430F2" w:rsidRDefault="007430F2" w:rsidP="003370F9">
      <w:pPr>
        <w:pStyle w:val="Default"/>
        <w:numPr>
          <w:ilvl w:val="0"/>
          <w:numId w:val="43"/>
        </w:numPr>
        <w:spacing w:before="120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430F2">
        <w:rPr>
          <w:rFonts w:asciiTheme="minorHAnsi" w:hAnsiTheme="minorHAnsi" w:cstheme="minorHAnsi"/>
          <w:color w:val="auto"/>
          <w:sz w:val="22"/>
          <w:szCs w:val="22"/>
        </w:rPr>
        <w:t>Odpovědnost za škody se řídí obecně závaznými právními předpisy České republiky</w:t>
      </w:r>
      <w:r w:rsidR="00E765A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7430F2">
        <w:rPr>
          <w:rFonts w:asciiTheme="minorHAnsi" w:hAnsiTheme="minorHAnsi" w:cstheme="minorHAnsi"/>
          <w:color w:val="auto"/>
          <w:sz w:val="22"/>
          <w:szCs w:val="22"/>
        </w:rPr>
        <w:t xml:space="preserve"> zejména Občanským zákoníkem, v platném znění.</w:t>
      </w:r>
    </w:p>
    <w:p w14:paraId="3CBC7B8B" w14:textId="77777777" w:rsidR="009A6EF1" w:rsidRPr="007430F2" w:rsidRDefault="009A6EF1" w:rsidP="009A6EF1">
      <w:pPr>
        <w:pStyle w:val="Default"/>
        <w:spacing w:before="120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E432DD6" w14:textId="49B74FB1" w:rsidR="004A074F" w:rsidRPr="002512B3" w:rsidRDefault="004A074F" w:rsidP="00755E62">
      <w:pPr>
        <w:pStyle w:val="Default"/>
        <w:spacing w:before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512B3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VI</w:t>
      </w:r>
      <w:r w:rsidR="007430F2">
        <w:rPr>
          <w:rFonts w:asciiTheme="minorHAnsi" w:hAnsiTheme="minorHAnsi" w:cstheme="minorHAnsi"/>
          <w:b/>
          <w:bCs/>
          <w:color w:val="auto"/>
          <w:sz w:val="22"/>
          <w:szCs w:val="22"/>
        </w:rPr>
        <w:t>II</w:t>
      </w:r>
      <w:r w:rsidRPr="002512B3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7E7411AB" w14:textId="56BEDA37" w:rsidR="004A074F" w:rsidRPr="00755E62" w:rsidRDefault="004A074F" w:rsidP="00755E62">
      <w:pPr>
        <w:pStyle w:val="Default"/>
        <w:spacing w:before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512B3">
        <w:rPr>
          <w:rFonts w:asciiTheme="minorHAnsi" w:hAnsiTheme="minorHAnsi" w:cstheme="minorHAnsi"/>
          <w:b/>
          <w:bCs/>
          <w:color w:val="auto"/>
          <w:sz w:val="22"/>
          <w:szCs w:val="22"/>
        </w:rPr>
        <w:t>Závěrečná ustanovení</w:t>
      </w:r>
    </w:p>
    <w:p w14:paraId="45D6B618" w14:textId="2135136A" w:rsidR="004A074F" w:rsidRPr="002512B3" w:rsidRDefault="004A074F" w:rsidP="003370F9">
      <w:pPr>
        <w:pStyle w:val="Default"/>
        <w:numPr>
          <w:ilvl w:val="0"/>
          <w:numId w:val="41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12B3">
        <w:rPr>
          <w:rFonts w:asciiTheme="minorHAnsi" w:hAnsiTheme="minorHAnsi" w:cstheme="minorHAnsi"/>
          <w:sz w:val="22"/>
          <w:szCs w:val="22"/>
        </w:rPr>
        <w:t xml:space="preserve">Ustanovení neupravená touto smlouvou se řídí obecně platnými právními předpisy České republiky, zejména </w:t>
      </w:r>
      <w:r w:rsidR="00E765AF">
        <w:rPr>
          <w:rFonts w:asciiTheme="minorHAnsi" w:hAnsiTheme="minorHAnsi" w:cstheme="minorHAnsi"/>
          <w:sz w:val="22"/>
          <w:szCs w:val="22"/>
        </w:rPr>
        <w:t>O</w:t>
      </w:r>
      <w:r w:rsidRPr="002512B3">
        <w:rPr>
          <w:rFonts w:asciiTheme="minorHAnsi" w:hAnsiTheme="minorHAnsi" w:cstheme="minorHAnsi"/>
          <w:sz w:val="22"/>
          <w:szCs w:val="22"/>
        </w:rPr>
        <w:t>bčanským zákoníkem.</w:t>
      </w:r>
    </w:p>
    <w:p w14:paraId="5914A2FD" w14:textId="77777777" w:rsidR="004A074F" w:rsidRPr="002512B3" w:rsidRDefault="004A074F" w:rsidP="003370F9">
      <w:pPr>
        <w:pStyle w:val="Default"/>
        <w:numPr>
          <w:ilvl w:val="0"/>
          <w:numId w:val="41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12B3">
        <w:rPr>
          <w:rFonts w:asciiTheme="minorHAnsi" w:hAnsiTheme="minorHAnsi" w:cstheme="minorHAnsi"/>
          <w:sz w:val="22"/>
          <w:szCs w:val="22"/>
        </w:rPr>
        <w:t>Změny a doplnění této smlouvy jsou možné pouze v písemné podobě a na základě vzájemné dohody obou smluvních stran formou písemných a číslovaných dodatků.</w:t>
      </w:r>
    </w:p>
    <w:p w14:paraId="07BDAFD0" w14:textId="77777777" w:rsidR="004A074F" w:rsidRPr="002512B3" w:rsidRDefault="004A074F" w:rsidP="003370F9">
      <w:pPr>
        <w:pStyle w:val="Default"/>
        <w:numPr>
          <w:ilvl w:val="0"/>
          <w:numId w:val="41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12B3">
        <w:rPr>
          <w:rFonts w:asciiTheme="minorHAnsi" w:hAnsiTheme="minorHAnsi" w:cstheme="minorHAnsi"/>
          <w:sz w:val="22"/>
          <w:szCs w:val="22"/>
        </w:rPr>
        <w:t xml:space="preserve">Tato smlouva se uzavírá ve dvou vyhotoveních, přičemž každá smluvní strana obdrží po jednom z nich. </w:t>
      </w:r>
    </w:p>
    <w:p w14:paraId="130E6142" w14:textId="77777777" w:rsidR="004A074F" w:rsidRPr="002512B3" w:rsidRDefault="004A074F" w:rsidP="003370F9">
      <w:pPr>
        <w:pStyle w:val="Default"/>
        <w:numPr>
          <w:ilvl w:val="0"/>
          <w:numId w:val="41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12B3">
        <w:rPr>
          <w:rFonts w:asciiTheme="minorHAnsi" w:hAnsiTheme="minorHAnsi" w:cstheme="minorHAnsi"/>
          <w:sz w:val="22"/>
          <w:szCs w:val="22"/>
        </w:rPr>
        <w:t>Tato smlouva nabývá platnosti a účinnosti dnem jejího uzavření.</w:t>
      </w:r>
    </w:p>
    <w:p w14:paraId="5DE2CD58" w14:textId="7D1950BC" w:rsidR="00755E62" w:rsidRDefault="004A074F" w:rsidP="003370F9">
      <w:pPr>
        <w:pStyle w:val="Default"/>
        <w:numPr>
          <w:ilvl w:val="0"/>
          <w:numId w:val="41"/>
        </w:num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12B3">
        <w:rPr>
          <w:rFonts w:asciiTheme="minorHAnsi" w:hAnsiTheme="minorHAnsi" w:cstheme="minorHAnsi"/>
          <w:sz w:val="22"/>
          <w:szCs w:val="22"/>
        </w:rPr>
        <w:t>Smluvní strany prohlašují, že si tuto smlouvu před jejím podpisem přečetly, porozuměly jejímu obsahu, s obsahem souhlasí</w:t>
      </w:r>
      <w:r w:rsidR="00E765AF">
        <w:rPr>
          <w:rFonts w:asciiTheme="minorHAnsi" w:hAnsiTheme="minorHAnsi" w:cstheme="minorHAnsi"/>
          <w:sz w:val="22"/>
          <w:szCs w:val="22"/>
        </w:rPr>
        <w:t xml:space="preserve">, </w:t>
      </w:r>
      <w:r w:rsidRPr="002512B3">
        <w:rPr>
          <w:rFonts w:asciiTheme="minorHAnsi" w:hAnsiTheme="minorHAnsi" w:cstheme="minorHAnsi"/>
          <w:sz w:val="22"/>
          <w:szCs w:val="22"/>
        </w:rPr>
        <w:t>a že je tato smlouva projevem jejich svobodné vůle.</w:t>
      </w:r>
    </w:p>
    <w:p w14:paraId="11B44735" w14:textId="77777777" w:rsidR="00755E62" w:rsidRDefault="00755E62" w:rsidP="00755E62">
      <w:pPr>
        <w:pStyle w:val="Default"/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A493D11" w14:textId="34911018" w:rsidR="009A6EF1" w:rsidRDefault="00F764CA" w:rsidP="009A6EF1">
      <w:pPr>
        <w:pStyle w:val="Default"/>
        <w:spacing w:before="120"/>
        <w:jc w:val="both"/>
        <w:rPr>
          <w:rFonts w:asciiTheme="minorHAnsi" w:hAnsiTheme="minorHAnsi" w:cstheme="minorHAnsi"/>
          <w:szCs w:val="22"/>
        </w:rPr>
      </w:pPr>
      <w:r w:rsidRPr="00755E62">
        <w:rPr>
          <w:rFonts w:asciiTheme="minorHAnsi" w:hAnsiTheme="minorHAnsi" w:cstheme="minorHAnsi"/>
          <w:szCs w:val="22"/>
        </w:rPr>
        <w:t xml:space="preserve">V Liberci dne: </w:t>
      </w:r>
      <w:r w:rsidR="007730C6">
        <w:rPr>
          <w:rFonts w:asciiTheme="minorHAnsi" w:hAnsiTheme="minorHAnsi" w:cstheme="minorHAnsi"/>
          <w:szCs w:val="22"/>
        </w:rPr>
        <w:t>1</w:t>
      </w:r>
      <w:r w:rsidR="00F35AA6" w:rsidRPr="00755E62">
        <w:rPr>
          <w:rFonts w:asciiTheme="minorHAnsi" w:hAnsiTheme="minorHAnsi" w:cstheme="minorHAnsi"/>
          <w:szCs w:val="22"/>
        </w:rPr>
        <w:t xml:space="preserve">. </w:t>
      </w:r>
      <w:r w:rsidR="006B0764">
        <w:rPr>
          <w:rFonts w:asciiTheme="minorHAnsi" w:hAnsiTheme="minorHAnsi" w:cstheme="minorHAnsi"/>
          <w:szCs w:val="22"/>
        </w:rPr>
        <w:t>6</w:t>
      </w:r>
      <w:r w:rsidR="00755E62" w:rsidRPr="00755E62">
        <w:rPr>
          <w:rFonts w:asciiTheme="minorHAnsi" w:hAnsiTheme="minorHAnsi" w:cstheme="minorHAnsi"/>
          <w:szCs w:val="22"/>
        </w:rPr>
        <w:t>. 202</w:t>
      </w:r>
      <w:r w:rsidR="006B0764">
        <w:rPr>
          <w:rFonts w:asciiTheme="minorHAnsi" w:hAnsiTheme="minorHAnsi" w:cstheme="minorHAnsi"/>
          <w:szCs w:val="22"/>
        </w:rPr>
        <w:t>2</w:t>
      </w:r>
      <w:r w:rsidRPr="00755E62">
        <w:rPr>
          <w:rFonts w:asciiTheme="minorHAnsi" w:hAnsiTheme="minorHAnsi" w:cstheme="minorHAnsi"/>
          <w:szCs w:val="22"/>
        </w:rPr>
        <w:tab/>
      </w:r>
    </w:p>
    <w:p w14:paraId="7E7E1CE1" w14:textId="6C8C8D62" w:rsidR="003370F9" w:rsidRDefault="00F764CA" w:rsidP="003370F9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512B3">
        <w:rPr>
          <w:rFonts w:asciiTheme="minorHAnsi" w:hAnsiTheme="minorHAnsi" w:cstheme="minorHAnsi"/>
          <w:sz w:val="22"/>
          <w:szCs w:val="22"/>
        </w:rPr>
        <w:t xml:space="preserve">Za </w:t>
      </w:r>
      <w:r w:rsidRPr="002512B3">
        <w:rPr>
          <w:rFonts w:asciiTheme="minorHAnsi" w:hAnsiTheme="minorHAnsi" w:cstheme="minorHAnsi"/>
          <w:i/>
          <w:sz w:val="22"/>
          <w:szCs w:val="22"/>
        </w:rPr>
        <w:t>Objednatele:</w:t>
      </w:r>
      <w:r w:rsidRPr="002512B3">
        <w:rPr>
          <w:rFonts w:asciiTheme="minorHAnsi" w:hAnsiTheme="minorHAnsi" w:cstheme="minorHAnsi"/>
          <w:sz w:val="22"/>
          <w:szCs w:val="22"/>
        </w:rPr>
        <w:tab/>
      </w:r>
      <w:r w:rsidRPr="002512B3">
        <w:rPr>
          <w:rFonts w:asciiTheme="minorHAnsi" w:hAnsiTheme="minorHAnsi" w:cstheme="minorHAnsi"/>
          <w:sz w:val="22"/>
          <w:szCs w:val="22"/>
        </w:rPr>
        <w:tab/>
      </w:r>
      <w:r w:rsidRPr="002512B3">
        <w:rPr>
          <w:rFonts w:asciiTheme="minorHAnsi" w:hAnsiTheme="minorHAnsi" w:cstheme="minorHAnsi"/>
          <w:sz w:val="22"/>
          <w:szCs w:val="22"/>
        </w:rPr>
        <w:tab/>
      </w:r>
      <w:r w:rsidRPr="002512B3">
        <w:rPr>
          <w:rFonts w:asciiTheme="minorHAnsi" w:hAnsiTheme="minorHAnsi" w:cstheme="minorHAnsi"/>
          <w:sz w:val="22"/>
          <w:szCs w:val="22"/>
        </w:rPr>
        <w:tab/>
      </w:r>
      <w:r w:rsidRPr="002512B3">
        <w:rPr>
          <w:rFonts w:asciiTheme="minorHAnsi" w:hAnsiTheme="minorHAnsi" w:cstheme="minorHAnsi"/>
          <w:sz w:val="22"/>
          <w:szCs w:val="22"/>
        </w:rPr>
        <w:tab/>
      </w:r>
      <w:r w:rsidR="00755E62">
        <w:rPr>
          <w:rFonts w:asciiTheme="minorHAnsi" w:hAnsiTheme="minorHAnsi" w:cstheme="minorHAnsi"/>
          <w:szCs w:val="22"/>
        </w:rPr>
        <w:tab/>
      </w:r>
      <w:r w:rsidRPr="002512B3">
        <w:rPr>
          <w:rFonts w:asciiTheme="minorHAnsi" w:hAnsiTheme="minorHAnsi" w:cstheme="minorHAnsi"/>
          <w:sz w:val="22"/>
          <w:szCs w:val="22"/>
        </w:rPr>
        <w:t xml:space="preserve">Za </w:t>
      </w:r>
      <w:r w:rsidRPr="002512B3">
        <w:rPr>
          <w:rFonts w:asciiTheme="minorHAnsi" w:hAnsiTheme="minorHAnsi" w:cstheme="minorHAnsi"/>
          <w:i/>
          <w:sz w:val="22"/>
          <w:szCs w:val="22"/>
        </w:rPr>
        <w:t>Poskytovatele</w:t>
      </w:r>
      <w:r w:rsidRPr="002512B3">
        <w:rPr>
          <w:rFonts w:asciiTheme="minorHAnsi" w:hAnsiTheme="minorHAnsi" w:cstheme="minorHAnsi"/>
          <w:sz w:val="22"/>
          <w:szCs w:val="22"/>
        </w:rPr>
        <w:t>:</w:t>
      </w:r>
    </w:p>
    <w:p w14:paraId="6718EA60" w14:textId="41E455CB" w:rsidR="003370F9" w:rsidRDefault="003370F9" w:rsidP="003370F9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FBC1C51" w14:textId="64417B55" w:rsidR="003370F9" w:rsidRDefault="003370F9" w:rsidP="003370F9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3F25699C" w14:textId="77777777" w:rsidR="003370F9" w:rsidRDefault="003370F9" w:rsidP="003370F9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29C6433D" w14:textId="3A3E2E2C" w:rsidR="00F764CA" w:rsidRPr="002512B3" w:rsidRDefault="00F764CA" w:rsidP="003370F9">
      <w:pPr>
        <w:pStyle w:val="Default"/>
        <w:spacing w:before="120"/>
        <w:jc w:val="both"/>
        <w:rPr>
          <w:rFonts w:asciiTheme="minorHAnsi" w:hAnsiTheme="minorHAnsi" w:cstheme="minorHAnsi"/>
          <w:szCs w:val="22"/>
        </w:rPr>
      </w:pPr>
      <w:r w:rsidRPr="002512B3">
        <w:rPr>
          <w:rFonts w:asciiTheme="minorHAnsi" w:hAnsiTheme="minorHAnsi" w:cstheme="minorHAnsi"/>
          <w:szCs w:val="22"/>
        </w:rPr>
        <w:t>………………………………</w:t>
      </w:r>
      <w:r w:rsidR="00755E62">
        <w:rPr>
          <w:rFonts w:asciiTheme="minorHAnsi" w:hAnsiTheme="minorHAnsi" w:cstheme="minorHAnsi"/>
          <w:szCs w:val="22"/>
        </w:rPr>
        <w:t>……………..</w:t>
      </w:r>
      <w:r w:rsidR="00755E62">
        <w:rPr>
          <w:rFonts w:asciiTheme="minorHAnsi" w:hAnsiTheme="minorHAnsi" w:cstheme="minorHAnsi"/>
          <w:szCs w:val="22"/>
        </w:rPr>
        <w:tab/>
      </w:r>
      <w:r w:rsidRPr="002512B3">
        <w:rPr>
          <w:rFonts w:asciiTheme="minorHAnsi" w:hAnsiTheme="minorHAnsi" w:cstheme="minorHAnsi"/>
          <w:szCs w:val="22"/>
        </w:rPr>
        <w:tab/>
      </w:r>
      <w:r w:rsidRPr="002512B3">
        <w:rPr>
          <w:rFonts w:asciiTheme="minorHAnsi" w:hAnsiTheme="minorHAnsi" w:cstheme="minorHAnsi"/>
          <w:szCs w:val="22"/>
        </w:rPr>
        <w:tab/>
      </w:r>
      <w:r w:rsidR="00755E62">
        <w:rPr>
          <w:rFonts w:asciiTheme="minorHAnsi" w:hAnsiTheme="minorHAnsi" w:cstheme="minorHAnsi"/>
          <w:szCs w:val="22"/>
        </w:rPr>
        <w:tab/>
      </w:r>
      <w:r w:rsidRPr="002512B3">
        <w:rPr>
          <w:rFonts w:asciiTheme="minorHAnsi" w:hAnsiTheme="minorHAnsi" w:cstheme="minorHAnsi"/>
          <w:szCs w:val="22"/>
        </w:rPr>
        <w:t>……………………………</w:t>
      </w:r>
    </w:p>
    <w:p w14:paraId="322426EC" w14:textId="0CDBB87E" w:rsidR="00E74C63" w:rsidRPr="003370F9" w:rsidRDefault="00F1728D" w:rsidP="003370F9">
      <w:pPr>
        <w:keepNext/>
        <w:spacing w:before="120" w:after="0"/>
        <w:rPr>
          <w:rFonts w:asciiTheme="minorHAnsi" w:hAnsiTheme="minorHAnsi" w:cstheme="minorHAnsi"/>
          <w:szCs w:val="22"/>
        </w:rPr>
      </w:pPr>
      <w:r w:rsidRPr="002512B3">
        <w:rPr>
          <w:rFonts w:asciiTheme="minorHAnsi" w:hAnsiTheme="minorHAnsi" w:cstheme="minorHAnsi"/>
          <w:szCs w:val="22"/>
        </w:rPr>
        <w:t xml:space="preserve">Ing. </w:t>
      </w:r>
      <w:r w:rsidR="00FF4138">
        <w:rPr>
          <w:rFonts w:asciiTheme="minorHAnsi" w:hAnsiTheme="minorHAnsi" w:cstheme="minorHAnsi"/>
          <w:szCs w:val="22"/>
        </w:rPr>
        <w:t>Otto Pospíšil, Ph.D.</w:t>
      </w:r>
      <w:r w:rsidR="00F764CA" w:rsidRPr="002512B3">
        <w:rPr>
          <w:rFonts w:asciiTheme="minorHAnsi" w:hAnsiTheme="minorHAnsi" w:cstheme="minorHAnsi"/>
          <w:szCs w:val="22"/>
        </w:rPr>
        <w:tab/>
      </w:r>
      <w:r w:rsidR="00F764CA" w:rsidRPr="002512B3">
        <w:rPr>
          <w:rFonts w:asciiTheme="minorHAnsi" w:hAnsiTheme="minorHAnsi" w:cstheme="minorHAnsi"/>
          <w:szCs w:val="22"/>
        </w:rPr>
        <w:tab/>
      </w:r>
      <w:r w:rsidR="00F764CA" w:rsidRPr="002512B3">
        <w:rPr>
          <w:rFonts w:asciiTheme="minorHAnsi" w:hAnsiTheme="minorHAnsi" w:cstheme="minorHAnsi"/>
          <w:szCs w:val="22"/>
        </w:rPr>
        <w:tab/>
      </w:r>
      <w:r w:rsidR="00F764CA" w:rsidRPr="002512B3">
        <w:rPr>
          <w:rFonts w:asciiTheme="minorHAnsi" w:hAnsiTheme="minorHAnsi" w:cstheme="minorHAnsi"/>
          <w:szCs w:val="22"/>
        </w:rPr>
        <w:tab/>
      </w:r>
      <w:r w:rsidR="00F764CA" w:rsidRPr="002512B3">
        <w:rPr>
          <w:rFonts w:asciiTheme="minorHAnsi" w:hAnsiTheme="minorHAnsi" w:cstheme="minorHAnsi"/>
          <w:szCs w:val="22"/>
        </w:rPr>
        <w:tab/>
      </w:r>
      <w:r w:rsidR="00D20765" w:rsidRPr="002512B3">
        <w:rPr>
          <w:rFonts w:asciiTheme="minorHAnsi" w:hAnsiTheme="minorHAnsi" w:cstheme="minorHAnsi"/>
          <w:szCs w:val="22"/>
        </w:rPr>
        <w:tab/>
      </w:r>
      <w:r w:rsidR="00FF4138">
        <w:rPr>
          <w:rFonts w:asciiTheme="minorHAnsi" w:hAnsiTheme="minorHAnsi" w:cstheme="minorHAnsi"/>
          <w:szCs w:val="22"/>
        </w:rPr>
        <w:t>Ing. Jiří Hrubo</w:t>
      </w:r>
      <w:r w:rsidR="003370F9">
        <w:rPr>
          <w:rFonts w:asciiTheme="minorHAnsi" w:hAnsiTheme="minorHAnsi" w:cstheme="minorHAnsi"/>
          <w:szCs w:val="22"/>
        </w:rPr>
        <w:t>ň</w:t>
      </w:r>
    </w:p>
    <w:sectPr w:rsidR="00E74C63" w:rsidRPr="003370F9" w:rsidSect="003370F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F82D5" w14:textId="77777777" w:rsidR="00EE3DE1" w:rsidRDefault="00EE3DE1">
      <w:r>
        <w:separator/>
      </w:r>
    </w:p>
  </w:endnote>
  <w:endnote w:type="continuationSeparator" w:id="0">
    <w:p w14:paraId="5C8886FF" w14:textId="77777777" w:rsidR="00EE3DE1" w:rsidRDefault="00EE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A323" w14:textId="77777777" w:rsidR="00E207C2" w:rsidRPr="00A82345" w:rsidRDefault="002F2308" w:rsidP="00CF57E3">
    <w:pPr>
      <w:pStyle w:val="Zpat"/>
      <w:tabs>
        <w:tab w:val="left" w:pos="180"/>
        <w:tab w:val="left" w:pos="1980"/>
        <w:tab w:val="left" w:pos="4680"/>
      </w:tabs>
      <w:spacing w:before="0" w:after="0"/>
      <w:jc w:val="right"/>
      <w:rPr>
        <w:rFonts w:cs="Arial"/>
        <w:i/>
        <w:color w:val="808080"/>
        <w:spacing w:val="2"/>
        <w:sz w:val="16"/>
        <w:szCs w:val="16"/>
      </w:rPr>
    </w:pPr>
    <w:r>
      <w:rPr>
        <w:rFonts w:cs="Arial"/>
        <w:i/>
        <w:noProof/>
        <w:color w:val="808080"/>
        <w:spacing w:val="2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F6B742" wp14:editId="15E13E5D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6120130" cy="0"/>
              <wp:effectExtent l="5715" t="12700" r="8255" b="63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FC305C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81.9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" strokecolor="silver" strokeweight=".85pt"/>
          </w:pict>
        </mc:Fallback>
      </mc:AlternateContent>
    </w:r>
    <w:r w:rsidR="00CF57E3">
      <w:rPr>
        <w:rFonts w:cs="Arial"/>
        <w:i/>
        <w:color w:val="808080"/>
        <w:spacing w:val="2"/>
        <w:sz w:val="16"/>
        <w:szCs w:val="16"/>
      </w:rPr>
      <w:t>Strana č.</w:t>
    </w:r>
    <w:r w:rsidR="00CF57E3">
      <w:rPr>
        <w:rFonts w:cs="Arial"/>
        <w:i/>
        <w:color w:val="808080"/>
        <w:spacing w:val="2"/>
        <w:sz w:val="16"/>
        <w:szCs w:val="16"/>
      </w:rPr>
      <w:fldChar w:fldCharType="begin"/>
    </w:r>
    <w:r w:rsidR="00CF57E3">
      <w:rPr>
        <w:rFonts w:cs="Arial"/>
        <w:i/>
        <w:color w:val="808080"/>
        <w:spacing w:val="2"/>
        <w:sz w:val="16"/>
        <w:szCs w:val="16"/>
      </w:rPr>
      <w:instrText xml:space="preserve"> PAGE  \* Arabic  \* MERGEFORMAT </w:instrText>
    </w:r>
    <w:r w:rsidR="00CF57E3">
      <w:rPr>
        <w:rFonts w:cs="Arial"/>
        <w:i/>
        <w:color w:val="808080"/>
        <w:spacing w:val="2"/>
        <w:sz w:val="16"/>
        <w:szCs w:val="16"/>
      </w:rPr>
      <w:fldChar w:fldCharType="separate"/>
    </w:r>
    <w:r w:rsidR="00A264CA">
      <w:rPr>
        <w:rFonts w:cs="Arial"/>
        <w:i/>
        <w:noProof/>
        <w:color w:val="808080"/>
        <w:spacing w:val="2"/>
        <w:sz w:val="16"/>
        <w:szCs w:val="16"/>
      </w:rPr>
      <w:t>3</w:t>
    </w:r>
    <w:r w:rsidR="00CF57E3">
      <w:rPr>
        <w:rFonts w:cs="Arial"/>
        <w:i/>
        <w:color w:val="808080"/>
        <w:spacing w:val="2"/>
        <w:sz w:val="16"/>
        <w:szCs w:val="16"/>
      </w:rPr>
      <w:fldChar w:fldCharType="end"/>
    </w:r>
    <w:r w:rsidR="00CF57E3">
      <w:rPr>
        <w:rFonts w:cs="Arial"/>
        <w:i/>
        <w:color w:val="808080"/>
        <w:spacing w:val="2"/>
        <w:sz w:val="16"/>
        <w:szCs w:val="16"/>
      </w:rPr>
      <w:t>/</w:t>
    </w:r>
    <w:r w:rsidR="00CF57E3">
      <w:rPr>
        <w:rFonts w:cs="Arial"/>
        <w:i/>
        <w:color w:val="808080"/>
        <w:spacing w:val="2"/>
        <w:sz w:val="16"/>
        <w:szCs w:val="16"/>
      </w:rPr>
      <w:fldChar w:fldCharType="begin"/>
    </w:r>
    <w:r w:rsidR="00CF57E3">
      <w:rPr>
        <w:rFonts w:cs="Arial"/>
        <w:i/>
        <w:color w:val="808080"/>
        <w:spacing w:val="2"/>
        <w:sz w:val="16"/>
        <w:szCs w:val="16"/>
      </w:rPr>
      <w:instrText xml:space="preserve"> NUMPAGES  \* Arabic  \* MERGEFORMAT </w:instrText>
    </w:r>
    <w:r w:rsidR="00CF57E3">
      <w:rPr>
        <w:rFonts w:cs="Arial"/>
        <w:i/>
        <w:color w:val="808080"/>
        <w:spacing w:val="2"/>
        <w:sz w:val="16"/>
        <w:szCs w:val="16"/>
      </w:rPr>
      <w:fldChar w:fldCharType="separate"/>
    </w:r>
    <w:r w:rsidR="00A264CA">
      <w:rPr>
        <w:rFonts w:cs="Arial"/>
        <w:i/>
        <w:noProof/>
        <w:color w:val="808080"/>
        <w:spacing w:val="2"/>
        <w:sz w:val="16"/>
        <w:szCs w:val="16"/>
      </w:rPr>
      <w:t>3</w:t>
    </w:r>
    <w:r w:rsidR="00CF57E3">
      <w:rPr>
        <w:rFonts w:cs="Arial"/>
        <w:i/>
        <w:color w:val="808080"/>
        <w:spacing w:val="2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6E7B5" w14:textId="77777777" w:rsidR="00CF57E3" w:rsidRDefault="00CF57E3" w:rsidP="00CF57E3">
    <w:pPr>
      <w:pStyle w:val="Zpat"/>
      <w:tabs>
        <w:tab w:val="left" w:pos="180"/>
        <w:tab w:val="left" w:pos="1980"/>
        <w:tab w:val="left" w:pos="4680"/>
      </w:tabs>
      <w:spacing w:before="0" w:after="0"/>
      <w:rPr>
        <w:rFonts w:cs="Arial"/>
        <w:i/>
        <w:color w:val="808080"/>
        <w:spacing w:val="2"/>
        <w:sz w:val="16"/>
        <w:szCs w:val="16"/>
      </w:rPr>
    </w:pPr>
    <w:r>
      <w:rPr>
        <w:rFonts w:cs="Arial"/>
        <w:i/>
        <w:noProof/>
        <w:color w:val="808080"/>
        <w:spacing w:val="2"/>
        <w:sz w:val="16"/>
        <w:szCs w:val="16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7D538F1" wp14:editId="39F632FE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6120130" cy="0"/>
              <wp:effectExtent l="5715" t="12700" r="8255" b="635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9ECAC5" id="Line 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81.9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" strokecolor="silver" strokeweight=".85pt"/>
          </w:pict>
        </mc:Fallback>
      </mc:AlternateContent>
    </w:r>
    <w:r>
      <w:rPr>
        <w:rFonts w:cs="Arial"/>
        <w:i/>
        <w:color w:val="808080"/>
        <w:spacing w:val="2"/>
        <w:sz w:val="16"/>
        <w:szCs w:val="16"/>
      </w:rPr>
      <w:t>KORID LK, spol. s r.o. – Koordinátor veřejné dopravy Libereckého kraje</w:t>
    </w:r>
  </w:p>
  <w:p w14:paraId="7793E1E4" w14:textId="77777777" w:rsidR="00CF57E3" w:rsidRPr="00A82345" w:rsidRDefault="00CF57E3" w:rsidP="00CF57E3">
    <w:pPr>
      <w:pStyle w:val="Zpat"/>
      <w:tabs>
        <w:tab w:val="left" w:pos="180"/>
        <w:tab w:val="left" w:pos="1980"/>
        <w:tab w:val="left" w:pos="4680"/>
      </w:tabs>
      <w:spacing w:before="0" w:after="0"/>
      <w:rPr>
        <w:rFonts w:cs="Arial"/>
        <w:i/>
        <w:color w:val="808080"/>
        <w:spacing w:val="2"/>
        <w:sz w:val="16"/>
        <w:szCs w:val="16"/>
      </w:rPr>
    </w:pPr>
    <w:r w:rsidRPr="00A82345">
      <w:rPr>
        <w:rFonts w:cs="Arial"/>
        <w:i/>
        <w:color w:val="808080"/>
        <w:spacing w:val="2"/>
        <w:sz w:val="16"/>
        <w:szCs w:val="16"/>
      </w:rPr>
      <w:t xml:space="preserve">Společnost je vedená v obchod. rejstříku u Krajského soudu v Ústí </w:t>
    </w:r>
    <w:proofErr w:type="spellStart"/>
    <w:r w:rsidRPr="00A82345">
      <w:rPr>
        <w:rFonts w:cs="Arial"/>
        <w:i/>
        <w:color w:val="808080"/>
        <w:spacing w:val="2"/>
        <w:sz w:val="16"/>
        <w:szCs w:val="16"/>
      </w:rPr>
      <w:t>n.L.</w:t>
    </w:r>
    <w:proofErr w:type="spellEnd"/>
    <w:r w:rsidRPr="00A82345">
      <w:rPr>
        <w:rFonts w:cs="Arial"/>
        <w:i/>
        <w:color w:val="808080"/>
        <w:spacing w:val="2"/>
        <w:sz w:val="16"/>
        <w:szCs w:val="16"/>
      </w:rPr>
      <w:t>, oddíl C, vložka 21625 • IČ: 272 67 351, DIČ: CZ27267351</w:t>
    </w:r>
  </w:p>
  <w:p w14:paraId="7F4DF18B" w14:textId="77777777" w:rsidR="00CF57E3" w:rsidRPr="00A82345" w:rsidRDefault="00CF57E3" w:rsidP="00CF57E3">
    <w:pPr>
      <w:pStyle w:val="Zpat"/>
      <w:tabs>
        <w:tab w:val="left" w:pos="180"/>
        <w:tab w:val="left" w:pos="1980"/>
        <w:tab w:val="left" w:pos="4680"/>
      </w:tabs>
      <w:spacing w:before="0" w:after="0"/>
      <w:rPr>
        <w:rFonts w:cs="Arial"/>
        <w:i/>
        <w:color w:val="808080"/>
        <w:spacing w:val="2"/>
        <w:sz w:val="16"/>
        <w:szCs w:val="16"/>
      </w:rPr>
    </w:pPr>
    <w:r w:rsidRPr="00A82345">
      <w:rPr>
        <w:rFonts w:cs="Arial"/>
        <w:i/>
        <w:color w:val="808080"/>
        <w:spacing w:val="2"/>
        <w:sz w:val="16"/>
        <w:szCs w:val="16"/>
      </w:rPr>
      <w:t xml:space="preserve">Bankovní spojení: Komerční banka a.s., č.ú.:35-5526710237/0100 • e-mail: </w:t>
    </w:r>
    <w:r>
      <w:rPr>
        <w:rFonts w:cs="Arial"/>
        <w:i/>
        <w:color w:val="808080"/>
        <w:spacing w:val="2"/>
        <w:sz w:val="16"/>
        <w:szCs w:val="16"/>
      </w:rPr>
      <w:t>info@korid.cz</w:t>
    </w:r>
  </w:p>
  <w:p w14:paraId="6C385C4D" w14:textId="77777777" w:rsidR="00CF57E3" w:rsidRDefault="00CF57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60739" w14:textId="77777777" w:rsidR="00EE3DE1" w:rsidRDefault="00EE3DE1">
      <w:r>
        <w:separator/>
      </w:r>
    </w:p>
  </w:footnote>
  <w:footnote w:type="continuationSeparator" w:id="0">
    <w:p w14:paraId="21D68DE3" w14:textId="77777777" w:rsidR="00EE3DE1" w:rsidRDefault="00EE3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4F683" w14:textId="446AFE93" w:rsidR="004A074F" w:rsidRDefault="007430F2" w:rsidP="004A074F">
    <w:pPr>
      <w:jc w:val="right"/>
    </w:pPr>
    <w:r>
      <w:rPr>
        <w:rFonts w:ascii="Helvetica" w:hAnsi="Helvetica"/>
        <w:smallCaps/>
      </w:rPr>
      <w:t>Smlouva o poskytování služeb</w:t>
    </w:r>
    <w:r w:rsidR="007730C6">
      <w:rPr>
        <w:rFonts w:ascii="Helvetica" w:hAnsi="Helvetica"/>
        <w:smallCaps/>
      </w:rPr>
      <w:t xml:space="preserve"> 202</w:t>
    </w:r>
    <w:r w:rsidR="00061B02">
      <w:rPr>
        <w:rFonts w:ascii="Helvetica" w:hAnsi="Helvetica"/>
        <w:smallCaps/>
      </w:rPr>
      <w:t>2</w:t>
    </w:r>
    <w:r w:rsidR="007730C6">
      <w:rPr>
        <w:rFonts w:ascii="Helvetica" w:hAnsi="Helvetica"/>
        <w:smallCaps/>
      </w:rPr>
      <w:t>/O/</w:t>
    </w:r>
    <w:r w:rsidR="00061B02">
      <w:rPr>
        <w:rFonts w:ascii="Helvetica" w:hAnsi="Helvetica"/>
        <w:smallCaps/>
      </w:rPr>
      <w:t>08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130C8" w14:textId="77777777" w:rsidR="00CF57E3" w:rsidRDefault="00CF57E3" w:rsidP="00CF57E3">
    <w:pPr>
      <w:spacing w:before="0" w:after="0"/>
      <w:ind w:left="2342"/>
      <w:rPr>
        <w:rFonts w:cs="Arial"/>
        <w:b/>
        <w:i/>
        <w:color w:val="808080"/>
        <w:szCs w:val="22"/>
      </w:rPr>
    </w:pPr>
    <w:r>
      <w:rPr>
        <w:i/>
        <w:noProof/>
        <w:szCs w:val="22"/>
      </w:rPr>
      <w:drawing>
        <wp:anchor distT="0" distB="0" distL="114300" distR="114300" simplePos="0" relativeHeight="251664896" behindDoc="0" locked="0" layoutInCell="1" allowOverlap="1" wp14:anchorId="7D223219" wp14:editId="23E8F1C1">
          <wp:simplePos x="0" y="0"/>
          <wp:positionH relativeFrom="column">
            <wp:posOffset>-47625</wp:posOffset>
          </wp:positionH>
          <wp:positionV relativeFrom="page">
            <wp:posOffset>284480</wp:posOffset>
          </wp:positionV>
          <wp:extent cx="1259840" cy="703580"/>
          <wp:effectExtent l="0" t="0" r="0" b="1270"/>
          <wp:wrapSquare wrapText="bothSides"/>
          <wp:docPr id="5" name="obrázek 2" descr="kori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rid_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03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C895F31" w14:textId="77777777" w:rsidR="00CF57E3" w:rsidRPr="00A661A2" w:rsidRDefault="00CF57E3" w:rsidP="00CF57E3">
    <w:pPr>
      <w:spacing w:before="0" w:after="0"/>
      <w:ind w:left="2342"/>
      <w:rPr>
        <w:rFonts w:cs="Arial"/>
        <w:b/>
        <w:i/>
        <w:color w:val="808080"/>
        <w:szCs w:val="22"/>
      </w:rPr>
    </w:pPr>
    <w:r w:rsidRPr="00A661A2">
      <w:rPr>
        <w:rFonts w:cs="Arial"/>
        <w:b/>
        <w:i/>
        <w:color w:val="808080"/>
        <w:szCs w:val="22"/>
      </w:rPr>
      <w:t>KORID LK, spol. s r.o.</w:t>
    </w:r>
  </w:p>
  <w:p w14:paraId="7D15C246" w14:textId="77777777" w:rsidR="00CF57E3" w:rsidRDefault="00CF57E3" w:rsidP="00CF57E3">
    <w:pPr>
      <w:spacing w:before="0" w:after="0" w:line="288" w:lineRule="auto"/>
      <w:ind w:left="2340"/>
      <w:rPr>
        <w:rFonts w:cs="Arial"/>
        <w:i/>
        <w:color w:val="808080"/>
        <w:sz w:val="18"/>
        <w:szCs w:val="18"/>
      </w:rPr>
    </w:pPr>
    <w:r>
      <w:rPr>
        <w:rFonts w:cs="Arial"/>
        <w:i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A8F3894" wp14:editId="237A59D6">
              <wp:simplePos x="0" y="0"/>
              <wp:positionH relativeFrom="column">
                <wp:posOffset>3810</wp:posOffset>
              </wp:positionH>
              <wp:positionV relativeFrom="paragraph">
                <wp:posOffset>161290</wp:posOffset>
              </wp:positionV>
              <wp:extent cx="6120130" cy="0"/>
              <wp:effectExtent l="0" t="19050" r="13970" b="19050"/>
              <wp:wrapNone/>
              <wp:docPr id="4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3556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3D8294" id="Line 2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2.7pt" to="482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" strokecolor="silver" strokeweight="2.8pt"/>
          </w:pict>
        </mc:Fallback>
      </mc:AlternateContent>
    </w:r>
    <w:r w:rsidRPr="00A661A2">
      <w:rPr>
        <w:rFonts w:cs="Arial"/>
        <w:i/>
        <w:color w:val="808080"/>
        <w:sz w:val="18"/>
        <w:szCs w:val="18"/>
      </w:rPr>
      <w:t>Koordinátor veřejné dopravy Libereckého kraje, U Jezu 642/2a, 461 80 Liberec 2</w:t>
    </w:r>
  </w:p>
  <w:p w14:paraId="46CAF1B6" w14:textId="77777777" w:rsidR="00CF57E3" w:rsidRPr="00CF57E3" w:rsidRDefault="00CF57E3" w:rsidP="00CF57E3">
    <w:pPr>
      <w:spacing w:before="0" w:after="0" w:line="288" w:lineRule="auto"/>
      <w:ind w:left="2340"/>
      <w:rPr>
        <w:rFonts w:cs="Arial"/>
        <w:i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E6E1F4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E7345"/>
    <w:multiLevelType w:val="hybridMultilevel"/>
    <w:tmpl w:val="C75C9BE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62995"/>
    <w:multiLevelType w:val="hybridMultilevel"/>
    <w:tmpl w:val="EBD02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7BE7"/>
    <w:multiLevelType w:val="hybridMultilevel"/>
    <w:tmpl w:val="AA82DC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559D4"/>
    <w:multiLevelType w:val="hybridMultilevel"/>
    <w:tmpl w:val="0336A598"/>
    <w:lvl w:ilvl="0" w:tplc="885212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228E4"/>
    <w:multiLevelType w:val="hybridMultilevel"/>
    <w:tmpl w:val="3676ADE2"/>
    <w:lvl w:ilvl="0" w:tplc="07967BD8">
      <w:start w:val="1"/>
      <w:numFmt w:val="decimal"/>
      <w:pStyle w:val="ZkladntextAri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ED6D68"/>
    <w:multiLevelType w:val="hybridMultilevel"/>
    <w:tmpl w:val="8886F1A2"/>
    <w:lvl w:ilvl="0" w:tplc="9F8A2108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F293A95"/>
    <w:multiLevelType w:val="hybridMultilevel"/>
    <w:tmpl w:val="9A8C584E"/>
    <w:lvl w:ilvl="0" w:tplc="04050017">
      <w:start w:val="1"/>
      <w:numFmt w:val="lowerLetter"/>
      <w:lvlText w:val="%1)"/>
      <w:lvlJc w:val="left"/>
      <w:pPr>
        <w:ind w:left="58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8" w15:restartNumberingAfterBreak="0">
    <w:nsid w:val="1ABC4D0C"/>
    <w:multiLevelType w:val="hybridMultilevel"/>
    <w:tmpl w:val="300CA594"/>
    <w:lvl w:ilvl="0" w:tplc="BE067E16">
      <w:start w:val="1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2031421C"/>
    <w:multiLevelType w:val="hybridMultilevel"/>
    <w:tmpl w:val="3B1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31A9"/>
    <w:multiLevelType w:val="hybridMultilevel"/>
    <w:tmpl w:val="D430C466"/>
    <w:lvl w:ilvl="0" w:tplc="9F8A2108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74861"/>
    <w:multiLevelType w:val="hybridMultilevel"/>
    <w:tmpl w:val="345883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7C78DA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12" w15:restartNumberingAfterBreak="0">
    <w:nsid w:val="264D17E3"/>
    <w:multiLevelType w:val="hybridMultilevel"/>
    <w:tmpl w:val="154E946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906F16"/>
    <w:multiLevelType w:val="hybridMultilevel"/>
    <w:tmpl w:val="44D05B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86269D1"/>
    <w:multiLevelType w:val="hybridMultilevel"/>
    <w:tmpl w:val="78442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B3BE8"/>
    <w:multiLevelType w:val="hybridMultilevel"/>
    <w:tmpl w:val="E29C0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44E5C"/>
    <w:multiLevelType w:val="hybridMultilevel"/>
    <w:tmpl w:val="3D8EBAB2"/>
    <w:lvl w:ilvl="0" w:tplc="4458505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E3D14"/>
    <w:multiLevelType w:val="hybridMultilevel"/>
    <w:tmpl w:val="5AEA2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F56D7"/>
    <w:multiLevelType w:val="hybridMultilevel"/>
    <w:tmpl w:val="77846072"/>
    <w:lvl w:ilvl="0" w:tplc="885212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07E2D"/>
    <w:multiLevelType w:val="hybridMultilevel"/>
    <w:tmpl w:val="A072D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805DA"/>
    <w:multiLevelType w:val="hybridMultilevel"/>
    <w:tmpl w:val="59825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F0CAE"/>
    <w:multiLevelType w:val="hybridMultilevel"/>
    <w:tmpl w:val="00643C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6808BD"/>
    <w:multiLevelType w:val="hybridMultilevel"/>
    <w:tmpl w:val="DE085A34"/>
    <w:lvl w:ilvl="0" w:tplc="9D12350C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67365"/>
    <w:multiLevelType w:val="hybridMultilevel"/>
    <w:tmpl w:val="B248E7C2"/>
    <w:lvl w:ilvl="0" w:tplc="0405000F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</w:lvl>
    <w:lvl w:ilvl="1" w:tplc="8B7E040E">
      <w:start w:val="1"/>
      <w:numFmt w:val="decimal"/>
      <w:lvlText w:val="%2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24" w15:restartNumberingAfterBreak="0">
    <w:nsid w:val="3EA0541D"/>
    <w:multiLevelType w:val="hybridMultilevel"/>
    <w:tmpl w:val="5AEA2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37F30"/>
    <w:multiLevelType w:val="hybridMultilevel"/>
    <w:tmpl w:val="C65E8AC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36049"/>
    <w:multiLevelType w:val="hybridMultilevel"/>
    <w:tmpl w:val="434E7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56084"/>
    <w:multiLevelType w:val="hybridMultilevel"/>
    <w:tmpl w:val="AF0A821E"/>
    <w:lvl w:ilvl="0" w:tplc="46E8821A">
      <w:numFmt w:val="bullet"/>
      <w:lvlText w:val="-"/>
      <w:lvlJc w:val="left"/>
      <w:pPr>
        <w:ind w:left="731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8" w15:restartNumberingAfterBreak="0">
    <w:nsid w:val="4A032968"/>
    <w:multiLevelType w:val="hybridMultilevel"/>
    <w:tmpl w:val="77488D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A2B2480"/>
    <w:multiLevelType w:val="hybridMultilevel"/>
    <w:tmpl w:val="A10CCD52"/>
    <w:lvl w:ilvl="0" w:tplc="EF86A78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65ECAF8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F21F1"/>
    <w:multiLevelType w:val="hybridMultilevel"/>
    <w:tmpl w:val="B900B04A"/>
    <w:lvl w:ilvl="0" w:tplc="BE067E1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D43549"/>
    <w:multiLevelType w:val="hybridMultilevel"/>
    <w:tmpl w:val="C3286700"/>
    <w:lvl w:ilvl="0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2" w15:restartNumberingAfterBreak="0">
    <w:nsid w:val="57CA32D5"/>
    <w:multiLevelType w:val="hybridMultilevel"/>
    <w:tmpl w:val="479CA40A"/>
    <w:lvl w:ilvl="0" w:tplc="F170D6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E28BB"/>
    <w:multiLevelType w:val="hybridMultilevel"/>
    <w:tmpl w:val="DC1CCBB4"/>
    <w:lvl w:ilvl="0" w:tplc="5F26D282">
      <w:start w:val="1"/>
      <w:numFmt w:val="upperRoman"/>
      <w:lvlText w:val="%1."/>
      <w:lvlJc w:val="left"/>
      <w:pPr>
        <w:tabs>
          <w:tab w:val="num" w:pos="747"/>
        </w:tabs>
        <w:ind w:left="747" w:hanging="720"/>
      </w:pPr>
      <w:rPr>
        <w:rFonts w:hint="default"/>
      </w:rPr>
    </w:lvl>
    <w:lvl w:ilvl="1" w:tplc="06788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BD71DB"/>
    <w:multiLevelType w:val="hybridMultilevel"/>
    <w:tmpl w:val="5F84BA40"/>
    <w:lvl w:ilvl="0" w:tplc="D2663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D02C5"/>
    <w:multiLevelType w:val="hybridMultilevel"/>
    <w:tmpl w:val="BEB01CA0"/>
    <w:lvl w:ilvl="0" w:tplc="E57C7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D72AD7"/>
    <w:multiLevelType w:val="hybridMultilevel"/>
    <w:tmpl w:val="5F907E00"/>
    <w:lvl w:ilvl="0" w:tplc="BE067E1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73408"/>
    <w:multiLevelType w:val="hybridMultilevel"/>
    <w:tmpl w:val="CE5C4C9A"/>
    <w:lvl w:ilvl="0" w:tplc="9F8A21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3781A0F"/>
    <w:multiLevelType w:val="hybridMultilevel"/>
    <w:tmpl w:val="D45C660A"/>
    <w:lvl w:ilvl="0" w:tplc="0405000F">
      <w:start w:val="1"/>
      <w:numFmt w:val="decimal"/>
      <w:lvlText w:val="%1."/>
      <w:lvlJc w:val="left"/>
      <w:pPr>
        <w:ind w:left="13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abstractNum w:abstractNumId="39" w15:restartNumberingAfterBreak="0">
    <w:nsid w:val="78400ADE"/>
    <w:multiLevelType w:val="hybridMultilevel"/>
    <w:tmpl w:val="3F18F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E2425"/>
    <w:multiLevelType w:val="hybridMultilevel"/>
    <w:tmpl w:val="A482C29A"/>
    <w:lvl w:ilvl="0" w:tplc="95848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41042"/>
    <w:multiLevelType w:val="hybridMultilevel"/>
    <w:tmpl w:val="AA1ED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926DD"/>
    <w:multiLevelType w:val="hybridMultilevel"/>
    <w:tmpl w:val="5B66D6E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9"/>
  </w:num>
  <w:num w:numId="8">
    <w:abstractNumId w:val="30"/>
  </w:num>
  <w:num w:numId="9">
    <w:abstractNumId w:val="36"/>
  </w:num>
  <w:num w:numId="10">
    <w:abstractNumId w:val="8"/>
  </w:num>
  <w:num w:numId="11">
    <w:abstractNumId w:val="9"/>
  </w:num>
  <w:num w:numId="12">
    <w:abstractNumId w:val="13"/>
  </w:num>
  <w:num w:numId="13">
    <w:abstractNumId w:val="23"/>
  </w:num>
  <w:num w:numId="14">
    <w:abstractNumId w:val="5"/>
  </w:num>
  <w:num w:numId="15">
    <w:abstractNumId w:val="11"/>
  </w:num>
  <w:num w:numId="16">
    <w:abstractNumId w:val="28"/>
  </w:num>
  <w:num w:numId="17">
    <w:abstractNumId w:val="5"/>
    <w:lvlOverride w:ilvl="0">
      <w:startOverride w:val="1"/>
    </w:lvlOverride>
  </w:num>
  <w:num w:numId="18">
    <w:abstractNumId w:val="35"/>
  </w:num>
  <w:num w:numId="19">
    <w:abstractNumId w:val="22"/>
  </w:num>
  <w:num w:numId="20">
    <w:abstractNumId w:val="6"/>
  </w:num>
  <w:num w:numId="21">
    <w:abstractNumId w:val="37"/>
  </w:num>
  <w:num w:numId="22">
    <w:abstractNumId w:val="10"/>
  </w:num>
  <w:num w:numId="23">
    <w:abstractNumId w:val="33"/>
  </w:num>
  <w:num w:numId="24">
    <w:abstractNumId w:val="12"/>
  </w:num>
  <w:num w:numId="25">
    <w:abstractNumId w:val="31"/>
  </w:num>
  <w:num w:numId="26">
    <w:abstractNumId w:val="27"/>
  </w:num>
  <w:num w:numId="27">
    <w:abstractNumId w:val="32"/>
  </w:num>
  <w:num w:numId="28">
    <w:abstractNumId w:val="17"/>
  </w:num>
  <w:num w:numId="29">
    <w:abstractNumId w:val="25"/>
  </w:num>
  <w:num w:numId="30">
    <w:abstractNumId w:val="24"/>
  </w:num>
  <w:num w:numId="31">
    <w:abstractNumId w:val="15"/>
  </w:num>
  <w:num w:numId="32">
    <w:abstractNumId w:val="7"/>
  </w:num>
  <w:num w:numId="33">
    <w:abstractNumId w:val="42"/>
  </w:num>
  <w:num w:numId="34">
    <w:abstractNumId w:val="14"/>
  </w:num>
  <w:num w:numId="35">
    <w:abstractNumId w:val="19"/>
  </w:num>
  <w:num w:numId="36">
    <w:abstractNumId w:val="26"/>
  </w:num>
  <w:num w:numId="37">
    <w:abstractNumId w:val="41"/>
  </w:num>
  <w:num w:numId="38">
    <w:abstractNumId w:val="4"/>
  </w:num>
  <w:num w:numId="39">
    <w:abstractNumId w:val="18"/>
  </w:num>
  <w:num w:numId="40">
    <w:abstractNumId w:val="16"/>
  </w:num>
  <w:num w:numId="41">
    <w:abstractNumId w:val="40"/>
  </w:num>
  <w:num w:numId="42">
    <w:abstractNumId w:val="38"/>
  </w:num>
  <w:num w:numId="43">
    <w:abstractNumId w:val="2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EE"/>
    <w:rsid w:val="00012AAA"/>
    <w:rsid w:val="000602D1"/>
    <w:rsid w:val="00061B02"/>
    <w:rsid w:val="000632B8"/>
    <w:rsid w:val="00071A50"/>
    <w:rsid w:val="000A1004"/>
    <w:rsid w:val="000C103B"/>
    <w:rsid w:val="000C1AA3"/>
    <w:rsid w:val="000D6CF3"/>
    <w:rsid w:val="000F33B9"/>
    <w:rsid w:val="00107938"/>
    <w:rsid w:val="00123266"/>
    <w:rsid w:val="00132558"/>
    <w:rsid w:val="00141D93"/>
    <w:rsid w:val="00164874"/>
    <w:rsid w:val="0019124A"/>
    <w:rsid w:val="0019365E"/>
    <w:rsid w:val="001A3CCB"/>
    <w:rsid w:val="001E1A1F"/>
    <w:rsid w:val="002073CC"/>
    <w:rsid w:val="00242839"/>
    <w:rsid w:val="002512B3"/>
    <w:rsid w:val="00282642"/>
    <w:rsid w:val="00282FCF"/>
    <w:rsid w:val="002A06F5"/>
    <w:rsid w:val="002A2094"/>
    <w:rsid w:val="002D20FD"/>
    <w:rsid w:val="002F2308"/>
    <w:rsid w:val="003234DA"/>
    <w:rsid w:val="00326A4D"/>
    <w:rsid w:val="0033158B"/>
    <w:rsid w:val="003370F9"/>
    <w:rsid w:val="00344EC3"/>
    <w:rsid w:val="003523FB"/>
    <w:rsid w:val="00352D11"/>
    <w:rsid w:val="003606BA"/>
    <w:rsid w:val="00367981"/>
    <w:rsid w:val="00371ADF"/>
    <w:rsid w:val="00381710"/>
    <w:rsid w:val="00382757"/>
    <w:rsid w:val="003B0057"/>
    <w:rsid w:val="003C0824"/>
    <w:rsid w:val="003D792A"/>
    <w:rsid w:val="003F5DD0"/>
    <w:rsid w:val="00402C94"/>
    <w:rsid w:val="00404350"/>
    <w:rsid w:val="00417D09"/>
    <w:rsid w:val="00453951"/>
    <w:rsid w:val="00466BEA"/>
    <w:rsid w:val="004A074F"/>
    <w:rsid w:val="004A3B9F"/>
    <w:rsid w:val="004C1DB8"/>
    <w:rsid w:val="004D4D5D"/>
    <w:rsid w:val="004E493A"/>
    <w:rsid w:val="005311F2"/>
    <w:rsid w:val="00536DF0"/>
    <w:rsid w:val="005578A7"/>
    <w:rsid w:val="00573750"/>
    <w:rsid w:val="00575292"/>
    <w:rsid w:val="005833C8"/>
    <w:rsid w:val="005D29DD"/>
    <w:rsid w:val="005D5455"/>
    <w:rsid w:val="005E07C1"/>
    <w:rsid w:val="005E407E"/>
    <w:rsid w:val="005F5E5D"/>
    <w:rsid w:val="00634171"/>
    <w:rsid w:val="00667069"/>
    <w:rsid w:val="00670783"/>
    <w:rsid w:val="006776A7"/>
    <w:rsid w:val="0069348E"/>
    <w:rsid w:val="006A1382"/>
    <w:rsid w:val="006A2B47"/>
    <w:rsid w:val="006A47EA"/>
    <w:rsid w:val="006B0764"/>
    <w:rsid w:val="006B493E"/>
    <w:rsid w:val="006D011A"/>
    <w:rsid w:val="006E090B"/>
    <w:rsid w:val="00702A67"/>
    <w:rsid w:val="007430F2"/>
    <w:rsid w:val="00755E62"/>
    <w:rsid w:val="00763B13"/>
    <w:rsid w:val="00766B69"/>
    <w:rsid w:val="00772BD5"/>
    <w:rsid w:val="007730C6"/>
    <w:rsid w:val="007A4113"/>
    <w:rsid w:val="007D42D1"/>
    <w:rsid w:val="007E1584"/>
    <w:rsid w:val="007E6612"/>
    <w:rsid w:val="007F3A82"/>
    <w:rsid w:val="00815667"/>
    <w:rsid w:val="00827680"/>
    <w:rsid w:val="00830DE2"/>
    <w:rsid w:val="00831DD1"/>
    <w:rsid w:val="00840DCA"/>
    <w:rsid w:val="00847221"/>
    <w:rsid w:val="00850E1E"/>
    <w:rsid w:val="00885594"/>
    <w:rsid w:val="0088607F"/>
    <w:rsid w:val="008A3667"/>
    <w:rsid w:val="008C6D86"/>
    <w:rsid w:val="008D0702"/>
    <w:rsid w:val="008F23AC"/>
    <w:rsid w:val="008F4D78"/>
    <w:rsid w:val="009035A7"/>
    <w:rsid w:val="0091691A"/>
    <w:rsid w:val="009275AA"/>
    <w:rsid w:val="00934A17"/>
    <w:rsid w:val="00967615"/>
    <w:rsid w:val="0097347F"/>
    <w:rsid w:val="00983067"/>
    <w:rsid w:val="009A6EF1"/>
    <w:rsid w:val="009C5646"/>
    <w:rsid w:val="009D1F4E"/>
    <w:rsid w:val="009D584F"/>
    <w:rsid w:val="00A25E61"/>
    <w:rsid w:val="00A264CA"/>
    <w:rsid w:val="00A357BE"/>
    <w:rsid w:val="00A537DA"/>
    <w:rsid w:val="00A56C38"/>
    <w:rsid w:val="00A571EE"/>
    <w:rsid w:val="00A602EC"/>
    <w:rsid w:val="00A661A2"/>
    <w:rsid w:val="00A82345"/>
    <w:rsid w:val="00A87BC2"/>
    <w:rsid w:val="00AB145D"/>
    <w:rsid w:val="00AB5363"/>
    <w:rsid w:val="00AD6ECA"/>
    <w:rsid w:val="00AE789D"/>
    <w:rsid w:val="00AF4555"/>
    <w:rsid w:val="00B053A5"/>
    <w:rsid w:val="00B15758"/>
    <w:rsid w:val="00B23372"/>
    <w:rsid w:val="00B46B5B"/>
    <w:rsid w:val="00B9373A"/>
    <w:rsid w:val="00BA3BD4"/>
    <w:rsid w:val="00BB0AB5"/>
    <w:rsid w:val="00BC5C2A"/>
    <w:rsid w:val="00BD6D5C"/>
    <w:rsid w:val="00BD6F7A"/>
    <w:rsid w:val="00BE3703"/>
    <w:rsid w:val="00C36219"/>
    <w:rsid w:val="00C46D75"/>
    <w:rsid w:val="00C540AF"/>
    <w:rsid w:val="00C67F32"/>
    <w:rsid w:val="00C748FF"/>
    <w:rsid w:val="00C963F9"/>
    <w:rsid w:val="00CD4A33"/>
    <w:rsid w:val="00CE2CB3"/>
    <w:rsid w:val="00CF1512"/>
    <w:rsid w:val="00CF333A"/>
    <w:rsid w:val="00CF57E3"/>
    <w:rsid w:val="00D136FF"/>
    <w:rsid w:val="00D20384"/>
    <w:rsid w:val="00D20765"/>
    <w:rsid w:val="00D43110"/>
    <w:rsid w:val="00D60D35"/>
    <w:rsid w:val="00D70C0F"/>
    <w:rsid w:val="00D863B2"/>
    <w:rsid w:val="00D97FB9"/>
    <w:rsid w:val="00DA1B13"/>
    <w:rsid w:val="00DC5C34"/>
    <w:rsid w:val="00DC608F"/>
    <w:rsid w:val="00E207C2"/>
    <w:rsid w:val="00E32A80"/>
    <w:rsid w:val="00E74C63"/>
    <w:rsid w:val="00E765AF"/>
    <w:rsid w:val="00E948A7"/>
    <w:rsid w:val="00E95CCF"/>
    <w:rsid w:val="00E97728"/>
    <w:rsid w:val="00EB533A"/>
    <w:rsid w:val="00EC524C"/>
    <w:rsid w:val="00ED4043"/>
    <w:rsid w:val="00EE19BF"/>
    <w:rsid w:val="00EE3DE1"/>
    <w:rsid w:val="00EE56D1"/>
    <w:rsid w:val="00F1728D"/>
    <w:rsid w:val="00F35AA6"/>
    <w:rsid w:val="00F35CB4"/>
    <w:rsid w:val="00F603FB"/>
    <w:rsid w:val="00F61C57"/>
    <w:rsid w:val="00F764CA"/>
    <w:rsid w:val="00F77727"/>
    <w:rsid w:val="00FA4A8E"/>
    <w:rsid w:val="00FB467F"/>
    <w:rsid w:val="00FC2587"/>
    <w:rsid w:val="00FD166E"/>
    <w:rsid w:val="00FD4642"/>
    <w:rsid w:val="00FD67A8"/>
    <w:rsid w:val="00FE1A56"/>
    <w:rsid w:val="00FF3201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E32F1D5"/>
  <w15:docId w15:val="{A53AF4ED-7F60-4E44-B085-0F48EE3E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70F9"/>
    <w:pPr>
      <w:spacing w:before="60" w:after="60"/>
    </w:pPr>
    <w:rPr>
      <w:rFonts w:ascii="Arial" w:hAnsi="Arial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D4A3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4A3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4A3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4A3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CD4A3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D4A3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4A33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4A3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4A3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A100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1004"/>
    <w:pPr>
      <w:tabs>
        <w:tab w:val="center" w:pos="4536"/>
        <w:tab w:val="right" w:pos="9072"/>
      </w:tabs>
    </w:pPr>
  </w:style>
  <w:style w:type="paragraph" w:customStyle="1" w:styleId="Normln9b">
    <w:name w:val="Normální + 9 b."/>
    <w:aliases w:val="Rozšířené o  5 b."/>
    <w:basedOn w:val="Normln"/>
    <w:link w:val="Normln9bRozeno5bChar"/>
    <w:rsid w:val="000A1004"/>
    <w:pPr>
      <w:spacing w:line="288" w:lineRule="auto"/>
      <w:jc w:val="center"/>
    </w:pPr>
    <w:rPr>
      <w:bCs/>
      <w:spacing w:val="120"/>
      <w:sz w:val="18"/>
      <w:szCs w:val="18"/>
    </w:rPr>
  </w:style>
  <w:style w:type="character" w:customStyle="1" w:styleId="Normln9bRozeno5bChar">
    <w:name w:val="Normální + 9 b.;Rozšířené o  5 b. Char"/>
    <w:basedOn w:val="Standardnpsmoodstavce"/>
    <w:link w:val="Normln9b"/>
    <w:rsid w:val="000A1004"/>
    <w:rPr>
      <w:bCs/>
      <w:spacing w:val="120"/>
      <w:sz w:val="18"/>
      <w:szCs w:val="18"/>
      <w:lang w:val="cs-CZ" w:eastAsia="cs-CZ" w:bidi="ar-SA"/>
    </w:rPr>
  </w:style>
  <w:style w:type="table" w:styleId="Mkatabulky">
    <w:name w:val="Table Grid"/>
    <w:basedOn w:val="Normlntabulka"/>
    <w:rsid w:val="000A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autoRedefine/>
    <w:rsid w:val="00E32A80"/>
    <w:pPr>
      <w:numPr>
        <w:numId w:val="1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CD4A3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D4A33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D4A33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4A3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D4A33"/>
    <w:rPr>
      <w:caps/>
      <w:color w:val="595959" w:themeColor="text1" w:themeTint="A6"/>
      <w:spacing w:val="1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D4A3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CD4A33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4A33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4A33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4A33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CD4A33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4A33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4A33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4A33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D4A33"/>
    <w:rPr>
      <w:b/>
      <w:bCs/>
      <w:color w:val="365F91" w:themeColor="accent1" w:themeShade="BF"/>
      <w:sz w:val="16"/>
      <w:szCs w:val="16"/>
    </w:rPr>
  </w:style>
  <w:style w:type="character" w:styleId="Siln">
    <w:name w:val="Strong"/>
    <w:uiPriority w:val="22"/>
    <w:qFormat/>
    <w:rsid w:val="00CD4A33"/>
    <w:rPr>
      <w:b/>
      <w:bCs/>
    </w:rPr>
  </w:style>
  <w:style w:type="character" w:styleId="Zdraznn">
    <w:name w:val="Emphasis"/>
    <w:uiPriority w:val="20"/>
    <w:qFormat/>
    <w:rsid w:val="00CD4A33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CD4A33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D4A33"/>
    <w:rPr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CD4A3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D4A33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4A3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4A33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CD4A33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CD4A33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CD4A33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CD4A33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CD4A33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D4A33"/>
    <w:pPr>
      <w:outlineLvl w:val="9"/>
    </w:pPr>
    <w:rPr>
      <w:lang w:bidi="en-US"/>
    </w:rPr>
  </w:style>
  <w:style w:type="character" w:customStyle="1" w:styleId="ZhlavChar">
    <w:name w:val="Záhlaví Char"/>
    <w:basedOn w:val="Standardnpsmoodstavce"/>
    <w:link w:val="Zhlav"/>
    <w:uiPriority w:val="99"/>
    <w:rsid w:val="00FD166E"/>
    <w:rPr>
      <w:sz w:val="20"/>
      <w:szCs w:val="20"/>
    </w:rPr>
  </w:style>
  <w:style w:type="paragraph" w:styleId="Textbubliny">
    <w:name w:val="Balloon Text"/>
    <w:basedOn w:val="Normln"/>
    <w:link w:val="TextbublinyChar"/>
    <w:rsid w:val="00FD166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166E"/>
    <w:rPr>
      <w:rFonts w:ascii="Tahoma" w:hAnsi="Tahoma" w:cs="Tahoma"/>
      <w:sz w:val="16"/>
      <w:szCs w:val="16"/>
    </w:rPr>
  </w:style>
  <w:style w:type="paragraph" w:customStyle="1" w:styleId="Nadpis20">
    <w:name w:val="Nadpis2"/>
    <w:basedOn w:val="Nadpis2"/>
    <w:qFormat/>
    <w:rsid w:val="004E493A"/>
  </w:style>
  <w:style w:type="paragraph" w:customStyle="1" w:styleId="Nadpis30">
    <w:name w:val="Nadpis3"/>
    <w:basedOn w:val="Nadpis3"/>
    <w:qFormat/>
    <w:rsid w:val="002073CC"/>
  </w:style>
  <w:style w:type="paragraph" w:styleId="Obsah1">
    <w:name w:val="toc 1"/>
    <w:basedOn w:val="Normln"/>
    <w:next w:val="Normln"/>
    <w:autoRedefine/>
    <w:rsid w:val="00DC5C34"/>
    <w:pPr>
      <w:spacing w:after="100"/>
    </w:pPr>
  </w:style>
  <w:style w:type="paragraph" w:styleId="Zkladntextodsazen">
    <w:name w:val="Body Text Indent"/>
    <w:basedOn w:val="Normln"/>
    <w:link w:val="ZkladntextodsazenChar"/>
    <w:unhideWhenUsed/>
    <w:rsid w:val="00DC5C34"/>
    <w:pPr>
      <w:suppressAutoHyphens/>
      <w:spacing w:before="0" w:after="0" w:line="240" w:lineRule="auto"/>
      <w:ind w:left="1800" w:hanging="18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C5C34"/>
    <w:rPr>
      <w:rFonts w:ascii="Times New Roman" w:eastAsia="Times New Roman" w:hAnsi="Times New Roman" w:cs="Times New Roman"/>
      <w:sz w:val="20"/>
      <w:szCs w:val="24"/>
    </w:rPr>
  </w:style>
  <w:style w:type="paragraph" w:customStyle="1" w:styleId="text">
    <w:name w:val="text"/>
    <w:rsid w:val="00DC5C3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D70C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70C0F"/>
    <w:rPr>
      <w:sz w:val="20"/>
      <w:szCs w:val="20"/>
    </w:rPr>
  </w:style>
  <w:style w:type="paragraph" w:customStyle="1" w:styleId="StylNadpis5kapitlky">
    <w:name w:val="Styl Nadpis 5 + kapitálky"/>
    <w:basedOn w:val="Nadpis5"/>
    <w:link w:val="StylNadpis5kapitlkyChar"/>
    <w:rsid w:val="00D70C0F"/>
    <w:pPr>
      <w:widowControl w:val="0"/>
      <w:pBdr>
        <w:bottom w:val="none" w:sz="0" w:space="0" w:color="auto"/>
      </w:pBdr>
      <w:tabs>
        <w:tab w:val="num" w:pos="747"/>
      </w:tabs>
      <w:spacing w:before="0" w:line="240" w:lineRule="auto"/>
      <w:ind w:left="1077" w:hanging="720"/>
      <w:jc w:val="center"/>
    </w:pPr>
    <w:rPr>
      <w:rFonts w:eastAsia="Times New Roman" w:cs="Arial"/>
      <w:b/>
      <w:bCs/>
      <w:caps w:val="0"/>
      <w:smallCaps/>
      <w:color w:val="auto"/>
      <w:spacing w:val="0"/>
      <w:sz w:val="24"/>
      <w:szCs w:val="24"/>
    </w:rPr>
  </w:style>
  <w:style w:type="character" w:customStyle="1" w:styleId="StylNadpis5kapitlkyChar">
    <w:name w:val="Styl Nadpis 5 + kapitálky Char"/>
    <w:basedOn w:val="Standardnpsmoodstavce"/>
    <w:link w:val="StylNadpis5kapitlky"/>
    <w:rsid w:val="00D70C0F"/>
    <w:rPr>
      <w:rFonts w:ascii="Arial" w:eastAsia="Times New Roman" w:hAnsi="Arial" w:cs="Arial"/>
      <w:b/>
      <w:bCs/>
      <w:smallCaps/>
      <w:sz w:val="24"/>
      <w:szCs w:val="24"/>
    </w:rPr>
  </w:style>
  <w:style w:type="paragraph" w:customStyle="1" w:styleId="ZkladntextArial">
    <w:name w:val="Základní text + Arial"/>
    <w:aliases w:val="Za:  3 b.,párování nad 16 b."/>
    <w:basedOn w:val="Nadpis2"/>
    <w:rsid w:val="00D70C0F"/>
    <w:pPr>
      <w:keepNext/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60" w:line="240" w:lineRule="auto"/>
      <w:jc w:val="both"/>
    </w:pPr>
    <w:rPr>
      <w:rFonts w:eastAsia="Times New Roman" w:cs="Arial"/>
      <w:caps w:val="0"/>
      <w:spacing w:val="0"/>
      <w:sz w:val="20"/>
      <w:szCs w:val="20"/>
    </w:rPr>
  </w:style>
  <w:style w:type="character" w:styleId="Hypertextovodkaz">
    <w:name w:val="Hyperlink"/>
    <w:basedOn w:val="Standardnpsmoodstavce"/>
    <w:rsid w:val="00D70C0F"/>
    <w:rPr>
      <w:color w:val="0000FF"/>
      <w:u w:val="single"/>
    </w:rPr>
  </w:style>
  <w:style w:type="paragraph" w:styleId="Seznam">
    <w:name w:val="List"/>
    <w:basedOn w:val="Normln"/>
    <w:rsid w:val="00D70C0F"/>
    <w:pPr>
      <w:spacing w:before="0" w:after="0" w:line="240" w:lineRule="auto"/>
      <w:ind w:left="283" w:hanging="283"/>
    </w:pPr>
    <w:rPr>
      <w:rFonts w:eastAsia="Times New Roman" w:cs="Times New Roman"/>
      <w:szCs w:val="24"/>
    </w:rPr>
  </w:style>
  <w:style w:type="paragraph" w:customStyle="1" w:styleId="Default">
    <w:name w:val="Default"/>
    <w:rsid w:val="004A074F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dopisu">
    <w:name w:val="Text dopisu"/>
    <w:basedOn w:val="Normln"/>
    <w:link w:val="TextdopisuChar"/>
    <w:uiPriority w:val="99"/>
    <w:rsid w:val="004A074F"/>
    <w:pPr>
      <w:spacing w:before="0" w:after="0" w:line="320" w:lineRule="exact"/>
    </w:pPr>
    <w:rPr>
      <w:rFonts w:eastAsia="Calibri" w:cs="Times New Roman"/>
      <w:sz w:val="20"/>
    </w:rPr>
  </w:style>
  <w:style w:type="character" w:customStyle="1" w:styleId="TextdopisuChar">
    <w:name w:val="Text dopisu Char"/>
    <w:link w:val="Textdopisu"/>
    <w:uiPriority w:val="99"/>
    <w:locked/>
    <w:rsid w:val="004A074F"/>
    <w:rPr>
      <w:rFonts w:ascii="Arial" w:eastAsia="Calibri" w:hAnsi="Arial" w:cs="Times New Roman"/>
      <w:sz w:val="20"/>
      <w:szCs w:val="20"/>
    </w:rPr>
  </w:style>
  <w:style w:type="paragraph" w:styleId="Revize">
    <w:name w:val="Revision"/>
    <w:hidden/>
    <w:uiPriority w:val="99"/>
    <w:semiHidden/>
    <w:rsid w:val="007730C6"/>
    <w:pPr>
      <w:spacing w:before="0" w:after="0" w:line="240" w:lineRule="auto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usoval\Plocha\KORID%20L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C32F4-8EE3-4BA2-A944-C45DA7A9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KORID LK</Template>
  <TotalTime>3</TotalTime>
  <Pages>3</Pages>
  <Words>895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DNE:</vt:lpstr>
    </vt:vector>
  </TitlesOfParts>
  <Company>kulb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DNE:</dc:title>
  <dc:creator>Lenka Průšová</dc:creator>
  <cp:lastModifiedBy>Chybíková Monika</cp:lastModifiedBy>
  <cp:revision>2</cp:revision>
  <cp:lastPrinted>2021-08-19T06:45:00Z</cp:lastPrinted>
  <dcterms:created xsi:type="dcterms:W3CDTF">2022-08-31T14:13:00Z</dcterms:created>
  <dcterms:modified xsi:type="dcterms:W3CDTF">2022-08-31T14:13:00Z</dcterms:modified>
</cp:coreProperties>
</file>