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C1B" w:rsidRDefault="00AC4E3F">
      <w:r>
        <w:t>Příloha č. 1: Nabídka</w:t>
      </w:r>
    </w:p>
    <w:p w:rsidR="00AC4E3F" w:rsidRDefault="00AC4E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ks</w:t>
      </w:r>
    </w:p>
    <w:tbl>
      <w:tblPr>
        <w:tblpPr w:leftFromText="141" w:rightFromText="141" w:vertAnchor="text" w:horzAnchor="margin" w:tblpY="7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996"/>
        <w:gridCol w:w="1170"/>
        <w:gridCol w:w="1008"/>
        <w:gridCol w:w="985"/>
        <w:gridCol w:w="985"/>
        <w:gridCol w:w="2889"/>
      </w:tblGrid>
      <w:tr w:rsidR="00AC4E3F" w:rsidTr="00AC4E3F">
        <w:trPr>
          <w:trHeight w:val="765"/>
        </w:trPr>
        <w:tc>
          <w:tcPr>
            <w:tcW w:w="563" w:type="pct"/>
            <w:tcBorders>
              <w:top w:val="single" w:sz="8" w:space="0" w:color="3F3F3F"/>
              <w:left w:val="single" w:sz="8" w:space="0" w:color="A5A5A5"/>
              <w:bottom w:val="single" w:sz="8" w:space="0" w:color="A5A5A5"/>
              <w:right w:val="single" w:sz="8" w:space="0" w:color="3F3F3F"/>
            </w:tcBorders>
            <w:shd w:val="clear" w:color="auto" w:fill="CEFB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E3F" w:rsidRDefault="00AC4E3F" w:rsidP="00AC4E3F">
            <w:pPr>
              <w:pStyle w:val="-wm-xxmsonormal"/>
            </w:pPr>
            <w:r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  <w:t xml:space="preserve">Rámy </w:t>
            </w:r>
            <w:proofErr w:type="spellStart"/>
            <w:r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  <w:t>grayback</w:t>
            </w:r>
            <w:proofErr w:type="spellEnd"/>
          </w:p>
        </w:tc>
        <w:tc>
          <w:tcPr>
            <w:tcW w:w="550" w:type="pct"/>
            <w:tcBorders>
              <w:top w:val="single" w:sz="8" w:space="0" w:color="3F3F3F"/>
              <w:left w:val="nil"/>
              <w:bottom w:val="single" w:sz="8" w:space="0" w:color="A5A5A5"/>
              <w:right w:val="nil"/>
            </w:tcBorders>
            <w:shd w:val="clear" w:color="auto" w:fill="CEFB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E3F" w:rsidRDefault="00AC4E3F" w:rsidP="00AC4E3F">
            <w:pPr>
              <w:pStyle w:val="-wm-xxmsonormal"/>
            </w:pPr>
            <w:proofErr w:type="spellStart"/>
            <w:r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  <w:t>Shapeart</w:t>
            </w:r>
            <w:proofErr w:type="spellEnd"/>
          </w:p>
        </w:tc>
        <w:tc>
          <w:tcPr>
            <w:tcW w:w="646" w:type="pct"/>
            <w:tcBorders>
              <w:top w:val="single" w:sz="8" w:space="0" w:color="3F3F3F"/>
              <w:left w:val="single" w:sz="8" w:space="0" w:color="3F3F3F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E3F" w:rsidRDefault="00AC4E3F" w:rsidP="00AC4E3F">
            <w:pPr>
              <w:pStyle w:val="-wm-xxmsonormal"/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Úvodní panel – kolem sloupu</w:t>
            </w:r>
          </w:p>
        </w:tc>
        <w:tc>
          <w:tcPr>
            <w:tcW w:w="557" w:type="pct"/>
            <w:tcBorders>
              <w:top w:val="single" w:sz="8" w:space="0" w:color="3F3F3F"/>
              <w:left w:val="nil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E3F" w:rsidRDefault="00AC4E3F" w:rsidP="00AC4E3F">
            <w:pPr>
              <w:pStyle w:val="-wm-xxmsonormal"/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 xml:space="preserve">Látka </w:t>
            </w:r>
            <w:proofErr w:type="spellStart"/>
            <w:r>
              <w:rPr>
                <w:rFonts w:ascii="Helvetica Neue" w:hAnsi="Helvetica Neue"/>
                <w:color w:val="000000"/>
                <w:sz w:val="20"/>
                <w:szCs w:val="20"/>
              </w:rPr>
              <w:t>Grayback</w:t>
            </w:r>
            <w:proofErr w:type="spellEnd"/>
            <w:r>
              <w:rPr>
                <w:rFonts w:ascii="Helvetica Neue" w:hAnsi="Helvetica Neue"/>
                <w:color w:val="000000"/>
                <w:sz w:val="20"/>
                <w:szCs w:val="20"/>
              </w:rPr>
              <w:t xml:space="preserve"> potištěná, vypnutá do rámu</w:t>
            </w:r>
          </w:p>
        </w:tc>
        <w:tc>
          <w:tcPr>
            <w:tcW w:w="544" w:type="pct"/>
            <w:tcBorders>
              <w:top w:val="single" w:sz="8" w:space="0" w:color="3F3F3F"/>
              <w:left w:val="nil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E3F" w:rsidRDefault="00AC4E3F" w:rsidP="00AC4E3F">
            <w:pPr>
              <w:pStyle w:val="-wm-xxmsonormal"/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850 x 2400</w:t>
            </w:r>
          </w:p>
        </w:tc>
        <w:tc>
          <w:tcPr>
            <w:tcW w:w="544" w:type="pct"/>
            <w:tcBorders>
              <w:top w:val="single" w:sz="8" w:space="0" w:color="3F3F3F"/>
              <w:left w:val="nil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E3F" w:rsidRDefault="00AC4E3F" w:rsidP="00AC4E3F">
            <w:pPr>
              <w:pStyle w:val="-wm-xxmsonormal"/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7" w:type="pct"/>
            <w:tcBorders>
              <w:top w:val="single" w:sz="8" w:space="0" w:color="3F3F3F"/>
              <w:left w:val="nil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E3F" w:rsidRDefault="00AC4E3F" w:rsidP="00AC4E3F">
            <w:pPr>
              <w:pStyle w:val="-wm-xxmsonormal"/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 </w:t>
            </w:r>
          </w:p>
        </w:tc>
      </w:tr>
      <w:tr w:rsidR="00AC4E3F" w:rsidTr="00AC4E3F">
        <w:trPr>
          <w:trHeight w:val="255"/>
        </w:trPr>
        <w:tc>
          <w:tcPr>
            <w:tcW w:w="563" w:type="pct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3F3F3F"/>
            </w:tcBorders>
            <w:shd w:val="clear" w:color="auto" w:fill="CEFB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E3F" w:rsidRDefault="00AC4E3F" w:rsidP="00AC4E3F">
            <w:pPr>
              <w:pStyle w:val="-wm-xxmsonormal"/>
            </w:pPr>
            <w:r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CEFB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E3F" w:rsidRDefault="00AC4E3F" w:rsidP="00AC4E3F">
            <w:pPr>
              <w:pStyle w:val="-wm-xxmsonormal"/>
            </w:pPr>
            <w:proofErr w:type="spellStart"/>
            <w:r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  <w:t>Shapeart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8" w:space="0" w:color="3F3F3F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E3F" w:rsidRDefault="00AC4E3F" w:rsidP="00AC4E3F">
            <w:pPr>
              <w:pStyle w:val="-wm-xxmsonormal"/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Časová osa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E3F" w:rsidRDefault="00AC4E3F" w:rsidP="00AC4E3F">
            <w:pPr>
              <w:pStyle w:val="-wm-xxmsonormal"/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dtto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E3F" w:rsidRDefault="00AC4E3F" w:rsidP="00AC4E3F">
            <w:pPr>
              <w:pStyle w:val="-wm-xxmsonormal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 x 2400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E3F" w:rsidRDefault="00AC4E3F" w:rsidP="00AC4E3F">
            <w:pPr>
              <w:pStyle w:val="-wm-xxmsonormal"/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E3F" w:rsidRDefault="00AC4E3F" w:rsidP="00AC4E3F">
            <w:pPr>
              <w:pStyle w:val="-wm-xxmsonormal"/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 </w:t>
            </w:r>
          </w:p>
        </w:tc>
      </w:tr>
      <w:tr w:rsidR="00AC4E3F" w:rsidTr="00AC4E3F">
        <w:trPr>
          <w:trHeight w:val="255"/>
        </w:trPr>
        <w:tc>
          <w:tcPr>
            <w:tcW w:w="563" w:type="pct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3F3F3F"/>
            </w:tcBorders>
            <w:shd w:val="clear" w:color="auto" w:fill="CEFB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E3F" w:rsidRDefault="00AC4E3F" w:rsidP="00AC4E3F">
            <w:pPr>
              <w:pStyle w:val="-wm-xxmsonormal"/>
            </w:pPr>
            <w:r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CEFB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E3F" w:rsidRDefault="00AC4E3F" w:rsidP="00AC4E3F">
            <w:pPr>
              <w:pStyle w:val="-wm-xxmsonormal"/>
            </w:pPr>
            <w:proofErr w:type="spellStart"/>
            <w:r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  <w:t>Shapeart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8" w:space="0" w:color="3F3F3F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E3F" w:rsidRDefault="00AC4E3F" w:rsidP="00AC4E3F">
            <w:pPr>
              <w:pStyle w:val="-wm-xxmsonormal"/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Panely k firmám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E3F" w:rsidRDefault="00AC4E3F" w:rsidP="00AC4E3F">
            <w:pPr>
              <w:pStyle w:val="-wm-xxmsonormal"/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dtto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E3F" w:rsidRDefault="00AC4E3F" w:rsidP="00AC4E3F">
            <w:pPr>
              <w:pStyle w:val="-wm-xxmsonormal"/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1700 x 2400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E3F" w:rsidRDefault="00AC4E3F" w:rsidP="00AC4E3F">
            <w:pPr>
              <w:pStyle w:val="-wm-xxmsonormal"/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E3F" w:rsidRDefault="00AC4E3F" w:rsidP="00AC4E3F">
            <w:pPr>
              <w:pStyle w:val="-wm-xxmsonormal"/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 xml:space="preserve">Počet ks odpovídá vždy </w:t>
            </w:r>
            <w:proofErr w:type="spellStart"/>
            <w:r>
              <w:rPr>
                <w:rFonts w:ascii="Helvetica Neue" w:hAnsi="Helvetica Neue"/>
                <w:color w:val="000000"/>
                <w:sz w:val="20"/>
                <w:szCs w:val="20"/>
              </w:rPr>
              <w:t>oboum</w:t>
            </w:r>
            <w:proofErr w:type="spellEnd"/>
            <w:r>
              <w:rPr>
                <w:rFonts w:ascii="Helvetica Neue" w:hAnsi="Helvetica Neue"/>
                <w:color w:val="000000"/>
                <w:sz w:val="20"/>
                <w:szCs w:val="20"/>
              </w:rPr>
              <w:t xml:space="preserve"> stranám panelů</w:t>
            </w:r>
          </w:p>
        </w:tc>
      </w:tr>
      <w:tr w:rsidR="00AC4E3F" w:rsidTr="00AC4E3F">
        <w:trPr>
          <w:trHeight w:val="255"/>
        </w:trPr>
        <w:tc>
          <w:tcPr>
            <w:tcW w:w="563" w:type="pct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3F3F3F"/>
            </w:tcBorders>
            <w:shd w:val="clear" w:color="auto" w:fill="CEFB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E3F" w:rsidRDefault="00AC4E3F" w:rsidP="00AC4E3F">
            <w:pPr>
              <w:pStyle w:val="-wm-xxmsonormal"/>
            </w:pPr>
            <w:r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CEFB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E3F" w:rsidRDefault="00AC4E3F" w:rsidP="00AC4E3F">
            <w:pPr>
              <w:pStyle w:val="-wm-xxmsonormal"/>
            </w:pPr>
            <w:proofErr w:type="spellStart"/>
            <w:r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  <w:t>Shapeart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8" w:space="0" w:color="3F3F3F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E3F" w:rsidRDefault="00AC4E3F" w:rsidP="00AC4E3F">
            <w:pPr>
              <w:pStyle w:val="-wm-xxmsonormal"/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E3F" w:rsidRDefault="00AC4E3F" w:rsidP="00AC4E3F">
            <w:pPr>
              <w:pStyle w:val="-wm-xxmsonormal"/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dtto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E3F" w:rsidRDefault="00AC4E3F" w:rsidP="00AC4E3F">
            <w:pPr>
              <w:pStyle w:val="-wm-xxmsonormal"/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2500 x 2400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E3F" w:rsidRDefault="00AC4E3F" w:rsidP="00AC4E3F">
            <w:pPr>
              <w:pStyle w:val="-wm-xxmsonormal"/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E3F" w:rsidRDefault="00AC4E3F" w:rsidP="00AC4E3F">
            <w:pPr>
              <w:pStyle w:val="-wm-xxmsonormal"/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 xml:space="preserve">Počet ks odpovídá vždy </w:t>
            </w:r>
            <w:proofErr w:type="spellStart"/>
            <w:r>
              <w:rPr>
                <w:rFonts w:ascii="Helvetica Neue" w:hAnsi="Helvetica Neue"/>
                <w:color w:val="000000"/>
                <w:sz w:val="20"/>
                <w:szCs w:val="20"/>
              </w:rPr>
              <w:t>oboum</w:t>
            </w:r>
            <w:proofErr w:type="spellEnd"/>
            <w:r>
              <w:rPr>
                <w:rFonts w:ascii="Helvetica Neue" w:hAnsi="Helvetica Neue"/>
                <w:color w:val="000000"/>
                <w:sz w:val="20"/>
                <w:szCs w:val="20"/>
              </w:rPr>
              <w:t xml:space="preserve"> stranám panelů</w:t>
            </w:r>
          </w:p>
        </w:tc>
      </w:tr>
      <w:tr w:rsidR="00AC4E3F" w:rsidTr="00AC4E3F">
        <w:trPr>
          <w:trHeight w:val="765"/>
        </w:trPr>
        <w:tc>
          <w:tcPr>
            <w:tcW w:w="563" w:type="pct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3F3F3F"/>
            </w:tcBorders>
            <w:shd w:val="clear" w:color="auto" w:fill="CEFB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E3F" w:rsidRDefault="00AC4E3F" w:rsidP="00AC4E3F">
            <w:pPr>
              <w:pStyle w:val="-wm-xxmsonormal"/>
            </w:pPr>
            <w:r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  <w:t xml:space="preserve">Volný </w:t>
            </w:r>
            <w:proofErr w:type="spellStart"/>
            <w:r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  <w:t>grayback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CEFB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E3F" w:rsidRDefault="00AC4E3F" w:rsidP="00AC4E3F">
            <w:pPr>
              <w:pStyle w:val="-wm-xxmsonormal"/>
            </w:pPr>
            <w:proofErr w:type="spellStart"/>
            <w:r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  <w:t>Shapeart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8" w:space="0" w:color="3F3F3F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E3F" w:rsidRDefault="00AC4E3F" w:rsidP="00AC4E3F">
            <w:pPr>
              <w:pStyle w:val="-wm-xxmsonormal"/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 xml:space="preserve">Foto-panely </w:t>
            </w:r>
            <w:proofErr w:type="spellStart"/>
            <w:r>
              <w:rPr>
                <w:rFonts w:ascii="Helvetica Neue" w:hAnsi="Helvetica Neue"/>
                <w:color w:val="000000"/>
                <w:sz w:val="20"/>
                <w:szCs w:val="20"/>
              </w:rPr>
              <w:t>Unique</w:t>
            </w:r>
            <w:proofErr w:type="spellEnd"/>
            <w:r>
              <w:rPr>
                <w:rFonts w:ascii="Helvetica Neue" w:hAnsi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color w:val="000000"/>
                <w:sz w:val="20"/>
                <w:szCs w:val="20"/>
              </w:rPr>
              <w:t>client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E3F" w:rsidRDefault="00AC4E3F" w:rsidP="00AC4E3F">
            <w:pPr>
              <w:pStyle w:val="-wm-xxmsonormal"/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 xml:space="preserve">Látka </w:t>
            </w:r>
            <w:proofErr w:type="spellStart"/>
            <w:r>
              <w:rPr>
                <w:rFonts w:ascii="Helvetica Neue" w:hAnsi="Helvetica Neue"/>
                <w:color w:val="000000"/>
                <w:sz w:val="20"/>
                <w:szCs w:val="20"/>
              </w:rPr>
              <w:t>Grayback</w:t>
            </w:r>
            <w:proofErr w:type="spellEnd"/>
            <w:r>
              <w:rPr>
                <w:rFonts w:ascii="Helvetica Neue" w:hAnsi="Helvetica Neue"/>
                <w:color w:val="000000"/>
                <w:sz w:val="20"/>
                <w:szCs w:val="20"/>
              </w:rPr>
              <w:t xml:space="preserve"> potištěná, volně zavěšená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E3F" w:rsidRDefault="00AC4E3F" w:rsidP="00AC4E3F">
            <w:pPr>
              <w:pStyle w:val="-wm-xxmsonormal"/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1000 x 2400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E3F" w:rsidRDefault="00AC4E3F" w:rsidP="00AC4E3F">
            <w:pPr>
              <w:pStyle w:val="-wm-xxmsonormal"/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E3F" w:rsidRDefault="00AC4E3F" w:rsidP="00AC4E3F">
            <w:pPr>
              <w:pStyle w:val="-wm-xxmsonormal"/>
            </w:pPr>
            <w:r>
              <w:rPr>
                <w:rFonts w:ascii="Helvetica Neue" w:hAnsi="Helvetica Neue"/>
                <w:color w:val="000000"/>
                <w:sz w:val="20"/>
                <w:szCs w:val="20"/>
              </w:rPr>
              <w:t>nahoře tunýlek a lišta na zavěšení – Fotografické exponáty – musíme udělat tiskovou zkoušku, autoři fotek chtějí náhled</w:t>
            </w:r>
          </w:p>
        </w:tc>
      </w:tr>
    </w:tbl>
    <w:p w:rsidR="00AC4E3F" w:rsidRDefault="00AC4E3F" w:rsidP="00AC4E3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:rsidR="00AC4E3F" w:rsidRPr="00AC4E3F" w:rsidRDefault="00AC4E3F" w:rsidP="00AC4E3F">
      <w:pPr>
        <w:pStyle w:val="-wm-xmsonormal"/>
        <w:rPr>
          <w:sz w:val="24"/>
          <w:szCs w:val="24"/>
        </w:rPr>
      </w:pPr>
      <w:r w:rsidRPr="00AC4E3F">
        <w:rPr>
          <w:sz w:val="24"/>
          <w:szCs w:val="24"/>
        </w:rPr>
        <w:t>Dobrý den,</w:t>
      </w:r>
    </w:p>
    <w:p w:rsidR="00AC4E3F" w:rsidRPr="00AC4E3F" w:rsidRDefault="00AC4E3F" w:rsidP="00AC4E3F">
      <w:pPr>
        <w:pStyle w:val="-wm-xmsonormal"/>
        <w:rPr>
          <w:sz w:val="24"/>
          <w:szCs w:val="24"/>
        </w:rPr>
      </w:pPr>
      <w:r w:rsidRPr="00AC4E3F">
        <w:t>Posílám ceny:</w:t>
      </w:r>
    </w:p>
    <w:p w:rsidR="00AC4E3F" w:rsidRPr="00AC4E3F" w:rsidRDefault="00AC4E3F" w:rsidP="00AC4E3F">
      <w:pPr>
        <w:pStyle w:val="-wm-xmsonormal"/>
        <w:rPr>
          <w:sz w:val="24"/>
          <w:szCs w:val="24"/>
        </w:rPr>
      </w:pPr>
      <w:r w:rsidRPr="00AC4E3F">
        <w:t> </w:t>
      </w:r>
    </w:p>
    <w:p w:rsidR="00AC4E3F" w:rsidRPr="00AC4E3F" w:rsidRDefault="00AC4E3F" w:rsidP="00AC4E3F">
      <w:pPr>
        <w:pStyle w:val="-wm-xmsonormal"/>
        <w:rPr>
          <w:sz w:val="24"/>
          <w:szCs w:val="24"/>
        </w:rPr>
      </w:pPr>
      <w:r w:rsidRPr="00AC4E3F">
        <w:t>850x2400 mm - - - 2.230,-ks (8.920,- 4ks)</w:t>
      </w:r>
    </w:p>
    <w:p w:rsidR="00AC4E3F" w:rsidRPr="00AC4E3F" w:rsidRDefault="00AC4E3F" w:rsidP="00AC4E3F">
      <w:pPr>
        <w:pStyle w:val="-wm-xmsonormal"/>
        <w:rPr>
          <w:sz w:val="24"/>
          <w:szCs w:val="24"/>
        </w:rPr>
      </w:pPr>
      <w:r w:rsidRPr="00AC4E3F">
        <w:t>15000x2400mm - - - 30.533,-</w:t>
      </w:r>
    </w:p>
    <w:p w:rsidR="00AC4E3F" w:rsidRPr="00AC4E3F" w:rsidRDefault="00AC4E3F" w:rsidP="00AC4E3F">
      <w:pPr>
        <w:pStyle w:val="-wm-xmsonormal"/>
        <w:rPr>
          <w:sz w:val="24"/>
          <w:szCs w:val="24"/>
        </w:rPr>
      </w:pPr>
      <w:r w:rsidRPr="00AC4E3F">
        <w:t>1700x2400mm - - - 3.941,- ks (23.646,- 6ks)</w:t>
      </w:r>
    </w:p>
    <w:p w:rsidR="00AC4E3F" w:rsidRPr="00AC4E3F" w:rsidRDefault="00AC4E3F" w:rsidP="00AC4E3F">
      <w:pPr>
        <w:pStyle w:val="-wm-xmsonormal"/>
        <w:rPr>
          <w:sz w:val="24"/>
          <w:szCs w:val="24"/>
        </w:rPr>
      </w:pPr>
      <w:r w:rsidRPr="00AC4E3F">
        <w:t>2500x2400mm - - - 5.449,- ks (87.184,- 16ks)</w:t>
      </w:r>
    </w:p>
    <w:p w:rsidR="00AC4E3F" w:rsidRPr="00AC4E3F" w:rsidRDefault="00AC4E3F" w:rsidP="00AC4E3F">
      <w:pPr>
        <w:pStyle w:val="-wm-xmsonormal"/>
        <w:rPr>
          <w:sz w:val="24"/>
          <w:szCs w:val="24"/>
        </w:rPr>
      </w:pPr>
      <w:r w:rsidRPr="00AC4E3F">
        <w:t>1000x2400mm - - - 2.438,- ks (12.190,- 5ks)</w:t>
      </w:r>
    </w:p>
    <w:p w:rsidR="00AC4E3F" w:rsidRPr="00AC4E3F" w:rsidRDefault="00AC4E3F" w:rsidP="00AC4E3F">
      <w:pPr>
        <w:pStyle w:val="-wm-xmsonormal"/>
        <w:rPr>
          <w:sz w:val="24"/>
          <w:szCs w:val="24"/>
        </w:rPr>
      </w:pPr>
      <w:r w:rsidRPr="00AC4E3F">
        <w:t> </w:t>
      </w:r>
    </w:p>
    <w:p w:rsidR="00AC4E3F" w:rsidRDefault="00AC4E3F" w:rsidP="00AC4E3F">
      <w:pPr>
        <w:pStyle w:val="-wm-xmsonormal"/>
        <w:rPr>
          <w:b/>
          <w:bCs/>
        </w:rPr>
      </w:pPr>
      <w:r w:rsidRPr="00AC4E3F">
        <w:rPr>
          <w:b/>
          <w:bCs/>
        </w:rPr>
        <w:t>Celkem tedy: 162.473,- bez DPH.</w:t>
      </w:r>
    </w:p>
    <w:p w:rsidR="00AC4E3F" w:rsidRPr="00AC4E3F" w:rsidRDefault="00AC4E3F" w:rsidP="00AC4E3F">
      <w:pPr>
        <w:pStyle w:val="-wm-xmsonormal"/>
        <w:rPr>
          <w:sz w:val="24"/>
          <w:szCs w:val="24"/>
        </w:rPr>
      </w:pPr>
    </w:p>
    <w:p w:rsidR="00AC4E3F" w:rsidRDefault="00AC4E3F" w:rsidP="00AC4E3F">
      <w:pPr>
        <w:pStyle w:val="-wm-xmsonormal"/>
      </w:pPr>
      <w:r w:rsidRPr="00AC4E3F">
        <w:t>Termín je v pořádku s podklady nejpozději do 3.8.</w:t>
      </w:r>
    </w:p>
    <w:p w:rsidR="00AC4E3F" w:rsidRPr="00AC4E3F" w:rsidRDefault="00AC4E3F" w:rsidP="00AC4E3F">
      <w:pPr>
        <w:pStyle w:val="-wm-xmsonormal"/>
        <w:rPr>
          <w:sz w:val="24"/>
          <w:szCs w:val="24"/>
        </w:rPr>
      </w:pPr>
    </w:p>
    <w:p w:rsidR="00AC4E3F" w:rsidRPr="00AC4E3F" w:rsidRDefault="00AC4E3F" w:rsidP="00AC4E3F">
      <w:pPr>
        <w:pStyle w:val="-wm-xmsonormal"/>
        <w:rPr>
          <w:sz w:val="24"/>
          <w:szCs w:val="24"/>
        </w:rPr>
      </w:pPr>
    </w:p>
    <w:p w:rsidR="00AC4E3F" w:rsidRPr="00AC4E3F" w:rsidRDefault="00AC4E3F" w:rsidP="00AC4E3F">
      <w:pPr>
        <w:pStyle w:val="-wm-xmsonormal"/>
        <w:rPr>
          <w:sz w:val="24"/>
          <w:szCs w:val="24"/>
        </w:rPr>
      </w:pPr>
      <w:r w:rsidRPr="00AC4E3F">
        <w:rPr>
          <w:rFonts w:ascii="Cambria" w:hAnsi="Cambria"/>
        </w:rPr>
        <w:t>Tadeáš Fiala</w:t>
      </w:r>
    </w:p>
    <w:p w:rsidR="00AC4E3F" w:rsidRPr="00AC4E3F" w:rsidRDefault="00AC4E3F" w:rsidP="00AC4E3F">
      <w:pPr>
        <w:pStyle w:val="-wm-xmsonormal"/>
        <w:rPr>
          <w:sz w:val="24"/>
          <w:szCs w:val="24"/>
        </w:rPr>
      </w:pPr>
      <w:proofErr w:type="spellStart"/>
      <w:r w:rsidRPr="00AC4E3F">
        <w:rPr>
          <w:rFonts w:ascii="Cambria" w:hAnsi="Cambria"/>
          <w:b/>
          <w:bCs/>
        </w:rPr>
        <w:t>Shape</w:t>
      </w:r>
      <w:proofErr w:type="spellEnd"/>
      <w:r w:rsidRPr="00AC4E3F">
        <w:rPr>
          <w:rFonts w:ascii="Cambria" w:hAnsi="Cambria"/>
          <w:b/>
          <w:bCs/>
        </w:rPr>
        <w:t xml:space="preserve"> &lt;&gt; Art</w:t>
      </w:r>
    </w:p>
    <w:p w:rsidR="00AC4E3F" w:rsidRPr="00AC4E3F" w:rsidRDefault="00AC4E3F" w:rsidP="00AC4E3F">
      <w:pPr>
        <w:pStyle w:val="-wm-xmsonormal"/>
        <w:rPr>
          <w:sz w:val="24"/>
          <w:szCs w:val="24"/>
        </w:rPr>
      </w:pPr>
      <w:hyperlink r:id="rId4" w:history="1">
        <w:r w:rsidRPr="00AC4E3F">
          <w:rPr>
            <w:rStyle w:val="Hypertextovodkaz"/>
            <w:rFonts w:ascii="Cambria" w:hAnsi="Cambria"/>
            <w:color w:val="auto"/>
          </w:rPr>
          <w:t>www.shapeart.cz</w:t>
        </w:r>
      </w:hyperlink>
    </w:p>
    <w:p w:rsidR="00AC4E3F" w:rsidRDefault="00AC4E3F" w:rsidP="00AC4E3F">
      <w:pPr>
        <w:pStyle w:val="-wm-xmsonormal"/>
        <w:rPr>
          <w:color w:val="000000"/>
          <w:sz w:val="24"/>
          <w:szCs w:val="24"/>
        </w:rPr>
      </w:pPr>
      <w:r>
        <w:rPr>
          <w:rFonts w:ascii="Cambria" w:hAnsi="Cambria"/>
          <w:b/>
          <w:bCs/>
          <w:color w:val="1F497D"/>
        </w:rPr>
        <w:t> </w:t>
      </w:r>
      <w:bookmarkStart w:id="0" w:name="_GoBack"/>
      <w:bookmarkEnd w:id="0"/>
    </w:p>
    <w:p w:rsidR="00AC4E3F" w:rsidRDefault="00AC4E3F" w:rsidP="00AC4E3F">
      <w:pPr>
        <w:pStyle w:val="-wm-xmsonormal"/>
        <w:rPr>
          <w:color w:val="000000"/>
          <w:sz w:val="24"/>
          <w:szCs w:val="24"/>
        </w:rPr>
      </w:pPr>
      <w:r>
        <w:rPr>
          <w:color w:val="1F497D"/>
        </w:rPr>
        <w:t> </w:t>
      </w:r>
    </w:p>
    <w:p w:rsidR="00AC4E3F" w:rsidRDefault="00AC4E3F"/>
    <w:sectPr w:rsidR="00AC4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3F"/>
    <w:rsid w:val="00733C1B"/>
    <w:rsid w:val="00AC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F833"/>
  <w15:chartTrackingRefBased/>
  <w15:docId w15:val="{E5F37E37-4EEF-4524-B610-4A038250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C4E3F"/>
    <w:rPr>
      <w:color w:val="0000FF"/>
      <w:u w:val="single"/>
    </w:rPr>
  </w:style>
  <w:style w:type="paragraph" w:customStyle="1" w:styleId="-wm-xxmsonormal">
    <w:name w:val="-wm-x_xmsonormal"/>
    <w:basedOn w:val="Normln"/>
    <w:rsid w:val="00AC4E3F"/>
    <w:pPr>
      <w:spacing w:after="0" w:line="240" w:lineRule="auto"/>
    </w:pPr>
    <w:rPr>
      <w:rFonts w:ascii="Calibri" w:hAnsi="Calibri" w:cs="Calibri"/>
      <w:lang w:eastAsia="cs-CZ"/>
    </w:rPr>
  </w:style>
  <w:style w:type="paragraph" w:customStyle="1" w:styleId="-wm-xmsonormal">
    <w:name w:val="-wm-x_msonormal"/>
    <w:basedOn w:val="Normln"/>
    <w:rsid w:val="00AC4E3F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www.shapear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Dosoudilová Pavla</dc:creator>
  <cp:keywords/>
  <dc:description/>
  <cp:lastModifiedBy>Dosoudilová Pavla</cp:lastModifiedBy>
  <cp:revision>1</cp:revision>
  <dcterms:created xsi:type="dcterms:W3CDTF">2022-08-31T13:53:00Z</dcterms:created>
  <dcterms:modified xsi:type="dcterms:W3CDTF">2022-08-31T13:58:00Z</dcterms:modified>
</cp:coreProperties>
</file>