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170BD6" w:rsidRDefault="001D0DC6" w:rsidP="00170BD6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70BD6">
        <w:rPr>
          <w:rFonts w:ascii="Georgia" w:hAnsi="Georgia"/>
          <w:b/>
          <w:bCs/>
          <w:sz w:val="24"/>
          <w:szCs w:val="24"/>
        </w:rPr>
        <w:t>Příloha č. 1</w:t>
      </w:r>
    </w:p>
    <w:p w14:paraId="22E8E2F2" w14:textId="493E97B6" w:rsidR="00CA6B6C" w:rsidRPr="00170BD6" w:rsidRDefault="001D0DC6" w:rsidP="00170BD6">
      <w:pPr>
        <w:jc w:val="both"/>
        <w:rPr>
          <w:rFonts w:ascii="Georgia" w:hAnsi="Georgia"/>
          <w:b/>
          <w:bCs/>
          <w:sz w:val="24"/>
          <w:szCs w:val="24"/>
        </w:rPr>
      </w:pPr>
      <w:r w:rsidRPr="00170BD6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D4658C" w:rsidRPr="00170BD6">
        <w:rPr>
          <w:rFonts w:ascii="Georgia" w:hAnsi="Georgia"/>
          <w:b/>
          <w:bCs/>
          <w:sz w:val="24"/>
          <w:szCs w:val="24"/>
        </w:rPr>
        <w:t>(</w:t>
      </w:r>
      <w:r w:rsidR="0006105D" w:rsidRPr="00170BD6">
        <w:rPr>
          <w:rFonts w:ascii="Georgia" w:hAnsi="Georgia"/>
          <w:b/>
          <w:bCs/>
          <w:sz w:val="24"/>
          <w:szCs w:val="24"/>
        </w:rPr>
        <w:t>Podzimní porcelánové slavnosti v Karlových Varech 2022</w:t>
      </w:r>
      <w:r w:rsidR="00D4658C" w:rsidRPr="00170BD6">
        <w:rPr>
          <w:rFonts w:ascii="Georgia" w:hAnsi="Georgia"/>
          <w:b/>
          <w:bCs/>
          <w:sz w:val="24"/>
          <w:szCs w:val="24"/>
        </w:rPr>
        <w:t>)</w:t>
      </w:r>
      <w:r w:rsidRPr="00170BD6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</w:t>
      </w:r>
      <w:r w:rsidR="0006105D" w:rsidRPr="00170BD6">
        <w:rPr>
          <w:rFonts w:ascii="Georgia" w:hAnsi="Georgia"/>
          <w:b/>
          <w:bCs/>
          <w:color w:val="000000" w:themeColor="text1"/>
          <w:sz w:val="24"/>
          <w:szCs w:val="24"/>
        </w:rPr>
        <w:t>02. - 04.</w:t>
      </w:r>
      <w:r w:rsidR="00DF7B20" w:rsidRPr="00170BD6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06105D" w:rsidRPr="00170BD6">
        <w:rPr>
          <w:rFonts w:ascii="Georgia" w:hAnsi="Georgia"/>
          <w:b/>
          <w:bCs/>
          <w:color w:val="000000" w:themeColor="text1"/>
          <w:sz w:val="24"/>
          <w:szCs w:val="24"/>
        </w:rPr>
        <w:t>09.</w:t>
      </w:r>
      <w:r w:rsidR="00DF7B20" w:rsidRPr="00170BD6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06105D" w:rsidRPr="00170BD6">
        <w:rPr>
          <w:rFonts w:ascii="Georgia" w:hAnsi="Georgia"/>
          <w:b/>
          <w:bCs/>
          <w:color w:val="000000" w:themeColor="text1"/>
          <w:sz w:val="24"/>
          <w:szCs w:val="24"/>
        </w:rPr>
        <w:t>2022</w:t>
      </w:r>
      <w:r w:rsidRPr="00170BD6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</w:p>
    <w:p w14:paraId="7358B482" w14:textId="77777777" w:rsidR="00CA6B6C" w:rsidRPr="00170BD6" w:rsidRDefault="00CA6B6C" w:rsidP="00170BD6">
      <w:pPr>
        <w:jc w:val="both"/>
        <w:rPr>
          <w:rFonts w:ascii="Georgia" w:hAnsi="Georgia"/>
          <w:b/>
          <w:bCs/>
        </w:rPr>
      </w:pPr>
    </w:p>
    <w:p w14:paraId="28DC27EC" w14:textId="59F30A83" w:rsidR="00D4658C" w:rsidRPr="00170BD6" w:rsidRDefault="00D4658C" w:rsidP="00170BD6">
      <w:pPr>
        <w:jc w:val="both"/>
        <w:rPr>
          <w:rFonts w:ascii="Georgia" w:hAnsi="Georgia"/>
          <w:b/>
          <w:bCs/>
        </w:rPr>
      </w:pPr>
      <w:r w:rsidRPr="00170BD6">
        <w:rPr>
          <w:rFonts w:ascii="Georgia" w:hAnsi="Georgia"/>
          <w:b/>
          <w:bCs/>
        </w:rPr>
        <w:t>Prezentace Objednatele</w:t>
      </w:r>
    </w:p>
    <w:p w14:paraId="32954120" w14:textId="11CC4A80" w:rsidR="00D4658C" w:rsidRPr="00170BD6" w:rsidRDefault="00D4658C" w:rsidP="00170BD6">
      <w:pPr>
        <w:jc w:val="both"/>
        <w:rPr>
          <w:rFonts w:ascii="Georgia" w:eastAsia="Times New Roman" w:hAnsi="Georgia" w:cs="Times New Roman"/>
          <w:b/>
          <w:bCs/>
        </w:rPr>
      </w:pPr>
      <w:r w:rsidRPr="00170BD6">
        <w:rPr>
          <w:rFonts w:ascii="Georgia" w:hAnsi="Georgia"/>
          <w:b/>
          <w:bCs/>
        </w:rPr>
        <w:t>(Kudyznudy.cz, #VisitCzechRepublic)</w:t>
      </w:r>
    </w:p>
    <w:p w14:paraId="5CCB6539" w14:textId="77777777" w:rsidR="00D4658C" w:rsidRPr="00170BD6" w:rsidRDefault="00D4658C" w:rsidP="00170BD6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264B45B" w14:textId="5DA6FD40" w:rsidR="00D4658C" w:rsidRPr="00170BD6" w:rsidRDefault="00D4658C" w:rsidP="00170BD6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01F71D6B" w14:textId="4D12AE9A" w:rsidR="00D4658C" w:rsidRPr="00170BD6" w:rsidRDefault="00D4658C" w:rsidP="00170BD6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170BD6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170BD6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170BD6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281A96F5" w14:textId="77777777" w:rsidR="00D4658C" w:rsidRPr="00170BD6" w:rsidRDefault="00D4658C" w:rsidP="00170BD6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3C3FC486" w14:textId="4A077917" w:rsidR="00D4658C" w:rsidRPr="00170BD6" w:rsidRDefault="00D4658C" w:rsidP="00170BD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color w:val="000000" w:themeColor="text1"/>
          <w:shd w:val="clear" w:color="auto" w:fill="FEFEFE"/>
        </w:rPr>
        <w:t>na plakátech Akce (</w:t>
      </w:r>
      <w:r w:rsidR="00301A0F" w:rsidRPr="00170BD6">
        <w:rPr>
          <w:rStyle w:val="dn"/>
          <w:rFonts w:ascii="Georgia" w:hAnsi="Georgia"/>
          <w:color w:val="000000" w:themeColor="text1"/>
          <w:shd w:val="clear" w:color="auto" w:fill="FEFEFE"/>
        </w:rPr>
        <w:t>A3, 100 ks, hotely v </w:t>
      </w:r>
      <w:proofErr w:type="spellStart"/>
      <w:r w:rsidR="00301A0F" w:rsidRPr="00170BD6">
        <w:rPr>
          <w:rStyle w:val="dn"/>
          <w:rFonts w:ascii="Georgia" w:hAnsi="Georgia"/>
          <w:color w:val="000000" w:themeColor="text1"/>
          <w:shd w:val="clear" w:color="auto" w:fill="FEFEFE"/>
        </w:rPr>
        <w:t>K.Varech</w:t>
      </w:r>
      <w:proofErr w:type="spellEnd"/>
      <w:r w:rsidR="00301A0F" w:rsidRPr="00170BD6">
        <w:rPr>
          <w:rStyle w:val="dn"/>
          <w:rFonts w:ascii="Georgia" w:hAnsi="Georgia"/>
          <w:color w:val="000000" w:themeColor="text1"/>
          <w:shd w:val="clear" w:color="auto" w:fill="FEFEFE"/>
        </w:rPr>
        <w:t>, HM Globus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19E45B64" w14:textId="6B053FE6" w:rsidR="00D4658C" w:rsidRPr="00170BD6" w:rsidRDefault="00D4658C" w:rsidP="00170BD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letácích Akce (</w:t>
      </w:r>
      <w:r w:rsidR="00301A0F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A4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301A0F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500 ks,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="00301A0F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hotely v </w:t>
      </w:r>
      <w:proofErr w:type="spellStart"/>
      <w:r w:rsidR="00301A0F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K.Varech</w:t>
      </w:r>
      <w:proofErr w:type="spellEnd"/>
      <w:r w:rsidR="00301A0F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Infocentrum KV, NC </w:t>
      </w:r>
      <w:proofErr w:type="spellStart"/>
      <w:r w:rsidR="00301A0F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Thun</w:t>
      </w:r>
      <w:proofErr w:type="spellEnd"/>
      <w:r w:rsidR="00301A0F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1794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56124251" w14:textId="018DC1B0" w:rsidR="00D4658C" w:rsidRPr="00170BD6" w:rsidRDefault="00D4658C" w:rsidP="00170BD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color w:val="000000" w:themeColor="text1"/>
          <w:shd w:val="clear" w:color="auto" w:fill="FEFEFE"/>
        </w:rPr>
        <w:t>v </w:t>
      </w:r>
      <w:r w:rsidRPr="00170BD6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>bulletinu</w:t>
      </w:r>
      <w:r w:rsidR="00EA0F1D" w:rsidRPr="00170BD6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 </w:t>
      </w:r>
      <w:r w:rsidR="00DF7B20" w:rsidRPr="00170BD6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>Akce</w:t>
      </w:r>
      <w:r w:rsidRPr="00170BD6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 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r w:rsidR="00EA0F1D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A3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EA0F1D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2000 ks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EA0F1D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Návštěvnické centrum NR, KL, Infocentrum KV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13E431B6" w14:textId="014EF198" w:rsidR="00D4658C" w:rsidRPr="00170BD6" w:rsidRDefault="00D4658C" w:rsidP="00170BD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Billbordech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Akce (</w:t>
      </w:r>
      <w:r w:rsidR="00EA0F1D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Karlovy Vary, Praha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EA0F1D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4 ks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4C970AD7" w14:textId="188E39CF" w:rsidR="00DF7B20" w:rsidRPr="00170BD6" w:rsidRDefault="00DF7B20" w:rsidP="00170BD6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online na kanálech Akce</w:t>
      </w:r>
    </w:p>
    <w:p w14:paraId="0B8BC398" w14:textId="77777777" w:rsidR="00085005" w:rsidRPr="00170BD6" w:rsidRDefault="00085005" w:rsidP="00170BD6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3D65E29B" w14:textId="2030FD69" w:rsidR="00D4658C" w:rsidRPr="00170BD6" w:rsidRDefault="00D4658C" w:rsidP="00170BD6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08B33425" w14:textId="59447D26" w:rsidR="00D4658C" w:rsidRPr="00170BD6" w:rsidRDefault="00D4658C" w:rsidP="00170B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color w:val="000000" w:themeColor="text1"/>
          <w:lang w:val="de-DE"/>
        </w:rPr>
      </w:pPr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(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využití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oficiálních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kanálů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sociálních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/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organizátora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apod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.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Posty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web, PR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článek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PR v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rámci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online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spotů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CzT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newsletter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soutěže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na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sdílení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).</w:t>
      </w:r>
    </w:p>
    <w:p w14:paraId="46FADCE7" w14:textId="364C35A9" w:rsidR="00D4658C" w:rsidRPr="00170BD6" w:rsidRDefault="00D4658C" w:rsidP="00170B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color w:val="00B0F0"/>
          <w:lang w:eastAsia="cs-CZ"/>
        </w:rPr>
      </w:pPr>
      <w:r w:rsidRPr="00170BD6">
        <w:rPr>
          <w:rFonts w:ascii="Georgia" w:eastAsia="Times New Roman" w:hAnsi="Georgia" w:cs="Segoe UI"/>
          <w:lang w:eastAsia="cs-CZ"/>
        </w:rPr>
        <w:t xml:space="preserve">FB </w:t>
      </w:r>
      <w:r w:rsidRPr="00170BD6">
        <w:rPr>
          <w:rFonts w:ascii="Georgia" w:eastAsia="Times New Roman" w:hAnsi="Georgia" w:cs="Segoe UI"/>
          <w:color w:val="000000" w:themeColor="text1"/>
          <w:lang w:eastAsia="cs-CZ"/>
        </w:rPr>
        <w:t xml:space="preserve">profil </w:t>
      </w:r>
      <w:proofErr w:type="spellStart"/>
      <w:r w:rsidRPr="00170BD6">
        <w:rPr>
          <w:rFonts w:ascii="Georgia" w:eastAsia="Times New Roman" w:hAnsi="Georgia" w:cs="Segoe UI"/>
          <w:color w:val="000000" w:themeColor="text1"/>
          <w:lang w:eastAsia="cs-CZ"/>
        </w:rPr>
        <w:t>fans</w:t>
      </w:r>
      <w:proofErr w:type="spellEnd"/>
      <w:r w:rsidRPr="00170BD6">
        <w:rPr>
          <w:rFonts w:ascii="Georgia" w:eastAsia="Times New Roman" w:hAnsi="Georgia" w:cs="Segoe UI"/>
          <w:color w:val="000000" w:themeColor="text1"/>
          <w:lang w:eastAsia="cs-CZ"/>
        </w:rPr>
        <w:t xml:space="preserve">: </w:t>
      </w:r>
      <w:r w:rsidR="00EA0F1D" w:rsidRPr="00170BD6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4</w:t>
      </w:r>
      <w:r w:rsidR="00DF7B20" w:rsidRPr="00170BD6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 </w:t>
      </w:r>
      <w:proofErr w:type="gramStart"/>
      <w:r w:rsidR="00EA0F1D" w:rsidRPr="00170BD6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828</w:t>
      </w:r>
      <w:r w:rsidRPr="00170BD6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  (</w:t>
      </w:r>
      <w:proofErr w:type="gramEnd"/>
      <w:r w:rsidR="00EA0F1D" w:rsidRPr="00170BD6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https://www.facebook.com/thun1794/</w:t>
      </w:r>
    </w:p>
    <w:p w14:paraId="014FBA4B" w14:textId="5A591703" w:rsidR="003E7C21" w:rsidRPr="00170BD6" w:rsidRDefault="003E7C21" w:rsidP="00170BD6">
      <w:pPr>
        <w:jc w:val="both"/>
        <w:rPr>
          <w:rFonts w:ascii="Georgia" w:eastAsia="Times New Roman" w:hAnsi="Georgia" w:cs="Times New Roman"/>
          <w:color w:val="000000" w:themeColor="text1"/>
          <w:lang w:eastAsia="cs-CZ"/>
        </w:rPr>
      </w:pPr>
      <w:r w:rsidRP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počet </w:t>
      </w:r>
      <w:proofErr w:type="spellStart"/>
      <w:r w:rsidRP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fans</w:t>
      </w:r>
      <w:proofErr w:type="spellEnd"/>
      <w:r w:rsidRP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(sledujících): </w:t>
      </w:r>
      <w:r w:rsidR="0006105D" w:rsidRPr="00170BD6">
        <w:rPr>
          <w:rFonts w:ascii="Georgia" w:eastAsia="Times New Roman" w:hAnsi="Georgia" w:cs="Times New Roman"/>
          <w:color w:val="000000" w:themeColor="text1"/>
          <w:spacing w:val="2"/>
          <w:shd w:val="clear" w:color="auto" w:fill="FFFFFF"/>
          <w:lang w:eastAsia="cs-CZ"/>
        </w:rPr>
        <w:t>1 001 - 10 000</w:t>
      </w:r>
    </w:p>
    <w:p w14:paraId="5DE42F21" w14:textId="781A3225" w:rsidR="00D4658C" w:rsidRPr="00170BD6" w:rsidRDefault="00D4658C" w:rsidP="00170BD6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 xml:space="preserve">    Facebook: </w:t>
      </w:r>
      <w:r w:rsidR="00EA0F1D" w:rsidRPr="00170BD6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4828 </w:t>
      </w:r>
      <w:r w:rsidRPr="00170BD6">
        <w:rPr>
          <w:rFonts w:ascii="Georgia" w:hAnsi="Georgia"/>
          <w:b/>
          <w:bCs/>
          <w:color w:val="000000" w:themeColor="text1"/>
        </w:rPr>
        <w:t>sledující</w:t>
      </w:r>
      <w:proofErr w:type="spellStart"/>
      <w:r w:rsidRPr="00170BD6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170BD6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EA0F1D" w:rsidRPr="00170BD6">
        <w:rPr>
          <w:rFonts w:ascii="Georgia" w:hAnsi="Georgia"/>
          <w:b/>
          <w:bCs/>
          <w:color w:val="000000" w:themeColor="text1"/>
          <w:lang w:val="de-DE"/>
        </w:rPr>
        <w:t>thun1794</w:t>
      </w:r>
      <w:r w:rsidRPr="00170BD6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3370B814" w14:textId="77777777" w:rsidR="00DF7B20" w:rsidRPr="00170BD6" w:rsidRDefault="00D4658C" w:rsidP="00170BD6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 xml:space="preserve">logo Objednatele umístěno na vizuálu oficiální stránky Akce (na Facebook </w:t>
      </w:r>
      <w:r w:rsidR="00DF7B20" w:rsidRPr="00170BD6">
        <w:rPr>
          <w:rFonts w:ascii="Georgia" w:hAnsi="Georgia"/>
          <w:color w:val="000000" w:themeColor="text1"/>
        </w:rPr>
        <w:t xml:space="preserve"> </w:t>
      </w:r>
    </w:p>
    <w:p w14:paraId="15F0EDF7" w14:textId="1BB3F284" w:rsidR="00D4658C" w:rsidRPr="00170BD6" w:rsidRDefault="00DF7B20" w:rsidP="00170BD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 xml:space="preserve">              </w:t>
      </w:r>
      <w:r w:rsidR="00D4658C" w:rsidRPr="00170BD6">
        <w:rPr>
          <w:rFonts w:ascii="Georgia" w:hAnsi="Georgia"/>
          <w:color w:val="000000" w:themeColor="text1"/>
        </w:rPr>
        <w:t>profilu v souvislosti s konáním akce)</w:t>
      </w:r>
    </w:p>
    <w:p w14:paraId="56E5E290" w14:textId="38D680BF" w:rsidR="00D4658C" w:rsidRPr="00170BD6" w:rsidRDefault="00DF7B20" w:rsidP="00170BD6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4"/>
          <w:tab w:val="left" w:pos="907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 xml:space="preserve">          </w:t>
      </w:r>
      <w:r w:rsidR="00D4658C" w:rsidRPr="00170BD6">
        <w:rPr>
          <w:rFonts w:ascii="Georgia" w:hAnsi="Georgia"/>
          <w:color w:val="000000" w:themeColor="text1"/>
        </w:rPr>
        <w:t>logo Objednatele umístěno na vizuálu „události</w:t>
      </w:r>
      <w:r w:rsidR="00D4658C" w:rsidRPr="00170BD6">
        <w:rPr>
          <w:rStyle w:val="dn"/>
          <w:rFonts w:ascii="Georgia" w:hAnsi="Georgia"/>
          <w:color w:val="000000" w:themeColor="text1"/>
          <w:lang w:val="de-DE"/>
        </w:rPr>
        <w:t xml:space="preserve">“ </w:t>
      </w:r>
      <w:r w:rsidR="00D4658C" w:rsidRPr="00170BD6">
        <w:rPr>
          <w:rFonts w:ascii="Georgia" w:hAnsi="Georgia"/>
          <w:color w:val="000000" w:themeColor="text1"/>
        </w:rPr>
        <w:t xml:space="preserve">vytvoření k Akci. </w:t>
      </w:r>
    </w:p>
    <w:p w14:paraId="79C6BA5E" w14:textId="47BEBCAD" w:rsidR="00D4658C" w:rsidRPr="00170BD6" w:rsidRDefault="00DF7B20" w:rsidP="00170BD6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4"/>
          <w:tab w:val="left" w:pos="907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fr-FR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         </w:t>
      </w:r>
      <w:r w:rsidR="00D4658C"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EA0F1D"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2</w:t>
      </w:r>
      <w:r w:rsidR="00D4658C"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="00D4658C"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="00D4658C" w:rsidRPr="00170BD6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D4658C" w:rsidRPr="00170BD6">
        <w:rPr>
          <w:rFonts w:ascii="Georgia" w:hAnsi="Georgia"/>
          <w:color w:val="000000" w:themeColor="text1"/>
        </w:rPr>
        <w:t>s </w:t>
      </w:r>
      <w:r w:rsidR="00D4658C" w:rsidRPr="00170BD6">
        <w:rPr>
          <w:rFonts w:ascii="Georgia" w:hAnsi="Georgia"/>
          <w:color w:val="000000" w:themeColor="text1"/>
          <w:lang w:val="fr-FR"/>
        </w:rPr>
        <w:t xml:space="preserve">logem </w:t>
      </w:r>
      <w:r w:rsidR="00D4658C" w:rsidRPr="00170BD6">
        <w:rPr>
          <w:rFonts w:ascii="Georgia" w:hAnsi="Georgia"/>
          <w:color w:val="000000" w:themeColor="text1"/>
        </w:rPr>
        <w:t xml:space="preserve">či </w:t>
      </w:r>
      <w:proofErr w:type="spellStart"/>
      <w:r w:rsidR="00D4658C" w:rsidRPr="00170BD6">
        <w:rPr>
          <w:rFonts w:ascii="Georgia" w:hAnsi="Georgia"/>
          <w:color w:val="000000" w:themeColor="text1"/>
        </w:rPr>
        <w:t>hastagem</w:t>
      </w:r>
      <w:proofErr w:type="spellEnd"/>
      <w:r w:rsidR="00D4658C" w:rsidRPr="00170BD6">
        <w:rPr>
          <w:rFonts w:ascii="Georgia" w:hAnsi="Georgia"/>
          <w:color w:val="000000" w:themeColor="text1"/>
        </w:rPr>
        <w:t xml:space="preserve"> Objednatele </w:t>
      </w:r>
      <w:r w:rsidR="00D4658C" w:rsidRPr="00170BD6">
        <w:rPr>
          <w:rStyle w:val="dn"/>
          <w:rFonts w:ascii="Georgia" w:hAnsi="Georgia"/>
          <w:color w:val="000000" w:themeColor="text1"/>
        </w:rPr>
        <w:t>(foto, video, anketa)</w:t>
      </w:r>
    </w:p>
    <w:p w14:paraId="2B4F7C68" w14:textId="77777777" w:rsidR="00085005" w:rsidRPr="00170BD6" w:rsidRDefault="00085005" w:rsidP="00170BD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57E8AA26" w14:textId="3C491EC1" w:rsidR="00D4658C" w:rsidRPr="00170BD6" w:rsidRDefault="00D4658C" w:rsidP="00170BD6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r w:rsidRPr="00170BD6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="00EA0F1D" w:rsidRPr="00170BD6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875 </w:t>
      </w:r>
      <w:r w:rsidRPr="00170BD6">
        <w:rPr>
          <w:rFonts w:ascii="Georgia" w:hAnsi="Georgia"/>
          <w:b/>
          <w:bCs/>
          <w:color w:val="000000" w:themeColor="text1"/>
        </w:rPr>
        <w:t>sledující</w:t>
      </w:r>
      <w:proofErr w:type="spellStart"/>
      <w:r w:rsidRPr="00170BD6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170BD6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EA0F1D" w:rsidRPr="00170BD6">
        <w:rPr>
          <w:rFonts w:ascii="Georgia" w:hAnsi="Georgia"/>
          <w:b/>
          <w:bCs/>
          <w:color w:val="000000" w:themeColor="text1"/>
          <w:lang w:val="de-DE"/>
        </w:rPr>
        <w:t>thun.1794</w:t>
      </w:r>
      <w:r w:rsidRPr="00170BD6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13D45357" w14:textId="5CC02E63" w:rsidR="00D4658C" w:rsidRPr="00170BD6" w:rsidRDefault="00D4658C" w:rsidP="00170BD6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EA0F1D"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2</w:t>
      </w:r>
      <w:r w:rsidRPr="00170BD6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170BD6">
        <w:rPr>
          <w:rFonts w:ascii="Georgia" w:hAnsi="Georgia"/>
          <w:color w:val="000000" w:themeColor="text1"/>
        </w:rPr>
        <w:t>s </w:t>
      </w:r>
      <w:r w:rsidRPr="00170BD6">
        <w:rPr>
          <w:rFonts w:ascii="Georgia" w:hAnsi="Georgia"/>
          <w:color w:val="000000" w:themeColor="text1"/>
          <w:lang w:val="fr-FR"/>
        </w:rPr>
        <w:t xml:space="preserve">logem </w:t>
      </w:r>
      <w:r w:rsidRPr="00170BD6">
        <w:rPr>
          <w:rFonts w:ascii="Georgia" w:hAnsi="Georgia"/>
          <w:color w:val="000000" w:themeColor="text1"/>
        </w:rPr>
        <w:t xml:space="preserve">či </w:t>
      </w:r>
      <w:proofErr w:type="spellStart"/>
      <w:r w:rsidRPr="00170BD6">
        <w:rPr>
          <w:rFonts w:ascii="Georgia" w:hAnsi="Georgia"/>
          <w:color w:val="000000" w:themeColor="text1"/>
        </w:rPr>
        <w:t>hastagem</w:t>
      </w:r>
      <w:proofErr w:type="spellEnd"/>
      <w:r w:rsidRPr="00170BD6">
        <w:rPr>
          <w:rFonts w:ascii="Georgia" w:hAnsi="Georgia"/>
          <w:color w:val="000000" w:themeColor="text1"/>
        </w:rPr>
        <w:t xml:space="preserve"> Objednatele</w:t>
      </w:r>
      <w:r w:rsidR="00EB382C" w:rsidRPr="00170BD6">
        <w:rPr>
          <w:rFonts w:ascii="Georgia" w:hAnsi="Georgia"/>
          <w:color w:val="000000" w:themeColor="text1"/>
        </w:rPr>
        <w:t xml:space="preserve">, </w:t>
      </w:r>
      <w:r w:rsidRPr="00170BD6">
        <w:rPr>
          <w:rStyle w:val="dn"/>
          <w:rFonts w:ascii="Georgia" w:hAnsi="Georgia"/>
          <w:color w:val="000000" w:themeColor="text1"/>
        </w:rPr>
        <w:t>(foto, video, anketa)</w:t>
      </w:r>
    </w:p>
    <w:p w14:paraId="538DFAC9" w14:textId="77777777" w:rsidR="00D4658C" w:rsidRPr="00170BD6" w:rsidRDefault="00D4658C" w:rsidP="00170BD6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color w:val="000000" w:themeColor="text1"/>
        </w:rPr>
        <w:t>označení loga Objednatele u příspěvků</w:t>
      </w:r>
    </w:p>
    <w:p w14:paraId="08DAC41E" w14:textId="77777777" w:rsidR="00D4658C" w:rsidRPr="00170BD6" w:rsidRDefault="00D4658C" w:rsidP="00170BD6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de-DE"/>
        </w:rPr>
      </w:pPr>
      <w:proofErr w:type="spellStart"/>
      <w:r w:rsidRPr="00170BD6">
        <w:rPr>
          <w:rStyle w:val="dn"/>
          <w:rFonts w:ascii="Georgia" w:hAnsi="Georgia"/>
          <w:color w:val="000000" w:themeColor="text1"/>
          <w:lang w:val="de-DE"/>
        </w:rPr>
        <w:t>hashtag</w:t>
      </w:r>
      <w:proofErr w:type="spellEnd"/>
      <w:r w:rsidRPr="00170BD6">
        <w:rPr>
          <w:rStyle w:val="dn"/>
          <w:rFonts w:ascii="Georgia" w:hAnsi="Georgia"/>
          <w:color w:val="000000" w:themeColor="text1"/>
          <w:lang w:val="de-DE"/>
        </w:rPr>
        <w:t xml:space="preserve"> #Visit</w:t>
      </w:r>
      <w:proofErr w:type="spellStart"/>
      <w:r w:rsidRPr="00170BD6">
        <w:rPr>
          <w:rStyle w:val="dn"/>
          <w:rFonts w:ascii="Georgia" w:hAnsi="Georgia"/>
          <w:color w:val="000000" w:themeColor="text1"/>
          <w:u w:val="single" w:color="222222"/>
        </w:rPr>
        <w:t>Czech</w:t>
      </w:r>
      <w:r w:rsidRPr="00170BD6">
        <w:rPr>
          <w:rStyle w:val="dn"/>
          <w:rFonts w:ascii="Georgia" w:hAnsi="Georgia"/>
          <w:color w:val="000000" w:themeColor="text1"/>
        </w:rPr>
        <w:t>Republic</w:t>
      </w:r>
      <w:proofErr w:type="spellEnd"/>
      <w:r w:rsidRPr="00170BD6">
        <w:rPr>
          <w:rStyle w:val="dn"/>
          <w:rFonts w:ascii="Georgia" w:hAnsi="Georgia"/>
          <w:color w:val="000000" w:themeColor="text1"/>
        </w:rPr>
        <w:t>/</w:t>
      </w:r>
      <w:r w:rsidRPr="00170BD6">
        <w:rPr>
          <w:rStyle w:val="dn"/>
          <w:rFonts w:ascii="Georgia" w:hAnsi="Georgia"/>
          <w:color w:val="000000" w:themeColor="text1"/>
          <w:lang w:val="de-DE"/>
        </w:rPr>
        <w:t>#světové</w:t>
      </w:r>
      <w:r w:rsidRPr="00170BD6">
        <w:rPr>
          <w:rStyle w:val="dn"/>
          <w:rFonts w:ascii="Georgia" w:hAnsi="Georgia"/>
          <w:color w:val="000000" w:themeColor="text1"/>
          <w:u w:val="single"/>
          <w:lang w:val="de-DE"/>
        </w:rPr>
        <w:t>Česko</w:t>
      </w:r>
    </w:p>
    <w:p w14:paraId="44D25700" w14:textId="76B11A3B" w:rsidR="00D4658C" w:rsidRPr="00170BD6" w:rsidRDefault="00D4658C" w:rsidP="00170BD6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5CC9AAF8" w14:textId="54B1EA9B" w:rsidR="00D4658C" w:rsidRPr="00170BD6" w:rsidRDefault="00D4658C" w:rsidP="00170BD6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170BD6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170BD6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170BD6">
        <w:rPr>
          <w:rFonts w:ascii="Georgia" w:hAnsi="Georgia"/>
          <w:color w:val="000000" w:themeColor="text1"/>
          <w:lang w:val="de-DE"/>
        </w:rPr>
        <w:t>webov</w:t>
      </w:r>
      <w:r w:rsidRPr="00170BD6">
        <w:rPr>
          <w:rFonts w:ascii="Georgia" w:hAnsi="Georgia"/>
          <w:color w:val="000000" w:themeColor="text1"/>
        </w:rPr>
        <w:t>ých</w:t>
      </w:r>
      <w:proofErr w:type="spellEnd"/>
      <w:r w:rsidRPr="00170BD6">
        <w:rPr>
          <w:rFonts w:ascii="Georgia" w:hAnsi="Georgia"/>
          <w:color w:val="000000" w:themeColor="text1"/>
        </w:rPr>
        <w:t xml:space="preserve"> stránkách Akce. </w:t>
      </w:r>
      <w:r w:rsidRPr="00170BD6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</w:t>
      </w:r>
      <w:r w:rsidRPr="00170BD6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cca </w:t>
      </w:r>
      <w:r w:rsidR="00CC34EB" w:rsidRPr="00170BD6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300</w:t>
      </w:r>
      <w:r w:rsidRPr="00170BD6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unikátních uživatelů/den</w:t>
      </w:r>
      <w:r w:rsidRPr="00170BD6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170BD6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170BD6">
        <w:rPr>
          <w:rFonts w:ascii="Georgia" w:hAnsi="Georgia"/>
          <w:color w:val="000000" w:themeColor="text1"/>
        </w:rPr>
        <w:t>prolinku</w:t>
      </w:r>
      <w:proofErr w:type="spellEnd"/>
      <w:r w:rsidRPr="00170BD6">
        <w:rPr>
          <w:rFonts w:ascii="Georgia" w:hAnsi="Georgia"/>
          <w:color w:val="000000" w:themeColor="text1"/>
        </w:rPr>
        <w:t xml:space="preserve"> odkazujícího na web Objednatele, případně, bude – </w:t>
      </w:r>
      <w:proofErr w:type="spellStart"/>
      <w:r w:rsidRPr="00170BD6">
        <w:rPr>
          <w:rFonts w:ascii="Georgia" w:hAnsi="Georgia"/>
          <w:color w:val="000000" w:themeColor="text1"/>
        </w:rPr>
        <w:t>li</w:t>
      </w:r>
      <w:proofErr w:type="spellEnd"/>
      <w:r w:rsidRPr="00170BD6">
        <w:rPr>
          <w:rFonts w:ascii="Georgia" w:hAnsi="Georgia"/>
          <w:color w:val="000000" w:themeColor="text1"/>
        </w:rPr>
        <w:t xml:space="preserve"> to relevantní, tak</w:t>
      </w:r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170BD6">
        <w:rPr>
          <w:rFonts w:ascii="Georgia" w:hAnsi="Georgia"/>
          <w:color w:val="000000" w:themeColor="text1"/>
        </w:rPr>
        <w:t>řizovatele</w:t>
      </w:r>
      <w:proofErr w:type="spellEnd"/>
      <w:r w:rsidRPr="00170BD6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170BD6">
        <w:rPr>
          <w:rFonts w:ascii="Georgia" w:hAnsi="Georgia"/>
          <w:color w:val="000000" w:themeColor="text1"/>
        </w:rPr>
        <w:t>prolinkem</w:t>
      </w:r>
      <w:proofErr w:type="spellEnd"/>
      <w:r w:rsidRPr="00170BD6">
        <w:rPr>
          <w:rFonts w:ascii="Georgia" w:hAnsi="Georgia"/>
          <w:color w:val="000000" w:themeColor="text1"/>
        </w:rPr>
        <w:t xml:space="preserve"> na web </w:t>
      </w:r>
      <w:hyperlink r:id="rId5" w:history="1">
        <w:r w:rsidRPr="00170BD6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170BD6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3FB0E674" w14:textId="77777777" w:rsidR="00D4658C" w:rsidRPr="00170BD6" w:rsidRDefault="00D4658C" w:rsidP="00170BD6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0085C6D6" w14:textId="2729685F" w:rsidR="00D4658C" w:rsidRPr="00170BD6" w:rsidRDefault="00D4658C" w:rsidP="00170BD6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na oficiálních stránkách Akce s aktivním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6" w:history="1">
        <w:r w:rsidRPr="00170BD6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170BD6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160CEFA6" w14:textId="09526536" w:rsidR="00D4658C" w:rsidRPr="00170BD6" w:rsidRDefault="00D4658C" w:rsidP="00170BD6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1F11F2CA" w14:textId="6FFA724B" w:rsidR="00D4658C" w:rsidRPr="00170BD6" w:rsidRDefault="00D4658C" w:rsidP="00170BD6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</w:rPr>
      </w:pPr>
      <w:r w:rsidRPr="00170BD6">
        <w:rPr>
          <w:rStyle w:val="dn"/>
          <w:rFonts w:ascii="Georgia" w:hAnsi="Georgia"/>
          <w:shd w:val="clear" w:color="auto" w:fill="FEFEFE"/>
        </w:rPr>
        <w:t>Prezentace spotu Objednatele:</w:t>
      </w:r>
    </w:p>
    <w:p w14:paraId="06DE4C76" w14:textId="7E2F7B57" w:rsidR="00D4658C" w:rsidRPr="00170BD6" w:rsidRDefault="00D4658C" w:rsidP="00170BD6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170BD6">
        <w:rPr>
          <w:rStyle w:val="dn"/>
          <w:rFonts w:ascii="Georgia" w:hAnsi="Georgia"/>
          <w:shd w:val="clear" w:color="auto" w:fill="FEFEFE"/>
          <w:lang w:val="pt-PT"/>
        </w:rPr>
        <w:t xml:space="preserve">na </w:t>
      </w:r>
      <w:proofErr w:type="spellStart"/>
      <w:r w:rsidRPr="00170BD6">
        <w:rPr>
          <w:rStyle w:val="dn"/>
          <w:rFonts w:ascii="Georgia" w:hAnsi="Georgia"/>
          <w:shd w:val="clear" w:color="auto" w:fill="FEFEFE"/>
          <w:lang w:val="pt-PT"/>
        </w:rPr>
        <w:t>ofici</w:t>
      </w:r>
      <w:r w:rsidRPr="00170BD6">
        <w:rPr>
          <w:rStyle w:val="dn"/>
          <w:rFonts w:ascii="Georgia" w:hAnsi="Georgia"/>
          <w:shd w:val="clear" w:color="auto" w:fill="FEFEFE"/>
        </w:rPr>
        <w:t>álních</w:t>
      </w:r>
      <w:proofErr w:type="spellEnd"/>
      <w:r w:rsidRPr="00170BD6">
        <w:rPr>
          <w:rStyle w:val="dn"/>
          <w:rFonts w:ascii="Georgia" w:hAnsi="Georgia"/>
          <w:shd w:val="clear" w:color="auto" w:fill="FEFEFE"/>
        </w:rPr>
        <w:t xml:space="preserve"> stránkách </w:t>
      </w:r>
      <w:r w:rsidRPr="00170BD6">
        <w:rPr>
          <w:rStyle w:val="dn"/>
          <w:rFonts w:ascii="Georgia" w:hAnsi="Georgia"/>
          <w:b/>
          <w:bCs/>
          <w:shd w:val="clear" w:color="auto" w:fill="FEFEFE"/>
        </w:rPr>
        <w:t>www.</w:t>
      </w:r>
      <w:r w:rsidR="00EA0F1D" w:rsidRPr="00170BD6">
        <w:rPr>
          <w:rStyle w:val="dn"/>
          <w:rFonts w:ascii="Georgia" w:hAnsi="Georgia"/>
          <w:b/>
          <w:bCs/>
          <w:shd w:val="clear" w:color="auto" w:fill="FEFEFE"/>
        </w:rPr>
        <w:t>thun.cz</w:t>
      </w:r>
    </w:p>
    <w:p w14:paraId="4EC92C94" w14:textId="2E3D3546" w:rsidR="00D4658C" w:rsidRPr="00170BD6" w:rsidRDefault="00D4658C" w:rsidP="00170BD6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</w:t>
      </w:r>
      <w:r w:rsidR="002B2402"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 xml:space="preserve"> 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dod</w:t>
      </w:r>
      <w:r w:rsidRPr="00170BD6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Objednatel, stopáž min. 30 sec.</w:t>
      </w:r>
    </w:p>
    <w:p w14:paraId="39017B0B" w14:textId="08DA3834" w:rsidR="00D4658C" w:rsidRPr="00170BD6" w:rsidRDefault="00D4658C" w:rsidP="00170BD6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F8EF1E1" w14:textId="77777777" w:rsidR="00D4658C" w:rsidRPr="00170BD6" w:rsidRDefault="00D4658C" w:rsidP="00170BD6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54E3CBE5" w14:textId="4FDDB1F5" w:rsidR="00D4658C" w:rsidRPr="00170BD6" w:rsidRDefault="00D4658C" w:rsidP="00170BD6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170BD6">
        <w:rPr>
          <w:rFonts w:ascii="Georgia" w:hAnsi="Georgia"/>
        </w:rPr>
        <w:lastRenderedPageBreak/>
        <w:t>PR článek Objednatele na webu www.</w:t>
      </w:r>
      <w:r w:rsidR="002B2402" w:rsidRPr="00170BD6">
        <w:rPr>
          <w:rFonts w:ascii="Georgia" w:hAnsi="Georgia"/>
        </w:rPr>
        <w:t>thun.cz</w:t>
      </w:r>
    </w:p>
    <w:p w14:paraId="42E7969D" w14:textId="06F72F9A" w:rsidR="00D4658C" w:rsidRPr="00170BD6" w:rsidRDefault="00D4658C" w:rsidP="00170BD6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70BD6">
        <w:rPr>
          <w:rFonts w:ascii="Georgia" w:hAnsi="Georgia"/>
          <w:b/>
          <w:bCs/>
        </w:rPr>
        <w:t>1x</w:t>
      </w:r>
      <w:r w:rsidRPr="00170BD6">
        <w:rPr>
          <w:rFonts w:ascii="Georgia" w:hAnsi="Georgia"/>
        </w:rPr>
        <w:t xml:space="preserve"> Článek Objednatele na webu</w:t>
      </w:r>
    </w:p>
    <w:p w14:paraId="6FE4A628" w14:textId="77777777" w:rsidR="00D4658C" w:rsidRPr="00170BD6" w:rsidRDefault="00D4658C" w:rsidP="00170BD6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4989EAB6" w14:textId="29DD9DCD" w:rsidR="00D4658C" w:rsidRPr="00170BD6" w:rsidRDefault="00D4658C" w:rsidP="00170BD6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170BD6">
        <w:rPr>
          <w:rFonts w:ascii="Georgia" w:hAnsi="Georgia"/>
        </w:rPr>
        <w:t xml:space="preserve">Soutěž nebo tip na výlet na </w:t>
      </w:r>
      <w:proofErr w:type="spellStart"/>
      <w:r w:rsidRPr="00170BD6">
        <w:rPr>
          <w:rFonts w:ascii="Georgia" w:hAnsi="Georgia"/>
        </w:rPr>
        <w:t>facebooku</w:t>
      </w:r>
      <w:proofErr w:type="spellEnd"/>
    </w:p>
    <w:p w14:paraId="4AFE349D" w14:textId="104E6011" w:rsidR="00D4658C" w:rsidRPr="00170BD6" w:rsidRDefault="00D4658C" w:rsidP="00170BD6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70BD6">
        <w:rPr>
          <w:rFonts w:ascii="Georgia" w:hAnsi="Georgia"/>
        </w:rPr>
        <w:t xml:space="preserve">Tip na výlet či místa </w:t>
      </w:r>
    </w:p>
    <w:p w14:paraId="24B2A0CE" w14:textId="5CD3C116" w:rsidR="00D4658C" w:rsidRPr="00170BD6" w:rsidRDefault="00D4658C" w:rsidP="00170BD6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170BD6">
        <w:rPr>
          <w:rFonts w:ascii="Georgia" w:eastAsia="Times New Roman" w:hAnsi="Georgia"/>
        </w:rPr>
        <w:t xml:space="preserve">Zajištění soutěže s brandingem Objednatele na online kanálech </w:t>
      </w:r>
      <w:proofErr w:type="gramStart"/>
      <w:r w:rsidRPr="00170BD6">
        <w:rPr>
          <w:rFonts w:ascii="Georgia" w:eastAsia="Times New Roman" w:hAnsi="Georgia"/>
        </w:rPr>
        <w:t>Akce  -</w:t>
      </w:r>
      <w:proofErr w:type="gramEnd"/>
      <w:r w:rsidRPr="00170BD6">
        <w:rPr>
          <w:rFonts w:ascii="Georgia" w:eastAsia="Times New Roman" w:hAnsi="Georgia"/>
        </w:rPr>
        <w:t xml:space="preserve"> organizátorem  soutěže je Dodavatel. Ceny do soutěže zajistí Dodavatel po konzultaci množství a výhry s Objednatelem. Zajištění propagačních předmětů k Akci Dodavatelem pro účely soutěží pořádaných Objednatelem.</w:t>
      </w:r>
    </w:p>
    <w:p w14:paraId="42A34FCB" w14:textId="77777777" w:rsidR="0005190D" w:rsidRPr="00170BD6" w:rsidRDefault="0005190D" w:rsidP="00170BD6">
      <w:pPr>
        <w:pStyle w:val="Odstavecseseznamem"/>
        <w:ind w:left="1440"/>
        <w:jc w:val="both"/>
        <w:rPr>
          <w:rFonts w:ascii="Georgia" w:hAnsi="Georgia"/>
        </w:rPr>
      </w:pPr>
    </w:p>
    <w:p w14:paraId="61B445A1" w14:textId="645A2BB0" w:rsidR="00D4658C" w:rsidRPr="00170BD6" w:rsidRDefault="00D4658C" w:rsidP="00170BD6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r w:rsidRPr="00170BD6">
        <w:rPr>
          <w:rStyle w:val="dn"/>
          <w:rFonts w:ascii="Georgia" w:hAnsi="Georgia"/>
          <w:b/>
          <w:bCs/>
          <w:lang w:val="da-DK"/>
        </w:rPr>
        <w:t>Onsite prezentace:</w:t>
      </w:r>
    </w:p>
    <w:p w14:paraId="724ADD7F" w14:textId="1CBB93FC" w:rsidR="00D4658C" w:rsidRPr="00170BD6" w:rsidRDefault="00D4658C" w:rsidP="00170BD6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  <w:r w:rsidRPr="00170BD6">
        <w:rPr>
          <w:rStyle w:val="dn"/>
          <w:rFonts w:ascii="Georgia" w:hAnsi="Georgia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6328F8B2" w14:textId="35D9AFD0" w:rsidR="00D4658C" w:rsidRPr="00170BD6" w:rsidRDefault="00D4658C" w:rsidP="00170BD6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</w:p>
    <w:p w14:paraId="41186FA7" w14:textId="77777777" w:rsidR="002B2402" w:rsidRPr="00170BD6" w:rsidRDefault="00D4658C" w:rsidP="00170BD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r w:rsidRPr="00170BD6">
        <w:rPr>
          <w:rStyle w:val="dn"/>
          <w:rFonts w:ascii="Georgia" w:hAnsi="Georgia"/>
          <w:lang w:val="da-DK"/>
        </w:rPr>
        <w:t>Prezentace spotu Objednatele</w:t>
      </w:r>
      <w:r w:rsidR="002B2402" w:rsidRPr="00170BD6">
        <w:rPr>
          <w:rStyle w:val="dn"/>
          <w:rFonts w:ascii="Georgia" w:hAnsi="Georgia"/>
          <w:lang w:val="da-DK"/>
        </w:rPr>
        <w:t>:</w:t>
      </w:r>
    </w:p>
    <w:p w14:paraId="34DFCA5B" w14:textId="77777777" w:rsidR="002B2402" w:rsidRPr="00170BD6" w:rsidRDefault="00D4658C" w:rsidP="00170BD6">
      <w:pPr>
        <w:pStyle w:val="Default"/>
        <w:numPr>
          <w:ilvl w:val="0"/>
          <w:numId w:val="29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r w:rsidRPr="00170BD6">
        <w:rPr>
          <w:rStyle w:val="dn"/>
          <w:rFonts w:ascii="Georgia" w:hAnsi="Georgia"/>
          <w:lang w:val="da-DK"/>
        </w:rPr>
        <w:t xml:space="preserve">na LED TV (rozměr, četnost zobrazení), </w:t>
      </w:r>
    </w:p>
    <w:p w14:paraId="64D93961" w14:textId="77777777" w:rsidR="002B2402" w:rsidRPr="00170BD6" w:rsidRDefault="00D4658C" w:rsidP="00170BD6">
      <w:pPr>
        <w:pStyle w:val="Default"/>
        <w:numPr>
          <w:ilvl w:val="0"/>
          <w:numId w:val="29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r w:rsidRPr="00170BD6">
        <w:rPr>
          <w:rStyle w:val="dn"/>
          <w:rFonts w:ascii="Georgia" w:hAnsi="Georgia"/>
          <w:lang w:val="da-DK"/>
        </w:rPr>
        <w:t>stopáž min. 30 sec.</w:t>
      </w:r>
    </w:p>
    <w:p w14:paraId="61CB7BC9" w14:textId="7C7B39F1" w:rsidR="002B2402" w:rsidRPr="00170BD6" w:rsidRDefault="00D4658C" w:rsidP="00170BD6">
      <w:pPr>
        <w:pStyle w:val="Default"/>
        <w:numPr>
          <w:ilvl w:val="0"/>
          <w:numId w:val="29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r w:rsidRPr="00170BD6">
        <w:rPr>
          <w:rStyle w:val="dn"/>
          <w:rFonts w:ascii="Georgia" w:hAnsi="Georgia"/>
          <w:lang w:val="da-DK"/>
        </w:rPr>
        <w:t>spot dodá Objednatel</w:t>
      </w:r>
    </w:p>
    <w:p w14:paraId="24C75698" w14:textId="77777777" w:rsidR="002B2402" w:rsidRPr="00170BD6" w:rsidRDefault="002B2402" w:rsidP="00170BD6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74500D6C" w14:textId="422C4DF9" w:rsidR="00D4658C" w:rsidRPr="00170BD6" w:rsidRDefault="002B2402" w:rsidP="00170BD6">
      <w:pPr>
        <w:pStyle w:val="Default"/>
        <w:shd w:val="clear" w:color="auto" w:fill="FEFEFE"/>
        <w:jc w:val="both"/>
        <w:rPr>
          <w:rFonts w:ascii="Georgia" w:hAnsi="Georgia"/>
          <w:lang w:val="da-DK"/>
        </w:rPr>
      </w:pPr>
      <w:r w:rsidRPr="00170BD6">
        <w:rPr>
          <w:rStyle w:val="dn"/>
          <w:rFonts w:ascii="Georgia" w:hAnsi="Georgia"/>
          <w:lang w:val="da-DK"/>
        </w:rPr>
        <w:t xml:space="preserve">-           </w:t>
      </w:r>
      <w:r w:rsidR="00D4658C" w:rsidRPr="00170BD6">
        <w:rPr>
          <w:rFonts w:ascii="Georgia" w:hAnsi="Georgia"/>
        </w:rPr>
        <w:t xml:space="preserve">Prezentace v místě Akce </w:t>
      </w:r>
    </w:p>
    <w:p w14:paraId="40AAA73D" w14:textId="77777777" w:rsidR="002B2402" w:rsidRPr="00170BD6" w:rsidRDefault="00D4658C" w:rsidP="00170BD6">
      <w:pPr>
        <w:pStyle w:val="Odstavecseseznamem"/>
        <w:numPr>
          <w:ilvl w:val="1"/>
          <w:numId w:val="4"/>
        </w:numPr>
        <w:jc w:val="both"/>
        <w:rPr>
          <w:rFonts w:ascii="Georgia" w:hAnsi="Georgia"/>
        </w:rPr>
      </w:pPr>
      <w:proofErr w:type="gramStart"/>
      <w:r w:rsidRPr="00170BD6">
        <w:rPr>
          <w:rFonts w:ascii="Georgia" w:hAnsi="Georgia"/>
        </w:rPr>
        <w:t>bannery - prezentace</w:t>
      </w:r>
      <w:proofErr w:type="gramEnd"/>
      <w:r w:rsidRPr="00170BD6">
        <w:rPr>
          <w:rFonts w:ascii="Georgia" w:hAnsi="Georgia"/>
        </w:rPr>
        <w:t xml:space="preserve"> loga Objednatele (rozměr, v záběru přímého přenosu, diváků, účastníků Akce), výrobu a dodání zajistí Dodavatel</w:t>
      </w:r>
    </w:p>
    <w:p w14:paraId="3956BE0B" w14:textId="77777777" w:rsidR="002B2402" w:rsidRPr="00170BD6" w:rsidRDefault="002B2402" w:rsidP="00170BD6">
      <w:pPr>
        <w:pStyle w:val="Odstavecseseznamem"/>
        <w:ind w:left="1440"/>
        <w:jc w:val="both"/>
        <w:rPr>
          <w:rFonts w:ascii="Georgia" w:hAnsi="Georgia"/>
        </w:rPr>
      </w:pPr>
    </w:p>
    <w:p w14:paraId="4A330896" w14:textId="5871F397" w:rsidR="00D4658C" w:rsidRPr="00170BD6" w:rsidRDefault="002B2402" w:rsidP="00170BD6">
      <w:pPr>
        <w:pStyle w:val="Odstavecseseznamem"/>
        <w:ind w:left="0"/>
        <w:jc w:val="both"/>
        <w:rPr>
          <w:rFonts w:ascii="Georgia" w:hAnsi="Georgia"/>
        </w:rPr>
      </w:pPr>
      <w:r w:rsidRPr="00170BD6">
        <w:rPr>
          <w:rFonts w:ascii="Georgia" w:hAnsi="Georgia"/>
        </w:rPr>
        <w:t xml:space="preserve">-           </w:t>
      </w:r>
      <w:r w:rsidR="00D4658C" w:rsidRPr="00170BD6">
        <w:rPr>
          <w:rFonts w:ascii="Georgia" w:hAnsi="Georgia"/>
        </w:rPr>
        <w:t xml:space="preserve">Prezentace – produkce a umístění </w:t>
      </w:r>
      <w:r w:rsidR="00EA0F1D" w:rsidRPr="00170BD6">
        <w:rPr>
          <w:rFonts w:ascii="Georgia" w:hAnsi="Georgia"/>
        </w:rPr>
        <w:t>2</w:t>
      </w:r>
      <w:r w:rsidR="00D4658C" w:rsidRPr="00170BD6">
        <w:rPr>
          <w:rFonts w:ascii="Georgia" w:hAnsi="Georgia"/>
        </w:rPr>
        <w:t xml:space="preserve"> ks vlajek s logem Objednatele </w:t>
      </w:r>
    </w:p>
    <w:p w14:paraId="22DD2CF9" w14:textId="0799EE3C" w:rsidR="00D4658C" w:rsidRPr="00170BD6" w:rsidRDefault="00D4658C" w:rsidP="00170BD6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170BD6">
        <w:rPr>
          <w:rFonts w:ascii="Georgia" w:hAnsi="Georgia"/>
        </w:rPr>
        <w:t xml:space="preserve">Umístění v prostoru </w:t>
      </w:r>
      <w:r w:rsidR="002B2402" w:rsidRPr="00170BD6">
        <w:rPr>
          <w:rFonts w:ascii="Georgia" w:hAnsi="Georgia"/>
        </w:rPr>
        <w:t>Akce</w:t>
      </w:r>
    </w:p>
    <w:p w14:paraId="1A131511" w14:textId="77777777" w:rsidR="00D4658C" w:rsidRPr="00170BD6" w:rsidRDefault="00D4658C" w:rsidP="00170BD6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proofErr w:type="spellStart"/>
      <w:r w:rsidRPr="00170BD6">
        <w:rPr>
          <w:rFonts w:ascii="Georgia" w:hAnsi="Georgia"/>
        </w:rPr>
        <w:t>Beach</w:t>
      </w:r>
      <w:proofErr w:type="spellEnd"/>
      <w:r w:rsidRPr="00170BD6">
        <w:rPr>
          <w:rFonts w:ascii="Georgia" w:hAnsi="Georgia"/>
        </w:rPr>
        <w:t xml:space="preserve"> flag</w:t>
      </w:r>
    </w:p>
    <w:p w14:paraId="043695CC" w14:textId="76A0C414" w:rsidR="00D4658C" w:rsidRPr="00170BD6" w:rsidRDefault="00D4658C" w:rsidP="00170BD6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170BD6">
        <w:rPr>
          <w:rFonts w:ascii="Georgia" w:hAnsi="Georgia"/>
        </w:rPr>
        <w:t>Výrobu a dodání zajistí Dodavatel</w:t>
      </w:r>
    </w:p>
    <w:p w14:paraId="108F198C" w14:textId="77777777" w:rsidR="0005190D" w:rsidRPr="00170BD6" w:rsidRDefault="0005190D" w:rsidP="00170BD6">
      <w:pPr>
        <w:pStyle w:val="Odstavecseseznamem"/>
        <w:ind w:left="1428"/>
        <w:jc w:val="both"/>
        <w:rPr>
          <w:rFonts w:ascii="Georgia" w:hAnsi="Georgia"/>
        </w:rPr>
      </w:pPr>
    </w:p>
    <w:p w14:paraId="1398455A" w14:textId="15D5B3F0" w:rsidR="002B2402" w:rsidRPr="00170BD6" w:rsidRDefault="002B2402" w:rsidP="00170BD6">
      <w:pPr>
        <w:pStyle w:val="Odstavecseseznamem"/>
        <w:ind w:left="0"/>
        <w:jc w:val="both"/>
        <w:rPr>
          <w:rFonts w:ascii="Georgia" w:hAnsi="Georgia"/>
        </w:rPr>
      </w:pPr>
      <w:r w:rsidRPr="00170BD6">
        <w:rPr>
          <w:rFonts w:ascii="Georgia" w:hAnsi="Georgia"/>
          <w:b/>
          <w:bCs/>
        </w:rPr>
        <w:t xml:space="preserve">-     </w:t>
      </w:r>
      <w:r w:rsidR="00D4658C" w:rsidRPr="00170BD6">
        <w:rPr>
          <w:rFonts w:ascii="Georgia" w:hAnsi="Georgia"/>
          <w:b/>
          <w:bCs/>
        </w:rPr>
        <w:t xml:space="preserve">Snaha </w:t>
      </w:r>
      <w:proofErr w:type="gramStart"/>
      <w:r w:rsidR="00D4658C" w:rsidRPr="00170BD6">
        <w:rPr>
          <w:rFonts w:ascii="Georgia" w:hAnsi="Georgia"/>
          <w:b/>
          <w:bCs/>
        </w:rPr>
        <w:t xml:space="preserve">umístění  </w:t>
      </w:r>
      <w:r w:rsidR="00D4658C" w:rsidRPr="00170BD6">
        <w:rPr>
          <w:rFonts w:ascii="Georgia" w:hAnsi="Georgia"/>
        </w:rPr>
        <w:t>výše</w:t>
      </w:r>
      <w:proofErr w:type="gramEnd"/>
      <w:r w:rsidR="00D4658C" w:rsidRPr="00170BD6">
        <w:rPr>
          <w:rFonts w:ascii="Georgia" w:hAnsi="Georgia"/>
        </w:rPr>
        <w:t xml:space="preserve"> uvedených bannerů v blízkosti kamer s maximální </w:t>
      </w:r>
    </w:p>
    <w:p w14:paraId="15A89AE9" w14:textId="4264AC7E" w:rsidR="00D4658C" w:rsidRPr="00170BD6" w:rsidRDefault="002B2402" w:rsidP="00170BD6">
      <w:pPr>
        <w:pStyle w:val="Odstavecseseznamem"/>
        <w:ind w:left="0"/>
        <w:jc w:val="both"/>
        <w:rPr>
          <w:rFonts w:ascii="Georgia" w:hAnsi="Georgia"/>
        </w:rPr>
      </w:pPr>
      <w:r w:rsidRPr="00170BD6">
        <w:rPr>
          <w:rFonts w:ascii="Georgia" w:hAnsi="Georgia"/>
        </w:rPr>
        <w:t xml:space="preserve">       </w:t>
      </w:r>
      <w:r w:rsidR="00D4658C" w:rsidRPr="00170BD6">
        <w:rPr>
          <w:rFonts w:ascii="Georgia" w:hAnsi="Georgia"/>
        </w:rPr>
        <w:t>možností zachycení v přímém TV přenosu</w:t>
      </w:r>
      <w:r w:rsidRPr="00170BD6">
        <w:rPr>
          <w:rFonts w:ascii="Georgia" w:hAnsi="Georgia"/>
        </w:rPr>
        <w:t>.</w:t>
      </w:r>
    </w:p>
    <w:p w14:paraId="7EDAF076" w14:textId="3047E717" w:rsidR="00703355" w:rsidRPr="00170BD6" w:rsidRDefault="00703355" w:rsidP="00170BD6">
      <w:pPr>
        <w:pStyle w:val="Odstavecseseznamem"/>
        <w:ind w:left="1068"/>
        <w:jc w:val="both"/>
        <w:rPr>
          <w:rFonts w:ascii="Georgia" w:hAnsi="Georgia"/>
          <w:b/>
          <w:bCs/>
        </w:rPr>
      </w:pPr>
    </w:p>
    <w:p w14:paraId="2DD4FE0D" w14:textId="77777777" w:rsidR="00703355" w:rsidRPr="00170BD6" w:rsidRDefault="00703355" w:rsidP="00170BD6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color w:val="000000" w:themeColor="text1"/>
          <w:u w:color="FF0000"/>
        </w:rPr>
        <w:t>Distribuce tiskový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170BD6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170BD6">
        <w:rPr>
          <w:rFonts w:ascii="Georgia" w:hAnsi="Georgia"/>
          <w:color w:val="000000" w:themeColor="text1"/>
        </w:rPr>
        <w:t xml:space="preserve">Objednatele po dobu trvání Akce. Materiály dodá Objednatel. Distribuci zajišťuje Dodavatel. Materiály budou k vyzvednutí po </w:t>
      </w:r>
      <w:proofErr w:type="spellStart"/>
      <w:r w:rsidRPr="00170BD6">
        <w:rPr>
          <w:rFonts w:ascii="Georgia" w:hAnsi="Georgia"/>
          <w:color w:val="000000" w:themeColor="text1"/>
        </w:rPr>
        <w:t>vzájemn</w:t>
      </w:r>
      <w:proofErr w:type="spellEnd"/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color w:val="000000" w:themeColor="text1"/>
        </w:rPr>
        <w:t xml:space="preserve">domluvě Dodavatele s Objednatelem. </w:t>
      </w:r>
    </w:p>
    <w:p w14:paraId="51791986" w14:textId="77777777" w:rsidR="00703355" w:rsidRPr="00170BD6" w:rsidRDefault="00703355" w:rsidP="00170BD6">
      <w:pPr>
        <w:pStyle w:val="Odstavecseseznamem"/>
        <w:ind w:left="1068"/>
        <w:jc w:val="both"/>
        <w:rPr>
          <w:rStyle w:val="dn"/>
          <w:rFonts w:ascii="Georgia" w:hAnsi="Georgia"/>
          <w:color w:val="000000" w:themeColor="text1"/>
        </w:rPr>
      </w:pPr>
    </w:p>
    <w:p w14:paraId="75470C69" w14:textId="1BE7DC49" w:rsidR="00D4658C" w:rsidRPr="00170BD6" w:rsidRDefault="00D4658C" w:rsidP="00170BD6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  <w:lang w:val="da-DK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shd w:val="clear" w:color="auto" w:fill="FEFEFE"/>
          <w:lang w:val="da-DK"/>
        </w:rPr>
        <w:t>Mediální prostor:</w:t>
      </w:r>
    </w:p>
    <w:p w14:paraId="28FAAE6B" w14:textId="408CDD6E" w:rsidR="00D4658C" w:rsidRPr="00170BD6" w:rsidRDefault="00D4658C" w:rsidP="00170BD6">
      <w:pPr>
        <w:pStyle w:val="Default"/>
        <w:shd w:val="clear" w:color="auto" w:fill="FEFEFE"/>
        <w:ind w:left="360"/>
        <w:jc w:val="both"/>
        <w:rPr>
          <w:rFonts w:ascii="Georgia" w:hAnsi="Georgia"/>
          <w:color w:val="000000" w:themeColor="text1"/>
          <w:lang w:val="da-DK"/>
        </w:rPr>
      </w:pPr>
      <w:r w:rsidRPr="00170BD6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(PR regionu, případně ČR v rámci vysílání TV, sponzorské vzkazy, spoty, PR články, sdílení článků, inzerce Objednatele v POS materiálech, inzerce Objednatele v médiích atd.).</w:t>
      </w:r>
    </w:p>
    <w:p w14:paraId="20439880" w14:textId="77777777" w:rsidR="00D4658C" w:rsidRPr="00170BD6" w:rsidRDefault="00D4658C" w:rsidP="00170BD6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32F3D387" w14:textId="4D7FEFC4" w:rsidR="00DE3078" w:rsidRPr="00170BD6" w:rsidRDefault="003E7C21" w:rsidP="00170BD6">
      <w:pPr>
        <w:jc w:val="both"/>
        <w:rPr>
          <w:rFonts w:ascii="Georgia" w:eastAsia="Times New Roman" w:hAnsi="Georgia" w:cs="Times New Roman"/>
          <w:color w:val="000000" w:themeColor="text1"/>
          <w:lang w:eastAsia="cs-CZ"/>
        </w:rPr>
      </w:pPr>
      <w:r w:rsidRP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</w:t>
      </w:r>
      <w:r w:rsid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    </w:t>
      </w:r>
      <w:r w:rsidRP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Zásah prostřednictvím TV přenosů </w:t>
      </w:r>
      <w:r w:rsidR="0006105D" w:rsidRP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–</w:t>
      </w:r>
      <w:r w:rsidRP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</w:t>
      </w:r>
      <w:proofErr w:type="gramStart"/>
      <w:r w:rsidRP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sledovanost</w:t>
      </w:r>
      <w:r w:rsidR="0006105D" w:rsidRPr="00170BD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 </w:t>
      </w:r>
      <w:r w:rsidR="0006105D" w:rsidRPr="00170BD6">
        <w:rPr>
          <w:rFonts w:ascii="Georgia" w:eastAsia="Times New Roman" w:hAnsi="Georgia" w:cs="Times New Roman"/>
          <w:color w:val="000000" w:themeColor="text1"/>
          <w:spacing w:val="2"/>
          <w:shd w:val="clear" w:color="auto" w:fill="FFFFFF"/>
          <w:lang w:eastAsia="cs-CZ"/>
        </w:rPr>
        <w:t>1</w:t>
      </w:r>
      <w:proofErr w:type="gramEnd"/>
      <w:r w:rsidR="0006105D" w:rsidRPr="00170BD6">
        <w:rPr>
          <w:rFonts w:ascii="Georgia" w:eastAsia="Times New Roman" w:hAnsi="Georgia" w:cs="Times New Roman"/>
          <w:color w:val="000000" w:themeColor="text1"/>
          <w:spacing w:val="2"/>
          <w:shd w:val="clear" w:color="auto" w:fill="FFFFFF"/>
          <w:lang w:eastAsia="cs-CZ"/>
        </w:rPr>
        <w:t xml:space="preserve"> - 500 000</w:t>
      </w:r>
    </w:p>
    <w:p w14:paraId="0657DEE5" w14:textId="11FA0FCD" w:rsidR="0005190D" w:rsidRPr="00170BD6" w:rsidRDefault="0005190D" w:rsidP="00170BD6">
      <w:pPr>
        <w:pStyle w:val="xdefault"/>
        <w:shd w:val="clear" w:color="auto" w:fill="FEFEFE"/>
        <w:spacing w:before="0" w:beforeAutospacing="0" w:after="0" w:afterAutospacing="0"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70BD6">
        <w:rPr>
          <w:rStyle w:val="xdn"/>
          <w:rFonts w:ascii="Georgia" w:hAnsi="Georgia"/>
          <w:color w:val="000000" w:themeColor="text1"/>
          <w:sz w:val="22"/>
          <w:szCs w:val="22"/>
          <w:bdr w:val="none" w:sz="0" w:space="0" w:color="auto" w:frame="1"/>
          <w:shd w:val="clear" w:color="auto" w:fill="FEFEFE"/>
          <w:lang w:val="da-DK"/>
        </w:rPr>
        <w:t>Inzerce v denním tisku – MF Dnes, Deník, Karlovarské radniční listy, Kamelot (Logo Objednatele</w:t>
      </w:r>
      <w:r w:rsidR="007B0C12" w:rsidRPr="00170BD6">
        <w:rPr>
          <w:rStyle w:val="xdn"/>
          <w:rFonts w:ascii="Georgia" w:hAnsi="Georgia"/>
          <w:color w:val="000000" w:themeColor="text1"/>
          <w:sz w:val="22"/>
          <w:szCs w:val="22"/>
          <w:bdr w:val="none" w:sz="0" w:space="0" w:color="auto" w:frame="1"/>
          <w:shd w:val="clear" w:color="auto" w:fill="FEFEFE"/>
          <w:lang w:val="da-DK"/>
        </w:rPr>
        <w:t>)</w:t>
      </w:r>
    </w:p>
    <w:p w14:paraId="740E9BFA" w14:textId="3EF8AB69" w:rsidR="0005190D" w:rsidRPr="00170BD6" w:rsidRDefault="0005190D" w:rsidP="00170BD6">
      <w:pPr>
        <w:pStyle w:val="xdefault"/>
        <w:shd w:val="clear" w:color="auto" w:fill="FEFEFE"/>
        <w:spacing w:before="0" w:beforeAutospacing="0" w:after="0" w:afterAutospacing="0"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70BD6">
        <w:rPr>
          <w:rStyle w:val="xdn"/>
          <w:rFonts w:ascii="Georgia" w:hAnsi="Georgia"/>
          <w:color w:val="000000" w:themeColor="text1"/>
          <w:sz w:val="22"/>
          <w:szCs w:val="22"/>
          <w:bdr w:val="none" w:sz="0" w:space="0" w:color="auto" w:frame="1"/>
          <w:shd w:val="clear" w:color="auto" w:fill="FEFEFE"/>
          <w:lang w:val="da-DK"/>
        </w:rPr>
        <w:t>TV Zak – reportáže z Akce a regionu, PR regionu</w:t>
      </w:r>
      <w:r w:rsidR="007B0C12" w:rsidRPr="00170BD6">
        <w:rPr>
          <w:rStyle w:val="xdn"/>
          <w:rFonts w:ascii="Georgia" w:hAnsi="Georgia"/>
          <w:color w:val="000000" w:themeColor="text1"/>
          <w:sz w:val="22"/>
          <w:szCs w:val="22"/>
          <w:bdr w:val="none" w:sz="0" w:space="0" w:color="auto" w:frame="1"/>
          <w:shd w:val="clear" w:color="auto" w:fill="FEFEFE"/>
          <w:lang w:val="da-DK"/>
        </w:rPr>
        <w:t xml:space="preserve"> - zmínka Kudyznudy v reportáži</w:t>
      </w:r>
    </w:p>
    <w:p w14:paraId="76154377" w14:textId="5768E660" w:rsidR="00C1689A" w:rsidRPr="00170BD6" w:rsidRDefault="0005190D" w:rsidP="00170BD6">
      <w:pPr>
        <w:pStyle w:val="xdefault"/>
        <w:shd w:val="clear" w:color="auto" w:fill="FEFEFE"/>
        <w:spacing w:before="0" w:beforeAutospacing="0" w:after="0" w:afterAutospacing="0"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70BD6">
        <w:rPr>
          <w:rStyle w:val="xdn"/>
          <w:rFonts w:ascii="Georgia" w:hAnsi="Georgia"/>
          <w:color w:val="000000" w:themeColor="text1"/>
          <w:sz w:val="22"/>
          <w:szCs w:val="22"/>
          <w:bdr w:val="none" w:sz="0" w:space="0" w:color="auto" w:frame="1"/>
          <w:shd w:val="clear" w:color="auto" w:fill="FEFEFE"/>
          <w:lang w:val="da-DK"/>
        </w:rPr>
        <w:t xml:space="preserve">Radio – spoty týden před Akcí </w:t>
      </w:r>
    </w:p>
    <w:p w14:paraId="6E009CB0" w14:textId="28880360" w:rsidR="00C1689A" w:rsidRPr="00170BD6" w:rsidRDefault="00C1689A" w:rsidP="00170BD6">
      <w:pPr>
        <w:pStyle w:val="Odstavecseseznamem"/>
        <w:ind w:left="1440"/>
        <w:jc w:val="both"/>
        <w:rPr>
          <w:rFonts w:ascii="Georgia" w:hAnsi="Georgia"/>
          <w:b/>
          <w:bCs/>
        </w:rPr>
      </w:pPr>
    </w:p>
    <w:p w14:paraId="04F64209" w14:textId="77777777" w:rsidR="00C1689A" w:rsidRPr="00170BD6" w:rsidRDefault="00C1689A" w:rsidP="00170BD6">
      <w:pPr>
        <w:pStyle w:val="Odstavecseseznamem"/>
        <w:ind w:left="1440"/>
        <w:jc w:val="both"/>
        <w:rPr>
          <w:rFonts w:ascii="Georgia" w:hAnsi="Georgia"/>
          <w:b/>
          <w:bCs/>
        </w:rPr>
      </w:pPr>
    </w:p>
    <w:p w14:paraId="5F6B1C9F" w14:textId="51707F47" w:rsidR="00D4658C" w:rsidRPr="00170BD6" w:rsidRDefault="00D4658C" w:rsidP="00170BD6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</w:rPr>
      </w:pPr>
      <w:r w:rsidRPr="00170BD6">
        <w:rPr>
          <w:rFonts w:ascii="Georgia" w:hAnsi="Georgia"/>
          <w:b/>
          <w:bCs/>
        </w:rPr>
        <w:t>Obsahové materiály:</w:t>
      </w:r>
    </w:p>
    <w:p w14:paraId="63CF99E3" w14:textId="1B94F3E8" w:rsidR="00D4658C" w:rsidRPr="00170BD6" w:rsidRDefault="00D4658C" w:rsidP="00170BD6">
      <w:pPr>
        <w:pStyle w:val="Odstavecseseznamem"/>
        <w:ind w:left="360"/>
        <w:jc w:val="both"/>
        <w:rPr>
          <w:rFonts w:ascii="Georgia" w:hAnsi="Georgia"/>
        </w:rPr>
      </w:pPr>
      <w:r w:rsidRPr="00170BD6">
        <w:rPr>
          <w:rFonts w:ascii="Georgia" w:hAnsi="Georgia"/>
        </w:rPr>
        <w:t>(Dodání destinačního spotu, včetně licencí k použití Objednatele, dodání fotografií prezentující destinaci, včetně licencí k užití Objednatele a další)</w:t>
      </w:r>
    </w:p>
    <w:p w14:paraId="3C5DCE91" w14:textId="75CA6EDC" w:rsidR="00D4658C" w:rsidRPr="00170BD6" w:rsidRDefault="00D4658C" w:rsidP="00170BD6">
      <w:pPr>
        <w:pStyle w:val="Odstavecseseznamem"/>
        <w:ind w:left="360"/>
        <w:jc w:val="both"/>
        <w:rPr>
          <w:rFonts w:ascii="Georgia" w:hAnsi="Georgia"/>
        </w:rPr>
      </w:pPr>
    </w:p>
    <w:p w14:paraId="38F93805" w14:textId="249D66B6" w:rsidR="00D4658C" w:rsidRPr="00170BD6" w:rsidRDefault="00D4658C" w:rsidP="00170BD6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</w:rPr>
        <w:lastRenderedPageBreak/>
        <w:t xml:space="preserve">Dodání unikátního </w:t>
      </w:r>
      <w:proofErr w:type="gramStart"/>
      <w:r w:rsidRPr="00170BD6">
        <w:rPr>
          <w:rStyle w:val="dn"/>
          <w:rFonts w:ascii="Georgia" w:hAnsi="Georgia"/>
        </w:rPr>
        <w:t xml:space="preserve">obsahu - </w:t>
      </w:r>
      <w:proofErr w:type="spellStart"/>
      <w:r w:rsidRPr="00170BD6">
        <w:rPr>
          <w:rStyle w:val="dn"/>
          <w:rFonts w:ascii="Georgia" w:hAnsi="Georgia"/>
        </w:rPr>
        <w:t>obrazov</w:t>
      </w:r>
      <w:r w:rsidRPr="00170BD6"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 w:rsidRPr="00170BD6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 w:rsidRPr="00170BD6">
        <w:rPr>
          <w:rStyle w:val="dn"/>
          <w:rFonts w:ascii="Georgia" w:hAnsi="Georgia"/>
          <w:u w:color="FF0000"/>
        </w:rPr>
        <w:t>Dodan</w:t>
      </w:r>
      <w:proofErr w:type="spellEnd"/>
      <w:r w:rsidRPr="00170BD6">
        <w:rPr>
          <w:rStyle w:val="dn"/>
          <w:rFonts w:ascii="Georgia" w:hAnsi="Georgia"/>
          <w:u w:color="FF0000"/>
          <w:lang w:val="fr-FR"/>
        </w:rPr>
        <w:t xml:space="preserve">é </w:t>
      </w:r>
      <w:r w:rsidRPr="00170BD6">
        <w:rPr>
          <w:rStyle w:val="dn"/>
          <w:rFonts w:ascii="Georgia" w:hAnsi="Georgia"/>
          <w:u w:color="FF0000"/>
        </w:rPr>
        <w:t xml:space="preserve">materiály budou mít licenci pro využívání v komunikaci Objednatele pro komerční i nekomerční využití </w:t>
      </w:r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 a hashtagu Objednatele do uvedený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170BD6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. Podoba umístění loga a hashtagu na základě dohody Objednatele s Dodavatelem. </w:t>
      </w:r>
    </w:p>
    <w:p w14:paraId="4BE6F34E" w14:textId="77777777" w:rsidR="00D4658C" w:rsidRPr="00170BD6" w:rsidRDefault="00D4658C" w:rsidP="00170BD6">
      <w:pPr>
        <w:pStyle w:val="Odstavecseseznamem"/>
        <w:jc w:val="both"/>
        <w:rPr>
          <w:rFonts w:ascii="Georgia" w:hAnsi="Georgia"/>
          <w:color w:val="000000" w:themeColor="text1"/>
        </w:rPr>
      </w:pPr>
    </w:p>
    <w:p w14:paraId="74347D50" w14:textId="46C5E082" w:rsidR="00D4658C" w:rsidRPr="00170BD6" w:rsidRDefault="00D4658C" w:rsidP="00170BD6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 w:rsidRPr="00170BD6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komerční i nekomerční využití </w:t>
      </w:r>
      <w:r w:rsidRPr="00170BD6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170BD6">
        <w:rPr>
          <w:rStyle w:val="A5"/>
          <w:rFonts w:ascii="Georgia" w:hAnsi="Georgia"/>
          <w:color w:val="000000" w:themeColor="text1"/>
        </w:rPr>
        <w:t xml:space="preserve">Video materiál </w:t>
      </w:r>
      <w:r w:rsidRPr="00170BD6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170BD6">
        <w:rPr>
          <w:rStyle w:val="A5"/>
          <w:rFonts w:ascii="Georgia" w:hAnsi="Georgia"/>
          <w:color w:val="000000" w:themeColor="text1"/>
        </w:rPr>
        <w:t xml:space="preserve"> </w:t>
      </w:r>
      <w:r w:rsidRPr="00170BD6">
        <w:rPr>
          <w:rStyle w:val="A5"/>
          <w:rFonts w:ascii="Georgia" w:hAnsi="Georgia"/>
          <w:b/>
          <w:bCs/>
          <w:color w:val="000000" w:themeColor="text1"/>
        </w:rPr>
        <w:t>ks</w:t>
      </w:r>
      <w:r w:rsidRPr="00170BD6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4C19BF2E" w14:textId="77777777" w:rsidR="00D4658C" w:rsidRPr="00170BD6" w:rsidRDefault="00D4658C" w:rsidP="00170B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170BD6">
        <w:rPr>
          <w:rFonts w:ascii="Georgia" w:eastAsia="Times New Roman" w:hAnsi="Georgia"/>
          <w:b/>
          <w:bCs/>
        </w:rPr>
        <w:t>Dodání destinačního spotu o regionu</w:t>
      </w:r>
      <w:r w:rsidRPr="00170BD6">
        <w:rPr>
          <w:rFonts w:ascii="Georgia" w:eastAsia="Times New Roman" w:hAnsi="Georgia"/>
        </w:rPr>
        <w:t xml:space="preserve">, </w:t>
      </w:r>
      <w:r w:rsidRPr="00170BD6">
        <w:rPr>
          <w:rFonts w:ascii="Georgia" w:eastAsia="Times New Roman" w:hAnsi="Georgia"/>
          <w:b/>
          <w:bCs/>
        </w:rPr>
        <w:t>ve kterém se koná Akce</w:t>
      </w:r>
      <w:r w:rsidRPr="00170BD6">
        <w:rPr>
          <w:rFonts w:ascii="Georgia" w:eastAsia="Times New Roman" w:hAnsi="Georgia"/>
        </w:rPr>
        <w:t xml:space="preserve"> včetně postprodukce a brandingu logem Objednatele. </w:t>
      </w:r>
    </w:p>
    <w:p w14:paraId="12C832C9" w14:textId="77777777" w:rsidR="00D4658C" w:rsidRPr="00170BD6" w:rsidRDefault="00D4658C" w:rsidP="00170BD6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170BD6">
        <w:rPr>
          <w:rFonts w:ascii="Georgia" w:eastAsia="Times New Roman" w:hAnsi="Georgia"/>
          <w:b/>
          <w:bCs/>
        </w:rPr>
        <w:t>zaměření na POI v regionu Akce</w:t>
      </w:r>
    </w:p>
    <w:p w14:paraId="25511227" w14:textId="77777777" w:rsidR="00D4658C" w:rsidRPr="00170BD6" w:rsidRDefault="00D4658C" w:rsidP="00170BD6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170BD6">
        <w:rPr>
          <w:rFonts w:ascii="Georgia" w:eastAsia="Times New Roman" w:hAnsi="Georgia"/>
          <w:b/>
          <w:bCs/>
        </w:rPr>
        <w:t>stopáž min. 1 min. 30 s</w:t>
      </w:r>
    </w:p>
    <w:p w14:paraId="3232206F" w14:textId="5C386147" w:rsidR="00D4658C" w:rsidRPr="00170BD6" w:rsidRDefault="00D4658C" w:rsidP="00170BD6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170BD6">
        <w:rPr>
          <w:rFonts w:ascii="Georgia" w:eastAsia="Times New Roman" w:hAnsi="Georgia"/>
        </w:rPr>
        <w:t xml:space="preserve">formát: TV a </w:t>
      </w:r>
      <w:proofErr w:type="spellStart"/>
      <w:r w:rsidRPr="00170BD6">
        <w:rPr>
          <w:rFonts w:ascii="Georgia" w:eastAsia="Times New Roman" w:hAnsi="Georgia"/>
        </w:rPr>
        <w:t>SoMe</w:t>
      </w:r>
      <w:proofErr w:type="spellEnd"/>
    </w:p>
    <w:p w14:paraId="038C46D0" w14:textId="7B4B60E7" w:rsidR="00D4658C" w:rsidRPr="00170BD6" w:rsidRDefault="00D4658C" w:rsidP="00170BD6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170BD6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2B5C5F25" w14:textId="77777777" w:rsidR="00D4658C" w:rsidRPr="00170BD6" w:rsidRDefault="00D4658C" w:rsidP="00170BD6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Dodání fotografií </w:t>
      </w:r>
      <w:r w:rsidRPr="00170BD6">
        <w:rPr>
          <w:rStyle w:val="dn"/>
          <w:rFonts w:ascii="Georgia" w:hAnsi="Georgia"/>
          <w:b/>
          <w:bCs/>
          <w:color w:val="000000" w:themeColor="text1"/>
          <w:u w:val="single"/>
        </w:rPr>
        <w:t>z Akce a regionu</w:t>
      </w:r>
      <w:r w:rsidRPr="00170BD6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11BADC12" w14:textId="77777777" w:rsidR="00D4658C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170BD6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170BD6">
        <w:rPr>
          <w:rFonts w:ascii="Georgia" w:hAnsi="Georgia"/>
          <w:color w:val="000000" w:themeColor="text1"/>
        </w:rPr>
        <w:t>át</w:t>
      </w:r>
      <w:proofErr w:type="spellEnd"/>
      <w:r w:rsidRPr="00170BD6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170BD6">
        <w:rPr>
          <w:rFonts w:ascii="Georgia" w:hAnsi="Georgia"/>
          <w:color w:val="000000" w:themeColor="text1"/>
        </w:rPr>
        <w:t>komprimovan</w:t>
      </w:r>
      <w:proofErr w:type="spellEnd"/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170BD6">
        <w:rPr>
          <w:rFonts w:ascii="Georgia" w:hAnsi="Georgia"/>
          <w:color w:val="000000" w:themeColor="text1"/>
          <w:lang w:val="pt-PT"/>
        </w:rPr>
        <w:t>form</w:t>
      </w:r>
      <w:r w:rsidRPr="00170BD6">
        <w:rPr>
          <w:rFonts w:ascii="Georgia" w:hAnsi="Georgia"/>
          <w:color w:val="000000" w:themeColor="text1"/>
        </w:rPr>
        <w:t>átu</w:t>
      </w:r>
      <w:proofErr w:type="spellEnd"/>
      <w:r w:rsidRPr="00170BD6">
        <w:rPr>
          <w:rFonts w:ascii="Georgia" w:hAnsi="Georgia"/>
          <w:color w:val="000000" w:themeColor="text1"/>
        </w:rPr>
        <w:t xml:space="preserve"> JPG</w:t>
      </w:r>
    </w:p>
    <w:p w14:paraId="489958E8" w14:textId="6B1D19AF" w:rsidR="00D4658C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CC34EB"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5</w:t>
      </w: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  <w:r w:rsidR="00C1689A"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</w:t>
      </w:r>
    </w:p>
    <w:p w14:paraId="3DF4A93A" w14:textId="77777777" w:rsidR="00D4658C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14:paraId="6E0CF3F4" w14:textId="77777777" w:rsidR="00D4658C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170BD6">
        <w:rPr>
          <w:rFonts w:ascii="Georgia" w:hAnsi="Georgia"/>
          <w:color w:val="000000" w:themeColor="text1"/>
        </w:rPr>
        <w:t>voln</w:t>
      </w:r>
      <w:proofErr w:type="spellEnd"/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color w:val="000000" w:themeColor="text1"/>
        </w:rPr>
        <w:t>užití pro Objednatele.</w:t>
      </w:r>
    </w:p>
    <w:p w14:paraId="29614796" w14:textId="2759AFE1" w:rsidR="00C1689A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170BD6">
        <w:rPr>
          <w:rFonts w:ascii="Georgia" w:hAnsi="Georgia"/>
          <w:color w:val="000000" w:themeColor="text1"/>
        </w:rPr>
        <w:t>vzájemn</w:t>
      </w:r>
      <w:proofErr w:type="spellEnd"/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color w:val="000000" w:themeColor="text1"/>
        </w:rPr>
        <w:t>konzultaci Objednatele s Dodavatelem.</w:t>
      </w:r>
    </w:p>
    <w:p w14:paraId="52F8B425" w14:textId="77777777" w:rsidR="00D4658C" w:rsidRPr="00170BD6" w:rsidRDefault="00D4658C" w:rsidP="00170BD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strike/>
          <w:color w:val="000000" w:themeColor="text1"/>
        </w:rPr>
      </w:pPr>
    </w:p>
    <w:p w14:paraId="19CD45EA" w14:textId="0AEBD4A6" w:rsidR="00D4658C" w:rsidRPr="00170BD6" w:rsidRDefault="00D4658C" w:rsidP="00170BD6">
      <w:pPr>
        <w:pStyle w:val="Odstavecseseznamem"/>
        <w:numPr>
          <w:ilvl w:val="0"/>
          <w:numId w:val="18"/>
        </w:num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170BD6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0054906C" w14:textId="6C803757" w:rsidR="003E7C21" w:rsidRPr="00170BD6" w:rsidRDefault="00D4658C" w:rsidP="00170BD6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170BD6">
        <w:rPr>
          <w:rFonts w:ascii="Georgia" w:eastAsia="Times New Roman" w:hAnsi="Georgia" w:cs="Times New Roman"/>
          <w:color w:val="000000" w:themeColor="text1"/>
          <w:u w:color="FF0000"/>
        </w:rPr>
        <w:t xml:space="preserve">(Poskytnutí obsahových </w:t>
      </w:r>
      <w:proofErr w:type="spellStart"/>
      <w:r w:rsidRPr="00170BD6">
        <w:rPr>
          <w:rFonts w:ascii="Georgia" w:eastAsia="Times New Roman" w:hAnsi="Georgia" w:cs="Times New Roman"/>
          <w:color w:val="000000" w:themeColor="text1"/>
          <w:u w:color="FF0000"/>
        </w:rPr>
        <w:t>mateirálů</w:t>
      </w:r>
      <w:proofErr w:type="spellEnd"/>
      <w:r w:rsidRPr="00170BD6">
        <w:rPr>
          <w:rFonts w:ascii="Georgia" w:eastAsia="Times New Roman" w:hAnsi="Georgia" w:cs="Times New Roman"/>
          <w:color w:val="000000" w:themeColor="text1"/>
          <w:u w:color="FF0000"/>
        </w:rPr>
        <w:t xml:space="preserve"> (foto/video), prezentujících ČR/region jako destinaci s veřejně známou osobností (ambasador zvoucí do regionu, včetně brandingu a licencí pro užití Objednatele).</w:t>
      </w:r>
    </w:p>
    <w:p w14:paraId="5C7A5DB9" w14:textId="77777777" w:rsidR="003E7C21" w:rsidRPr="00170BD6" w:rsidRDefault="003E7C21" w:rsidP="00170BD6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strike/>
          <w:color w:val="000000" w:themeColor="text1"/>
          <w:u w:color="FF0000"/>
        </w:rPr>
      </w:pPr>
    </w:p>
    <w:p w14:paraId="7CF5B867" w14:textId="77777777" w:rsidR="00D4658C" w:rsidRPr="00170BD6" w:rsidRDefault="00D4658C" w:rsidP="00170BD6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Dodání spotu s brandingem Objednatele pro využití na kanálech Objednatele: </w:t>
      </w:r>
    </w:p>
    <w:p w14:paraId="45DFB10E" w14:textId="747DEA24" w:rsidR="00C1689A" w:rsidRPr="00170BD6" w:rsidRDefault="00D4658C" w:rsidP="00170BD6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170BD6">
        <w:rPr>
          <w:rStyle w:val="dn"/>
          <w:rFonts w:ascii="Georgia" w:hAnsi="Georgia"/>
          <w:color w:val="000000" w:themeColor="text1"/>
          <w:u w:color="FF0000"/>
          <w:lang w:val="fr-FR"/>
        </w:rPr>
        <w:t>Report</w:t>
      </w:r>
      <w:proofErr w:type="spellStart"/>
      <w:r w:rsidRPr="00170BD6">
        <w:rPr>
          <w:rStyle w:val="dn"/>
          <w:rFonts w:ascii="Georgia" w:hAnsi="Georgia"/>
          <w:color w:val="000000" w:themeColor="text1"/>
          <w:u w:color="FF0000"/>
        </w:rPr>
        <w:t>áž</w:t>
      </w:r>
      <w:proofErr w:type="spellEnd"/>
      <w:r w:rsidRPr="00170BD6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rozhovory s osobnostmi Akce </w:t>
      </w:r>
      <w:r w:rsidRPr="00170BD6">
        <w:rPr>
          <w:rFonts w:ascii="Georgia" w:hAnsi="Georgia"/>
          <w:b/>
          <w:bCs/>
          <w:color w:val="000000" w:themeColor="text1"/>
        </w:rPr>
        <w:t xml:space="preserve">s prezentací </w:t>
      </w:r>
      <w:proofErr w:type="spellStart"/>
      <w:r w:rsidRPr="00170BD6">
        <w:rPr>
          <w:rFonts w:ascii="Georgia" w:hAnsi="Georgia"/>
          <w:b/>
          <w:bCs/>
          <w:color w:val="000000" w:themeColor="text1"/>
        </w:rPr>
        <w:t>Česk</w:t>
      </w:r>
      <w:proofErr w:type="spellEnd"/>
      <w:r w:rsidRPr="00170BD6">
        <w:rPr>
          <w:rFonts w:ascii="Georgia" w:hAnsi="Georgia"/>
          <w:b/>
          <w:bCs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b/>
          <w:bCs/>
          <w:color w:val="000000" w:themeColor="text1"/>
        </w:rPr>
        <w:t>republiky a region</w:t>
      </w:r>
      <w:r w:rsidR="00C1689A" w:rsidRPr="00170BD6">
        <w:rPr>
          <w:rFonts w:ascii="Georgia" w:hAnsi="Georgia"/>
          <w:b/>
          <w:bCs/>
          <w:color w:val="000000" w:themeColor="text1"/>
        </w:rPr>
        <w:t>u.</w:t>
      </w:r>
    </w:p>
    <w:p w14:paraId="79B050D5" w14:textId="16D7E131" w:rsidR="00D4658C" w:rsidRPr="00170BD6" w:rsidRDefault="00D4658C" w:rsidP="00170BD6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stopáž min. </w:t>
      </w:r>
      <w:proofErr w:type="gramStart"/>
      <w:r w:rsidR="00CC34EB"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60</w:t>
      </w: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</w:t>
      </w:r>
      <w:r w:rsidR="00C1689A"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</w:t>
      </w: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s</w:t>
      </w:r>
      <w:proofErr w:type="gramEnd"/>
      <w:r w:rsidRPr="00170BD6">
        <w:rPr>
          <w:rFonts w:ascii="Georgia" w:hAnsi="Georgia"/>
          <w:color w:val="000000" w:themeColor="text1"/>
          <w:lang w:val="da-DK"/>
        </w:rPr>
        <w:t>, form</w:t>
      </w:r>
      <w:proofErr w:type="spellStart"/>
      <w:r w:rsidRPr="00170BD6">
        <w:rPr>
          <w:rFonts w:ascii="Georgia" w:hAnsi="Georgia"/>
          <w:color w:val="000000" w:themeColor="text1"/>
        </w:rPr>
        <w:t>át</w:t>
      </w:r>
      <w:proofErr w:type="spellEnd"/>
      <w:r w:rsidRPr="00170BD6">
        <w:rPr>
          <w:rFonts w:ascii="Georgia" w:hAnsi="Georgia"/>
          <w:color w:val="000000" w:themeColor="text1"/>
        </w:rPr>
        <w:t xml:space="preserve"> pro použití na online kanálech Objednatele. </w:t>
      </w:r>
    </w:p>
    <w:p w14:paraId="26284EE6" w14:textId="7460AEA5" w:rsidR="00C1689A" w:rsidRPr="00170BD6" w:rsidRDefault="00D4658C" w:rsidP="00170BD6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>Způsob využití pro Objednatele: komerčně i nekomerčně vč</w:t>
      </w:r>
      <w:r w:rsidRPr="00170BD6">
        <w:rPr>
          <w:rFonts w:ascii="Georgia" w:hAnsi="Georgia"/>
          <w:color w:val="000000" w:themeColor="text1"/>
          <w:lang w:val="fr-FR"/>
        </w:rPr>
        <w:t>. pou</w:t>
      </w:r>
      <w:r w:rsidRPr="00170BD6">
        <w:rPr>
          <w:rFonts w:ascii="Georgia" w:hAnsi="Georgia"/>
          <w:color w:val="000000" w:themeColor="text1"/>
        </w:rPr>
        <w:t>žití třetích stran, Dodavatel se zavazuje předat Objednateli vytvořen</w:t>
      </w:r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170BD6">
        <w:rPr>
          <w:rFonts w:ascii="Georgia" w:hAnsi="Georgia"/>
          <w:color w:val="000000" w:themeColor="text1"/>
        </w:rPr>
        <w:t>obsahov</w:t>
      </w:r>
      <w:proofErr w:type="spellEnd"/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color w:val="000000" w:themeColor="text1"/>
          <w:lang w:val="it-IT"/>
        </w:rPr>
        <w:t>materi</w:t>
      </w:r>
      <w:proofErr w:type="spellStart"/>
      <w:r w:rsidRPr="00170BD6">
        <w:rPr>
          <w:rFonts w:ascii="Georgia" w:hAnsi="Georgia"/>
          <w:color w:val="000000" w:themeColor="text1"/>
        </w:rPr>
        <w:t>ály</w:t>
      </w:r>
      <w:proofErr w:type="spellEnd"/>
      <w:r w:rsidRPr="00170BD6"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 w:rsidRPr="00170BD6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170BD6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170BD6">
        <w:rPr>
          <w:rFonts w:ascii="Georgia" w:hAnsi="Georgia"/>
          <w:color w:val="000000" w:themeColor="text1"/>
          <w:lang w:val="de-DE"/>
        </w:rPr>
        <w:t>materi</w:t>
      </w:r>
      <w:r w:rsidRPr="00170BD6">
        <w:rPr>
          <w:rFonts w:ascii="Georgia" w:hAnsi="Georgia"/>
          <w:color w:val="000000" w:themeColor="text1"/>
        </w:rPr>
        <w:t>álů</w:t>
      </w:r>
      <w:proofErr w:type="spellEnd"/>
      <w:r w:rsidRPr="00170BD6">
        <w:rPr>
          <w:rFonts w:ascii="Georgia" w:hAnsi="Georgia"/>
          <w:color w:val="000000" w:themeColor="text1"/>
        </w:rPr>
        <w:t xml:space="preserve"> pro Objednatele.</w:t>
      </w:r>
    </w:p>
    <w:p w14:paraId="68E152A1" w14:textId="77777777" w:rsidR="00C1689A" w:rsidRPr="00170BD6" w:rsidRDefault="00C1689A" w:rsidP="00170BD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strike/>
          <w:color w:val="000000" w:themeColor="text1"/>
        </w:rPr>
      </w:pPr>
    </w:p>
    <w:p w14:paraId="5CDA165F" w14:textId="386AF15F" w:rsidR="00D4658C" w:rsidRPr="00170BD6" w:rsidRDefault="00D4658C" w:rsidP="00170BD6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170BD6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35992510" w14:textId="77777777" w:rsidR="00D4658C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170BD6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170BD6">
        <w:rPr>
          <w:rFonts w:ascii="Georgia" w:hAnsi="Georgia"/>
          <w:color w:val="000000" w:themeColor="text1"/>
        </w:rPr>
        <w:t>át</w:t>
      </w:r>
      <w:proofErr w:type="spellEnd"/>
      <w:r w:rsidRPr="00170BD6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170BD6">
        <w:rPr>
          <w:rFonts w:ascii="Georgia" w:hAnsi="Georgia"/>
          <w:color w:val="000000" w:themeColor="text1"/>
        </w:rPr>
        <w:t>komprimovan</w:t>
      </w:r>
      <w:proofErr w:type="spellEnd"/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170BD6">
        <w:rPr>
          <w:rFonts w:ascii="Georgia" w:hAnsi="Georgia"/>
          <w:color w:val="000000" w:themeColor="text1"/>
          <w:lang w:val="pt-PT"/>
        </w:rPr>
        <w:t>form</w:t>
      </w:r>
      <w:r w:rsidRPr="00170BD6">
        <w:rPr>
          <w:rFonts w:ascii="Georgia" w:hAnsi="Georgia"/>
          <w:color w:val="000000" w:themeColor="text1"/>
        </w:rPr>
        <w:t>átu</w:t>
      </w:r>
      <w:proofErr w:type="spellEnd"/>
      <w:r w:rsidRPr="00170BD6">
        <w:rPr>
          <w:rFonts w:ascii="Georgia" w:hAnsi="Georgia"/>
          <w:color w:val="000000" w:themeColor="text1"/>
        </w:rPr>
        <w:t xml:space="preserve"> JPG</w:t>
      </w:r>
    </w:p>
    <w:p w14:paraId="4F2F9587" w14:textId="04879891" w:rsidR="00D4658C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proofErr w:type="gramStart"/>
      <w:r w:rsidR="00CC34EB"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5</w:t>
      </w: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</w:t>
      </w:r>
      <w:r w:rsidR="00C1689A"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</w:t>
      </w:r>
      <w:r w:rsidRPr="00170BD6">
        <w:rPr>
          <w:rStyle w:val="dn"/>
          <w:rFonts w:ascii="Georgia" w:hAnsi="Georgia"/>
          <w:b/>
          <w:bCs/>
          <w:color w:val="000000" w:themeColor="text1"/>
          <w:u w:color="FF0000"/>
        </w:rPr>
        <w:t>ks</w:t>
      </w:r>
      <w:proofErr w:type="gramEnd"/>
    </w:p>
    <w:p w14:paraId="6F883727" w14:textId="79BA90D7" w:rsidR="00D4658C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>Fotografie budou použity pro účely prezentace regionu a ČR na kanálech Objednatele.</w:t>
      </w:r>
    </w:p>
    <w:p w14:paraId="57B8CE93" w14:textId="77777777" w:rsidR="00D4658C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170BD6">
        <w:rPr>
          <w:rFonts w:ascii="Georgia" w:hAnsi="Georgia"/>
          <w:color w:val="000000" w:themeColor="text1"/>
        </w:rPr>
        <w:t>voln</w:t>
      </w:r>
      <w:proofErr w:type="spellEnd"/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color w:val="000000" w:themeColor="text1"/>
        </w:rPr>
        <w:t>užití pro Objednatele.</w:t>
      </w:r>
    </w:p>
    <w:p w14:paraId="4C44E4E0" w14:textId="26CB1752" w:rsidR="00D4658C" w:rsidRPr="00170BD6" w:rsidRDefault="00D4658C" w:rsidP="00170BD6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170BD6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170BD6">
        <w:rPr>
          <w:rFonts w:ascii="Georgia" w:hAnsi="Georgia"/>
          <w:color w:val="000000" w:themeColor="text1"/>
        </w:rPr>
        <w:t>vzájemn</w:t>
      </w:r>
      <w:proofErr w:type="spellEnd"/>
      <w:r w:rsidRPr="00170BD6">
        <w:rPr>
          <w:rFonts w:ascii="Georgia" w:hAnsi="Georgia"/>
          <w:color w:val="000000" w:themeColor="text1"/>
          <w:lang w:val="fr-FR"/>
        </w:rPr>
        <w:t xml:space="preserve">é </w:t>
      </w:r>
      <w:r w:rsidRPr="00170BD6">
        <w:rPr>
          <w:rFonts w:ascii="Georgia" w:hAnsi="Georgia"/>
          <w:color w:val="000000" w:themeColor="text1"/>
        </w:rPr>
        <w:t>konzultaci Objednatele s Dodavatelem.</w:t>
      </w:r>
    </w:p>
    <w:p w14:paraId="4862A795" w14:textId="77777777" w:rsidR="00703355" w:rsidRPr="00170BD6" w:rsidRDefault="00703355" w:rsidP="00170BD6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</w:p>
    <w:p w14:paraId="0BC3C989" w14:textId="77777777" w:rsidR="00703355" w:rsidRPr="00170BD6" w:rsidRDefault="00703355" w:rsidP="00170BD6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068"/>
        <w:jc w:val="both"/>
        <w:rPr>
          <w:rFonts w:ascii="Georgia" w:hAnsi="Georgia"/>
          <w:b/>
          <w:bCs/>
          <w:color w:val="000000" w:themeColor="text1"/>
        </w:rPr>
      </w:pPr>
      <w:r w:rsidRPr="00170BD6">
        <w:rPr>
          <w:rFonts w:ascii="Georgia" w:hAnsi="Georgia"/>
          <w:b/>
          <w:bCs/>
        </w:rPr>
        <w:t>Veškeré grafické návrhy, které obsahují logo Objednatele, případně MMR podléhají schválení ze strany Objednatele.</w:t>
      </w:r>
    </w:p>
    <w:p w14:paraId="71174E67" w14:textId="77777777" w:rsidR="00703355" w:rsidRPr="00170BD6" w:rsidRDefault="00703355" w:rsidP="00170BD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2627CA1E" w14:textId="77777777" w:rsidR="00703355" w:rsidRPr="00170BD6" w:rsidRDefault="00703355" w:rsidP="00170BD6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1068"/>
        <w:contextualSpacing w:val="0"/>
        <w:jc w:val="both"/>
        <w:rPr>
          <w:rFonts w:ascii="Georgia" w:hAnsi="Georgia"/>
          <w:b/>
          <w:color w:val="000000" w:themeColor="text1"/>
        </w:rPr>
      </w:pPr>
      <w:r w:rsidRPr="00170BD6">
        <w:rPr>
          <w:rFonts w:ascii="Georgia" w:eastAsia="Times New Roman" w:hAnsi="Georgia"/>
          <w:b/>
          <w:color w:val="000000" w:themeColor="text1"/>
        </w:rPr>
        <w:t xml:space="preserve">   Veškeré obrazové materiály budou předány Objednateli na paměťovém médiu.</w:t>
      </w:r>
    </w:p>
    <w:p w14:paraId="5F81AEBF" w14:textId="77777777" w:rsidR="00703355" w:rsidRPr="00170BD6" w:rsidRDefault="00703355" w:rsidP="00170BD6">
      <w:pPr>
        <w:pStyle w:val="Odstavecseseznamem"/>
        <w:shd w:val="clear" w:color="auto" w:fill="FFFFFF"/>
        <w:spacing w:after="0" w:line="240" w:lineRule="auto"/>
        <w:ind w:left="1068"/>
        <w:jc w:val="both"/>
        <w:textAlignment w:val="baseline"/>
        <w:rPr>
          <w:rFonts w:ascii="Georgia" w:eastAsia="Times New Roman" w:hAnsi="Georgia" w:cs="Times New Roman"/>
          <w:color w:val="002451"/>
          <w:lang w:eastAsia="cs-CZ"/>
        </w:rPr>
      </w:pPr>
    </w:p>
    <w:p w14:paraId="0D19CB07" w14:textId="77777777" w:rsidR="00703355" w:rsidRPr="00170BD6" w:rsidRDefault="00703355" w:rsidP="00170BD6">
      <w:pPr>
        <w:pStyle w:val="ListNumber-ContinueHeadingCzechTourism"/>
        <w:numPr>
          <w:ilvl w:val="0"/>
          <w:numId w:val="12"/>
        </w:numPr>
        <w:ind w:left="1068"/>
        <w:jc w:val="both"/>
        <w:rPr>
          <w:b/>
          <w:bCs/>
          <w:szCs w:val="22"/>
        </w:rPr>
      </w:pPr>
      <w:r w:rsidRPr="00170BD6">
        <w:rPr>
          <w:b/>
          <w:bCs/>
          <w:szCs w:val="22"/>
        </w:rPr>
        <w:t xml:space="preserve">   Dodavatel zhotoví a předá závěrečnou zprávu, která bude obsahovat popis aktivit, fotodokumentaci, zhodnocení propagace a kvantifikaci ukazatelů: </w:t>
      </w:r>
    </w:p>
    <w:p w14:paraId="318E85C3" w14:textId="77777777" w:rsidR="00703355" w:rsidRPr="00170BD6" w:rsidRDefault="00703355" w:rsidP="00170BD6">
      <w:pPr>
        <w:pStyle w:val="Odstavecseseznamem"/>
        <w:jc w:val="both"/>
        <w:rPr>
          <w:rFonts w:ascii="Georgia" w:hAnsi="Georgia"/>
          <w:b/>
          <w:bCs/>
        </w:rPr>
      </w:pPr>
    </w:p>
    <w:p w14:paraId="43AE68D9" w14:textId="77777777" w:rsidR="00703355" w:rsidRPr="00170BD6" w:rsidRDefault="00703355" w:rsidP="00170BD6">
      <w:pPr>
        <w:pStyle w:val="ListNumber-ContinueHeadingCzechTourism"/>
        <w:numPr>
          <w:ilvl w:val="0"/>
          <w:numId w:val="27"/>
        </w:numPr>
        <w:jc w:val="both"/>
        <w:rPr>
          <w:b/>
          <w:bCs/>
          <w:szCs w:val="22"/>
        </w:rPr>
      </w:pPr>
      <w:r w:rsidRPr="00170BD6">
        <w:rPr>
          <w:b/>
          <w:bCs/>
          <w:szCs w:val="22"/>
        </w:rPr>
        <w:t>zásah v rámci TV přenosů</w:t>
      </w:r>
    </w:p>
    <w:p w14:paraId="14F932F6" w14:textId="77777777" w:rsidR="00703355" w:rsidRPr="00170BD6" w:rsidRDefault="00703355" w:rsidP="00170BD6">
      <w:pPr>
        <w:pStyle w:val="ListNumber-ContinueHeadingCzechTourism"/>
        <w:numPr>
          <w:ilvl w:val="0"/>
          <w:numId w:val="27"/>
        </w:numPr>
        <w:jc w:val="both"/>
        <w:rPr>
          <w:b/>
          <w:bCs/>
          <w:szCs w:val="22"/>
        </w:rPr>
      </w:pPr>
      <w:r w:rsidRPr="00170BD6">
        <w:rPr>
          <w:b/>
          <w:bCs/>
          <w:szCs w:val="22"/>
        </w:rPr>
        <w:t xml:space="preserve">zásah v </w:t>
      </w:r>
      <w:proofErr w:type="spellStart"/>
      <w:r w:rsidRPr="00170BD6">
        <w:rPr>
          <w:b/>
          <w:bCs/>
          <w:szCs w:val="22"/>
        </w:rPr>
        <w:t>onlinu</w:t>
      </w:r>
      <w:proofErr w:type="spellEnd"/>
    </w:p>
    <w:p w14:paraId="3724D0F3" w14:textId="77777777" w:rsidR="00703355" w:rsidRPr="00170BD6" w:rsidRDefault="00703355" w:rsidP="00170BD6">
      <w:pPr>
        <w:pStyle w:val="ListNumber-ContinueHeadingCzechTourism"/>
        <w:numPr>
          <w:ilvl w:val="0"/>
          <w:numId w:val="27"/>
        </w:numPr>
        <w:jc w:val="both"/>
        <w:rPr>
          <w:b/>
          <w:bCs/>
          <w:szCs w:val="22"/>
        </w:rPr>
      </w:pPr>
      <w:r w:rsidRPr="00170BD6">
        <w:rPr>
          <w:b/>
          <w:bCs/>
          <w:szCs w:val="22"/>
        </w:rPr>
        <w:t>celkový zásah</w:t>
      </w:r>
    </w:p>
    <w:p w14:paraId="1A70BBFE" w14:textId="77777777" w:rsidR="00703355" w:rsidRPr="00170BD6" w:rsidRDefault="00703355" w:rsidP="00170BD6">
      <w:pPr>
        <w:pStyle w:val="ListNumber-ContinueHeadingCzechTourism"/>
        <w:numPr>
          <w:ilvl w:val="0"/>
          <w:numId w:val="27"/>
        </w:numPr>
        <w:jc w:val="both"/>
        <w:rPr>
          <w:b/>
          <w:bCs/>
          <w:szCs w:val="22"/>
        </w:rPr>
      </w:pPr>
      <w:r w:rsidRPr="00170BD6">
        <w:rPr>
          <w:b/>
          <w:bCs/>
          <w:szCs w:val="22"/>
        </w:rPr>
        <w:t>hodnota AVE plnění</w:t>
      </w:r>
    </w:p>
    <w:p w14:paraId="71E8BE36" w14:textId="77777777" w:rsidR="00703355" w:rsidRPr="00170BD6" w:rsidRDefault="00703355" w:rsidP="00170BD6">
      <w:pPr>
        <w:pStyle w:val="ListNumber-ContinueHeadingCzechTourism"/>
        <w:ind w:left="1788"/>
        <w:jc w:val="both"/>
        <w:rPr>
          <w:szCs w:val="22"/>
        </w:rPr>
      </w:pPr>
    </w:p>
    <w:p w14:paraId="08D60DA4" w14:textId="77777777" w:rsidR="00703355" w:rsidRPr="00170BD6" w:rsidRDefault="00703355" w:rsidP="00170BD6">
      <w:pPr>
        <w:pStyle w:val="ListNumber-ContinueHeadingCzechTourism"/>
        <w:ind w:left="1788"/>
        <w:jc w:val="both"/>
        <w:rPr>
          <w:szCs w:val="22"/>
        </w:rPr>
      </w:pPr>
    </w:p>
    <w:p w14:paraId="16D5EEF9" w14:textId="77777777" w:rsidR="00703355" w:rsidRPr="00170BD6" w:rsidRDefault="00703355" w:rsidP="00170BD6">
      <w:pPr>
        <w:pStyle w:val="ListNumber-ContinueHeadingCzechTourism"/>
        <w:ind w:left="1134"/>
        <w:jc w:val="both"/>
        <w:rPr>
          <w:szCs w:val="22"/>
        </w:rPr>
      </w:pPr>
      <w:r w:rsidRPr="00170BD6">
        <w:rPr>
          <w:szCs w:val="22"/>
        </w:rPr>
        <w:t xml:space="preserve">(počet návštěvníků akce, u </w:t>
      </w:r>
      <w:proofErr w:type="spellStart"/>
      <w:r w:rsidRPr="00170BD6">
        <w:rPr>
          <w:szCs w:val="22"/>
        </w:rPr>
        <w:t>printových</w:t>
      </w:r>
      <w:proofErr w:type="spellEnd"/>
      <w:r w:rsidRPr="00170BD6">
        <w:rPr>
          <w:szCs w:val="22"/>
        </w:rPr>
        <w:t xml:space="preserve"> nosičů a billboardů – ukazatel net </w:t>
      </w:r>
      <w:proofErr w:type="spellStart"/>
      <w:r w:rsidRPr="00170BD6">
        <w:rPr>
          <w:szCs w:val="22"/>
        </w:rPr>
        <w:t>reach</w:t>
      </w:r>
      <w:proofErr w:type="spellEnd"/>
      <w:r w:rsidRPr="00170BD6">
        <w:rPr>
          <w:szCs w:val="22"/>
        </w:rPr>
        <w:t xml:space="preserve"> / OTS, u online propagace – ukazatel celkové návštěvnosti stránek, počet shlédnutých stránek, průměrná doba návštěvy, </w:t>
      </w:r>
      <w:proofErr w:type="spellStart"/>
      <w:r w:rsidRPr="00170BD6">
        <w:rPr>
          <w:szCs w:val="22"/>
        </w:rPr>
        <w:t>bounce</w:t>
      </w:r>
      <w:proofErr w:type="spellEnd"/>
      <w:r w:rsidRPr="00170BD6">
        <w:rPr>
          <w:szCs w:val="22"/>
        </w:rPr>
        <w:t xml:space="preserve"> </w:t>
      </w:r>
      <w:proofErr w:type="spellStart"/>
      <w:r w:rsidRPr="00170BD6">
        <w:rPr>
          <w:szCs w:val="22"/>
        </w:rPr>
        <w:t>rate</w:t>
      </w:r>
      <w:proofErr w:type="spellEnd"/>
      <w:r w:rsidRPr="00170BD6">
        <w:rPr>
          <w:szCs w:val="22"/>
        </w:rPr>
        <w:t xml:space="preserve"> a podobně).</w:t>
      </w:r>
    </w:p>
    <w:p w14:paraId="283D883F" w14:textId="77777777" w:rsidR="00703355" w:rsidRPr="00170BD6" w:rsidRDefault="00703355" w:rsidP="00170BD6">
      <w:pPr>
        <w:jc w:val="both"/>
        <w:rPr>
          <w:rFonts w:ascii="Georgia" w:hAnsi="Georgia"/>
        </w:rPr>
      </w:pPr>
    </w:p>
    <w:p w14:paraId="6C75D11A" w14:textId="0EF99FCC" w:rsidR="00931703" w:rsidRPr="00170BD6" w:rsidRDefault="00931703" w:rsidP="00170BD6">
      <w:pPr>
        <w:pStyle w:val="Odstavecseseznamem"/>
        <w:ind w:left="1440"/>
        <w:jc w:val="both"/>
        <w:rPr>
          <w:rFonts w:ascii="Georgia" w:hAnsi="Georgia"/>
        </w:rPr>
      </w:pPr>
    </w:p>
    <w:sectPr w:rsidR="00931703" w:rsidRPr="00170BD6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1AA4A8C"/>
    <w:multiLevelType w:val="hybridMultilevel"/>
    <w:tmpl w:val="BD1C61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7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4F45"/>
    <w:multiLevelType w:val="hybridMultilevel"/>
    <w:tmpl w:val="890AB8BE"/>
    <w:numStyleLink w:val="Importovanstyl6"/>
  </w:abstractNum>
  <w:abstractNum w:abstractNumId="20" w15:restartNumberingAfterBreak="0">
    <w:nsid w:val="49952B5C"/>
    <w:multiLevelType w:val="hybridMultilevel"/>
    <w:tmpl w:val="5C7204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3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3306996">
    <w:abstractNumId w:val="27"/>
  </w:num>
  <w:num w:numId="2" w16cid:durableId="482815074">
    <w:abstractNumId w:val="2"/>
  </w:num>
  <w:num w:numId="3" w16cid:durableId="1657341885">
    <w:abstractNumId w:val="18"/>
  </w:num>
  <w:num w:numId="4" w16cid:durableId="1344017648">
    <w:abstractNumId w:val="13"/>
  </w:num>
  <w:num w:numId="5" w16cid:durableId="1975132870">
    <w:abstractNumId w:val="25"/>
  </w:num>
  <w:num w:numId="6" w16cid:durableId="1889536053">
    <w:abstractNumId w:val="21"/>
  </w:num>
  <w:num w:numId="7" w16cid:durableId="1891531306">
    <w:abstractNumId w:val="4"/>
  </w:num>
  <w:num w:numId="8" w16cid:durableId="1210263674">
    <w:abstractNumId w:val="4"/>
    <w:lvlOverride w:ilvl="0">
      <w:lvl w:ilvl="0" w:tplc="D9589E4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8CC84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00B75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BCDFBC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40202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B22C42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0A4C8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3A093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CC5C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722289724">
    <w:abstractNumId w:val="24"/>
  </w:num>
  <w:num w:numId="10" w16cid:durableId="1922061663">
    <w:abstractNumId w:val="19"/>
  </w:num>
  <w:num w:numId="11" w16cid:durableId="1273443450">
    <w:abstractNumId w:val="10"/>
  </w:num>
  <w:num w:numId="12" w16cid:durableId="1987851784">
    <w:abstractNumId w:val="15"/>
  </w:num>
  <w:num w:numId="13" w16cid:durableId="711661130">
    <w:abstractNumId w:val="23"/>
  </w:num>
  <w:num w:numId="14" w16cid:durableId="556206704">
    <w:abstractNumId w:val="1"/>
  </w:num>
  <w:num w:numId="15" w16cid:durableId="1356540486">
    <w:abstractNumId w:val="3"/>
  </w:num>
  <w:num w:numId="16" w16cid:durableId="2060589552">
    <w:abstractNumId w:val="8"/>
  </w:num>
  <w:num w:numId="17" w16cid:durableId="753092764">
    <w:abstractNumId w:val="14"/>
  </w:num>
  <w:num w:numId="18" w16cid:durableId="2013026448">
    <w:abstractNumId w:val="26"/>
  </w:num>
  <w:num w:numId="19" w16cid:durableId="487064991">
    <w:abstractNumId w:val="0"/>
  </w:num>
  <w:num w:numId="20" w16cid:durableId="1993368516">
    <w:abstractNumId w:val="12"/>
  </w:num>
  <w:num w:numId="21" w16cid:durableId="1635254516">
    <w:abstractNumId w:val="9"/>
  </w:num>
  <w:num w:numId="22" w16cid:durableId="952056762">
    <w:abstractNumId w:val="7"/>
  </w:num>
  <w:num w:numId="23" w16cid:durableId="1901479713">
    <w:abstractNumId w:val="22"/>
  </w:num>
  <w:num w:numId="24" w16cid:durableId="1514300133">
    <w:abstractNumId w:val="16"/>
  </w:num>
  <w:num w:numId="25" w16cid:durableId="2065447182">
    <w:abstractNumId w:val="6"/>
  </w:num>
  <w:num w:numId="26" w16cid:durableId="728454592">
    <w:abstractNumId w:val="17"/>
  </w:num>
  <w:num w:numId="27" w16cid:durableId="1294096847">
    <w:abstractNumId w:val="11"/>
  </w:num>
  <w:num w:numId="28" w16cid:durableId="403189079">
    <w:abstractNumId w:val="5"/>
  </w:num>
  <w:num w:numId="29" w16cid:durableId="1586003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5190D"/>
    <w:rsid w:val="0006105D"/>
    <w:rsid w:val="00081F2A"/>
    <w:rsid w:val="00085005"/>
    <w:rsid w:val="00100BA8"/>
    <w:rsid w:val="0010148D"/>
    <w:rsid w:val="00102CBC"/>
    <w:rsid w:val="00163544"/>
    <w:rsid w:val="001655D6"/>
    <w:rsid w:val="00170BD6"/>
    <w:rsid w:val="00172BF7"/>
    <w:rsid w:val="0019283E"/>
    <w:rsid w:val="001C37C2"/>
    <w:rsid w:val="001D0DC6"/>
    <w:rsid w:val="001D5696"/>
    <w:rsid w:val="00206A63"/>
    <w:rsid w:val="0026582D"/>
    <w:rsid w:val="00270029"/>
    <w:rsid w:val="002A53BE"/>
    <w:rsid w:val="002B2402"/>
    <w:rsid w:val="00301A0F"/>
    <w:rsid w:val="00306BBF"/>
    <w:rsid w:val="0031533E"/>
    <w:rsid w:val="00391CD9"/>
    <w:rsid w:val="003A19D6"/>
    <w:rsid w:val="003E7C21"/>
    <w:rsid w:val="00426E74"/>
    <w:rsid w:val="00435EE5"/>
    <w:rsid w:val="0047625C"/>
    <w:rsid w:val="004F2A80"/>
    <w:rsid w:val="005465E8"/>
    <w:rsid w:val="00560D94"/>
    <w:rsid w:val="005C0A88"/>
    <w:rsid w:val="005E49FD"/>
    <w:rsid w:val="00611E05"/>
    <w:rsid w:val="006250BE"/>
    <w:rsid w:val="00646073"/>
    <w:rsid w:val="00664B45"/>
    <w:rsid w:val="0067014C"/>
    <w:rsid w:val="00696D04"/>
    <w:rsid w:val="006E0B0A"/>
    <w:rsid w:val="006F5A34"/>
    <w:rsid w:val="00703355"/>
    <w:rsid w:val="00716F54"/>
    <w:rsid w:val="00743D80"/>
    <w:rsid w:val="00754064"/>
    <w:rsid w:val="00762514"/>
    <w:rsid w:val="007637FE"/>
    <w:rsid w:val="0078716D"/>
    <w:rsid w:val="007B0C12"/>
    <w:rsid w:val="007C3192"/>
    <w:rsid w:val="007E4A5D"/>
    <w:rsid w:val="008A4634"/>
    <w:rsid w:val="008F6702"/>
    <w:rsid w:val="00931703"/>
    <w:rsid w:val="00971CFE"/>
    <w:rsid w:val="00976940"/>
    <w:rsid w:val="009810E4"/>
    <w:rsid w:val="009E28FC"/>
    <w:rsid w:val="009F713B"/>
    <w:rsid w:val="00A04D45"/>
    <w:rsid w:val="00A64204"/>
    <w:rsid w:val="00B0083D"/>
    <w:rsid w:val="00B16A5B"/>
    <w:rsid w:val="00B30B57"/>
    <w:rsid w:val="00B44204"/>
    <w:rsid w:val="00B62B08"/>
    <w:rsid w:val="00C1689A"/>
    <w:rsid w:val="00C17B87"/>
    <w:rsid w:val="00C26AA5"/>
    <w:rsid w:val="00C35D1B"/>
    <w:rsid w:val="00C7371D"/>
    <w:rsid w:val="00C83448"/>
    <w:rsid w:val="00CA6B6C"/>
    <w:rsid w:val="00CB13FA"/>
    <w:rsid w:val="00CC34EB"/>
    <w:rsid w:val="00CD3479"/>
    <w:rsid w:val="00D4658C"/>
    <w:rsid w:val="00D6595C"/>
    <w:rsid w:val="00D70B27"/>
    <w:rsid w:val="00D93489"/>
    <w:rsid w:val="00DD37B0"/>
    <w:rsid w:val="00DE3078"/>
    <w:rsid w:val="00DF7B20"/>
    <w:rsid w:val="00E5761C"/>
    <w:rsid w:val="00E95F0A"/>
    <w:rsid w:val="00E96CA7"/>
    <w:rsid w:val="00EA0F1D"/>
    <w:rsid w:val="00EB0B13"/>
    <w:rsid w:val="00EB382C"/>
    <w:rsid w:val="00EC05C4"/>
    <w:rsid w:val="00ED3B80"/>
    <w:rsid w:val="00EE7C52"/>
    <w:rsid w:val="00F17F9E"/>
    <w:rsid w:val="00F3328A"/>
    <w:rsid w:val="00F713EE"/>
    <w:rsid w:val="00F75B85"/>
    <w:rsid w:val="00F80354"/>
    <w:rsid w:val="00FB00FB"/>
    <w:rsid w:val="00FC7F1D"/>
    <w:rsid w:val="00FD7E7C"/>
    <w:rsid w:val="00FE753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3A49BD5B-1B3F-4919-AB44-60DB4150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0335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 w:cs="Arial"/>
      <w:szCs w:val="20"/>
    </w:rPr>
  </w:style>
  <w:style w:type="paragraph" w:customStyle="1" w:styleId="xdefault">
    <w:name w:val="x_default"/>
    <w:basedOn w:val="Normln"/>
    <w:rsid w:val="0005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dn">
    <w:name w:val="x_dn"/>
    <w:basedOn w:val="Standardnpsmoodstavce"/>
    <w:rsid w:val="0005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dyznudy.cz" TargetMode="External"/><Relationship Id="rId5" Type="http://schemas.openxmlformats.org/officeDocument/2006/relationships/hyperlink" Target="http://www.mm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Bajer</dc:creator>
  <cp:keywords/>
  <dc:description/>
  <cp:lastModifiedBy>Nikola Kopecna</cp:lastModifiedBy>
  <cp:revision>5</cp:revision>
  <dcterms:created xsi:type="dcterms:W3CDTF">2022-08-19T13:12:00Z</dcterms:created>
  <dcterms:modified xsi:type="dcterms:W3CDTF">2022-08-24T12:19:00Z</dcterms:modified>
</cp:coreProperties>
</file>