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06CB4" w14:textId="58279E7F" w:rsidR="00CA462B" w:rsidRDefault="00CA462B" w:rsidP="00CA4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</w:t>
      </w:r>
      <w:r w:rsidR="00A7116C">
        <w:rPr>
          <w:b/>
          <w:sz w:val="28"/>
          <w:szCs w:val="28"/>
        </w:rPr>
        <w:t>.</w:t>
      </w:r>
      <w:r w:rsidR="00B76458">
        <w:rPr>
          <w:b/>
          <w:sz w:val="28"/>
          <w:szCs w:val="28"/>
        </w:rPr>
        <w:t>1</w:t>
      </w:r>
    </w:p>
    <w:p w14:paraId="66671C7D" w14:textId="77777777" w:rsidR="00CA462B" w:rsidRPr="004379D9" w:rsidRDefault="00CA462B" w:rsidP="00CA462B">
      <w:pPr>
        <w:jc w:val="center"/>
        <w:rPr>
          <w:b/>
          <w:sz w:val="28"/>
          <w:szCs w:val="28"/>
        </w:rPr>
      </w:pPr>
      <w:r>
        <w:t>k</w:t>
      </w:r>
    </w:p>
    <w:p w14:paraId="1CBCE538" w14:textId="77777777" w:rsidR="00CA462B" w:rsidRDefault="00CA462B" w:rsidP="00CA462B">
      <w:pPr>
        <w:jc w:val="center"/>
      </w:pPr>
      <w:r>
        <w:t>nájemní smlouvě</w:t>
      </w:r>
    </w:p>
    <w:p w14:paraId="15B247D9" w14:textId="77777777" w:rsidR="00CA462B" w:rsidRDefault="00CA462B" w:rsidP="00CA462B">
      <w:pPr>
        <w:jc w:val="center"/>
      </w:pPr>
    </w:p>
    <w:p w14:paraId="737B13A4" w14:textId="5425EA8F" w:rsidR="00CA462B" w:rsidRDefault="00BB2A75" w:rsidP="00CA462B">
      <w:pPr>
        <w:jc w:val="center"/>
      </w:pPr>
      <w:r>
        <w:t>uzavřené mezi</w:t>
      </w:r>
    </w:p>
    <w:p w14:paraId="3DC2A511" w14:textId="77777777" w:rsidR="00CA462B" w:rsidRDefault="00CA462B" w:rsidP="00CA462B"/>
    <w:p w14:paraId="6F435058" w14:textId="77777777" w:rsidR="00CA462B" w:rsidRDefault="00CA462B" w:rsidP="00CA462B"/>
    <w:p w14:paraId="046E31A4" w14:textId="77777777" w:rsidR="00CA462B" w:rsidRDefault="00CA462B" w:rsidP="00CA462B">
      <w:pPr>
        <w:tabs>
          <w:tab w:val="left" w:pos="1800"/>
        </w:tabs>
      </w:pPr>
      <w:r>
        <w:rPr>
          <w:b/>
        </w:rPr>
        <w:t>Kroměřížskými technickými službami s.r.o.</w:t>
      </w:r>
    </w:p>
    <w:p w14:paraId="127302D3" w14:textId="77777777" w:rsidR="00CA462B" w:rsidRDefault="00CA462B" w:rsidP="00CA462B">
      <w:pPr>
        <w:tabs>
          <w:tab w:val="left" w:pos="1800"/>
        </w:tabs>
      </w:pPr>
      <w:r>
        <w:t>se sídlem Kroměříž, Kaplanova 2959</w:t>
      </w:r>
    </w:p>
    <w:p w14:paraId="61400C80" w14:textId="77777777" w:rsidR="00CA462B" w:rsidRDefault="00CA462B" w:rsidP="00CA462B">
      <w:pPr>
        <w:tabs>
          <w:tab w:val="left" w:pos="1800"/>
        </w:tabs>
      </w:pPr>
      <w:r>
        <w:t xml:space="preserve">zastoupenými </w:t>
      </w:r>
      <w:proofErr w:type="spellStart"/>
      <w:r>
        <w:rPr>
          <w:b/>
        </w:rPr>
        <w:t>Ing.Marianem</w:t>
      </w:r>
      <w:proofErr w:type="spellEnd"/>
      <w:r>
        <w:rPr>
          <w:b/>
        </w:rPr>
        <w:t xml:space="preserve"> Vítkem, BA,</w:t>
      </w:r>
      <w:r>
        <w:t xml:space="preserve"> ředitelem společnosti</w:t>
      </w:r>
    </w:p>
    <w:p w14:paraId="712C7F03" w14:textId="77777777" w:rsidR="00CA462B" w:rsidRDefault="00CA462B" w:rsidP="00CA462B">
      <w:pPr>
        <w:tabs>
          <w:tab w:val="left" w:pos="1800"/>
        </w:tabs>
      </w:pPr>
      <w:bookmarkStart w:id="0" w:name="_Hlk485019883"/>
      <w:proofErr w:type="spellStart"/>
      <w:r>
        <w:t>Č.ú</w:t>
      </w:r>
      <w:proofErr w:type="spellEnd"/>
      <w:r>
        <w:t xml:space="preserve">.: </w:t>
      </w:r>
      <w:r>
        <w:rPr>
          <w:b/>
        </w:rPr>
        <w:t>27-5994070277/0100</w:t>
      </w:r>
    </w:p>
    <w:bookmarkEnd w:id="0"/>
    <w:p w14:paraId="5311813D" w14:textId="77777777" w:rsidR="00CA462B" w:rsidRPr="00EC422D" w:rsidRDefault="00CA462B" w:rsidP="00CA462B">
      <w:pPr>
        <w:tabs>
          <w:tab w:val="left" w:pos="1800"/>
        </w:tabs>
        <w:spacing w:after="80"/>
        <w:rPr>
          <w:b/>
        </w:rPr>
      </w:pPr>
      <w:r w:rsidRPr="00EC422D">
        <w:rPr>
          <w:b/>
        </w:rPr>
        <w:t>IČO: 26276437</w:t>
      </w:r>
    </w:p>
    <w:p w14:paraId="6197D168" w14:textId="6DDC3F30" w:rsidR="00CA462B" w:rsidRDefault="00CA462B" w:rsidP="00CA462B">
      <w:pPr>
        <w:tabs>
          <w:tab w:val="left" w:pos="1800"/>
        </w:tabs>
        <w:spacing w:after="80"/>
      </w:pPr>
      <w:r>
        <w:t>(dále jen „pronajímatel“)</w:t>
      </w:r>
    </w:p>
    <w:p w14:paraId="3571014F" w14:textId="65CFCF4F" w:rsidR="00CA462B" w:rsidRDefault="00CA462B" w:rsidP="00CA462B">
      <w:pPr>
        <w:tabs>
          <w:tab w:val="left" w:pos="1800"/>
        </w:tabs>
        <w:spacing w:after="80"/>
      </w:pPr>
      <w:r>
        <w:t>a</w:t>
      </w:r>
    </w:p>
    <w:p w14:paraId="7050EBA1" w14:textId="77777777" w:rsidR="009424D0" w:rsidRDefault="009424D0" w:rsidP="00CA462B">
      <w:pPr>
        <w:tabs>
          <w:tab w:val="left" w:pos="1800"/>
        </w:tabs>
        <w:spacing w:after="80"/>
      </w:pPr>
    </w:p>
    <w:p w14:paraId="783AC1EE" w14:textId="77777777" w:rsidR="004C424C" w:rsidRPr="004C424C" w:rsidRDefault="004C424C" w:rsidP="004C424C">
      <w:pPr>
        <w:spacing w:line="252" w:lineRule="auto"/>
        <w:rPr>
          <w:rFonts w:asciiTheme="minorHAnsi" w:eastAsiaTheme="minorHAnsi" w:hAnsiTheme="minorHAnsi" w:cstheme="minorHAnsi"/>
          <w:b/>
          <w:lang w:eastAsia="en-US"/>
        </w:rPr>
      </w:pPr>
      <w:r w:rsidRPr="004C424C">
        <w:rPr>
          <w:rFonts w:asciiTheme="minorHAnsi" w:eastAsiaTheme="minorHAnsi" w:hAnsiTheme="minorHAnsi" w:cstheme="minorHAnsi"/>
          <w:b/>
          <w:lang w:eastAsia="en-US"/>
        </w:rPr>
        <w:t>Klub UNESCO Kroměříž</w:t>
      </w:r>
    </w:p>
    <w:p w14:paraId="012EC65B" w14:textId="77777777" w:rsidR="004C424C" w:rsidRPr="004C424C" w:rsidRDefault="004C424C" w:rsidP="004C424C">
      <w:pPr>
        <w:spacing w:line="252" w:lineRule="auto"/>
        <w:rPr>
          <w:rFonts w:asciiTheme="minorHAnsi" w:eastAsiaTheme="minorHAnsi" w:hAnsiTheme="minorHAnsi" w:cstheme="minorHAnsi"/>
          <w:b/>
          <w:lang w:eastAsia="en-US"/>
        </w:rPr>
      </w:pPr>
      <w:r w:rsidRPr="004C424C">
        <w:rPr>
          <w:rFonts w:asciiTheme="minorHAnsi" w:eastAsiaTheme="minorHAnsi" w:hAnsiTheme="minorHAnsi" w:cstheme="minorHAnsi"/>
          <w:b/>
          <w:lang w:eastAsia="en-US"/>
        </w:rPr>
        <w:t>Riegrovo nám. 149</w:t>
      </w:r>
    </w:p>
    <w:p w14:paraId="7A7C48BA" w14:textId="77777777" w:rsidR="004C424C" w:rsidRPr="004C424C" w:rsidRDefault="004C424C" w:rsidP="004C424C">
      <w:pPr>
        <w:spacing w:line="252" w:lineRule="auto"/>
        <w:rPr>
          <w:rFonts w:asciiTheme="minorHAnsi" w:eastAsiaTheme="minorHAnsi" w:hAnsiTheme="minorHAnsi" w:cstheme="minorHAnsi"/>
          <w:b/>
          <w:lang w:eastAsia="en-US"/>
        </w:rPr>
      </w:pPr>
      <w:r w:rsidRPr="004C424C">
        <w:rPr>
          <w:rFonts w:asciiTheme="minorHAnsi" w:eastAsiaTheme="minorHAnsi" w:hAnsiTheme="minorHAnsi" w:cstheme="minorHAnsi"/>
          <w:b/>
          <w:lang w:eastAsia="en-US"/>
        </w:rPr>
        <w:t>767 01 Kroměříž</w:t>
      </w:r>
    </w:p>
    <w:p w14:paraId="37A98030" w14:textId="3BB9EFDC" w:rsidR="009424D0" w:rsidRPr="0093429A" w:rsidRDefault="009424D0" w:rsidP="009424D0">
      <w:pPr>
        <w:tabs>
          <w:tab w:val="left" w:pos="1800"/>
        </w:tabs>
        <w:rPr>
          <w:b/>
        </w:rPr>
      </w:pPr>
      <w:r w:rsidRPr="0093429A">
        <w:rPr>
          <w:b/>
        </w:rPr>
        <w:t>IČO:</w:t>
      </w:r>
      <w:r w:rsidR="00932DAE" w:rsidRPr="004C424C">
        <w:rPr>
          <w:b/>
          <w:bCs/>
        </w:rPr>
        <w:t xml:space="preserve"> </w:t>
      </w:r>
      <w:r w:rsidR="004C424C" w:rsidRPr="004C424C">
        <w:rPr>
          <w:rFonts w:ascii="Roboto" w:hAnsi="Roboto"/>
          <w:b/>
          <w:bCs/>
          <w:sz w:val="21"/>
          <w:szCs w:val="21"/>
          <w:shd w:val="clear" w:color="auto" w:fill="FFFFFF"/>
        </w:rPr>
        <w:t>47934778</w:t>
      </w:r>
    </w:p>
    <w:p w14:paraId="453F2372" w14:textId="76CC695C" w:rsidR="00CA462B" w:rsidRDefault="00CA462B" w:rsidP="00CA462B">
      <w:pPr>
        <w:tabs>
          <w:tab w:val="left" w:pos="1800"/>
        </w:tabs>
        <w:spacing w:after="80"/>
      </w:pPr>
    </w:p>
    <w:p w14:paraId="1AF2EFE7" w14:textId="3C44834C" w:rsidR="009424D0" w:rsidRDefault="009424D0" w:rsidP="00CA462B">
      <w:pPr>
        <w:tabs>
          <w:tab w:val="left" w:pos="1800"/>
        </w:tabs>
        <w:spacing w:after="80"/>
      </w:pPr>
      <w:r>
        <w:t>(dále jen „nájemce“)</w:t>
      </w:r>
    </w:p>
    <w:p w14:paraId="2B6DBE6C" w14:textId="77777777" w:rsidR="009424D0" w:rsidRDefault="009424D0" w:rsidP="00CA462B">
      <w:pPr>
        <w:tabs>
          <w:tab w:val="left" w:pos="1800"/>
        </w:tabs>
        <w:spacing w:after="80"/>
      </w:pPr>
    </w:p>
    <w:p w14:paraId="14B8A6AE" w14:textId="45AC4864" w:rsidR="00CA462B" w:rsidRDefault="00CA462B" w:rsidP="00CA462B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 xml:space="preserve">Obě smluvní strany uzavřely dne </w:t>
      </w:r>
      <w:r w:rsidR="004C424C">
        <w:rPr>
          <w:rFonts w:eastAsiaTheme="minorHAnsi"/>
          <w:lang w:eastAsia="en-US"/>
        </w:rPr>
        <w:t>29.1</w:t>
      </w:r>
      <w:r w:rsidR="009712D2">
        <w:rPr>
          <w:rFonts w:eastAsiaTheme="minorHAnsi"/>
          <w:lang w:eastAsia="en-US"/>
        </w:rPr>
        <w:t>.201</w:t>
      </w:r>
      <w:r w:rsidR="004C424C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 xml:space="preserve"> </w:t>
      </w:r>
      <w:r w:rsidRPr="003872B6">
        <w:rPr>
          <w:rFonts w:eastAsiaTheme="minorHAnsi"/>
          <w:lang w:eastAsia="en-US"/>
        </w:rPr>
        <w:t>náj</w:t>
      </w:r>
      <w:r>
        <w:rPr>
          <w:rFonts w:eastAsiaTheme="minorHAnsi"/>
          <w:lang w:eastAsia="en-US"/>
        </w:rPr>
        <w:t>e</w:t>
      </w:r>
      <w:r w:rsidRPr="003872B6">
        <w:rPr>
          <w:rFonts w:eastAsiaTheme="minorHAnsi"/>
          <w:lang w:eastAsia="en-US"/>
        </w:rPr>
        <w:t>m</w:t>
      </w:r>
      <w:r>
        <w:rPr>
          <w:rFonts w:eastAsiaTheme="minorHAnsi"/>
          <w:lang w:eastAsia="en-US"/>
        </w:rPr>
        <w:t>ní smlouvu</w:t>
      </w:r>
      <w:r w:rsidR="00B23676">
        <w:rPr>
          <w:rFonts w:eastAsiaTheme="minorHAnsi"/>
          <w:lang w:eastAsia="en-US"/>
        </w:rPr>
        <w:t xml:space="preserve"> </w:t>
      </w:r>
      <w:r>
        <w:t xml:space="preserve">na nebytové prostory nacházející se v domu č.p. </w:t>
      </w:r>
      <w:r w:rsidR="00ED4484">
        <w:t>149</w:t>
      </w:r>
      <w:r w:rsidR="00B76458">
        <w:t xml:space="preserve"> </w:t>
      </w:r>
      <w:r w:rsidR="00ED4484">
        <w:t>Riegrovo nám.</w:t>
      </w:r>
      <w:r>
        <w:t xml:space="preserve"> Kroměříž </w:t>
      </w:r>
      <w:r w:rsidRPr="003872B6">
        <w:rPr>
          <w:rFonts w:eastAsiaTheme="minorHAnsi"/>
          <w:lang w:eastAsia="en-US"/>
        </w:rPr>
        <w:t>(dále jen „smlouva“).</w:t>
      </w:r>
      <w:r>
        <w:rPr>
          <w:rFonts w:eastAsiaTheme="minorHAnsi"/>
          <w:lang w:eastAsia="en-US"/>
        </w:rPr>
        <w:t xml:space="preserve"> </w:t>
      </w:r>
    </w:p>
    <w:p w14:paraId="0ADF1E95" w14:textId="777B47F8" w:rsidR="00CA462B" w:rsidRDefault="00CA462B" w:rsidP="00CA462B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>Nyní mají obě strany zájem na změně smlouvy a uzavírají tento Dodatek č</w:t>
      </w:r>
      <w:r w:rsidR="002E6D57">
        <w:rPr>
          <w:rFonts w:eastAsiaTheme="minorHAnsi"/>
          <w:lang w:eastAsia="en-US"/>
        </w:rPr>
        <w:t>.</w:t>
      </w:r>
      <w:r w:rsidR="00B76458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 xml:space="preserve"> </w:t>
      </w:r>
      <w:r w:rsidRPr="003872B6">
        <w:rPr>
          <w:rFonts w:eastAsiaTheme="minorHAnsi"/>
          <w:lang w:eastAsia="en-US"/>
        </w:rPr>
        <w:t>(dále jen „dodatek“) v souladu s</w:t>
      </w:r>
      <w:r>
        <w:rPr>
          <w:rFonts w:eastAsiaTheme="minorHAnsi"/>
          <w:lang w:eastAsia="en-US"/>
        </w:rPr>
        <w:t> </w:t>
      </w:r>
      <w:r w:rsidRPr="001565F7">
        <w:rPr>
          <w:rFonts w:eastAsiaTheme="minorHAnsi"/>
          <w:lang w:eastAsia="en-US"/>
        </w:rPr>
        <w:t>usnesením</w:t>
      </w:r>
      <w:r>
        <w:rPr>
          <w:rFonts w:eastAsiaTheme="minorHAnsi"/>
          <w:lang w:eastAsia="en-US"/>
        </w:rPr>
        <w:t xml:space="preserve"> </w:t>
      </w:r>
      <w:r w:rsidR="002E6D57">
        <w:rPr>
          <w:rFonts w:eastAsiaTheme="minorHAnsi"/>
          <w:lang w:eastAsia="en-US"/>
        </w:rPr>
        <w:t xml:space="preserve">99. </w:t>
      </w:r>
      <w:r>
        <w:rPr>
          <w:rFonts w:eastAsiaTheme="minorHAnsi"/>
          <w:lang w:eastAsia="en-US"/>
        </w:rPr>
        <w:t>Rady města Kroměříže č.</w:t>
      </w:r>
      <w:r w:rsidR="002E6D57">
        <w:rPr>
          <w:bCs/>
          <w:iCs/>
        </w:rPr>
        <w:t xml:space="preserve"> </w:t>
      </w:r>
      <w:r w:rsidR="002E6D57" w:rsidRPr="002E6D57">
        <w:rPr>
          <w:bCs/>
          <w:iCs/>
        </w:rPr>
        <w:t>RMK/22/99/2642</w:t>
      </w:r>
      <w:r w:rsidR="002E6D57">
        <w:rPr>
          <w:bCs/>
          <w:iCs/>
        </w:rPr>
        <w:t xml:space="preserve"> </w:t>
      </w:r>
      <w:r w:rsidRPr="002E6D57">
        <w:rPr>
          <w:rFonts w:eastAsiaTheme="minorHAnsi"/>
          <w:bCs/>
          <w:iCs/>
          <w:lang w:eastAsia="en-US"/>
        </w:rPr>
        <w:t>ze</w:t>
      </w:r>
      <w:r>
        <w:rPr>
          <w:rFonts w:eastAsiaTheme="minorHAnsi"/>
          <w:lang w:eastAsia="en-US"/>
        </w:rPr>
        <w:t xml:space="preserve"> dne </w:t>
      </w:r>
      <w:r w:rsidR="002E6D57">
        <w:rPr>
          <w:rFonts w:eastAsiaTheme="minorHAnsi"/>
          <w:lang w:eastAsia="en-US"/>
        </w:rPr>
        <w:t xml:space="preserve">24.března 2022 </w:t>
      </w:r>
      <w:r w:rsidRPr="001565F7">
        <w:rPr>
          <w:rFonts w:eastAsiaTheme="minorHAnsi"/>
          <w:lang w:eastAsia="en-US"/>
        </w:rPr>
        <w:t>takto:</w:t>
      </w:r>
    </w:p>
    <w:p w14:paraId="7F24BD32" w14:textId="77777777" w:rsidR="002E6D57" w:rsidRDefault="002E6D57" w:rsidP="00CA462B">
      <w:pPr>
        <w:spacing w:line="259" w:lineRule="auto"/>
        <w:jc w:val="both"/>
        <w:rPr>
          <w:rFonts w:eastAsiaTheme="minorHAnsi"/>
          <w:lang w:eastAsia="en-US"/>
        </w:rPr>
      </w:pPr>
    </w:p>
    <w:p w14:paraId="7F7DB5E9" w14:textId="26F76A85" w:rsidR="00CA462B" w:rsidRPr="00F320A2" w:rsidRDefault="002E6D57" w:rsidP="00F320A2">
      <w:pPr>
        <w:spacing w:line="259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I.</w:t>
      </w:r>
    </w:p>
    <w:p w14:paraId="085084BD" w14:textId="1400E96E" w:rsidR="00A7643D" w:rsidRDefault="00A7643D" w:rsidP="00CA462B">
      <w:pPr>
        <w:tabs>
          <w:tab w:val="left" w:pos="1800"/>
        </w:tabs>
        <w:spacing w:after="80"/>
      </w:pPr>
    </w:p>
    <w:p w14:paraId="79CB6F7D" w14:textId="1D1105C9" w:rsidR="00C07A2D" w:rsidRDefault="00A7643D" w:rsidP="00CA462B">
      <w:pPr>
        <w:tabs>
          <w:tab w:val="left" w:pos="1800"/>
        </w:tabs>
        <w:spacing w:after="80"/>
      </w:pPr>
      <w:r>
        <w:t> </w:t>
      </w:r>
      <w:r w:rsidR="00A77007">
        <w:t xml:space="preserve">Čl. </w:t>
      </w:r>
      <w:r w:rsidR="009712D2">
        <w:t>V</w:t>
      </w:r>
      <w:r w:rsidR="00DB4F73">
        <w:t>II</w:t>
      </w:r>
      <w:r w:rsidR="009712D2">
        <w:t xml:space="preserve"> bod </w:t>
      </w:r>
      <w:r w:rsidR="004C424C">
        <w:t>4</w:t>
      </w:r>
      <w:r w:rsidR="00B24CAE">
        <w:t xml:space="preserve"> se mění</w:t>
      </w:r>
      <w:r w:rsidR="002D228C">
        <w:t>:</w:t>
      </w:r>
      <w:r>
        <w:t xml:space="preserve"> </w:t>
      </w:r>
    </w:p>
    <w:p w14:paraId="15989E4B" w14:textId="1AFD6928" w:rsidR="00A7643D" w:rsidRDefault="00A7643D" w:rsidP="00CA462B">
      <w:pPr>
        <w:tabs>
          <w:tab w:val="left" w:pos="1800"/>
        </w:tabs>
        <w:spacing w:after="80"/>
      </w:pPr>
    </w:p>
    <w:p w14:paraId="2888B57A" w14:textId="1813C8EA" w:rsidR="00C07A2D" w:rsidRDefault="00D71A4E" w:rsidP="00CA462B">
      <w:pPr>
        <w:tabs>
          <w:tab w:val="left" w:pos="1800"/>
        </w:tabs>
        <w:spacing w:after="80"/>
      </w:pPr>
      <w:r>
        <w:t>Nájemce je povinen platit pronajímateli zálohy na níže uvedené služby: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2410"/>
      </w:tblGrid>
      <w:tr w:rsidR="004C424C" w:rsidRPr="004C424C" w14:paraId="1D705B6D" w14:textId="77777777" w:rsidTr="00042421">
        <w:tc>
          <w:tcPr>
            <w:tcW w:w="4110" w:type="dxa"/>
          </w:tcPr>
          <w:p w14:paraId="0AD2300E" w14:textId="77777777" w:rsidR="004C424C" w:rsidRPr="004C424C" w:rsidRDefault="004C424C" w:rsidP="004C424C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4C424C">
              <w:rPr>
                <w:rFonts w:asciiTheme="minorHAnsi" w:eastAsiaTheme="minorHAnsi" w:hAnsiTheme="minorHAnsi" w:cstheme="minorHAnsi"/>
                <w:bCs/>
                <w:lang w:eastAsia="en-US"/>
              </w:rPr>
              <w:t>Teplo čtvrtletně</w:t>
            </w:r>
          </w:p>
        </w:tc>
        <w:tc>
          <w:tcPr>
            <w:tcW w:w="2410" w:type="dxa"/>
          </w:tcPr>
          <w:p w14:paraId="3C8A3718" w14:textId="3F854DBD" w:rsidR="004C424C" w:rsidRPr="004C424C" w:rsidRDefault="00ED4484" w:rsidP="004C424C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</w:t>
            </w:r>
            <w:r w:rsidR="004C424C" w:rsidRPr="004C424C">
              <w:rPr>
                <w:rFonts w:asciiTheme="minorHAnsi" w:eastAsiaTheme="minorHAnsi" w:hAnsiTheme="minorHAnsi" w:cstheme="minorHAnsi"/>
                <w:bCs/>
                <w:lang w:eastAsia="en-US"/>
              </w:rPr>
              <w:t>6300,-Kč</w:t>
            </w:r>
          </w:p>
        </w:tc>
      </w:tr>
      <w:tr w:rsidR="004C424C" w:rsidRPr="004C424C" w14:paraId="21B04667" w14:textId="77777777" w:rsidTr="00042421">
        <w:tc>
          <w:tcPr>
            <w:tcW w:w="4110" w:type="dxa"/>
          </w:tcPr>
          <w:p w14:paraId="7A7037EA" w14:textId="77777777" w:rsidR="004C424C" w:rsidRPr="004C424C" w:rsidRDefault="004C424C" w:rsidP="004C424C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4C424C">
              <w:rPr>
                <w:rFonts w:asciiTheme="minorHAnsi" w:eastAsiaTheme="minorHAnsi" w:hAnsiTheme="minorHAnsi" w:cstheme="minorHAnsi"/>
                <w:bCs/>
                <w:lang w:eastAsia="en-US"/>
              </w:rPr>
              <w:t>Vodné a stočné čtvrtletně</w:t>
            </w:r>
          </w:p>
        </w:tc>
        <w:tc>
          <w:tcPr>
            <w:tcW w:w="2410" w:type="dxa"/>
          </w:tcPr>
          <w:p w14:paraId="3E1E0B9C" w14:textId="77777777" w:rsidR="004C424C" w:rsidRPr="004C424C" w:rsidRDefault="004C424C" w:rsidP="004C424C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4C424C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450,-Kč</w:t>
            </w:r>
          </w:p>
        </w:tc>
      </w:tr>
      <w:tr w:rsidR="004C424C" w:rsidRPr="004C424C" w14:paraId="6DCB9609" w14:textId="77777777" w:rsidTr="00042421">
        <w:tc>
          <w:tcPr>
            <w:tcW w:w="4110" w:type="dxa"/>
          </w:tcPr>
          <w:p w14:paraId="02899206" w14:textId="77777777" w:rsidR="004C424C" w:rsidRPr="004C424C" w:rsidRDefault="004C424C" w:rsidP="004C424C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4C424C">
              <w:rPr>
                <w:rFonts w:asciiTheme="minorHAnsi" w:eastAsiaTheme="minorHAnsi" w:hAnsiTheme="minorHAnsi" w:cstheme="minorHAnsi"/>
                <w:bCs/>
                <w:lang w:eastAsia="en-US"/>
              </w:rPr>
              <w:t>Osvětlení společných prostor čtvrtletně</w:t>
            </w:r>
          </w:p>
        </w:tc>
        <w:tc>
          <w:tcPr>
            <w:tcW w:w="2410" w:type="dxa"/>
          </w:tcPr>
          <w:p w14:paraId="72B390EC" w14:textId="77777777" w:rsidR="004C424C" w:rsidRPr="004C424C" w:rsidRDefault="004C424C" w:rsidP="004C424C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4C424C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-</w:t>
            </w:r>
          </w:p>
        </w:tc>
      </w:tr>
      <w:tr w:rsidR="004C424C" w:rsidRPr="004C424C" w14:paraId="487D76CD" w14:textId="77777777" w:rsidTr="00042421">
        <w:tc>
          <w:tcPr>
            <w:tcW w:w="4110" w:type="dxa"/>
          </w:tcPr>
          <w:p w14:paraId="3647C231" w14:textId="77777777" w:rsidR="004C424C" w:rsidRPr="004C424C" w:rsidRDefault="004C424C" w:rsidP="004C424C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4C424C">
              <w:rPr>
                <w:rFonts w:asciiTheme="minorHAnsi" w:eastAsiaTheme="minorHAnsi" w:hAnsiTheme="minorHAnsi" w:cstheme="minorHAnsi"/>
                <w:bCs/>
                <w:lang w:eastAsia="en-US"/>
              </w:rPr>
              <w:t>Úklid společných prostor čtvrtletně</w:t>
            </w:r>
          </w:p>
        </w:tc>
        <w:tc>
          <w:tcPr>
            <w:tcW w:w="2410" w:type="dxa"/>
          </w:tcPr>
          <w:p w14:paraId="79F1B36E" w14:textId="77777777" w:rsidR="004C424C" w:rsidRPr="004C424C" w:rsidRDefault="004C424C" w:rsidP="004C424C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4C424C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-</w:t>
            </w:r>
          </w:p>
        </w:tc>
      </w:tr>
      <w:tr w:rsidR="004C424C" w:rsidRPr="004C424C" w14:paraId="1F14BDBF" w14:textId="77777777" w:rsidTr="00042421">
        <w:tc>
          <w:tcPr>
            <w:tcW w:w="4110" w:type="dxa"/>
          </w:tcPr>
          <w:p w14:paraId="1043696C" w14:textId="77777777" w:rsidR="004C424C" w:rsidRPr="004C424C" w:rsidRDefault="004C424C" w:rsidP="004C424C">
            <w:pPr>
              <w:spacing w:line="252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4C424C">
              <w:rPr>
                <w:rFonts w:asciiTheme="minorHAnsi" w:eastAsiaTheme="minorHAnsi" w:hAnsiTheme="minorHAnsi" w:cstheme="minorHAnsi"/>
                <w:b/>
                <w:lang w:eastAsia="en-US"/>
              </w:rPr>
              <w:t>Celkem čtvrtletně</w:t>
            </w:r>
          </w:p>
        </w:tc>
        <w:tc>
          <w:tcPr>
            <w:tcW w:w="2410" w:type="dxa"/>
          </w:tcPr>
          <w:p w14:paraId="05300AA3" w14:textId="77777777" w:rsidR="004C424C" w:rsidRPr="004C424C" w:rsidRDefault="004C424C" w:rsidP="004C424C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4C424C">
              <w:rPr>
                <w:rFonts w:asciiTheme="minorHAnsi" w:eastAsiaTheme="minorHAnsi" w:hAnsiTheme="minorHAnsi" w:cstheme="minorHAnsi"/>
                <w:b/>
                <w:lang w:eastAsia="en-US"/>
              </w:rPr>
              <w:t>6750,-Kč</w:t>
            </w:r>
          </w:p>
        </w:tc>
      </w:tr>
    </w:tbl>
    <w:p w14:paraId="4A0F7493" w14:textId="77777777" w:rsidR="00C07A2D" w:rsidRDefault="00C07A2D" w:rsidP="00CA462B">
      <w:pPr>
        <w:tabs>
          <w:tab w:val="left" w:pos="1800"/>
        </w:tabs>
        <w:spacing w:after="80"/>
      </w:pPr>
    </w:p>
    <w:p w14:paraId="5BF320C7" w14:textId="77777777" w:rsidR="00C07A2D" w:rsidRDefault="00C07A2D" w:rsidP="00CA462B">
      <w:pPr>
        <w:tabs>
          <w:tab w:val="left" w:pos="1800"/>
        </w:tabs>
        <w:spacing w:after="80"/>
      </w:pPr>
    </w:p>
    <w:p w14:paraId="62A6A31B" w14:textId="77777777" w:rsidR="00C07A2D" w:rsidRDefault="00C07A2D" w:rsidP="00CA462B">
      <w:pPr>
        <w:tabs>
          <w:tab w:val="left" w:pos="1800"/>
        </w:tabs>
        <w:spacing w:after="80"/>
      </w:pPr>
    </w:p>
    <w:p w14:paraId="5A8FBB87" w14:textId="70EB765B" w:rsidR="003970C6" w:rsidRDefault="003970C6" w:rsidP="002E6D57">
      <w:pPr>
        <w:tabs>
          <w:tab w:val="left" w:pos="1800"/>
        </w:tabs>
      </w:pPr>
      <w:r>
        <w:t>Záloha je splatná vždy do 15 dne druhého měsíce příslušného kal</w:t>
      </w:r>
      <w:r w:rsidR="002E6D57">
        <w:t>endářního</w:t>
      </w:r>
      <w:r>
        <w:t xml:space="preserve"> </w:t>
      </w:r>
      <w:r w:rsidR="00A26887">
        <w:t>č</w:t>
      </w:r>
      <w:r>
        <w:t>tvrtletí na účet pronajímatele.</w:t>
      </w:r>
    </w:p>
    <w:p w14:paraId="6B8F8E1E" w14:textId="0E99DEB8" w:rsidR="008B4AA2" w:rsidRDefault="003970C6" w:rsidP="0093429A">
      <w:pPr>
        <w:tabs>
          <w:tab w:val="left" w:pos="1800"/>
        </w:tabs>
      </w:pPr>
      <w:r>
        <w:lastRenderedPageBreak/>
        <w:t>Pronajímatel je oprávněn jednostranně zvýšit výše uvedené zálohy. Pronajímatel je povinen zaslat nájemci oznámení o zvýšení výše zálohy nájemc</w:t>
      </w:r>
      <w:r w:rsidR="00A26887">
        <w:t>i</w:t>
      </w:r>
      <w:r w:rsidR="006E4AB5">
        <w:t xml:space="preserve"> a to přede</w:t>
      </w:r>
      <w:r w:rsidR="00D85964">
        <w:t>m.</w:t>
      </w:r>
    </w:p>
    <w:p w14:paraId="4001E128" w14:textId="23278ABC" w:rsidR="00D643B5" w:rsidRDefault="00D643B5" w:rsidP="0093429A">
      <w:pPr>
        <w:tabs>
          <w:tab w:val="left" w:pos="1800"/>
        </w:tabs>
      </w:pPr>
    </w:p>
    <w:p w14:paraId="56E703DC" w14:textId="77777777" w:rsidR="00D643B5" w:rsidRDefault="00D643B5" w:rsidP="00D643B5">
      <w:pPr>
        <w:tabs>
          <w:tab w:val="left" w:pos="1800"/>
        </w:tabs>
        <w:spacing w:after="80"/>
        <w:jc w:val="center"/>
      </w:pPr>
      <w:r>
        <w:t>II.</w:t>
      </w:r>
    </w:p>
    <w:p w14:paraId="778BE53C" w14:textId="77777777" w:rsidR="00D643B5" w:rsidRDefault="00D643B5" w:rsidP="00D643B5">
      <w:pPr>
        <w:tabs>
          <w:tab w:val="left" w:pos="1800"/>
        </w:tabs>
        <w:spacing w:after="80"/>
      </w:pPr>
    </w:p>
    <w:p w14:paraId="4CE63897" w14:textId="77777777" w:rsidR="00D643B5" w:rsidRDefault="00D643B5" w:rsidP="00D643B5">
      <w:pPr>
        <w:tabs>
          <w:tab w:val="left" w:pos="1800"/>
        </w:tabs>
        <w:spacing w:after="80"/>
      </w:pPr>
      <w:r>
        <w:t>Čl. VI smlouvy se doplňuje takto:</w:t>
      </w:r>
    </w:p>
    <w:p w14:paraId="3715D432" w14:textId="77777777" w:rsidR="00D643B5" w:rsidRDefault="00D643B5" w:rsidP="00D643B5">
      <w:pPr>
        <w:tabs>
          <w:tab w:val="left" w:pos="1800"/>
        </w:tabs>
        <w:spacing w:after="80"/>
      </w:pPr>
    </w:p>
    <w:p w14:paraId="5B7A45BF" w14:textId="72C5925C" w:rsidR="00D643B5" w:rsidRPr="007A5BD4" w:rsidRDefault="004C424C" w:rsidP="00D643B5">
      <w:pPr>
        <w:tabs>
          <w:tab w:val="left" w:pos="1080"/>
        </w:tabs>
        <w:spacing w:after="80"/>
        <w:jc w:val="both"/>
        <w:rPr>
          <w:color w:val="000000"/>
        </w:rPr>
      </w:pPr>
      <w:r>
        <w:t>6</w:t>
      </w:r>
      <w:r w:rsidR="00D643B5">
        <w:t xml:space="preserve">. </w:t>
      </w:r>
      <w:r w:rsidR="00D643B5" w:rsidRPr="00402783">
        <w:t xml:space="preserve">Smluvní strany se dohodly na inflační doložce k výši </w:t>
      </w:r>
      <w:r w:rsidR="00D643B5">
        <w:t xml:space="preserve">nájemného </w:t>
      </w:r>
      <w:r w:rsidR="00D643B5" w:rsidRPr="00402783">
        <w:t xml:space="preserve">tak, že </w:t>
      </w:r>
      <w:r w:rsidR="00D643B5">
        <w:t>pronajímatel</w:t>
      </w:r>
      <w:r w:rsidR="00D643B5" w:rsidRPr="00402783">
        <w:t xml:space="preserve"> je za trvání </w:t>
      </w:r>
      <w:r w:rsidR="00D643B5">
        <w:t xml:space="preserve">nájmu </w:t>
      </w:r>
      <w:r w:rsidR="00D643B5" w:rsidRPr="00402783">
        <w:t xml:space="preserve">oprávněn jednostranně zvýšit </w:t>
      </w:r>
      <w:r w:rsidR="00D643B5">
        <w:t xml:space="preserve">nájemné </w:t>
      </w:r>
      <w:r w:rsidR="00D643B5" w:rsidRPr="00402783">
        <w:t xml:space="preserve">o roční míru inflace vyjádřenou přírůstkem průměrného ročního indexu spotřebitelských cen za uplynulý kalendářní rok, vyhlášenou Českým statistickým úřadem. </w:t>
      </w:r>
    </w:p>
    <w:p w14:paraId="3F02018C" w14:textId="77777777" w:rsidR="00D643B5" w:rsidRDefault="00D643B5" w:rsidP="0093429A">
      <w:pPr>
        <w:tabs>
          <w:tab w:val="left" w:pos="1800"/>
        </w:tabs>
      </w:pPr>
    </w:p>
    <w:p w14:paraId="3D4AE202" w14:textId="7CCD2FA1" w:rsidR="008C7488" w:rsidRDefault="008C7488" w:rsidP="0093429A">
      <w:pPr>
        <w:tabs>
          <w:tab w:val="left" w:pos="1800"/>
        </w:tabs>
      </w:pPr>
    </w:p>
    <w:p w14:paraId="778E080D" w14:textId="594C8E70" w:rsidR="002E590C" w:rsidRDefault="002E590C" w:rsidP="00CA462B">
      <w:pPr>
        <w:tabs>
          <w:tab w:val="left" w:pos="1800"/>
        </w:tabs>
        <w:spacing w:after="80"/>
      </w:pPr>
      <w:r>
        <w:t>Ostatní ujednání smlouvy zůstávají beze změny.</w:t>
      </w:r>
    </w:p>
    <w:p w14:paraId="69013D3F" w14:textId="6F977C91" w:rsidR="00650786" w:rsidRDefault="00650786" w:rsidP="00CA462B">
      <w:pPr>
        <w:tabs>
          <w:tab w:val="left" w:pos="1800"/>
        </w:tabs>
        <w:spacing w:after="80"/>
      </w:pPr>
    </w:p>
    <w:p w14:paraId="2192A8FC" w14:textId="12698B04" w:rsidR="00650786" w:rsidRDefault="00650786" w:rsidP="00CA462B">
      <w:pPr>
        <w:tabs>
          <w:tab w:val="left" w:pos="1800"/>
        </w:tabs>
        <w:spacing w:after="80"/>
      </w:pPr>
    </w:p>
    <w:p w14:paraId="7606C628" w14:textId="0F644466" w:rsidR="00650786" w:rsidRDefault="00650786" w:rsidP="00CA462B">
      <w:pPr>
        <w:tabs>
          <w:tab w:val="left" w:pos="1800"/>
        </w:tabs>
        <w:spacing w:after="80"/>
      </w:pPr>
      <w:r>
        <w:t>V Kroměříži dn</w:t>
      </w:r>
      <w:r w:rsidR="007D0F32">
        <w:t>e</w:t>
      </w:r>
      <w:r w:rsidR="00F320A2">
        <w:t xml:space="preserve"> 30.6.2022</w:t>
      </w:r>
    </w:p>
    <w:p w14:paraId="784535FF" w14:textId="1235615D" w:rsidR="00650786" w:rsidRDefault="00650786" w:rsidP="00CA462B">
      <w:pPr>
        <w:tabs>
          <w:tab w:val="left" w:pos="1800"/>
        </w:tabs>
        <w:spacing w:after="80"/>
      </w:pPr>
    </w:p>
    <w:p w14:paraId="24E4EBA7" w14:textId="7D31285A" w:rsidR="00650786" w:rsidRDefault="00650786" w:rsidP="00CA462B">
      <w:pPr>
        <w:tabs>
          <w:tab w:val="left" w:pos="1800"/>
        </w:tabs>
        <w:spacing w:after="80"/>
      </w:pPr>
    </w:p>
    <w:p w14:paraId="61E5F7DC" w14:textId="4E6293CE" w:rsidR="00650786" w:rsidRDefault="00650786" w:rsidP="00CA462B">
      <w:pPr>
        <w:tabs>
          <w:tab w:val="left" w:pos="1800"/>
        </w:tabs>
        <w:spacing w:after="80"/>
      </w:pPr>
    </w:p>
    <w:p w14:paraId="36CD1A5B" w14:textId="7578EAB3" w:rsidR="00650786" w:rsidRDefault="00650786" w:rsidP="00CA462B">
      <w:pPr>
        <w:tabs>
          <w:tab w:val="left" w:pos="1800"/>
        </w:tabs>
        <w:spacing w:after="80"/>
      </w:pPr>
    </w:p>
    <w:p w14:paraId="3AD0C678" w14:textId="41BC8A18" w:rsidR="00650786" w:rsidRDefault="00650786" w:rsidP="00CA462B">
      <w:pPr>
        <w:tabs>
          <w:tab w:val="left" w:pos="1800"/>
        </w:tabs>
        <w:spacing w:after="80"/>
      </w:pPr>
      <w:r>
        <w:t>……………………………..                                                   ………………………………..</w:t>
      </w:r>
    </w:p>
    <w:p w14:paraId="790A88A4" w14:textId="745286E5" w:rsidR="00650786" w:rsidRPr="00D71A4E" w:rsidRDefault="00650786" w:rsidP="00CA462B">
      <w:pPr>
        <w:tabs>
          <w:tab w:val="left" w:pos="1800"/>
        </w:tabs>
        <w:spacing w:after="80"/>
      </w:pPr>
      <w:r>
        <w:t>pronajímatel                                                                                 nájemce</w:t>
      </w:r>
    </w:p>
    <w:sectPr w:rsidR="00650786" w:rsidRPr="00D71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2B"/>
    <w:rsid w:val="00036696"/>
    <w:rsid w:val="0006767C"/>
    <w:rsid w:val="00074C67"/>
    <w:rsid w:val="001359F0"/>
    <w:rsid w:val="002B5DF7"/>
    <w:rsid w:val="002D228C"/>
    <w:rsid w:val="002E590C"/>
    <w:rsid w:val="002E6D57"/>
    <w:rsid w:val="002F00F1"/>
    <w:rsid w:val="00371F13"/>
    <w:rsid w:val="003970C6"/>
    <w:rsid w:val="003B6296"/>
    <w:rsid w:val="00424978"/>
    <w:rsid w:val="004C424C"/>
    <w:rsid w:val="004F362A"/>
    <w:rsid w:val="00572AD2"/>
    <w:rsid w:val="00585D4D"/>
    <w:rsid w:val="00650786"/>
    <w:rsid w:val="006E4AB5"/>
    <w:rsid w:val="007D0F32"/>
    <w:rsid w:val="007D2661"/>
    <w:rsid w:val="007F3808"/>
    <w:rsid w:val="00851E4F"/>
    <w:rsid w:val="008B4AA2"/>
    <w:rsid w:val="008C7488"/>
    <w:rsid w:val="00911CCF"/>
    <w:rsid w:val="00932DAE"/>
    <w:rsid w:val="0093429A"/>
    <w:rsid w:val="009424D0"/>
    <w:rsid w:val="009515CE"/>
    <w:rsid w:val="009712D2"/>
    <w:rsid w:val="00A004EC"/>
    <w:rsid w:val="00A26887"/>
    <w:rsid w:val="00A7116C"/>
    <w:rsid w:val="00A7643D"/>
    <w:rsid w:val="00A77007"/>
    <w:rsid w:val="00B22910"/>
    <w:rsid w:val="00B23676"/>
    <w:rsid w:val="00B24CAE"/>
    <w:rsid w:val="00B64270"/>
    <w:rsid w:val="00B76458"/>
    <w:rsid w:val="00BB2A75"/>
    <w:rsid w:val="00C07A2D"/>
    <w:rsid w:val="00C33DF9"/>
    <w:rsid w:val="00CA462B"/>
    <w:rsid w:val="00D004AB"/>
    <w:rsid w:val="00D643B5"/>
    <w:rsid w:val="00D71A4E"/>
    <w:rsid w:val="00D85964"/>
    <w:rsid w:val="00DB4031"/>
    <w:rsid w:val="00DB4F73"/>
    <w:rsid w:val="00E45854"/>
    <w:rsid w:val="00ED4484"/>
    <w:rsid w:val="00EF4BB1"/>
    <w:rsid w:val="00F3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8F28"/>
  <w15:chartTrackingRefBased/>
  <w15:docId w15:val="{991A59D9-F558-4329-ABA6-17860A20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0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Hanáček</dc:creator>
  <cp:keywords/>
  <dc:description/>
  <cp:lastModifiedBy>Marek Šindler</cp:lastModifiedBy>
  <cp:revision>3</cp:revision>
  <cp:lastPrinted>2022-07-12T08:55:00Z</cp:lastPrinted>
  <dcterms:created xsi:type="dcterms:W3CDTF">2022-06-22T15:57:00Z</dcterms:created>
  <dcterms:modified xsi:type="dcterms:W3CDTF">2022-07-12T08:56:00Z</dcterms:modified>
</cp:coreProperties>
</file>