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C8BB" w14:textId="77777777" w:rsidR="001A72AB" w:rsidRPr="007E0F66" w:rsidRDefault="001A72AB" w:rsidP="007E0F66">
      <w:pPr>
        <w:pStyle w:val="Znacka"/>
        <w:rPr>
          <w:b/>
        </w:rPr>
      </w:pPr>
      <w:r w:rsidRPr="007E0F66">
        <w:rPr>
          <w:b/>
        </w:rPr>
        <w:t>SDRUŽENÍ KNIHOVEN ČR</w:t>
      </w:r>
    </w:p>
    <w:p w14:paraId="21E1B1F6" w14:textId="77777777" w:rsidR="001A72AB" w:rsidRDefault="00C9681A" w:rsidP="007E0F66">
      <w:pPr>
        <w:pStyle w:val="Znacka"/>
      </w:pPr>
      <w:r>
        <w:t>Mariánské nám. 98/1</w:t>
      </w:r>
    </w:p>
    <w:p w14:paraId="6A74DFF0" w14:textId="77777777" w:rsidR="001A72AB" w:rsidRDefault="00C9681A" w:rsidP="007E0F66">
      <w:pPr>
        <w:pStyle w:val="Znacka"/>
      </w:pPr>
      <w:r>
        <w:t>110 00</w:t>
      </w:r>
      <w:r w:rsidR="001A72AB">
        <w:t xml:space="preserve"> </w:t>
      </w:r>
      <w:r>
        <w:t>Praha 1</w:t>
      </w:r>
    </w:p>
    <w:tbl>
      <w:tblPr>
        <w:tblStyle w:val="Mkatabulky"/>
        <w:tblW w:w="8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09"/>
        <w:gridCol w:w="3580"/>
      </w:tblGrid>
      <w:tr w:rsidR="00B83B23" w:rsidRPr="00C9681A" w14:paraId="34FEFDD6" w14:textId="77777777" w:rsidTr="000929D3">
        <w:trPr>
          <w:trHeight w:val="1722"/>
        </w:trPr>
        <w:tc>
          <w:tcPr>
            <w:tcW w:w="1276" w:type="dxa"/>
          </w:tcPr>
          <w:p w14:paraId="20BFF586" w14:textId="77777777" w:rsidR="00B83B23" w:rsidRDefault="00B83B23" w:rsidP="007E0F66">
            <w:pPr>
              <w:pStyle w:val="Znacka"/>
            </w:pPr>
          </w:p>
        </w:tc>
        <w:tc>
          <w:tcPr>
            <w:tcW w:w="3609" w:type="dxa"/>
          </w:tcPr>
          <w:p w14:paraId="7F3AC867" w14:textId="77777777" w:rsidR="00B83B23" w:rsidRDefault="00B83B23" w:rsidP="007E0F66">
            <w:pPr>
              <w:pStyle w:val="Znacka"/>
            </w:pPr>
          </w:p>
        </w:tc>
        <w:tc>
          <w:tcPr>
            <w:tcW w:w="3580" w:type="dxa"/>
            <w:vAlign w:val="bottom"/>
          </w:tcPr>
          <w:p w14:paraId="5CF936AA" w14:textId="49558145" w:rsidR="00AC73F5" w:rsidRPr="00C9681A" w:rsidRDefault="00AC73F5" w:rsidP="00AC73F5">
            <w:pPr>
              <w:pStyle w:val="adresa"/>
              <w:rPr>
                <w:rFonts w:cs="Arial"/>
                <w:sz w:val="22"/>
              </w:rPr>
            </w:pPr>
          </w:p>
          <w:p w14:paraId="3F4B7979" w14:textId="77777777" w:rsidR="000929D3" w:rsidRPr="000929D3" w:rsidRDefault="000929D3" w:rsidP="000929D3">
            <w:pPr>
              <w:pStyle w:val="adresa"/>
              <w:rPr>
                <w:rFonts w:cs="Arial"/>
                <w:b/>
                <w:sz w:val="22"/>
              </w:rPr>
            </w:pPr>
            <w:r w:rsidRPr="000929D3">
              <w:rPr>
                <w:rFonts w:cs="Arial"/>
                <w:b/>
                <w:sz w:val="22"/>
              </w:rPr>
              <w:t>LAMALS a.s.</w:t>
            </w:r>
          </w:p>
          <w:p w14:paraId="4D7FE27C" w14:textId="77777777" w:rsidR="000929D3" w:rsidRPr="000929D3" w:rsidRDefault="000929D3" w:rsidP="000929D3">
            <w:pPr>
              <w:pStyle w:val="adresa"/>
              <w:rPr>
                <w:rFonts w:cs="Arial"/>
                <w:sz w:val="22"/>
              </w:rPr>
            </w:pPr>
            <w:r w:rsidRPr="000929D3">
              <w:rPr>
                <w:rFonts w:cs="Arial"/>
                <w:sz w:val="22"/>
              </w:rPr>
              <w:t>Na Balkáně 62, 130 00 Praha 3</w:t>
            </w:r>
          </w:p>
          <w:p w14:paraId="396A1045" w14:textId="600078DB" w:rsidR="00DC66D3" w:rsidRPr="00C9681A" w:rsidRDefault="000929D3" w:rsidP="000929D3">
            <w:pPr>
              <w:pStyle w:val="adresa"/>
              <w:rPr>
                <w:rFonts w:cs="Arial"/>
                <w:sz w:val="22"/>
              </w:rPr>
            </w:pPr>
            <w:bookmarkStart w:id="0" w:name="_GoBack"/>
            <w:bookmarkEnd w:id="0"/>
            <w:r w:rsidRPr="000929D3">
              <w:rPr>
                <w:rFonts w:cs="Arial"/>
                <w:sz w:val="22"/>
              </w:rPr>
              <w:t>e-mail: info@lamals.cz, http://www.lamals.cz</w:t>
            </w:r>
            <w:r w:rsidR="00DC66D3">
              <w:rPr>
                <w:rFonts w:cs="Arial"/>
                <w:sz w:val="22"/>
              </w:rPr>
              <w:t xml:space="preserve"> </w:t>
            </w:r>
          </w:p>
        </w:tc>
      </w:tr>
      <w:tr w:rsidR="000929D3" w:rsidRPr="00C9681A" w14:paraId="45E41EF9" w14:textId="77777777" w:rsidTr="000929D3">
        <w:trPr>
          <w:trHeight w:val="664"/>
        </w:trPr>
        <w:tc>
          <w:tcPr>
            <w:tcW w:w="1276" w:type="dxa"/>
          </w:tcPr>
          <w:p w14:paraId="4C986689" w14:textId="77777777" w:rsidR="000929D3" w:rsidRPr="00C9681A" w:rsidRDefault="000929D3" w:rsidP="007E0F66">
            <w:pPr>
              <w:pStyle w:val="Znacka"/>
              <w:rPr>
                <w:b/>
                <w:sz w:val="22"/>
              </w:rPr>
            </w:pPr>
          </w:p>
        </w:tc>
        <w:tc>
          <w:tcPr>
            <w:tcW w:w="3609" w:type="dxa"/>
          </w:tcPr>
          <w:p w14:paraId="0DA27B87" w14:textId="77777777" w:rsidR="000929D3" w:rsidRPr="00C9681A" w:rsidRDefault="000929D3" w:rsidP="007E0F66">
            <w:pPr>
              <w:pStyle w:val="Znacka"/>
              <w:rPr>
                <w:sz w:val="22"/>
              </w:rPr>
            </w:pPr>
          </w:p>
        </w:tc>
        <w:tc>
          <w:tcPr>
            <w:tcW w:w="3580" w:type="dxa"/>
          </w:tcPr>
          <w:p w14:paraId="2D6990C8" w14:textId="77777777" w:rsidR="000929D3" w:rsidRPr="00C9681A" w:rsidRDefault="000929D3" w:rsidP="007E0F66">
            <w:pPr>
              <w:pStyle w:val="Znacka"/>
              <w:rPr>
                <w:sz w:val="22"/>
              </w:rPr>
            </w:pPr>
          </w:p>
        </w:tc>
      </w:tr>
    </w:tbl>
    <w:p w14:paraId="1A03E79B" w14:textId="32FD20B8" w:rsidR="00CC3136" w:rsidRPr="00C9681A" w:rsidRDefault="00297A51" w:rsidP="00CC3136">
      <w:pPr>
        <w:jc w:val="both"/>
        <w:rPr>
          <w:sz w:val="22"/>
          <w:u w:val="single"/>
        </w:rPr>
      </w:pPr>
      <w:r w:rsidRPr="00C9681A">
        <w:rPr>
          <w:sz w:val="22"/>
          <w:u w:val="single"/>
        </w:rPr>
        <w:t xml:space="preserve">Objednávka </w:t>
      </w:r>
      <w:proofErr w:type="spellStart"/>
      <w:r w:rsidR="000929D3">
        <w:rPr>
          <w:sz w:val="22"/>
          <w:u w:val="single"/>
        </w:rPr>
        <w:t>tabletů</w:t>
      </w:r>
      <w:proofErr w:type="spellEnd"/>
      <w:r w:rsidR="000929D3">
        <w:rPr>
          <w:sz w:val="22"/>
          <w:u w:val="single"/>
        </w:rPr>
        <w:t xml:space="preserve"> a chytrých telefonů</w:t>
      </w:r>
      <w:r w:rsidR="00DC66D3">
        <w:rPr>
          <w:sz w:val="22"/>
          <w:u w:val="single"/>
        </w:rPr>
        <w:t xml:space="preserve"> </w:t>
      </w:r>
    </w:p>
    <w:p w14:paraId="77965F6F" w14:textId="4B85D502" w:rsidR="000215F4" w:rsidRPr="000215F4" w:rsidRDefault="000215F4" w:rsidP="000929D3">
      <w:pPr>
        <w:pStyle w:val="Zkladntext"/>
        <w:tabs>
          <w:tab w:val="left" w:pos="6975"/>
        </w:tabs>
        <w:spacing w:before="12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PARAMETRY:</w:t>
      </w:r>
    </w:p>
    <w:p w14:paraId="33EF996A" w14:textId="77777777" w:rsidR="000929D3" w:rsidRPr="000929D3" w:rsidRDefault="000929D3" w:rsidP="000929D3">
      <w:pPr>
        <w:jc w:val="both"/>
        <w:rPr>
          <w:rFonts w:eastAsia="Times New Roman" w:cs="Arial"/>
          <w:b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tablet </w:t>
      </w:r>
      <w:proofErr w:type="spellStart"/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>Lenovo</w:t>
      </w:r>
      <w:proofErr w:type="spellEnd"/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 M10 HD (2nd Gen) </w:t>
      </w:r>
    </w:p>
    <w:p w14:paraId="28798BFF" w14:textId="77777777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>P/N: ZA6W0090CZ</w:t>
      </w:r>
    </w:p>
    <w:p w14:paraId="59FC8C41" w14:textId="5DC80515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>4GB/64GB, 10,1“ 1280x800</w:t>
      </w:r>
    </w:p>
    <w:p w14:paraId="58D8C4FA" w14:textId="77777777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>Android 10</w:t>
      </w:r>
    </w:p>
    <w:p w14:paraId="5D77D2A4" w14:textId="77777777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</w:p>
    <w:p w14:paraId="2EC51696" w14:textId="1B644660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počet </w:t>
      </w:r>
      <w:r>
        <w:rPr>
          <w:rFonts w:eastAsia="Times New Roman" w:cs="Arial"/>
          <w:color w:val="000000" w:themeColor="text1"/>
          <w:sz w:val="22"/>
          <w:lang w:eastAsia="cs-CZ"/>
        </w:rPr>
        <w:t xml:space="preserve">kusů: 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>158</w:t>
      </w:r>
    </w:p>
    <w:p w14:paraId="3E2AF085" w14:textId="77777777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</w:p>
    <w:p w14:paraId="24212724" w14:textId="652DDFE1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>
        <w:rPr>
          <w:rFonts w:eastAsia="Times New Roman" w:cs="Arial"/>
          <w:color w:val="000000" w:themeColor="text1"/>
          <w:sz w:val="22"/>
          <w:lang w:eastAsia="cs-CZ"/>
        </w:rPr>
        <w:t xml:space="preserve">Cena 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bez DPH/ks </w:t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>3.</w:t>
      </w:r>
      <w:r w:rsidR="00B91BFD">
        <w:rPr>
          <w:rFonts w:eastAsia="Times New Roman" w:cs="Arial"/>
          <w:color w:val="000000" w:themeColor="text1"/>
          <w:sz w:val="22"/>
          <w:lang w:eastAsia="cs-CZ"/>
        </w:rPr>
        <w:t>313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>,-</w:t>
      </w:r>
    </w:p>
    <w:p w14:paraId="355BBCBC" w14:textId="73F0DBB2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>
        <w:rPr>
          <w:rFonts w:eastAsia="Times New Roman" w:cs="Arial"/>
          <w:color w:val="000000" w:themeColor="text1"/>
          <w:sz w:val="22"/>
          <w:lang w:eastAsia="cs-CZ"/>
        </w:rPr>
        <w:t xml:space="preserve">Cena 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vč. DPH/ks </w:t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 w:rsidR="00B91BFD">
        <w:rPr>
          <w:rFonts w:eastAsia="Times New Roman" w:cs="Arial"/>
          <w:color w:val="000000" w:themeColor="text1"/>
          <w:sz w:val="22"/>
          <w:lang w:eastAsia="cs-CZ"/>
        </w:rPr>
        <w:t>4.008,73</w:t>
      </w:r>
    </w:p>
    <w:p w14:paraId="2BCD08C4" w14:textId="40AE62C6" w:rsidR="000929D3" w:rsidRPr="000929D3" w:rsidRDefault="000929D3" w:rsidP="000929D3">
      <w:pPr>
        <w:jc w:val="both"/>
        <w:rPr>
          <w:rFonts w:eastAsia="Times New Roman" w:cs="Arial"/>
          <w:b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Celkem vč. DPH </w:t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="00B91BFD" w:rsidRPr="00B91BFD">
        <w:rPr>
          <w:rFonts w:eastAsia="Times New Roman" w:cs="Arial"/>
          <w:b/>
          <w:color w:val="000000" w:themeColor="text1"/>
          <w:sz w:val="22"/>
          <w:lang w:eastAsia="cs-CZ"/>
        </w:rPr>
        <w:t>633.379,34</w:t>
      </w:r>
    </w:p>
    <w:p w14:paraId="15126009" w14:textId="6B859E82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</w:p>
    <w:p w14:paraId="57881A25" w14:textId="12E58C68" w:rsidR="000929D3" w:rsidRPr="000929D3" w:rsidRDefault="000929D3" w:rsidP="000929D3">
      <w:pPr>
        <w:jc w:val="both"/>
        <w:rPr>
          <w:rFonts w:eastAsia="Times New Roman" w:cs="Arial"/>
          <w:b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Telefon </w:t>
      </w:r>
      <w:proofErr w:type="spellStart"/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>Tecno</w:t>
      </w:r>
      <w:proofErr w:type="spellEnd"/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 </w:t>
      </w:r>
      <w:proofErr w:type="spellStart"/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>Spark</w:t>
      </w:r>
      <w:proofErr w:type="spellEnd"/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 8  </w:t>
      </w:r>
    </w:p>
    <w:p w14:paraId="1B5FD9AE" w14:textId="77777777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>4GB/64GB, 6,5“ 1600x720</w:t>
      </w:r>
    </w:p>
    <w:p w14:paraId="6C9026B4" w14:textId="77777777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proofErr w:type="spellStart"/>
      <w:r w:rsidRPr="000929D3">
        <w:rPr>
          <w:rFonts w:eastAsia="Times New Roman" w:cs="Arial"/>
          <w:color w:val="000000" w:themeColor="text1"/>
          <w:sz w:val="22"/>
          <w:lang w:eastAsia="cs-CZ"/>
        </w:rPr>
        <w:t>MediaTek</w:t>
      </w:r>
      <w:proofErr w:type="spellEnd"/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 </w:t>
      </w:r>
      <w:proofErr w:type="spellStart"/>
      <w:r w:rsidRPr="000929D3">
        <w:rPr>
          <w:rFonts w:eastAsia="Times New Roman" w:cs="Arial"/>
          <w:color w:val="000000" w:themeColor="text1"/>
          <w:sz w:val="22"/>
          <w:lang w:eastAsia="cs-CZ"/>
        </w:rPr>
        <w:t>Helio</w:t>
      </w:r>
      <w:proofErr w:type="spellEnd"/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 P22 8c., </w:t>
      </w:r>
    </w:p>
    <w:p w14:paraId="472EB2B1" w14:textId="0B4837C5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>čtečka otisku prstů,</w:t>
      </w:r>
    </w:p>
    <w:p w14:paraId="06BA1BBC" w14:textId="77777777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>
        <w:rPr>
          <w:rFonts w:eastAsia="Times New Roman" w:cs="Arial"/>
          <w:color w:val="000000" w:themeColor="text1"/>
          <w:sz w:val="22"/>
          <w:lang w:eastAsia="cs-CZ"/>
        </w:rPr>
        <w:t xml:space="preserve">Baterie 5000 </w:t>
      </w:r>
      <w:proofErr w:type="spellStart"/>
      <w:r>
        <w:rPr>
          <w:rFonts w:eastAsia="Times New Roman" w:cs="Arial"/>
          <w:color w:val="000000" w:themeColor="text1"/>
          <w:sz w:val="22"/>
          <w:lang w:eastAsia="cs-CZ"/>
        </w:rPr>
        <w:t>mAh</w:t>
      </w:r>
      <w:proofErr w:type="spellEnd"/>
    </w:p>
    <w:p w14:paraId="600E725D" w14:textId="77777777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</w:p>
    <w:p w14:paraId="6589F8E8" w14:textId="2CC6C208" w:rsidR="000929D3" w:rsidRP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>Android 11 Go</w:t>
      </w:r>
    </w:p>
    <w:p w14:paraId="25E38EFF" w14:textId="400E44B4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počet </w:t>
      </w:r>
      <w:r>
        <w:rPr>
          <w:rFonts w:eastAsia="Times New Roman" w:cs="Arial"/>
          <w:color w:val="000000" w:themeColor="text1"/>
          <w:sz w:val="22"/>
          <w:lang w:eastAsia="cs-CZ"/>
        </w:rPr>
        <w:t>kusů: 9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>8</w:t>
      </w:r>
    </w:p>
    <w:p w14:paraId="64838DCB" w14:textId="77777777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</w:p>
    <w:p w14:paraId="229AB7A5" w14:textId="1B248EB6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>
        <w:rPr>
          <w:rFonts w:eastAsia="Times New Roman" w:cs="Arial"/>
          <w:color w:val="000000" w:themeColor="text1"/>
          <w:sz w:val="22"/>
          <w:lang w:eastAsia="cs-CZ"/>
        </w:rPr>
        <w:t xml:space="preserve">Cena 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bez DPH/ks </w:t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>2.275,-</w:t>
      </w:r>
    </w:p>
    <w:p w14:paraId="248400B2" w14:textId="6C0722A9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  <w:r>
        <w:rPr>
          <w:rFonts w:eastAsia="Times New Roman" w:cs="Arial"/>
          <w:color w:val="000000" w:themeColor="text1"/>
          <w:sz w:val="22"/>
          <w:lang w:eastAsia="cs-CZ"/>
        </w:rPr>
        <w:t xml:space="preserve">Cena </w:t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 xml:space="preserve">vč. DPH/ks </w:t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>
        <w:rPr>
          <w:rFonts w:eastAsia="Times New Roman" w:cs="Arial"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color w:val="000000" w:themeColor="text1"/>
          <w:sz w:val="22"/>
          <w:lang w:eastAsia="cs-CZ"/>
        </w:rPr>
        <w:t>2.752,75</w:t>
      </w:r>
    </w:p>
    <w:p w14:paraId="771B78A3" w14:textId="0F97C5ED" w:rsidR="000929D3" w:rsidRPr="000929D3" w:rsidRDefault="000929D3" w:rsidP="000929D3">
      <w:pPr>
        <w:jc w:val="both"/>
        <w:rPr>
          <w:rFonts w:eastAsia="Times New Roman" w:cs="Arial"/>
          <w:b/>
          <w:color w:val="000000" w:themeColor="text1"/>
          <w:sz w:val="22"/>
          <w:lang w:eastAsia="cs-CZ"/>
        </w:rPr>
      </w:pP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Celkem vč. DPH </w:t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  <w:t>269.769,50</w:t>
      </w:r>
    </w:p>
    <w:p w14:paraId="35A65FEB" w14:textId="2F94B79C" w:rsidR="000929D3" w:rsidRDefault="000929D3" w:rsidP="000929D3">
      <w:pPr>
        <w:jc w:val="both"/>
        <w:rPr>
          <w:rFonts w:eastAsia="Times New Roman" w:cs="Arial"/>
          <w:color w:val="000000" w:themeColor="text1"/>
          <w:sz w:val="22"/>
          <w:lang w:eastAsia="cs-CZ"/>
        </w:rPr>
      </w:pPr>
    </w:p>
    <w:p w14:paraId="5FF80C6A" w14:textId="6868BA84" w:rsidR="00EF5208" w:rsidRPr="000929D3" w:rsidRDefault="000929D3" w:rsidP="000929D3">
      <w:pPr>
        <w:jc w:val="both"/>
        <w:rPr>
          <w:b/>
          <w:sz w:val="22"/>
        </w:rPr>
      </w:pP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 xml:space="preserve">Cena celkem vč. DPH </w:t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Pr="000929D3">
        <w:rPr>
          <w:rFonts w:eastAsia="Times New Roman" w:cs="Arial"/>
          <w:b/>
          <w:color w:val="000000" w:themeColor="text1"/>
          <w:sz w:val="22"/>
          <w:lang w:eastAsia="cs-CZ"/>
        </w:rPr>
        <w:tab/>
      </w:r>
      <w:r w:rsidR="00B91BFD" w:rsidRPr="00B91BFD">
        <w:rPr>
          <w:rFonts w:eastAsia="Times New Roman" w:cs="Arial"/>
          <w:b/>
          <w:color w:val="000000" w:themeColor="text1"/>
          <w:sz w:val="22"/>
          <w:lang w:eastAsia="cs-CZ"/>
        </w:rPr>
        <w:t>903.148,84</w:t>
      </w:r>
    </w:p>
    <w:p w14:paraId="3A67200F" w14:textId="77777777" w:rsidR="000929D3" w:rsidRDefault="000929D3" w:rsidP="004A226B">
      <w:pPr>
        <w:jc w:val="both"/>
        <w:rPr>
          <w:sz w:val="22"/>
        </w:rPr>
      </w:pPr>
    </w:p>
    <w:p w14:paraId="5FAF977D" w14:textId="2972F67F" w:rsidR="00DC66D3" w:rsidRPr="00C9681A" w:rsidRDefault="00DC66D3" w:rsidP="004A226B">
      <w:pPr>
        <w:jc w:val="both"/>
        <w:rPr>
          <w:sz w:val="22"/>
        </w:rPr>
      </w:pPr>
      <w:r>
        <w:rPr>
          <w:sz w:val="22"/>
        </w:rPr>
        <w:t xml:space="preserve">Na základě této objednávky bude vystavena faktura. </w:t>
      </w:r>
    </w:p>
    <w:p w14:paraId="15DB5704" w14:textId="1C4EFEC7" w:rsidR="000929D3" w:rsidRPr="000929D3" w:rsidRDefault="000929D3" w:rsidP="000929D3">
      <w:pPr>
        <w:jc w:val="both"/>
        <w:rPr>
          <w:sz w:val="22"/>
        </w:rPr>
      </w:pPr>
      <w:r>
        <w:rPr>
          <w:sz w:val="22"/>
        </w:rPr>
        <w:t>Uvedené</w:t>
      </w:r>
      <w:r w:rsidRPr="000929D3">
        <w:rPr>
          <w:sz w:val="22"/>
        </w:rPr>
        <w:t xml:space="preserve"> ceny jsou v Kč včetně autorských, recyklačních poplatků a dopravy na jednotlivé </w:t>
      </w:r>
      <w:r>
        <w:rPr>
          <w:sz w:val="22"/>
        </w:rPr>
        <w:t>knihovny podle dodaného seznamu.</w:t>
      </w:r>
    </w:p>
    <w:p w14:paraId="4A013259" w14:textId="237B8579" w:rsidR="00EF5208" w:rsidRPr="00C9681A" w:rsidRDefault="000929D3" w:rsidP="000929D3">
      <w:pPr>
        <w:jc w:val="both"/>
        <w:rPr>
          <w:sz w:val="22"/>
        </w:rPr>
      </w:pPr>
      <w:r>
        <w:rPr>
          <w:sz w:val="22"/>
        </w:rPr>
        <w:t>Dodací lhůta</w:t>
      </w:r>
      <w:r w:rsidRPr="000929D3">
        <w:rPr>
          <w:sz w:val="22"/>
        </w:rPr>
        <w:t xml:space="preserve">: </w:t>
      </w:r>
      <w:r>
        <w:rPr>
          <w:sz w:val="22"/>
        </w:rPr>
        <w:t>srpen 2022</w:t>
      </w:r>
    </w:p>
    <w:p w14:paraId="2AF55321" w14:textId="77777777" w:rsidR="00EF5208" w:rsidRPr="00C9681A" w:rsidRDefault="00EF5208" w:rsidP="004A226B">
      <w:pPr>
        <w:jc w:val="both"/>
        <w:rPr>
          <w:sz w:val="22"/>
        </w:rPr>
      </w:pPr>
    </w:p>
    <w:p w14:paraId="5903F3B2" w14:textId="173424DA" w:rsidR="00EF5208" w:rsidRPr="00C9681A" w:rsidRDefault="00EF5208" w:rsidP="004A226B">
      <w:pPr>
        <w:jc w:val="both"/>
        <w:rPr>
          <w:sz w:val="22"/>
        </w:rPr>
      </w:pPr>
      <w:r w:rsidRPr="00C9681A">
        <w:rPr>
          <w:sz w:val="22"/>
        </w:rPr>
        <w:t>V Praze dne</w:t>
      </w:r>
      <w:r w:rsidR="00D66D12">
        <w:rPr>
          <w:sz w:val="22"/>
        </w:rPr>
        <w:t xml:space="preserve"> </w:t>
      </w:r>
      <w:r w:rsidR="00B91BFD">
        <w:rPr>
          <w:sz w:val="22"/>
        </w:rPr>
        <w:t>22. 8. 2022</w:t>
      </w:r>
    </w:p>
    <w:p w14:paraId="07A8EB67" w14:textId="77777777" w:rsidR="00EF5208" w:rsidRPr="00C9681A" w:rsidRDefault="00EF5208" w:rsidP="004A226B">
      <w:pPr>
        <w:jc w:val="both"/>
        <w:rPr>
          <w:sz w:val="22"/>
        </w:rPr>
      </w:pPr>
    </w:p>
    <w:p w14:paraId="6E4A0805" w14:textId="6F7DAF70" w:rsidR="00193C75" w:rsidRPr="00C9681A" w:rsidRDefault="00193C75" w:rsidP="004A226B">
      <w:pPr>
        <w:jc w:val="both"/>
        <w:rPr>
          <w:sz w:val="22"/>
        </w:rPr>
      </w:pPr>
    </w:p>
    <w:p w14:paraId="2922A83F" w14:textId="77777777" w:rsidR="00193C75" w:rsidRPr="00C9681A" w:rsidRDefault="00193C75" w:rsidP="004A226B">
      <w:pPr>
        <w:jc w:val="both"/>
        <w:rPr>
          <w:sz w:val="22"/>
        </w:rPr>
      </w:pPr>
    </w:p>
    <w:p w14:paraId="319D3940" w14:textId="70F5A996" w:rsidR="004A226B" w:rsidRDefault="00CB3950" w:rsidP="004A226B">
      <w:pPr>
        <w:jc w:val="both"/>
        <w:rPr>
          <w:sz w:val="22"/>
        </w:rPr>
      </w:pPr>
      <w:r>
        <w:rPr>
          <w:sz w:val="22"/>
        </w:rPr>
        <w:t>RNDr. Tomáš Řehák</w:t>
      </w:r>
    </w:p>
    <w:p w14:paraId="77AA2736" w14:textId="77777777" w:rsidR="00D66D12" w:rsidRPr="00C9681A" w:rsidRDefault="00D66D12" w:rsidP="004A226B">
      <w:pPr>
        <w:jc w:val="both"/>
        <w:rPr>
          <w:sz w:val="22"/>
        </w:rPr>
      </w:pPr>
      <w:r>
        <w:rPr>
          <w:sz w:val="22"/>
        </w:rPr>
        <w:t>Sdružení knihoven ČR</w:t>
      </w:r>
    </w:p>
    <w:sectPr w:rsidR="00D66D12" w:rsidRPr="00C9681A" w:rsidSect="004A226B">
      <w:headerReference w:type="default" r:id="rId7"/>
      <w:footerReference w:type="default" r:id="rId8"/>
      <w:pgSz w:w="11906" w:h="16838" w:code="9"/>
      <w:pgMar w:top="868" w:right="1418" w:bottom="1418" w:left="170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581A" w14:textId="77777777" w:rsidR="00F05C5D" w:rsidRDefault="00F05C5D" w:rsidP="006F0CE8">
      <w:pPr>
        <w:spacing w:line="240" w:lineRule="auto"/>
      </w:pPr>
      <w:r>
        <w:separator/>
      </w:r>
    </w:p>
  </w:endnote>
  <w:endnote w:type="continuationSeparator" w:id="0">
    <w:p w14:paraId="1577CB0C" w14:textId="77777777" w:rsidR="00F05C5D" w:rsidRDefault="00F05C5D" w:rsidP="006F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1"/>
      <w:gridCol w:w="340"/>
      <w:gridCol w:w="1230"/>
      <w:gridCol w:w="397"/>
      <w:gridCol w:w="1588"/>
      <w:gridCol w:w="567"/>
      <w:gridCol w:w="1483"/>
      <w:gridCol w:w="977"/>
    </w:tblGrid>
    <w:tr w:rsidR="00F05C5D" w14:paraId="6FC17C2A" w14:textId="77777777" w:rsidTr="00F76C16">
      <w:tc>
        <w:tcPr>
          <w:tcW w:w="2041" w:type="dxa"/>
        </w:tcPr>
        <w:p w14:paraId="0459E9EA" w14:textId="77777777" w:rsidR="00F05C5D" w:rsidRDefault="00F05C5D" w:rsidP="006F0CE8">
          <w:pPr>
            <w:pStyle w:val="Zpat"/>
          </w:pPr>
          <w:proofErr w:type="spellStart"/>
          <w:r>
            <w:t>Fiobanka</w:t>
          </w:r>
          <w:proofErr w:type="spellEnd"/>
          <w:r>
            <w:t xml:space="preserve"> a.s.</w:t>
          </w:r>
        </w:p>
        <w:p w14:paraId="086F6165" w14:textId="77777777" w:rsidR="00F05C5D" w:rsidRDefault="00F05C5D" w:rsidP="006B758F">
          <w:pPr>
            <w:pStyle w:val="Zpat"/>
          </w:pPr>
          <w:r w:rsidRPr="0003718C">
            <w:rPr>
              <w:b/>
            </w:rPr>
            <w:t>Č. Ú.</w:t>
          </w:r>
          <w:r>
            <w:t xml:space="preserve"> 2300910355/2010</w:t>
          </w:r>
        </w:p>
      </w:tc>
      <w:tc>
        <w:tcPr>
          <w:tcW w:w="340" w:type="dxa"/>
        </w:tcPr>
        <w:p w14:paraId="33F819B0" w14:textId="77777777" w:rsidR="00F05C5D" w:rsidRPr="0003718C" w:rsidRDefault="00F05C5D" w:rsidP="006F0CE8">
          <w:pPr>
            <w:pStyle w:val="Zpat"/>
            <w:rPr>
              <w:b/>
            </w:rPr>
          </w:pPr>
          <w:r w:rsidRPr="0003718C">
            <w:rPr>
              <w:b/>
            </w:rPr>
            <w:t>IČ</w:t>
          </w:r>
        </w:p>
        <w:p w14:paraId="4FFE3F0A" w14:textId="77777777" w:rsidR="00F05C5D" w:rsidRDefault="00F05C5D" w:rsidP="006F0CE8">
          <w:pPr>
            <w:pStyle w:val="Zpat"/>
          </w:pPr>
          <w:r w:rsidRPr="0003718C">
            <w:rPr>
              <w:b/>
            </w:rPr>
            <w:t>DIČ</w:t>
          </w:r>
        </w:p>
      </w:tc>
      <w:tc>
        <w:tcPr>
          <w:tcW w:w="1230" w:type="dxa"/>
        </w:tcPr>
        <w:p w14:paraId="67C5551F" w14:textId="77777777" w:rsidR="00F05C5D" w:rsidRDefault="00F05C5D" w:rsidP="006F0CE8">
          <w:pPr>
            <w:pStyle w:val="Zpat"/>
          </w:pPr>
          <w:r>
            <w:t>70282170</w:t>
          </w:r>
        </w:p>
        <w:p w14:paraId="185F7515" w14:textId="77777777" w:rsidR="00F05C5D" w:rsidRDefault="00F05C5D" w:rsidP="006F0CE8">
          <w:pPr>
            <w:pStyle w:val="Zpat"/>
          </w:pPr>
          <w:r>
            <w:t>CZ70282170</w:t>
          </w:r>
        </w:p>
      </w:tc>
      <w:tc>
        <w:tcPr>
          <w:tcW w:w="397" w:type="dxa"/>
        </w:tcPr>
        <w:p w14:paraId="211B72E8" w14:textId="77777777" w:rsidR="00F05C5D" w:rsidRPr="0003718C" w:rsidRDefault="00F05C5D" w:rsidP="006F0CE8">
          <w:pPr>
            <w:pStyle w:val="Zpat"/>
            <w:rPr>
              <w:b/>
            </w:rPr>
          </w:pPr>
          <w:r w:rsidRPr="0003718C">
            <w:rPr>
              <w:b/>
            </w:rPr>
            <w:t>TEL.</w:t>
          </w:r>
        </w:p>
        <w:p w14:paraId="351404AD" w14:textId="77777777" w:rsidR="00F05C5D" w:rsidRDefault="00F05C5D" w:rsidP="006F0CE8">
          <w:pPr>
            <w:pStyle w:val="Zpat"/>
          </w:pPr>
        </w:p>
      </w:tc>
      <w:tc>
        <w:tcPr>
          <w:tcW w:w="1588" w:type="dxa"/>
        </w:tcPr>
        <w:p w14:paraId="5C0424E2" w14:textId="77777777" w:rsidR="00F05C5D" w:rsidRDefault="00F05C5D" w:rsidP="006F0CE8">
          <w:pPr>
            <w:pStyle w:val="Zpat"/>
          </w:pPr>
          <w:r>
            <w:t>+420 222 113 456</w:t>
          </w:r>
        </w:p>
        <w:p w14:paraId="2607C93F" w14:textId="77777777" w:rsidR="00F05C5D" w:rsidRDefault="00F05C5D" w:rsidP="006B758F">
          <w:pPr>
            <w:pStyle w:val="Zpat"/>
          </w:pPr>
        </w:p>
      </w:tc>
      <w:tc>
        <w:tcPr>
          <w:tcW w:w="567" w:type="dxa"/>
        </w:tcPr>
        <w:p w14:paraId="13C032E2" w14:textId="77777777" w:rsidR="00F05C5D" w:rsidRPr="0003718C" w:rsidRDefault="00F05C5D" w:rsidP="006F0CE8">
          <w:pPr>
            <w:pStyle w:val="Zpat"/>
            <w:rPr>
              <w:b/>
            </w:rPr>
          </w:pPr>
          <w:r w:rsidRPr="0003718C">
            <w:rPr>
              <w:b/>
            </w:rPr>
            <w:t>E-MAIL</w:t>
          </w:r>
        </w:p>
      </w:tc>
      <w:tc>
        <w:tcPr>
          <w:tcW w:w="1483" w:type="dxa"/>
        </w:tcPr>
        <w:p w14:paraId="4F6CB608" w14:textId="77777777" w:rsidR="00F05C5D" w:rsidRDefault="00F05C5D" w:rsidP="006F0CE8">
          <w:pPr>
            <w:pStyle w:val="Zpat"/>
          </w:pPr>
          <w:r w:rsidRPr="006F0CE8">
            <w:t>sdruk@sdruk.cz</w:t>
          </w:r>
        </w:p>
      </w:tc>
      <w:tc>
        <w:tcPr>
          <w:tcW w:w="977" w:type="dxa"/>
        </w:tcPr>
        <w:p w14:paraId="18903803" w14:textId="77777777" w:rsidR="00F05C5D" w:rsidRPr="0003718C" w:rsidRDefault="00F05C5D" w:rsidP="0003718C">
          <w:pPr>
            <w:pStyle w:val="Zpat"/>
            <w:jc w:val="right"/>
            <w:rPr>
              <w:b/>
            </w:rPr>
          </w:pPr>
          <w:r w:rsidRPr="0003718C">
            <w:rPr>
              <w:b/>
            </w:rPr>
            <w:t>www.sdruk.cz</w:t>
          </w:r>
        </w:p>
      </w:tc>
    </w:tr>
  </w:tbl>
  <w:p w14:paraId="6CC5567C" w14:textId="77777777" w:rsidR="00F05C5D" w:rsidRDefault="00F05C5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7D92E7B" wp14:editId="71D8EDD0">
          <wp:simplePos x="0" y="0"/>
          <wp:positionH relativeFrom="page">
            <wp:posOffset>1151890</wp:posOffset>
          </wp:positionH>
          <wp:positionV relativeFrom="page">
            <wp:posOffset>9865360</wp:posOffset>
          </wp:positionV>
          <wp:extent cx="5706000" cy="7200"/>
          <wp:effectExtent l="0" t="0" r="0" b="0"/>
          <wp:wrapNone/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a_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000" cy="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3016" w14:textId="77777777" w:rsidR="00F05C5D" w:rsidRDefault="00F05C5D" w:rsidP="006F0CE8">
      <w:pPr>
        <w:spacing w:line="240" w:lineRule="auto"/>
      </w:pPr>
      <w:r>
        <w:separator/>
      </w:r>
    </w:p>
  </w:footnote>
  <w:footnote w:type="continuationSeparator" w:id="0">
    <w:p w14:paraId="44B284F6" w14:textId="77777777" w:rsidR="00F05C5D" w:rsidRDefault="00F05C5D" w:rsidP="006F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3DF6" w14:textId="77777777" w:rsidR="00F05C5D" w:rsidRDefault="00F05C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24DC1EB" wp14:editId="2C154A89">
          <wp:simplePos x="0" y="0"/>
          <wp:positionH relativeFrom="page">
            <wp:posOffset>431800</wp:posOffset>
          </wp:positionH>
          <wp:positionV relativeFrom="page">
            <wp:posOffset>575945</wp:posOffset>
          </wp:positionV>
          <wp:extent cx="471600" cy="1764000"/>
          <wp:effectExtent l="0" t="0" r="508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ruk_logo_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17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EE6"/>
    <w:multiLevelType w:val="hybridMultilevel"/>
    <w:tmpl w:val="2FE4A7FC"/>
    <w:lvl w:ilvl="0" w:tplc="568A590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51B03"/>
    <w:multiLevelType w:val="hybridMultilevel"/>
    <w:tmpl w:val="E9A062B4"/>
    <w:lvl w:ilvl="0" w:tplc="4120E856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0E49"/>
    <w:multiLevelType w:val="hybridMultilevel"/>
    <w:tmpl w:val="B4CA386C"/>
    <w:lvl w:ilvl="0" w:tplc="C0EC91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713D71"/>
    <w:multiLevelType w:val="hybridMultilevel"/>
    <w:tmpl w:val="CE0C3A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6B"/>
    <w:rsid w:val="000215F4"/>
    <w:rsid w:val="0003718C"/>
    <w:rsid w:val="0004733C"/>
    <w:rsid w:val="000929D3"/>
    <w:rsid w:val="00193C75"/>
    <w:rsid w:val="001A72AB"/>
    <w:rsid w:val="00251572"/>
    <w:rsid w:val="00297A51"/>
    <w:rsid w:val="002E1007"/>
    <w:rsid w:val="00333D5C"/>
    <w:rsid w:val="00363EE9"/>
    <w:rsid w:val="00390BEA"/>
    <w:rsid w:val="003E3775"/>
    <w:rsid w:val="004934C6"/>
    <w:rsid w:val="004A226B"/>
    <w:rsid w:val="004F0877"/>
    <w:rsid w:val="005256F0"/>
    <w:rsid w:val="0053523F"/>
    <w:rsid w:val="005F77EC"/>
    <w:rsid w:val="005F7982"/>
    <w:rsid w:val="0060226F"/>
    <w:rsid w:val="00620532"/>
    <w:rsid w:val="00652126"/>
    <w:rsid w:val="00664145"/>
    <w:rsid w:val="006847CD"/>
    <w:rsid w:val="006B758F"/>
    <w:rsid w:val="006C6671"/>
    <w:rsid w:val="006F0CE8"/>
    <w:rsid w:val="00737FAA"/>
    <w:rsid w:val="00754F5F"/>
    <w:rsid w:val="007A2570"/>
    <w:rsid w:val="007E0F66"/>
    <w:rsid w:val="008E7770"/>
    <w:rsid w:val="008F6EE9"/>
    <w:rsid w:val="009220DB"/>
    <w:rsid w:val="00956EAA"/>
    <w:rsid w:val="00986DF6"/>
    <w:rsid w:val="00997521"/>
    <w:rsid w:val="009B3E67"/>
    <w:rsid w:val="00A2245D"/>
    <w:rsid w:val="00A3291B"/>
    <w:rsid w:val="00AA293A"/>
    <w:rsid w:val="00AC73F5"/>
    <w:rsid w:val="00AF45E8"/>
    <w:rsid w:val="00B81AFF"/>
    <w:rsid w:val="00B83B23"/>
    <w:rsid w:val="00B91BFD"/>
    <w:rsid w:val="00BE0D64"/>
    <w:rsid w:val="00BF5338"/>
    <w:rsid w:val="00C9681A"/>
    <w:rsid w:val="00CA7FCF"/>
    <w:rsid w:val="00CB3950"/>
    <w:rsid w:val="00CC3136"/>
    <w:rsid w:val="00CE1421"/>
    <w:rsid w:val="00D0520A"/>
    <w:rsid w:val="00D66D12"/>
    <w:rsid w:val="00D828AC"/>
    <w:rsid w:val="00DA2E69"/>
    <w:rsid w:val="00DB668B"/>
    <w:rsid w:val="00DC66D3"/>
    <w:rsid w:val="00DD09C3"/>
    <w:rsid w:val="00E060EB"/>
    <w:rsid w:val="00E57738"/>
    <w:rsid w:val="00E80D34"/>
    <w:rsid w:val="00EF5208"/>
    <w:rsid w:val="00F05C5D"/>
    <w:rsid w:val="00F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C1148A"/>
  <w15:docId w15:val="{D17451EA-7C17-4CE0-BA36-C6C8ABE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D5C"/>
    <w:pPr>
      <w:spacing w:after="0" w:line="280" w:lineRule="atLeast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997521"/>
    <w:pPr>
      <w:keepNext/>
      <w:keepLines/>
      <w:spacing w:before="240"/>
      <w:outlineLvl w:val="0"/>
    </w:pPr>
    <w:rPr>
      <w:rFonts w:eastAsiaTheme="majorEastAsia" w:cstheme="majorBidi"/>
      <w:color w:val="930FA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7521"/>
    <w:pPr>
      <w:keepNext/>
      <w:keepLines/>
      <w:spacing w:before="40"/>
      <w:outlineLvl w:val="1"/>
    </w:pPr>
    <w:rPr>
      <w:rFonts w:eastAsiaTheme="majorEastAsia" w:cstheme="majorBidi"/>
      <w:color w:val="930FA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7521"/>
    <w:pPr>
      <w:keepNext/>
      <w:keepLines/>
      <w:spacing w:before="40"/>
      <w:outlineLvl w:val="2"/>
    </w:pPr>
    <w:rPr>
      <w:rFonts w:eastAsiaTheme="majorEastAsia" w:cstheme="majorBidi"/>
      <w:color w:val="930FA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521"/>
    <w:pPr>
      <w:keepNext/>
      <w:keepLines/>
      <w:spacing w:before="40"/>
      <w:outlineLvl w:val="3"/>
    </w:pPr>
    <w:rPr>
      <w:rFonts w:eastAsiaTheme="majorEastAsia" w:cstheme="majorBidi"/>
      <w:i/>
      <w:iCs/>
      <w:color w:val="930FA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C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CE8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6F0CE8"/>
    <w:pPr>
      <w:tabs>
        <w:tab w:val="center" w:pos="4536"/>
        <w:tab w:val="right" w:pos="9072"/>
      </w:tabs>
      <w:spacing w:line="180" w:lineRule="atLeast"/>
    </w:pPr>
    <w:rPr>
      <w:color w:val="930FA5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F0CE8"/>
    <w:rPr>
      <w:rFonts w:ascii="Arial" w:hAnsi="Arial"/>
      <w:color w:val="930FA5"/>
      <w:sz w:val="14"/>
    </w:rPr>
  </w:style>
  <w:style w:type="table" w:styleId="Mkatabulky">
    <w:name w:val="Table Grid"/>
    <w:basedOn w:val="Normlntabulka"/>
    <w:uiPriority w:val="39"/>
    <w:rsid w:val="006F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cka">
    <w:name w:val="Znacka"/>
    <w:basedOn w:val="Normln"/>
    <w:qFormat/>
    <w:rsid w:val="007E0F66"/>
    <w:pPr>
      <w:spacing w:line="200" w:lineRule="atLeast"/>
    </w:pPr>
    <w:rPr>
      <w:color w:val="930FA5"/>
      <w:sz w:val="16"/>
    </w:rPr>
  </w:style>
  <w:style w:type="paragraph" w:customStyle="1" w:styleId="adresa">
    <w:name w:val="adresa"/>
    <w:basedOn w:val="Normln"/>
    <w:qFormat/>
    <w:rsid w:val="00B83B23"/>
    <w:pPr>
      <w:spacing w:line="24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97521"/>
    <w:rPr>
      <w:rFonts w:ascii="Arial" w:eastAsiaTheme="majorEastAsia" w:hAnsi="Arial" w:cstheme="majorBidi"/>
      <w:color w:val="930FA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97521"/>
    <w:rPr>
      <w:rFonts w:ascii="Arial" w:eastAsiaTheme="majorEastAsia" w:hAnsi="Arial" w:cstheme="majorBidi"/>
      <w:color w:val="930FA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97521"/>
    <w:rPr>
      <w:rFonts w:ascii="Arial" w:eastAsiaTheme="majorEastAsia" w:hAnsi="Arial" w:cstheme="majorBidi"/>
      <w:color w:val="930FA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521"/>
    <w:rPr>
      <w:rFonts w:ascii="Arial" w:eastAsiaTheme="majorEastAsia" w:hAnsi="Arial" w:cstheme="majorBidi"/>
      <w:i/>
      <w:iCs/>
      <w:color w:val="930FA5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997521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5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52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97521"/>
    <w:rPr>
      <w:rFonts w:ascii="Arial" w:eastAsiaTheme="minorEastAsia" w:hAnsi="Arial"/>
      <w:color w:val="5A5A5A" w:themeColor="text1" w:themeTint="A5"/>
      <w:spacing w:val="15"/>
    </w:rPr>
  </w:style>
  <w:style w:type="paragraph" w:styleId="Adresanaoblku">
    <w:name w:val="envelope address"/>
    <w:basedOn w:val="Normln"/>
    <w:rsid w:val="00CC313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7A51"/>
    <w:pPr>
      <w:ind w:left="720"/>
      <w:contextualSpacing/>
    </w:pPr>
  </w:style>
  <w:style w:type="paragraph" w:styleId="Zkladntext">
    <w:name w:val="Body Text"/>
    <w:basedOn w:val="Normln"/>
    <w:link w:val="ZkladntextChar"/>
    <w:rsid w:val="00C9681A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681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96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9681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ihovnik\Documents\SDRUK\Hlav_papir_CZ_ba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Hlav_papir_CZ_bar.dotx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knihovnik</dc:creator>
  <cp:lastModifiedBy>Veronika Chruščová</cp:lastModifiedBy>
  <cp:revision>2</cp:revision>
  <cp:lastPrinted>2020-09-04T09:52:00Z</cp:lastPrinted>
  <dcterms:created xsi:type="dcterms:W3CDTF">2022-08-31T09:28:00Z</dcterms:created>
  <dcterms:modified xsi:type="dcterms:W3CDTF">2022-08-31T09:28:00Z</dcterms:modified>
</cp:coreProperties>
</file>