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E1A84F" w14:textId="77777777" w:rsidR="00E41640" w:rsidRPr="003A020F" w:rsidRDefault="00E41640" w:rsidP="00253F0E">
      <w:pPr>
        <w:pStyle w:val="Pa0"/>
        <w:jc w:val="both"/>
        <w:rPr>
          <w:rFonts w:ascii="Times New Roman" w:hAnsi="Times New Roman"/>
          <w:b/>
        </w:rPr>
      </w:pPr>
    </w:p>
    <w:p w14:paraId="5802BAC9" w14:textId="77777777" w:rsidR="00C01EE6" w:rsidRPr="00CA3822" w:rsidRDefault="00C01EE6" w:rsidP="00C01EE6">
      <w:pPr>
        <w:pStyle w:val="Pa0"/>
        <w:jc w:val="both"/>
        <w:rPr>
          <w:rFonts w:ascii="Times New Roman" w:hAnsi="Times New Roman"/>
          <w:b/>
        </w:rPr>
      </w:pPr>
      <w:r w:rsidRPr="00CA3822">
        <w:rPr>
          <w:rFonts w:ascii="Times New Roman" w:hAnsi="Times New Roman"/>
          <w:b/>
        </w:rPr>
        <w:t>Studio DVA s.r.o.</w:t>
      </w:r>
    </w:p>
    <w:p w14:paraId="7BC493EC" w14:textId="77777777" w:rsidR="00C01EE6" w:rsidRPr="00CA3822" w:rsidRDefault="00C01EE6" w:rsidP="00C01EE6">
      <w:pPr>
        <w:pStyle w:val="Pa0"/>
        <w:jc w:val="both"/>
        <w:rPr>
          <w:rFonts w:ascii="Times New Roman" w:hAnsi="Times New Roman"/>
        </w:rPr>
      </w:pPr>
      <w:r w:rsidRPr="00CA3822">
        <w:rPr>
          <w:rFonts w:ascii="Times New Roman" w:hAnsi="Times New Roman"/>
        </w:rPr>
        <w:t xml:space="preserve">sídlo: </w:t>
      </w:r>
      <w:r w:rsidRPr="00CA3822">
        <w:rPr>
          <w:rFonts w:ascii="Times New Roman" w:hAnsi="Times New Roman"/>
          <w:color w:val="000000"/>
        </w:rPr>
        <w:t>Václavské nám. 802/56, Nové Město, 110 00 Praha 1</w:t>
      </w:r>
    </w:p>
    <w:p w14:paraId="3F6BBBF2" w14:textId="77777777" w:rsidR="00C01EE6" w:rsidRPr="00CA3822" w:rsidRDefault="00C01EE6" w:rsidP="00C01EE6">
      <w:pPr>
        <w:pStyle w:val="Pa0"/>
        <w:jc w:val="both"/>
        <w:rPr>
          <w:rFonts w:ascii="Times New Roman" w:hAnsi="Times New Roman"/>
        </w:rPr>
      </w:pPr>
      <w:r w:rsidRPr="00CA3822">
        <w:rPr>
          <w:rFonts w:ascii="Times New Roman" w:hAnsi="Times New Roman"/>
        </w:rPr>
        <w:t xml:space="preserve">IČ: </w:t>
      </w:r>
      <w:r w:rsidRPr="00CA3822">
        <w:rPr>
          <w:rFonts w:ascii="Times New Roman" w:hAnsi="Times New Roman"/>
          <w:color w:val="000000"/>
        </w:rPr>
        <w:t>24239348</w:t>
      </w:r>
    </w:p>
    <w:p w14:paraId="23160C75" w14:textId="77777777" w:rsidR="00C01EE6" w:rsidRPr="00CA3822" w:rsidRDefault="00C01EE6" w:rsidP="00C01EE6">
      <w:pPr>
        <w:pStyle w:val="Pa0"/>
        <w:jc w:val="both"/>
        <w:rPr>
          <w:rFonts w:ascii="Times New Roman" w:hAnsi="Times New Roman"/>
        </w:rPr>
      </w:pPr>
      <w:r w:rsidRPr="00CA3822">
        <w:rPr>
          <w:rFonts w:ascii="Times New Roman" w:hAnsi="Times New Roman"/>
        </w:rPr>
        <w:t xml:space="preserve">DIČ: </w:t>
      </w:r>
      <w:r w:rsidRPr="00CA3822">
        <w:rPr>
          <w:rFonts w:ascii="Times New Roman" w:hAnsi="Times New Roman"/>
          <w:color w:val="000000"/>
        </w:rPr>
        <w:t>CZ24239348</w:t>
      </w:r>
    </w:p>
    <w:p w14:paraId="1FE89A4E" w14:textId="77777777" w:rsidR="00C01EE6" w:rsidRPr="00CA3822" w:rsidRDefault="00C01EE6" w:rsidP="00C01EE6">
      <w:pPr>
        <w:pStyle w:val="Pa0"/>
        <w:jc w:val="both"/>
        <w:rPr>
          <w:rFonts w:ascii="Times New Roman" w:hAnsi="Times New Roman"/>
        </w:rPr>
      </w:pPr>
      <w:r w:rsidRPr="00CA3822">
        <w:rPr>
          <w:rFonts w:ascii="Times New Roman" w:hAnsi="Times New Roman"/>
        </w:rPr>
        <w:t xml:space="preserve">zapsána </w:t>
      </w:r>
      <w:r w:rsidRPr="00CA3822">
        <w:rPr>
          <w:rFonts w:ascii="Times New Roman" w:hAnsi="Times New Roman"/>
          <w:color w:val="000000"/>
        </w:rPr>
        <w:t>v Obchod</w:t>
      </w:r>
      <w:r w:rsidR="00371ECC" w:rsidRPr="00CA3822">
        <w:rPr>
          <w:rFonts w:ascii="Times New Roman" w:hAnsi="Times New Roman"/>
          <w:color w:val="000000"/>
        </w:rPr>
        <w:t>ním rejstříku vedeném u Městského soudu</w:t>
      </w:r>
      <w:r w:rsidRPr="00CA3822">
        <w:rPr>
          <w:rFonts w:ascii="Times New Roman" w:hAnsi="Times New Roman"/>
          <w:color w:val="000000"/>
        </w:rPr>
        <w:t xml:space="preserve"> v Praze, pod. </w:t>
      </w:r>
      <w:proofErr w:type="spellStart"/>
      <w:r w:rsidRPr="00CA3822">
        <w:rPr>
          <w:rFonts w:ascii="Times New Roman" w:hAnsi="Times New Roman"/>
          <w:color w:val="000000"/>
        </w:rPr>
        <w:t>sp</w:t>
      </w:r>
      <w:proofErr w:type="spellEnd"/>
      <w:r w:rsidRPr="00CA3822">
        <w:rPr>
          <w:rFonts w:ascii="Times New Roman" w:hAnsi="Times New Roman"/>
          <w:color w:val="000000"/>
        </w:rPr>
        <w:t>. zn.: C 201302</w:t>
      </w:r>
    </w:p>
    <w:p w14:paraId="397465D9" w14:textId="4002CA9B" w:rsidR="00C01EE6" w:rsidRPr="00CA3822" w:rsidRDefault="00C01EE6" w:rsidP="00C01EE6">
      <w:pPr>
        <w:pStyle w:val="Pa0"/>
        <w:jc w:val="both"/>
        <w:rPr>
          <w:rFonts w:ascii="Times New Roman" w:hAnsi="Times New Roman"/>
        </w:rPr>
      </w:pPr>
      <w:r w:rsidRPr="00CA3822">
        <w:rPr>
          <w:rFonts w:ascii="Times New Roman" w:hAnsi="Times New Roman"/>
        </w:rPr>
        <w:t xml:space="preserve">zastoupená: </w:t>
      </w:r>
      <w:r w:rsidR="000F28DA">
        <w:rPr>
          <w:rFonts w:ascii="Times New Roman" w:hAnsi="Times New Roman"/>
          <w:color w:val="000000"/>
        </w:rPr>
        <w:t xml:space="preserve">Gabrielou </w:t>
      </w:r>
      <w:proofErr w:type="spellStart"/>
      <w:r w:rsidR="000F28DA">
        <w:rPr>
          <w:rFonts w:ascii="Times New Roman" w:hAnsi="Times New Roman"/>
          <w:color w:val="000000"/>
        </w:rPr>
        <w:t>Kopfovou</w:t>
      </w:r>
      <w:proofErr w:type="spellEnd"/>
      <w:r w:rsidR="000F28DA">
        <w:rPr>
          <w:rFonts w:ascii="Times New Roman" w:hAnsi="Times New Roman"/>
          <w:color w:val="000000"/>
        </w:rPr>
        <w:t xml:space="preserve"> Benešovou, </w:t>
      </w:r>
      <w:r w:rsidR="008565BF">
        <w:rPr>
          <w:color w:val="000000"/>
        </w:rPr>
        <w:t>finanční ředitelkou</w:t>
      </w:r>
    </w:p>
    <w:p w14:paraId="1A9301CA" w14:textId="12DDFF1E" w:rsidR="00FC51CE" w:rsidRPr="00CA3822" w:rsidRDefault="00C01EE6" w:rsidP="00CA3822">
      <w:pPr>
        <w:pStyle w:val="Pa0"/>
        <w:jc w:val="both"/>
        <w:rPr>
          <w:rFonts w:ascii="Times New Roman" w:hAnsi="Times New Roman"/>
          <w:color w:val="222222"/>
          <w:shd w:val="clear" w:color="auto" w:fill="FFFFFF"/>
        </w:rPr>
      </w:pPr>
      <w:r w:rsidRPr="00CA3822">
        <w:rPr>
          <w:rFonts w:ascii="Times New Roman" w:hAnsi="Times New Roman"/>
        </w:rPr>
        <w:t xml:space="preserve">bankovní spojení: </w:t>
      </w:r>
      <w:proofErr w:type="spellStart"/>
      <w:r w:rsidR="00E7115E">
        <w:rPr>
          <w:rFonts w:ascii="Times New Roman" w:hAnsi="Times New Roman"/>
        </w:rPr>
        <w:t>xxxxxxxx</w:t>
      </w:r>
      <w:proofErr w:type="spellEnd"/>
    </w:p>
    <w:p w14:paraId="77B1E065" w14:textId="77777777" w:rsidR="00CA3822" w:rsidRPr="00CA3822" w:rsidRDefault="00CA3822" w:rsidP="00CA3822"/>
    <w:p w14:paraId="14B8740F" w14:textId="0A1DD658" w:rsidR="00FC51CE" w:rsidRPr="00CA3822" w:rsidRDefault="00FC51CE" w:rsidP="00FC51CE">
      <w:pPr>
        <w:pStyle w:val="Pa0"/>
        <w:jc w:val="both"/>
        <w:rPr>
          <w:rFonts w:ascii="Times New Roman" w:hAnsi="Times New Roman"/>
        </w:rPr>
      </w:pPr>
      <w:r w:rsidRPr="00CA3822">
        <w:rPr>
          <w:rFonts w:ascii="Times New Roman" w:hAnsi="Times New Roman"/>
        </w:rPr>
        <w:t>k</w:t>
      </w:r>
      <w:r w:rsidR="00C01EE6" w:rsidRPr="00CA3822">
        <w:rPr>
          <w:rFonts w:ascii="Times New Roman" w:hAnsi="Times New Roman"/>
        </w:rPr>
        <w:t xml:space="preserve">ontakt produkce: </w:t>
      </w:r>
      <w:proofErr w:type="spellStart"/>
      <w:r w:rsidR="00E7115E">
        <w:rPr>
          <w:rFonts w:ascii="Times New Roman" w:hAnsi="Times New Roman"/>
        </w:rPr>
        <w:t>xxxxxxxx</w:t>
      </w:r>
      <w:proofErr w:type="spellEnd"/>
    </w:p>
    <w:p w14:paraId="0349167B" w14:textId="3F80A5E1" w:rsidR="00C01EE6" w:rsidRPr="00CA3822" w:rsidRDefault="00C01EE6" w:rsidP="00FC51CE">
      <w:pPr>
        <w:pStyle w:val="Pa0"/>
        <w:jc w:val="both"/>
        <w:rPr>
          <w:rFonts w:ascii="Times New Roman" w:hAnsi="Times New Roman"/>
        </w:rPr>
      </w:pPr>
      <w:r w:rsidRPr="00CA3822">
        <w:rPr>
          <w:rFonts w:ascii="Times New Roman" w:hAnsi="Times New Roman"/>
        </w:rPr>
        <w:t>kontakt zvuk</w:t>
      </w:r>
      <w:r w:rsidR="00FC51CE" w:rsidRPr="00CA3822">
        <w:rPr>
          <w:rFonts w:ascii="Times New Roman" w:hAnsi="Times New Roman"/>
        </w:rPr>
        <w:t xml:space="preserve">: </w:t>
      </w:r>
      <w:proofErr w:type="spellStart"/>
      <w:r w:rsidR="00E7115E">
        <w:rPr>
          <w:rFonts w:ascii="Times New Roman" w:hAnsi="Times New Roman"/>
        </w:rPr>
        <w:t>xxxxxxxx</w:t>
      </w:r>
      <w:proofErr w:type="spellEnd"/>
    </w:p>
    <w:p w14:paraId="25F0148C" w14:textId="7BA4878A" w:rsidR="00FC51CE" w:rsidRPr="00CA3822" w:rsidRDefault="00C01EE6" w:rsidP="00FC51CE">
      <w:pPr>
        <w:pStyle w:val="Pa0"/>
        <w:jc w:val="both"/>
        <w:rPr>
          <w:rFonts w:ascii="Times New Roman" w:hAnsi="Times New Roman"/>
        </w:rPr>
      </w:pPr>
      <w:r w:rsidRPr="00CA3822">
        <w:rPr>
          <w:rFonts w:ascii="Times New Roman" w:hAnsi="Times New Roman"/>
        </w:rPr>
        <w:t xml:space="preserve">kontakt světla: </w:t>
      </w:r>
      <w:proofErr w:type="spellStart"/>
      <w:r w:rsidR="00E7115E">
        <w:rPr>
          <w:rFonts w:ascii="Times New Roman" w:hAnsi="Times New Roman"/>
        </w:rPr>
        <w:t>xxxxxxx</w:t>
      </w:r>
      <w:proofErr w:type="spellEnd"/>
    </w:p>
    <w:p w14:paraId="06510A9E" w14:textId="146F2C34" w:rsidR="00FC51CE" w:rsidRPr="00CA3822" w:rsidRDefault="00FC51CE" w:rsidP="00FC51CE">
      <w:pPr>
        <w:pStyle w:val="Pa0"/>
        <w:jc w:val="both"/>
        <w:rPr>
          <w:rFonts w:ascii="Times New Roman" w:hAnsi="Times New Roman"/>
        </w:rPr>
      </w:pPr>
      <w:r w:rsidRPr="00CA3822">
        <w:rPr>
          <w:rFonts w:ascii="Times New Roman" w:hAnsi="Times New Roman"/>
        </w:rPr>
        <w:t xml:space="preserve">kontakt jevištní technika: </w:t>
      </w:r>
      <w:proofErr w:type="spellStart"/>
      <w:r w:rsidR="00E7115E">
        <w:rPr>
          <w:rFonts w:ascii="Times New Roman" w:hAnsi="Times New Roman"/>
        </w:rPr>
        <w:t>xxxxxxx</w:t>
      </w:r>
      <w:proofErr w:type="spellEnd"/>
    </w:p>
    <w:p w14:paraId="6E110C03" w14:textId="77777777" w:rsidR="00253F0E" w:rsidRPr="00CA3822" w:rsidRDefault="00253F0E" w:rsidP="00253F0E">
      <w:pPr>
        <w:pStyle w:val="Pa0"/>
        <w:jc w:val="both"/>
        <w:rPr>
          <w:rFonts w:ascii="Times New Roman" w:hAnsi="Times New Roman"/>
        </w:rPr>
      </w:pPr>
    </w:p>
    <w:p w14:paraId="1F06CD45" w14:textId="77777777" w:rsidR="00253F0E" w:rsidRPr="00CA3822" w:rsidRDefault="00253F0E" w:rsidP="00253F0E">
      <w:pPr>
        <w:pStyle w:val="Pa0"/>
        <w:jc w:val="both"/>
        <w:rPr>
          <w:rFonts w:ascii="Times New Roman" w:hAnsi="Times New Roman"/>
        </w:rPr>
      </w:pPr>
      <w:r w:rsidRPr="00CA3822">
        <w:rPr>
          <w:rFonts w:ascii="Times New Roman" w:hAnsi="Times New Roman"/>
        </w:rPr>
        <w:t>(dále jen „</w:t>
      </w:r>
      <w:r w:rsidRPr="00CA3822">
        <w:rPr>
          <w:rFonts w:ascii="Times New Roman" w:hAnsi="Times New Roman"/>
          <w:b/>
        </w:rPr>
        <w:t>Divadlo</w:t>
      </w:r>
      <w:r w:rsidRPr="00CA3822">
        <w:rPr>
          <w:rFonts w:ascii="Times New Roman" w:hAnsi="Times New Roman"/>
        </w:rPr>
        <w:t>“)</w:t>
      </w:r>
    </w:p>
    <w:p w14:paraId="62FDA568" w14:textId="77777777" w:rsidR="00253F0E" w:rsidRPr="00CA3822" w:rsidRDefault="00253F0E" w:rsidP="00253F0E"/>
    <w:p w14:paraId="37BF82B7" w14:textId="77777777" w:rsidR="00253F0E" w:rsidRPr="00CA3822" w:rsidRDefault="00253F0E" w:rsidP="00253F0E">
      <w:pPr>
        <w:pStyle w:val="Pa0"/>
        <w:jc w:val="both"/>
        <w:rPr>
          <w:rFonts w:ascii="Times New Roman" w:hAnsi="Times New Roman"/>
          <w:color w:val="000000"/>
        </w:rPr>
      </w:pPr>
      <w:r w:rsidRPr="00CA3822">
        <w:rPr>
          <w:rFonts w:ascii="Times New Roman" w:hAnsi="Times New Roman"/>
          <w:color w:val="000000"/>
        </w:rPr>
        <w:t>a</w:t>
      </w:r>
    </w:p>
    <w:p w14:paraId="49066A97" w14:textId="77777777" w:rsidR="00253F0E" w:rsidRPr="00CA3822" w:rsidRDefault="00253F0E" w:rsidP="00253F0E">
      <w:pPr>
        <w:pStyle w:val="Pa0"/>
        <w:jc w:val="both"/>
        <w:rPr>
          <w:rFonts w:ascii="Times New Roman" w:hAnsi="Times New Roman"/>
          <w:color w:val="000000"/>
        </w:rPr>
      </w:pPr>
    </w:p>
    <w:p w14:paraId="65296DEE" w14:textId="77777777" w:rsidR="00954CC5" w:rsidRPr="0063683E" w:rsidRDefault="00954CC5" w:rsidP="00954CC5">
      <w:pPr>
        <w:pStyle w:val="Pa0"/>
        <w:jc w:val="both"/>
        <w:rPr>
          <w:rFonts w:ascii="Times New Roman" w:hAnsi="Times New Roman"/>
          <w:b/>
          <w:color w:val="000000"/>
        </w:rPr>
      </w:pPr>
      <w:r>
        <w:rPr>
          <w:rFonts w:ascii="Times New Roman" w:hAnsi="Times New Roman"/>
          <w:b/>
          <w:color w:val="000000"/>
        </w:rPr>
        <w:t>Společenské centrum Trutnovska pro kulturu a volný čas</w:t>
      </w:r>
    </w:p>
    <w:p w14:paraId="016B4098" w14:textId="77777777" w:rsidR="00954CC5" w:rsidRPr="00253F0E" w:rsidRDefault="00954CC5" w:rsidP="00954CC5">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Pr>
          <w:rFonts w:ascii="Times New Roman" w:hAnsi="Times New Roman"/>
          <w:color w:val="000000"/>
        </w:rPr>
        <w:t>Nám. Republiky 999, 541 01 Trutnov</w:t>
      </w:r>
    </w:p>
    <w:p w14:paraId="0A99C7BC" w14:textId="77777777" w:rsidR="00954CC5" w:rsidRPr="00253F0E" w:rsidRDefault="00954CC5" w:rsidP="00954CC5">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Pr>
          <w:rFonts w:ascii="Times New Roman" w:hAnsi="Times New Roman"/>
          <w:color w:val="000000"/>
        </w:rPr>
        <w:t>72049537</w:t>
      </w:r>
    </w:p>
    <w:p w14:paraId="489039D6" w14:textId="77777777" w:rsidR="00954CC5" w:rsidRPr="00CF5324" w:rsidRDefault="00954CC5" w:rsidP="00954CC5">
      <w:pPr>
        <w:rPr>
          <w:sz w:val="24"/>
          <w:szCs w:val="24"/>
        </w:rPr>
      </w:pPr>
      <w:r w:rsidRPr="00CF5324">
        <w:rPr>
          <w:sz w:val="24"/>
          <w:szCs w:val="24"/>
        </w:rPr>
        <w:t xml:space="preserve">DIČ: </w:t>
      </w:r>
      <w:r>
        <w:rPr>
          <w:sz w:val="24"/>
          <w:szCs w:val="24"/>
        </w:rPr>
        <w:t>CZ72049537</w:t>
      </w:r>
    </w:p>
    <w:p w14:paraId="6007911B" w14:textId="77777777" w:rsidR="00954CC5" w:rsidRPr="00253F0E" w:rsidRDefault="00954CC5" w:rsidP="00954CC5">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Pr>
          <w:rFonts w:ascii="Times New Roman" w:hAnsi="Times New Roman"/>
          <w:color w:val="000000"/>
        </w:rPr>
        <w:t>Krajského soudu</w:t>
      </w:r>
      <w:r w:rsidRPr="00253F0E">
        <w:rPr>
          <w:rFonts w:ascii="Times New Roman" w:hAnsi="Times New Roman"/>
          <w:color w:val="000000"/>
        </w:rPr>
        <w:t xml:space="preserve"> v</w:t>
      </w:r>
      <w:r>
        <w:rPr>
          <w:rFonts w:ascii="Times New Roman" w:hAnsi="Times New Roman"/>
          <w:color w:val="000000"/>
        </w:rPr>
        <w:t> Hradci Králové</w:t>
      </w:r>
      <w:r w:rsidRPr="00253F0E">
        <w:rPr>
          <w:rFonts w:ascii="Times New Roman" w:hAnsi="Times New Roman"/>
          <w:color w:val="000000"/>
        </w:rPr>
        <w:t xml:space="preserve">, </w:t>
      </w:r>
      <w:r>
        <w:rPr>
          <w:rFonts w:ascii="Times New Roman" w:hAnsi="Times New Roman"/>
          <w:color w:val="000000"/>
        </w:rPr>
        <w:t xml:space="preserve">oddíl </w:t>
      </w:r>
      <w:proofErr w:type="spellStart"/>
      <w:r>
        <w:rPr>
          <w:rFonts w:ascii="Times New Roman" w:hAnsi="Times New Roman"/>
          <w:color w:val="000000"/>
        </w:rPr>
        <w:t>Pr</w:t>
      </w:r>
      <w:proofErr w:type="spellEnd"/>
      <w:r>
        <w:rPr>
          <w:rFonts w:ascii="Times New Roman" w:hAnsi="Times New Roman"/>
          <w:color w:val="000000"/>
        </w:rPr>
        <w:t>, vložka 1093</w:t>
      </w:r>
    </w:p>
    <w:p w14:paraId="1D56B08C" w14:textId="77777777" w:rsidR="00954CC5" w:rsidRPr="00253F0E" w:rsidRDefault="00954CC5" w:rsidP="00954CC5">
      <w:pPr>
        <w:pStyle w:val="Pa0"/>
        <w:jc w:val="both"/>
        <w:rPr>
          <w:rFonts w:ascii="Times New Roman" w:hAnsi="Times New Roman"/>
          <w:color w:val="000000"/>
        </w:rPr>
      </w:pPr>
      <w:r w:rsidRPr="00253F0E">
        <w:rPr>
          <w:rFonts w:ascii="Times New Roman" w:hAnsi="Times New Roman"/>
        </w:rPr>
        <w:t xml:space="preserve">jejímž jménem jedná: </w:t>
      </w:r>
      <w:r>
        <w:rPr>
          <w:rFonts w:ascii="Times New Roman" w:hAnsi="Times New Roman"/>
          <w:color w:val="000000"/>
        </w:rPr>
        <w:t>MgA. Libor Kasík</w:t>
      </w:r>
      <w:r w:rsidRPr="00253F0E">
        <w:rPr>
          <w:rFonts w:ascii="Times New Roman" w:hAnsi="Times New Roman"/>
          <w:color w:val="000000"/>
        </w:rPr>
        <w:t xml:space="preserve">, </w:t>
      </w:r>
      <w:r>
        <w:rPr>
          <w:rFonts w:ascii="Times New Roman" w:hAnsi="Times New Roman"/>
          <w:color w:val="000000"/>
        </w:rPr>
        <w:t>ředitel</w:t>
      </w:r>
    </w:p>
    <w:p w14:paraId="21BFA861" w14:textId="2EFBD622" w:rsidR="00954CC5" w:rsidRPr="000A05F7" w:rsidRDefault="00954CC5" w:rsidP="00954CC5">
      <w:pPr>
        <w:pStyle w:val="Pa0"/>
        <w:jc w:val="both"/>
        <w:rPr>
          <w:rFonts w:ascii="Times New Roman" w:hAnsi="Times New Roman"/>
          <w:color w:val="000000"/>
        </w:rPr>
      </w:pPr>
      <w:r w:rsidRPr="00253F0E">
        <w:rPr>
          <w:rFonts w:ascii="Times New Roman" w:hAnsi="Times New Roman"/>
          <w:color w:val="000000"/>
        </w:rPr>
        <w:t xml:space="preserve">číslo </w:t>
      </w:r>
      <w:r w:rsidRPr="000A05F7">
        <w:rPr>
          <w:rFonts w:ascii="Times New Roman" w:hAnsi="Times New Roman"/>
          <w:color w:val="000000"/>
        </w:rPr>
        <w:t xml:space="preserve">účtu: </w:t>
      </w:r>
      <w:proofErr w:type="spellStart"/>
      <w:r w:rsidR="00E7115E">
        <w:rPr>
          <w:rFonts w:ascii="Times New Roman" w:hAnsi="Times New Roman"/>
          <w:color w:val="000000"/>
        </w:rPr>
        <w:t>xxxxxxx</w:t>
      </w:r>
      <w:proofErr w:type="spellEnd"/>
    </w:p>
    <w:p w14:paraId="50AB4995" w14:textId="77777777" w:rsidR="00954CC5" w:rsidRPr="000A05F7" w:rsidRDefault="00954CC5" w:rsidP="00954CC5">
      <w:pPr>
        <w:rPr>
          <w:sz w:val="24"/>
          <w:szCs w:val="24"/>
        </w:rPr>
      </w:pPr>
      <w:r w:rsidRPr="000A05F7">
        <w:rPr>
          <w:sz w:val="24"/>
          <w:szCs w:val="24"/>
        </w:rPr>
        <w:t>plátce DPH: ANO</w:t>
      </w:r>
    </w:p>
    <w:p w14:paraId="5632C9BF" w14:textId="77777777" w:rsidR="00954CC5" w:rsidRPr="000A05F7" w:rsidRDefault="00954CC5" w:rsidP="00954CC5">
      <w:pPr>
        <w:rPr>
          <w:sz w:val="24"/>
          <w:szCs w:val="24"/>
        </w:rPr>
      </w:pPr>
    </w:p>
    <w:p w14:paraId="75727E73" w14:textId="11325FF0" w:rsidR="00954CC5" w:rsidRDefault="00954CC5" w:rsidP="00954CC5">
      <w:pPr>
        <w:rPr>
          <w:sz w:val="24"/>
          <w:szCs w:val="24"/>
        </w:rPr>
      </w:pPr>
      <w:r w:rsidRPr="000A05F7">
        <w:rPr>
          <w:sz w:val="24"/>
          <w:szCs w:val="24"/>
        </w:rPr>
        <w:t xml:space="preserve">kontaktní osoba: </w:t>
      </w:r>
      <w:proofErr w:type="spellStart"/>
      <w:r w:rsidR="00E7115E">
        <w:rPr>
          <w:sz w:val="24"/>
          <w:szCs w:val="24"/>
        </w:rPr>
        <w:t>xxxxxxx</w:t>
      </w:r>
      <w:proofErr w:type="spellEnd"/>
    </w:p>
    <w:p w14:paraId="4469E85B" w14:textId="0D5910CE" w:rsidR="00954CC5" w:rsidRPr="000A05F7" w:rsidRDefault="00954CC5" w:rsidP="00954CC5">
      <w:pPr>
        <w:rPr>
          <w:sz w:val="24"/>
          <w:szCs w:val="24"/>
        </w:rPr>
      </w:pPr>
      <w:r w:rsidRPr="000A05F7">
        <w:rPr>
          <w:sz w:val="24"/>
          <w:szCs w:val="24"/>
        </w:rPr>
        <w:t xml:space="preserve">kontakt světla, zvuk: </w:t>
      </w:r>
      <w:proofErr w:type="spellStart"/>
      <w:r w:rsidR="00E7115E">
        <w:rPr>
          <w:sz w:val="24"/>
          <w:szCs w:val="24"/>
        </w:rPr>
        <w:t>xxxxxxx</w:t>
      </w:r>
      <w:proofErr w:type="spellEnd"/>
    </w:p>
    <w:p w14:paraId="2E03B829" w14:textId="4BA057E5" w:rsidR="00954CC5" w:rsidRPr="000A05F7" w:rsidRDefault="00954CC5" w:rsidP="00954CC5">
      <w:pPr>
        <w:rPr>
          <w:sz w:val="24"/>
          <w:szCs w:val="24"/>
        </w:rPr>
      </w:pPr>
      <w:r w:rsidRPr="000A05F7">
        <w:rPr>
          <w:sz w:val="24"/>
          <w:szCs w:val="24"/>
        </w:rPr>
        <w:t xml:space="preserve">kontakt jevištní technika: </w:t>
      </w:r>
      <w:proofErr w:type="spellStart"/>
      <w:r w:rsidR="00E7115E">
        <w:rPr>
          <w:sz w:val="24"/>
          <w:szCs w:val="24"/>
        </w:rPr>
        <w:t>xxxxxxx</w:t>
      </w:r>
      <w:proofErr w:type="spellEnd"/>
    </w:p>
    <w:p w14:paraId="12116E4C" w14:textId="77777777" w:rsidR="00253F0E" w:rsidRPr="00CA3822" w:rsidRDefault="00253F0E" w:rsidP="00253F0E">
      <w:pPr>
        <w:pStyle w:val="Pa0"/>
        <w:jc w:val="both"/>
        <w:rPr>
          <w:rFonts w:ascii="Times New Roman" w:hAnsi="Times New Roman"/>
          <w:color w:val="000000"/>
        </w:rPr>
      </w:pPr>
    </w:p>
    <w:p w14:paraId="41C12690" w14:textId="77777777" w:rsidR="00253F0E" w:rsidRPr="00CA3822" w:rsidRDefault="00253F0E" w:rsidP="00253F0E">
      <w:pPr>
        <w:pStyle w:val="Pa0"/>
        <w:tabs>
          <w:tab w:val="num" w:pos="0"/>
        </w:tabs>
        <w:jc w:val="both"/>
        <w:rPr>
          <w:rFonts w:ascii="Times New Roman" w:hAnsi="Times New Roman"/>
          <w:b/>
          <w:color w:val="000000"/>
        </w:rPr>
      </w:pPr>
      <w:r w:rsidRPr="00CA3822">
        <w:rPr>
          <w:rFonts w:ascii="Times New Roman" w:hAnsi="Times New Roman"/>
          <w:color w:val="000000"/>
        </w:rPr>
        <w:t>(dále jen „</w:t>
      </w:r>
      <w:r w:rsidRPr="00CA3822">
        <w:rPr>
          <w:rFonts w:ascii="Times New Roman" w:hAnsi="Times New Roman"/>
          <w:b/>
          <w:color w:val="000000"/>
        </w:rPr>
        <w:t>Pořadatel</w:t>
      </w:r>
      <w:r w:rsidRPr="00CA3822">
        <w:rPr>
          <w:rFonts w:ascii="Times New Roman" w:hAnsi="Times New Roman"/>
          <w:color w:val="000000"/>
        </w:rPr>
        <w:t xml:space="preserve">“) </w:t>
      </w:r>
    </w:p>
    <w:p w14:paraId="29F12AB2" w14:textId="77777777" w:rsidR="00253F0E" w:rsidRPr="00CA3822" w:rsidRDefault="00253F0E" w:rsidP="00253F0E">
      <w:pPr>
        <w:pStyle w:val="Pa0"/>
        <w:jc w:val="both"/>
        <w:rPr>
          <w:rFonts w:ascii="Times New Roman" w:hAnsi="Times New Roman"/>
          <w:color w:val="000000"/>
        </w:rPr>
      </w:pPr>
    </w:p>
    <w:p w14:paraId="23FFB3FA" w14:textId="77777777" w:rsidR="00253F0E" w:rsidRPr="00CA3822" w:rsidRDefault="00253F0E" w:rsidP="00253F0E">
      <w:pPr>
        <w:pStyle w:val="Pa0"/>
        <w:jc w:val="both"/>
        <w:rPr>
          <w:rFonts w:ascii="Times New Roman" w:hAnsi="Times New Roman"/>
          <w:color w:val="000000"/>
        </w:rPr>
      </w:pPr>
      <w:r w:rsidRPr="00CA3822">
        <w:rPr>
          <w:rFonts w:ascii="Times New Roman" w:hAnsi="Times New Roman"/>
          <w:color w:val="000000"/>
        </w:rPr>
        <w:t>Divadlo a Pořadatel dále společně též jako „</w:t>
      </w:r>
      <w:r w:rsidRPr="00CA3822">
        <w:rPr>
          <w:rFonts w:ascii="Times New Roman" w:hAnsi="Times New Roman"/>
          <w:b/>
          <w:color w:val="000000"/>
        </w:rPr>
        <w:t>Strany</w:t>
      </w:r>
      <w:r w:rsidRPr="00CA3822">
        <w:rPr>
          <w:rFonts w:ascii="Times New Roman" w:hAnsi="Times New Roman"/>
          <w:color w:val="000000"/>
        </w:rPr>
        <w:t>“ nebo jednotlivě jako „</w:t>
      </w:r>
      <w:r w:rsidRPr="00CA3822">
        <w:rPr>
          <w:rFonts w:ascii="Times New Roman" w:hAnsi="Times New Roman"/>
          <w:b/>
          <w:color w:val="000000"/>
        </w:rPr>
        <w:t>Strana</w:t>
      </w:r>
      <w:r w:rsidRPr="00CA3822">
        <w:rPr>
          <w:rFonts w:ascii="Times New Roman" w:hAnsi="Times New Roman"/>
          <w:color w:val="000000"/>
        </w:rPr>
        <w:t>“</w:t>
      </w:r>
    </w:p>
    <w:p w14:paraId="23A831F9" w14:textId="77777777" w:rsidR="00253F0E" w:rsidRPr="00CA3822" w:rsidRDefault="00253F0E" w:rsidP="00253F0E">
      <w:pPr>
        <w:pStyle w:val="Pa0"/>
        <w:jc w:val="both"/>
        <w:rPr>
          <w:rFonts w:ascii="Times New Roman" w:hAnsi="Times New Roman"/>
          <w:color w:val="000000"/>
        </w:rPr>
      </w:pPr>
    </w:p>
    <w:p w14:paraId="0691E11F" w14:textId="77777777" w:rsidR="00253F0E" w:rsidRPr="00CA3822" w:rsidRDefault="00253F0E" w:rsidP="00253F0E">
      <w:pPr>
        <w:pStyle w:val="Pa0"/>
        <w:jc w:val="center"/>
        <w:rPr>
          <w:rFonts w:ascii="Times New Roman" w:hAnsi="Times New Roman"/>
          <w:i/>
          <w:color w:val="000000"/>
        </w:rPr>
      </w:pPr>
      <w:r w:rsidRPr="00CA3822">
        <w:rPr>
          <w:rFonts w:ascii="Times New Roman" w:hAnsi="Times New Roman"/>
          <w:i/>
          <w:color w:val="000000"/>
        </w:rPr>
        <w:t>uzavírají níže uvedeného dne v souladu s ustanovením zákona č. 89/2012 Sb., občanského zákoníku, v platném znění (dále jen „</w:t>
      </w:r>
      <w:r w:rsidRPr="00CA3822">
        <w:rPr>
          <w:rFonts w:ascii="Times New Roman" w:hAnsi="Times New Roman"/>
          <w:b/>
          <w:i/>
          <w:color w:val="000000"/>
        </w:rPr>
        <w:t>občanský zákoník</w:t>
      </w:r>
      <w:r w:rsidRPr="00CA3822">
        <w:rPr>
          <w:rFonts w:ascii="Times New Roman" w:hAnsi="Times New Roman"/>
          <w:i/>
          <w:color w:val="000000"/>
        </w:rPr>
        <w:t>“) tuto</w:t>
      </w:r>
    </w:p>
    <w:p w14:paraId="25761690" w14:textId="77777777" w:rsidR="00253F0E" w:rsidRPr="00CA3822" w:rsidRDefault="00253F0E" w:rsidP="00253F0E">
      <w:pPr>
        <w:pStyle w:val="Pa0"/>
        <w:jc w:val="both"/>
        <w:rPr>
          <w:rFonts w:ascii="Times New Roman" w:hAnsi="Times New Roman"/>
          <w:color w:val="000000"/>
        </w:rPr>
      </w:pPr>
    </w:p>
    <w:p w14:paraId="3E4C63E9" w14:textId="77777777" w:rsidR="00253F0E" w:rsidRPr="00CA3822" w:rsidRDefault="00253F0E" w:rsidP="00693E60">
      <w:pPr>
        <w:pStyle w:val="Pa0"/>
        <w:jc w:val="center"/>
        <w:rPr>
          <w:rFonts w:ascii="Times New Roman" w:hAnsi="Times New Roman"/>
          <w:b/>
          <w:color w:val="000000"/>
        </w:rPr>
      </w:pPr>
      <w:r w:rsidRPr="00CA3822">
        <w:rPr>
          <w:rFonts w:ascii="Times New Roman" w:hAnsi="Times New Roman"/>
          <w:b/>
          <w:color w:val="000000"/>
        </w:rPr>
        <w:t>S M L O U V U   O   P O Ř Á D Á N Í   D I V A D E L N Í H O   P Ř E D S T A V E N Í:</w:t>
      </w:r>
    </w:p>
    <w:p w14:paraId="13A1B412" w14:textId="5EB9FFBE" w:rsidR="00ED51E6" w:rsidRPr="00CA3822" w:rsidRDefault="006B6DC2" w:rsidP="00ED51E6">
      <w:pPr>
        <w:jc w:val="center"/>
        <w:rPr>
          <w:b/>
          <w:sz w:val="24"/>
          <w:szCs w:val="24"/>
        </w:rPr>
      </w:pPr>
      <w:r>
        <w:rPr>
          <w:b/>
          <w:sz w:val="24"/>
          <w:szCs w:val="24"/>
        </w:rPr>
        <w:t>MALÝ PRINC</w:t>
      </w:r>
    </w:p>
    <w:p w14:paraId="3D85C286" w14:textId="77777777" w:rsidR="00253F0E" w:rsidRPr="00CA3822" w:rsidRDefault="00253F0E" w:rsidP="00253F0E">
      <w:pPr>
        <w:pStyle w:val="Pa0"/>
        <w:jc w:val="both"/>
        <w:rPr>
          <w:rFonts w:ascii="Times New Roman" w:hAnsi="Times New Roman"/>
          <w:color w:val="000000"/>
        </w:rPr>
      </w:pPr>
    </w:p>
    <w:p w14:paraId="4F845A0F" w14:textId="77777777" w:rsidR="00253F0E" w:rsidRPr="00CA3822" w:rsidRDefault="00253F0E" w:rsidP="00253F0E">
      <w:pPr>
        <w:pStyle w:val="Pa0"/>
        <w:jc w:val="both"/>
        <w:rPr>
          <w:rFonts w:ascii="Times New Roman" w:hAnsi="Times New Roman"/>
          <w:color w:val="000000"/>
        </w:rPr>
      </w:pPr>
    </w:p>
    <w:p w14:paraId="237FC0F3" w14:textId="77777777" w:rsidR="00253F0E" w:rsidRPr="00CA3822" w:rsidRDefault="00253F0E" w:rsidP="00253F0E">
      <w:pPr>
        <w:pStyle w:val="Pa0"/>
        <w:jc w:val="center"/>
        <w:rPr>
          <w:rFonts w:ascii="Times New Roman" w:hAnsi="Times New Roman"/>
          <w:color w:val="000000"/>
        </w:rPr>
      </w:pPr>
      <w:r w:rsidRPr="00CA3822">
        <w:rPr>
          <w:rFonts w:ascii="Times New Roman" w:hAnsi="Times New Roman"/>
          <w:color w:val="000000"/>
        </w:rPr>
        <w:t>Článek I</w:t>
      </w:r>
    </w:p>
    <w:p w14:paraId="7719F966" w14:textId="77777777" w:rsidR="00253F0E" w:rsidRPr="00CA3822" w:rsidRDefault="00253F0E" w:rsidP="00253F0E">
      <w:pPr>
        <w:pStyle w:val="Pa0"/>
        <w:jc w:val="center"/>
        <w:rPr>
          <w:rFonts w:ascii="Times New Roman" w:hAnsi="Times New Roman"/>
          <w:b/>
          <w:color w:val="000000"/>
        </w:rPr>
      </w:pPr>
      <w:r w:rsidRPr="00CA3822">
        <w:rPr>
          <w:rFonts w:ascii="Times New Roman" w:hAnsi="Times New Roman"/>
          <w:b/>
          <w:color w:val="000000"/>
        </w:rPr>
        <w:t>Předmět smlouvy</w:t>
      </w:r>
    </w:p>
    <w:p w14:paraId="3A81B711" w14:textId="77777777" w:rsidR="00253F0E" w:rsidRPr="00CA3822" w:rsidRDefault="00253F0E" w:rsidP="00253F0E">
      <w:pPr>
        <w:pStyle w:val="Pa0"/>
        <w:jc w:val="both"/>
        <w:rPr>
          <w:rFonts w:ascii="Times New Roman" w:hAnsi="Times New Roman"/>
          <w:color w:val="000000"/>
        </w:rPr>
      </w:pPr>
    </w:p>
    <w:p w14:paraId="1D58C824" w14:textId="2F483C11" w:rsidR="00253F0E" w:rsidRPr="00CA3822" w:rsidRDefault="00253F0E" w:rsidP="00253F0E">
      <w:pPr>
        <w:pStyle w:val="Pa0"/>
        <w:ind w:left="360" w:hanging="360"/>
        <w:jc w:val="both"/>
        <w:rPr>
          <w:rFonts w:ascii="Times New Roman" w:hAnsi="Times New Roman"/>
          <w:color w:val="000000"/>
        </w:rPr>
      </w:pPr>
      <w:r w:rsidRPr="00CA3822">
        <w:rPr>
          <w:rFonts w:ascii="Times New Roman" w:hAnsi="Times New Roman"/>
          <w:color w:val="000000"/>
        </w:rPr>
        <w:t xml:space="preserve">1. </w:t>
      </w:r>
      <w:r w:rsidRPr="00CA3822">
        <w:rPr>
          <w:rFonts w:ascii="Times New Roman" w:hAnsi="Times New Roman"/>
          <w:color w:val="000000"/>
        </w:rPr>
        <w:tab/>
      </w:r>
      <w:r w:rsidR="00ED51E6" w:rsidRPr="00CA3822">
        <w:rPr>
          <w:rFonts w:ascii="Times New Roman" w:hAnsi="Times New Roman"/>
          <w:color w:val="000000"/>
        </w:rPr>
        <w:t xml:space="preserve">Divadlo se touto smlouvou zavazuje vystoupit s divadelním představením </w:t>
      </w:r>
      <w:r w:rsidR="006B6DC2">
        <w:rPr>
          <w:rFonts w:ascii="Times New Roman" w:hAnsi="Times New Roman"/>
          <w:b/>
          <w:color w:val="000000"/>
        </w:rPr>
        <w:t>Malý princ</w:t>
      </w:r>
      <w:r w:rsidR="00ED51E6" w:rsidRPr="00CA3822">
        <w:rPr>
          <w:rFonts w:ascii="Times New Roman" w:hAnsi="Times New Roman"/>
          <w:color w:val="000000"/>
        </w:rPr>
        <w:t xml:space="preserve">, dne: </w:t>
      </w:r>
      <w:r w:rsidR="00954CC5">
        <w:rPr>
          <w:rFonts w:ascii="Times New Roman" w:hAnsi="Times New Roman"/>
          <w:b/>
          <w:color w:val="000000"/>
        </w:rPr>
        <w:t>19. října 2022</w:t>
      </w:r>
      <w:r w:rsidR="00AB4F66" w:rsidRPr="00CA3822">
        <w:rPr>
          <w:rFonts w:ascii="Times New Roman" w:hAnsi="Times New Roman"/>
          <w:b/>
          <w:color w:val="000000"/>
        </w:rPr>
        <w:t xml:space="preserve"> </w:t>
      </w:r>
      <w:r w:rsidR="00AB4F66" w:rsidRPr="00CA3822">
        <w:rPr>
          <w:rFonts w:ascii="Times New Roman" w:hAnsi="Times New Roman"/>
          <w:color w:val="000000"/>
        </w:rPr>
        <w:t>od</w:t>
      </w:r>
      <w:r w:rsidR="00ED51E6" w:rsidRPr="00CA3822">
        <w:rPr>
          <w:rFonts w:ascii="Times New Roman" w:hAnsi="Times New Roman"/>
          <w:color w:val="000000"/>
        </w:rPr>
        <w:t xml:space="preserve">: </w:t>
      </w:r>
      <w:r w:rsidR="00954CC5">
        <w:rPr>
          <w:rFonts w:ascii="Times New Roman" w:hAnsi="Times New Roman"/>
          <w:b/>
          <w:color w:val="000000"/>
        </w:rPr>
        <w:t>19:00</w:t>
      </w:r>
      <w:r w:rsidR="00ED51E6" w:rsidRPr="00CA3822">
        <w:rPr>
          <w:rFonts w:ascii="Times New Roman" w:hAnsi="Times New Roman"/>
          <w:color w:val="000000"/>
        </w:rPr>
        <w:t xml:space="preserve"> na scéně zajištěné Pořadatelem</w:t>
      </w:r>
      <w:r w:rsidR="00014FEE">
        <w:rPr>
          <w:rFonts w:ascii="Times New Roman" w:hAnsi="Times New Roman"/>
          <w:color w:val="000000"/>
        </w:rPr>
        <w:t>,</w:t>
      </w:r>
      <w:r w:rsidR="00ED51E6" w:rsidRPr="00CA3822">
        <w:rPr>
          <w:rFonts w:ascii="Times New Roman" w:hAnsi="Times New Roman"/>
          <w:color w:val="000000"/>
        </w:rPr>
        <w:t xml:space="preserve"> tj.</w:t>
      </w:r>
      <w:r w:rsidR="00ED51E6" w:rsidRPr="00CA3822">
        <w:rPr>
          <w:rFonts w:ascii="Times New Roman" w:hAnsi="Times New Roman"/>
          <w:b/>
          <w:color w:val="000000"/>
        </w:rPr>
        <w:t xml:space="preserve"> </w:t>
      </w:r>
      <w:r w:rsidR="00954CC5">
        <w:rPr>
          <w:rFonts w:ascii="Times New Roman" w:hAnsi="Times New Roman"/>
          <w:b/>
          <w:color w:val="000000"/>
        </w:rPr>
        <w:t>UFFO – Společenské centrum Trutnov</w:t>
      </w:r>
      <w:r w:rsidR="00954CC5">
        <w:rPr>
          <w:rFonts w:ascii="Times New Roman" w:hAnsi="Times New Roman"/>
          <w:color w:val="000000"/>
        </w:rPr>
        <w:t>, ulice</w:t>
      </w:r>
      <w:r w:rsidR="00954CC5" w:rsidRPr="00CB7EE6">
        <w:rPr>
          <w:rFonts w:ascii="Times New Roman" w:hAnsi="Times New Roman"/>
          <w:b/>
          <w:color w:val="000000"/>
        </w:rPr>
        <w:t xml:space="preserve">: </w:t>
      </w:r>
      <w:r w:rsidR="00954CC5">
        <w:rPr>
          <w:rFonts w:ascii="Times New Roman" w:hAnsi="Times New Roman"/>
          <w:b/>
          <w:color w:val="000000"/>
        </w:rPr>
        <w:t>Nám. Republiky 999</w:t>
      </w:r>
      <w:r w:rsidR="00954CC5">
        <w:rPr>
          <w:rFonts w:ascii="Times New Roman" w:hAnsi="Times New Roman"/>
          <w:color w:val="000000"/>
        </w:rPr>
        <w:t xml:space="preserve">, město: </w:t>
      </w:r>
      <w:r w:rsidR="00954CC5">
        <w:rPr>
          <w:rFonts w:ascii="Times New Roman" w:hAnsi="Times New Roman"/>
          <w:b/>
          <w:color w:val="000000"/>
        </w:rPr>
        <w:t>Trutnov</w:t>
      </w:r>
      <w:r w:rsidR="00954CC5">
        <w:rPr>
          <w:rFonts w:ascii="Times New Roman" w:hAnsi="Times New Roman"/>
          <w:color w:val="000000"/>
        </w:rPr>
        <w:t xml:space="preserve">, PSČ: 541 01 </w:t>
      </w:r>
      <w:r w:rsidR="00ED51E6" w:rsidRPr="00CA3822">
        <w:rPr>
          <w:rFonts w:ascii="Times New Roman" w:hAnsi="Times New Roman"/>
          <w:color w:val="000000"/>
        </w:rPr>
        <w:t xml:space="preserve"> (dále jen „</w:t>
      </w:r>
      <w:r w:rsidR="00ED51E6" w:rsidRPr="00CA3822">
        <w:rPr>
          <w:rFonts w:ascii="Times New Roman" w:hAnsi="Times New Roman"/>
          <w:b/>
          <w:color w:val="000000"/>
        </w:rPr>
        <w:t>představení</w:t>
      </w:r>
      <w:r w:rsidR="00ED51E6" w:rsidRPr="00CA3822">
        <w:rPr>
          <w:rFonts w:ascii="Times New Roman" w:hAnsi="Times New Roman"/>
          <w:color w:val="000000"/>
        </w:rPr>
        <w:t>“).</w:t>
      </w:r>
    </w:p>
    <w:p w14:paraId="7202D30F" w14:textId="77777777" w:rsidR="00253F0E" w:rsidRPr="00CA3822" w:rsidRDefault="00253F0E" w:rsidP="00253F0E">
      <w:pPr>
        <w:rPr>
          <w:sz w:val="24"/>
          <w:szCs w:val="24"/>
        </w:rPr>
      </w:pPr>
    </w:p>
    <w:p w14:paraId="7167D950" w14:textId="77777777" w:rsidR="00253F0E" w:rsidRPr="00CA3822" w:rsidRDefault="00253F0E" w:rsidP="00253F0E">
      <w:pPr>
        <w:pStyle w:val="Pa0"/>
        <w:ind w:left="360" w:hanging="360"/>
        <w:jc w:val="both"/>
        <w:rPr>
          <w:rFonts w:ascii="Times New Roman" w:hAnsi="Times New Roman"/>
          <w:color w:val="000000"/>
        </w:rPr>
      </w:pPr>
      <w:r w:rsidRPr="00CA3822">
        <w:rPr>
          <w:rFonts w:ascii="Times New Roman" w:hAnsi="Times New Roman"/>
        </w:rPr>
        <w:t>2</w:t>
      </w:r>
      <w:r w:rsidRPr="00CA3822">
        <w:rPr>
          <w:rFonts w:ascii="Times New Roman" w:hAnsi="Times New Roman"/>
          <w:color w:val="000000"/>
        </w:rPr>
        <w:t>.</w:t>
      </w:r>
      <w:r w:rsidRPr="00CA3822">
        <w:rPr>
          <w:rFonts w:ascii="Times New Roman" w:hAnsi="Times New Roman"/>
          <w:color w:val="000000"/>
        </w:rPr>
        <w:tab/>
        <w:t>Pořadatel se zavazuje</w:t>
      </w:r>
      <w:r w:rsidR="00694D20" w:rsidRPr="00CA3822">
        <w:rPr>
          <w:rFonts w:ascii="Times New Roman" w:hAnsi="Times New Roman"/>
          <w:color w:val="000000"/>
        </w:rPr>
        <w:t xml:space="preserve"> zaplatit Divadlu za představení odměnu uvedenou v článku </w:t>
      </w:r>
      <w:r w:rsidR="00DD1034" w:rsidRPr="00CA3822">
        <w:rPr>
          <w:rFonts w:ascii="Times New Roman" w:hAnsi="Times New Roman"/>
          <w:color w:val="000000"/>
        </w:rPr>
        <w:t>III</w:t>
      </w:r>
      <w:r w:rsidR="00694D20" w:rsidRPr="00CA3822">
        <w:rPr>
          <w:rFonts w:ascii="Times New Roman" w:hAnsi="Times New Roman"/>
          <w:color w:val="000000"/>
        </w:rPr>
        <w:t xml:space="preserve"> a dále dle podmín</w:t>
      </w:r>
      <w:r w:rsidRPr="00CA3822">
        <w:rPr>
          <w:rFonts w:ascii="Times New Roman" w:hAnsi="Times New Roman"/>
          <w:color w:val="000000"/>
        </w:rPr>
        <w:t xml:space="preserve">ek níže uvedených zajistit na své náklady veškeré podmínky nutné k bezvadnému uskutečnění představení včetně zaplacení </w:t>
      </w:r>
      <w:r w:rsidR="00694D20" w:rsidRPr="00CA3822">
        <w:rPr>
          <w:rFonts w:ascii="Times New Roman" w:hAnsi="Times New Roman"/>
          <w:color w:val="000000"/>
        </w:rPr>
        <w:t>jakýchkoli odměn</w:t>
      </w:r>
      <w:r w:rsidRPr="00CA3822">
        <w:rPr>
          <w:rFonts w:ascii="Times New Roman" w:hAnsi="Times New Roman"/>
          <w:color w:val="000000"/>
        </w:rPr>
        <w:t xml:space="preserve"> vlastnímu technickému, organizačnímu a pomocnému personálu, jakož i ostatních nákladů s tím spojených</w:t>
      </w:r>
      <w:r w:rsidR="00694D20" w:rsidRPr="00CA3822">
        <w:rPr>
          <w:rFonts w:ascii="Times New Roman" w:hAnsi="Times New Roman"/>
          <w:color w:val="000000"/>
        </w:rPr>
        <w:t>.</w:t>
      </w:r>
    </w:p>
    <w:p w14:paraId="3808BD70" w14:textId="77777777" w:rsidR="00253F0E" w:rsidRPr="00CA3822" w:rsidRDefault="00253F0E" w:rsidP="00253F0E">
      <w:pPr>
        <w:pStyle w:val="Pa0"/>
        <w:ind w:left="360" w:hanging="360"/>
        <w:jc w:val="both"/>
        <w:rPr>
          <w:rFonts w:ascii="Times New Roman" w:hAnsi="Times New Roman"/>
          <w:color w:val="000000"/>
        </w:rPr>
      </w:pPr>
    </w:p>
    <w:p w14:paraId="42583067" w14:textId="77777777" w:rsidR="004A2449" w:rsidRPr="00CA3822" w:rsidRDefault="004A2449" w:rsidP="00694D20">
      <w:pPr>
        <w:pStyle w:val="Pa0"/>
        <w:ind w:left="360" w:hanging="360"/>
        <w:jc w:val="center"/>
        <w:rPr>
          <w:rFonts w:ascii="Times New Roman" w:hAnsi="Times New Roman"/>
          <w:color w:val="000000"/>
        </w:rPr>
      </w:pPr>
    </w:p>
    <w:p w14:paraId="4C45BA88" w14:textId="77777777" w:rsidR="00A86688" w:rsidRPr="00CA3822" w:rsidRDefault="00A86688" w:rsidP="00694D20">
      <w:pPr>
        <w:pStyle w:val="Pa0"/>
        <w:ind w:left="360" w:hanging="360"/>
        <w:jc w:val="center"/>
        <w:rPr>
          <w:rFonts w:ascii="Times New Roman" w:hAnsi="Times New Roman"/>
          <w:color w:val="000000"/>
        </w:rPr>
      </w:pPr>
    </w:p>
    <w:p w14:paraId="2A11C874" w14:textId="77777777" w:rsidR="00A86688" w:rsidRPr="00CA3822" w:rsidRDefault="00A86688" w:rsidP="00694D20">
      <w:pPr>
        <w:pStyle w:val="Pa0"/>
        <w:ind w:left="360" w:hanging="360"/>
        <w:jc w:val="center"/>
        <w:rPr>
          <w:rFonts w:ascii="Times New Roman" w:hAnsi="Times New Roman"/>
          <w:color w:val="000000"/>
        </w:rPr>
      </w:pPr>
    </w:p>
    <w:p w14:paraId="0743C3D7" w14:textId="77777777" w:rsidR="00694D20" w:rsidRPr="00CA3822" w:rsidRDefault="00694D20" w:rsidP="00694D20">
      <w:pPr>
        <w:pStyle w:val="Pa0"/>
        <w:ind w:left="360" w:hanging="360"/>
        <w:jc w:val="center"/>
        <w:rPr>
          <w:rFonts w:ascii="Times New Roman" w:hAnsi="Times New Roman"/>
          <w:color w:val="000000"/>
        </w:rPr>
      </w:pPr>
      <w:r w:rsidRPr="00CA3822">
        <w:rPr>
          <w:rFonts w:ascii="Times New Roman" w:hAnsi="Times New Roman"/>
          <w:color w:val="000000"/>
        </w:rPr>
        <w:lastRenderedPageBreak/>
        <w:t>Článek II</w:t>
      </w:r>
    </w:p>
    <w:p w14:paraId="4DBCBD56" w14:textId="77777777" w:rsidR="00694D20" w:rsidRPr="00CA3822" w:rsidRDefault="00694D20" w:rsidP="00694D20">
      <w:pPr>
        <w:pStyle w:val="Pa0"/>
        <w:ind w:left="360" w:hanging="360"/>
        <w:jc w:val="center"/>
        <w:rPr>
          <w:rFonts w:ascii="Times New Roman" w:hAnsi="Times New Roman"/>
          <w:b/>
          <w:color w:val="000000"/>
        </w:rPr>
      </w:pPr>
      <w:r w:rsidRPr="00CA3822">
        <w:rPr>
          <w:rFonts w:ascii="Times New Roman" w:hAnsi="Times New Roman"/>
          <w:b/>
          <w:color w:val="000000"/>
        </w:rPr>
        <w:t>Povinnosti Pořadatele</w:t>
      </w:r>
    </w:p>
    <w:p w14:paraId="5CB868DA" w14:textId="77777777" w:rsidR="00253F0E" w:rsidRPr="00CA3822" w:rsidRDefault="00253F0E" w:rsidP="00694D20">
      <w:pPr>
        <w:pStyle w:val="Pa0"/>
        <w:ind w:left="360" w:hanging="360"/>
        <w:jc w:val="both"/>
        <w:rPr>
          <w:rFonts w:ascii="Times New Roman" w:hAnsi="Times New Roman"/>
          <w:color w:val="000000"/>
        </w:rPr>
      </w:pPr>
    </w:p>
    <w:p w14:paraId="48D28251" w14:textId="56B9F910" w:rsidR="00694D20" w:rsidRPr="00CA3822" w:rsidRDefault="00694D20" w:rsidP="00694D20">
      <w:pPr>
        <w:pStyle w:val="Pa0"/>
        <w:ind w:left="360" w:hanging="360"/>
        <w:jc w:val="both"/>
        <w:rPr>
          <w:rFonts w:ascii="Times New Roman" w:hAnsi="Times New Roman"/>
          <w:color w:val="000000"/>
        </w:rPr>
      </w:pPr>
      <w:r w:rsidRPr="00CA3822">
        <w:rPr>
          <w:rFonts w:ascii="Times New Roman" w:hAnsi="Times New Roman"/>
          <w:color w:val="000000"/>
        </w:rPr>
        <w:t>1.</w:t>
      </w:r>
      <w:r w:rsidRPr="00CA3822">
        <w:rPr>
          <w:rFonts w:ascii="Times New Roman" w:hAnsi="Times New Roman"/>
          <w:color w:val="000000"/>
        </w:rPr>
        <w:tab/>
        <w:t>Pořadatel je povinen na svůj náklad zajistit následující</w:t>
      </w:r>
      <w:r w:rsidR="00C43547">
        <w:rPr>
          <w:rFonts w:ascii="Times New Roman" w:hAnsi="Times New Roman"/>
          <w:color w:val="000000"/>
        </w:rPr>
        <w:t xml:space="preserve"> a viz Příloha č.2</w:t>
      </w:r>
      <w:r w:rsidRPr="00CA3822">
        <w:rPr>
          <w:rFonts w:ascii="Times New Roman" w:hAnsi="Times New Roman"/>
          <w:color w:val="000000"/>
        </w:rPr>
        <w:t xml:space="preserve">: </w:t>
      </w:r>
    </w:p>
    <w:p w14:paraId="2214566D" w14:textId="36BD6168" w:rsidR="00ED51E6" w:rsidRPr="002E3556" w:rsidRDefault="00ED51E6" w:rsidP="00ED51E6">
      <w:pPr>
        <w:pStyle w:val="Pa0"/>
        <w:ind w:left="360"/>
        <w:jc w:val="both"/>
        <w:rPr>
          <w:rFonts w:ascii="Times New Roman" w:hAnsi="Times New Roman"/>
          <w:color w:val="000000"/>
        </w:rPr>
      </w:pPr>
      <w:r w:rsidRPr="00CA3822">
        <w:rPr>
          <w:rFonts w:ascii="Times New Roman" w:hAnsi="Times New Roman"/>
          <w:color w:val="000000"/>
        </w:rPr>
        <w:t>-</w:t>
      </w:r>
      <w:r w:rsidRPr="00CA3822">
        <w:rPr>
          <w:rFonts w:ascii="Times New Roman" w:hAnsi="Times New Roman"/>
          <w:color w:val="000000"/>
        </w:rPr>
        <w:tab/>
      </w:r>
      <w:r w:rsidRPr="002E3556">
        <w:rPr>
          <w:rFonts w:ascii="Times New Roman" w:hAnsi="Times New Roman"/>
          <w:color w:val="000000"/>
        </w:rPr>
        <w:t xml:space="preserve">volné jeviště v den konání představení </w:t>
      </w:r>
      <w:r w:rsidR="00E4721C" w:rsidRPr="002E3556">
        <w:rPr>
          <w:rFonts w:ascii="Times New Roman" w:hAnsi="Times New Roman"/>
          <w:color w:val="000000"/>
        </w:rPr>
        <w:t>4</w:t>
      </w:r>
      <w:r w:rsidRPr="002E3556">
        <w:rPr>
          <w:rFonts w:ascii="Times New Roman" w:hAnsi="Times New Roman"/>
          <w:color w:val="000000"/>
        </w:rPr>
        <w:t xml:space="preserve"> hodiny před představením</w:t>
      </w:r>
    </w:p>
    <w:p w14:paraId="01444953" w14:textId="741587F1" w:rsidR="00ED51E6" w:rsidRPr="006B6DC2" w:rsidRDefault="00ED51E6" w:rsidP="00ED51E6">
      <w:pPr>
        <w:pStyle w:val="Pa0"/>
        <w:ind w:left="360"/>
        <w:jc w:val="both"/>
        <w:rPr>
          <w:rFonts w:ascii="Times New Roman" w:hAnsi="Times New Roman"/>
          <w:color w:val="000000"/>
        </w:rPr>
      </w:pPr>
      <w:r w:rsidRPr="002E3556">
        <w:rPr>
          <w:rFonts w:ascii="Times New Roman" w:hAnsi="Times New Roman"/>
          <w:color w:val="000000"/>
        </w:rPr>
        <w:t>-</w:t>
      </w:r>
      <w:r w:rsidRPr="002E3556">
        <w:rPr>
          <w:rFonts w:ascii="Times New Roman" w:hAnsi="Times New Roman"/>
          <w:color w:val="000000"/>
        </w:rPr>
        <w:tab/>
      </w:r>
      <w:r w:rsidR="00AB4F66" w:rsidRPr="002E3556">
        <w:rPr>
          <w:rFonts w:ascii="Times New Roman" w:hAnsi="Times New Roman"/>
          <w:b/>
          <w:color w:val="000000"/>
        </w:rPr>
        <w:t>pomoc při vykládání a nakládání techniky a dekorací (2 osoby)</w:t>
      </w:r>
    </w:p>
    <w:p w14:paraId="33BDB1B2" w14:textId="6293408F" w:rsidR="00ED51E6" w:rsidRPr="00CA3822" w:rsidRDefault="00ED51E6" w:rsidP="00ED51E6">
      <w:pPr>
        <w:pStyle w:val="Pa0"/>
        <w:ind w:left="700" w:hanging="340"/>
        <w:jc w:val="both"/>
        <w:rPr>
          <w:rFonts w:ascii="Times New Roman" w:hAnsi="Times New Roman"/>
          <w:color w:val="000000"/>
        </w:rPr>
      </w:pPr>
      <w:r w:rsidRPr="006B6DC2">
        <w:rPr>
          <w:rFonts w:ascii="Times New Roman" w:hAnsi="Times New Roman"/>
          <w:color w:val="000000"/>
        </w:rPr>
        <w:t>-</w:t>
      </w:r>
      <w:r w:rsidRPr="006B6DC2">
        <w:rPr>
          <w:rFonts w:ascii="Times New Roman" w:hAnsi="Times New Roman"/>
          <w:color w:val="000000"/>
        </w:rPr>
        <w:tab/>
        <w:t xml:space="preserve">přítomnost jevištního mistra, osvětlovače a zvukaře při přípravě, realizaci a bourání představení </w:t>
      </w:r>
      <w:r w:rsidRPr="00E4721C">
        <w:rPr>
          <w:rFonts w:ascii="Times New Roman" w:hAnsi="Times New Roman"/>
          <w:color w:val="000000"/>
        </w:rPr>
        <w:t xml:space="preserve">(délka stavby </w:t>
      </w:r>
      <w:r w:rsidR="00893352">
        <w:rPr>
          <w:rFonts w:ascii="Times New Roman" w:hAnsi="Times New Roman"/>
          <w:color w:val="000000"/>
        </w:rPr>
        <w:t>4</w:t>
      </w:r>
      <w:r w:rsidR="00E4721C" w:rsidRPr="00E4721C">
        <w:rPr>
          <w:rFonts w:ascii="Times New Roman" w:hAnsi="Times New Roman"/>
          <w:color w:val="000000"/>
        </w:rPr>
        <w:t xml:space="preserve"> </w:t>
      </w:r>
      <w:r w:rsidRPr="00E4721C">
        <w:rPr>
          <w:rFonts w:ascii="Times New Roman" w:hAnsi="Times New Roman"/>
          <w:color w:val="000000"/>
        </w:rPr>
        <w:t>h</w:t>
      </w:r>
      <w:r w:rsidR="00E4721C" w:rsidRPr="00E4721C">
        <w:rPr>
          <w:rFonts w:ascii="Times New Roman" w:hAnsi="Times New Roman"/>
          <w:color w:val="000000"/>
        </w:rPr>
        <w:t>od.</w:t>
      </w:r>
      <w:r w:rsidRPr="00E4721C">
        <w:rPr>
          <w:rFonts w:ascii="Times New Roman" w:hAnsi="Times New Roman"/>
          <w:color w:val="000000"/>
        </w:rPr>
        <w:t>, délka představení:</w:t>
      </w:r>
      <w:r w:rsidR="006B6DC2" w:rsidRPr="00E4721C">
        <w:rPr>
          <w:rFonts w:ascii="Times New Roman" w:hAnsi="Times New Roman"/>
          <w:color w:val="000000"/>
        </w:rPr>
        <w:t>1 hod. 20 mim. bez přestávky</w:t>
      </w:r>
      <w:r w:rsidRPr="00E4721C">
        <w:rPr>
          <w:rFonts w:ascii="Times New Roman" w:hAnsi="Times New Roman"/>
          <w:color w:val="000000"/>
        </w:rPr>
        <w:t>, délka bourání: 1 h</w:t>
      </w:r>
      <w:r w:rsidR="00E4721C" w:rsidRPr="00E4721C">
        <w:rPr>
          <w:rFonts w:ascii="Times New Roman" w:hAnsi="Times New Roman"/>
          <w:color w:val="000000"/>
        </w:rPr>
        <w:t>od</w:t>
      </w:r>
      <w:r w:rsidRPr="00E4721C">
        <w:rPr>
          <w:rFonts w:ascii="Times New Roman" w:hAnsi="Times New Roman"/>
          <w:color w:val="000000"/>
        </w:rPr>
        <w:t>)</w:t>
      </w:r>
    </w:p>
    <w:p w14:paraId="0F56CA84" w14:textId="461A2AFC" w:rsidR="00ED51E6" w:rsidRPr="00CA3822" w:rsidRDefault="00ED51E6" w:rsidP="00ED51E6">
      <w:pPr>
        <w:pStyle w:val="Pa0"/>
        <w:ind w:left="360"/>
        <w:jc w:val="both"/>
        <w:rPr>
          <w:rFonts w:ascii="Times New Roman" w:hAnsi="Times New Roman"/>
          <w:color w:val="000000"/>
        </w:rPr>
      </w:pPr>
      <w:r w:rsidRPr="00CA3822">
        <w:rPr>
          <w:rFonts w:ascii="Times New Roman" w:hAnsi="Times New Roman"/>
          <w:color w:val="000000"/>
        </w:rPr>
        <w:t>-</w:t>
      </w:r>
      <w:r w:rsidRPr="00CA3822">
        <w:rPr>
          <w:rFonts w:ascii="Times New Roman" w:hAnsi="Times New Roman"/>
          <w:color w:val="000000"/>
        </w:rPr>
        <w:tab/>
        <w:t xml:space="preserve">uzamykatelné </w:t>
      </w:r>
      <w:r w:rsidR="00AB4F66" w:rsidRPr="00CA3822">
        <w:rPr>
          <w:rFonts w:ascii="Times New Roman" w:hAnsi="Times New Roman"/>
          <w:color w:val="000000"/>
        </w:rPr>
        <w:t xml:space="preserve">šatny </w:t>
      </w:r>
      <w:r w:rsidR="000F28DA">
        <w:rPr>
          <w:rFonts w:ascii="Times New Roman" w:hAnsi="Times New Roman"/>
          <w:color w:val="000000"/>
        </w:rPr>
        <w:t>–</w:t>
      </w:r>
      <w:r w:rsidR="006B6DC2" w:rsidRPr="00CA3822">
        <w:rPr>
          <w:rFonts w:ascii="Times New Roman" w:hAnsi="Times New Roman"/>
          <w:color w:val="000000"/>
        </w:rPr>
        <w:t xml:space="preserve"> 1</w:t>
      </w:r>
      <w:r w:rsidRPr="00CA3822">
        <w:rPr>
          <w:rFonts w:ascii="Times New Roman" w:hAnsi="Times New Roman"/>
          <w:color w:val="000000"/>
        </w:rPr>
        <w:t xml:space="preserve">x </w:t>
      </w:r>
      <w:r w:rsidR="006B6DC2" w:rsidRPr="00CA3822">
        <w:rPr>
          <w:rFonts w:ascii="Times New Roman" w:hAnsi="Times New Roman"/>
          <w:color w:val="000000"/>
        </w:rPr>
        <w:t>pánská, 1</w:t>
      </w:r>
      <w:r w:rsidRPr="00CA3822">
        <w:rPr>
          <w:rFonts w:ascii="Times New Roman" w:hAnsi="Times New Roman"/>
          <w:color w:val="000000"/>
        </w:rPr>
        <w:t xml:space="preserve">x uzamykatelná technická místnost </w:t>
      </w:r>
    </w:p>
    <w:p w14:paraId="0FA3E88F" w14:textId="77777777" w:rsidR="00ED51E6" w:rsidRPr="00CA3822" w:rsidRDefault="00ED51E6" w:rsidP="00ED51E6">
      <w:pPr>
        <w:pStyle w:val="Pa0"/>
        <w:ind w:left="700" w:hanging="340"/>
        <w:jc w:val="both"/>
        <w:rPr>
          <w:rFonts w:ascii="Times New Roman" w:hAnsi="Times New Roman"/>
          <w:color w:val="000000"/>
        </w:rPr>
      </w:pPr>
      <w:r w:rsidRPr="00CA3822">
        <w:rPr>
          <w:rFonts w:ascii="Times New Roman" w:hAnsi="Times New Roman"/>
          <w:color w:val="000000"/>
        </w:rPr>
        <w:t>-</w:t>
      </w:r>
      <w:r w:rsidRPr="00CA3822">
        <w:rPr>
          <w:rFonts w:ascii="Times New Roman" w:hAnsi="Times New Roman"/>
          <w:color w:val="000000"/>
        </w:rPr>
        <w:tab/>
        <w:t xml:space="preserve">6 volných vstupenek v předních řadách pro potřeby Divadla, rezervovat na pokladně na „Studio DVA“ </w:t>
      </w:r>
    </w:p>
    <w:p w14:paraId="25B28B59" w14:textId="4CCBB55C" w:rsidR="00C43547" w:rsidRPr="00C43547" w:rsidRDefault="00ED51E6" w:rsidP="00C43547">
      <w:pPr>
        <w:pStyle w:val="Pa0"/>
        <w:ind w:left="708" w:hanging="360"/>
        <w:jc w:val="both"/>
      </w:pPr>
      <w:r w:rsidRPr="00CA3822">
        <w:rPr>
          <w:rFonts w:ascii="Times New Roman" w:hAnsi="Times New Roman"/>
          <w:color w:val="000000"/>
        </w:rPr>
        <w:t>-</w:t>
      </w:r>
      <w:r w:rsidRPr="00CA3822">
        <w:rPr>
          <w:rFonts w:ascii="Times New Roman" w:hAnsi="Times New Roman"/>
          <w:color w:val="000000"/>
        </w:rPr>
        <w:tab/>
        <w:t>v blízkosti místa konání představení max. 200 m parkovací místa pro vozy dopravců</w:t>
      </w:r>
    </w:p>
    <w:p w14:paraId="6AE20B01" w14:textId="77777777" w:rsidR="00684351" w:rsidRPr="00CA3822" w:rsidRDefault="00684351" w:rsidP="00684351">
      <w:pPr>
        <w:rPr>
          <w:sz w:val="24"/>
          <w:szCs w:val="24"/>
        </w:rPr>
      </w:pPr>
    </w:p>
    <w:p w14:paraId="7CCD04DB" w14:textId="77777777" w:rsidR="00E000D0" w:rsidRPr="00CA3822" w:rsidRDefault="00E000D0" w:rsidP="00E000D0">
      <w:pPr>
        <w:pStyle w:val="Pa0"/>
        <w:ind w:left="360" w:hanging="360"/>
        <w:jc w:val="both"/>
        <w:rPr>
          <w:rFonts w:ascii="Times New Roman" w:hAnsi="Times New Roman"/>
          <w:color w:val="000000"/>
        </w:rPr>
      </w:pPr>
      <w:r w:rsidRPr="00CA3822">
        <w:rPr>
          <w:rFonts w:ascii="Times New Roman" w:hAnsi="Times New Roman"/>
          <w:color w:val="000000"/>
        </w:rPr>
        <w:t>2.</w:t>
      </w:r>
      <w:r w:rsidRPr="00CA3822">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604045E9" w14:textId="77777777" w:rsidR="00E000D0" w:rsidRPr="00CA3822" w:rsidRDefault="00E000D0" w:rsidP="00E000D0">
      <w:pPr>
        <w:pStyle w:val="Pa0"/>
        <w:jc w:val="both"/>
        <w:rPr>
          <w:rFonts w:ascii="Times New Roman" w:hAnsi="Times New Roman"/>
          <w:color w:val="000000"/>
        </w:rPr>
      </w:pPr>
    </w:p>
    <w:p w14:paraId="1CC6DB55" w14:textId="77777777" w:rsidR="00253F0E" w:rsidRPr="00CA3822" w:rsidRDefault="00E000D0" w:rsidP="00E000D0">
      <w:pPr>
        <w:pStyle w:val="Pa0"/>
        <w:ind w:left="360" w:hanging="360"/>
        <w:jc w:val="both"/>
        <w:rPr>
          <w:rFonts w:ascii="Times New Roman" w:hAnsi="Times New Roman"/>
          <w:color w:val="000000"/>
        </w:rPr>
      </w:pPr>
      <w:r w:rsidRPr="00CA3822">
        <w:rPr>
          <w:rFonts w:ascii="Times New Roman" w:hAnsi="Times New Roman"/>
          <w:color w:val="000000"/>
        </w:rPr>
        <w:t>3.</w:t>
      </w:r>
      <w:r w:rsidRPr="00CA3822">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CA3822">
        <w:rPr>
          <w:rFonts w:ascii="Times New Roman" w:hAnsi="Times New Roman"/>
          <w:color w:val="000000"/>
        </w:rPr>
        <w:t xml:space="preserve">vadla tzn. zejména je povinen </w:t>
      </w:r>
      <w:r w:rsidRPr="00CA3822">
        <w:rPr>
          <w:rFonts w:ascii="Times New Roman" w:hAnsi="Times New Roman"/>
          <w:color w:val="000000"/>
        </w:rPr>
        <w:t xml:space="preserve">šatny, které budou Divadlu </w:t>
      </w:r>
      <w:r w:rsidR="00693E60" w:rsidRPr="00CA3822">
        <w:rPr>
          <w:rFonts w:ascii="Times New Roman" w:hAnsi="Times New Roman"/>
          <w:color w:val="000000"/>
        </w:rPr>
        <w:t>k dispozici zabezpečit</w:t>
      </w:r>
      <w:r w:rsidRPr="00CA3822">
        <w:rPr>
          <w:rFonts w:ascii="Times New Roman" w:hAnsi="Times New Roman"/>
          <w:color w:val="000000"/>
        </w:rPr>
        <w:t xml:space="preserve"> tak</w:t>
      </w:r>
      <w:r w:rsidR="00693E60" w:rsidRPr="00CA3822">
        <w:rPr>
          <w:rFonts w:ascii="Times New Roman" w:hAnsi="Times New Roman"/>
          <w:color w:val="000000"/>
        </w:rPr>
        <w:t>,</w:t>
      </w:r>
      <w:r w:rsidRPr="00CA3822">
        <w:rPr>
          <w:rFonts w:ascii="Times New Roman" w:hAnsi="Times New Roman"/>
          <w:color w:val="000000"/>
        </w:rPr>
        <w:t xml:space="preserve"> aby nedošlo ke krádeži. </w:t>
      </w:r>
    </w:p>
    <w:p w14:paraId="13D8FDA2" w14:textId="77777777" w:rsidR="005900B8" w:rsidRPr="00CA3822" w:rsidRDefault="005900B8" w:rsidP="005900B8">
      <w:pPr>
        <w:rPr>
          <w:sz w:val="24"/>
          <w:szCs w:val="24"/>
        </w:rPr>
      </w:pPr>
    </w:p>
    <w:p w14:paraId="0686FAB5" w14:textId="77777777" w:rsidR="003A020F" w:rsidRPr="00CA3822" w:rsidRDefault="003A020F" w:rsidP="00B432CA">
      <w:pPr>
        <w:pStyle w:val="Pa0"/>
        <w:ind w:left="360" w:hanging="360"/>
        <w:jc w:val="both"/>
        <w:rPr>
          <w:rFonts w:ascii="Times New Roman" w:hAnsi="Times New Roman"/>
          <w:color w:val="000000"/>
        </w:rPr>
      </w:pPr>
      <w:r w:rsidRPr="00CA3822">
        <w:rPr>
          <w:rFonts w:ascii="Times New Roman" w:hAnsi="Times New Roman"/>
          <w:color w:val="000000"/>
        </w:rPr>
        <w:t xml:space="preserve">4.  </w:t>
      </w:r>
      <w:r w:rsidR="005900B8" w:rsidRPr="00CA3822">
        <w:rPr>
          <w:rFonts w:ascii="Times New Roman" w:hAnsi="Times New Roman"/>
          <w:color w:val="000000"/>
        </w:rPr>
        <w:t>Pořadatel se s ohledem na povinnosti vyplývající ze zákona č. 340/2015 Sb., o registru smluv („</w:t>
      </w:r>
      <w:r w:rsidR="005900B8" w:rsidRPr="00CA3822">
        <w:rPr>
          <w:rFonts w:ascii="Times New Roman" w:hAnsi="Times New Roman"/>
          <w:b/>
          <w:color w:val="000000"/>
        </w:rPr>
        <w:t>Zákon o registru smluv</w:t>
      </w:r>
      <w:r w:rsidR="005900B8" w:rsidRPr="00CA3822">
        <w:rPr>
          <w:rFonts w:ascii="Times New Roman" w:hAnsi="Times New Roman"/>
          <w:color w:val="000000"/>
        </w:rPr>
        <w:t xml:space="preserve">“) zavazuje, že pokud je povinnou osobou dle § 2 odst. 1 Zákona o registru smluv, bude postupovat dle </w:t>
      </w:r>
      <w:r w:rsidR="00B432CA" w:rsidRPr="00CA3822">
        <w:rPr>
          <w:rFonts w:ascii="Times New Roman" w:hAnsi="Times New Roman"/>
          <w:color w:val="000000"/>
        </w:rPr>
        <w:t>Zákona o registru smluv a tuto s</w:t>
      </w:r>
      <w:r w:rsidR="005900B8" w:rsidRPr="00CA3822">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CA3822">
        <w:rPr>
          <w:rFonts w:ascii="Times New Roman" w:hAnsi="Times New Roman"/>
          <w:color w:val="000000"/>
        </w:rPr>
        <w:t>Divadlo</w:t>
      </w:r>
      <w:r w:rsidR="005900B8" w:rsidRPr="00CA3822">
        <w:rPr>
          <w:rFonts w:ascii="Times New Roman" w:hAnsi="Times New Roman"/>
          <w:color w:val="000000"/>
        </w:rPr>
        <w:t xml:space="preserve"> s takovým zveřejněním souhlasí. </w:t>
      </w:r>
      <w:r w:rsidRPr="00CA3822">
        <w:rPr>
          <w:rFonts w:ascii="Times New Roman" w:hAnsi="Times New Roman"/>
          <w:color w:val="000000"/>
        </w:rPr>
        <w:t>Pořadatel</w:t>
      </w:r>
      <w:r w:rsidR="005900B8" w:rsidRPr="00CA3822">
        <w:rPr>
          <w:rFonts w:ascii="Times New Roman" w:hAnsi="Times New Roman"/>
          <w:color w:val="000000"/>
        </w:rPr>
        <w:t xml:space="preserve"> bere na vědomí, že bez </w:t>
      </w:r>
      <w:r w:rsidR="00B432CA" w:rsidRPr="00CA3822">
        <w:rPr>
          <w:rFonts w:ascii="Times New Roman" w:hAnsi="Times New Roman"/>
          <w:color w:val="000000"/>
        </w:rPr>
        <w:t>ohledu na jiná ustanovení této smlouvy, pokud se na s</w:t>
      </w:r>
      <w:r w:rsidR="005900B8" w:rsidRPr="00CA3822">
        <w:rPr>
          <w:rFonts w:ascii="Times New Roman" w:hAnsi="Times New Roman"/>
          <w:color w:val="000000"/>
        </w:rPr>
        <w:t>mlouvu vztahuje povinnost uveřejnění prostřednictvím registru smluv, může Zákon</w:t>
      </w:r>
      <w:r w:rsidR="00B432CA" w:rsidRPr="00CA3822">
        <w:rPr>
          <w:rFonts w:ascii="Times New Roman" w:hAnsi="Times New Roman"/>
          <w:color w:val="000000"/>
        </w:rPr>
        <w:t xml:space="preserve"> o registru smluv stanovit, že s</w:t>
      </w:r>
      <w:r w:rsidR="005900B8" w:rsidRPr="00CA3822">
        <w:rPr>
          <w:rFonts w:ascii="Times New Roman" w:hAnsi="Times New Roman"/>
          <w:color w:val="000000"/>
        </w:rPr>
        <w:t xml:space="preserve">mlouva nabývá účinnosti nejdříve dnem uveřejnění. Pokud </w:t>
      </w:r>
      <w:r w:rsidRPr="00CA3822">
        <w:rPr>
          <w:rFonts w:ascii="Times New Roman" w:hAnsi="Times New Roman"/>
          <w:color w:val="000000"/>
        </w:rPr>
        <w:t>Pořadateli</w:t>
      </w:r>
      <w:r w:rsidR="00B432CA" w:rsidRPr="00CA3822">
        <w:rPr>
          <w:rFonts w:ascii="Times New Roman" w:hAnsi="Times New Roman"/>
          <w:color w:val="000000"/>
        </w:rPr>
        <w:t xml:space="preserve"> vznikne povinnost s</w:t>
      </w:r>
      <w:r w:rsidR="005900B8" w:rsidRPr="00CA3822">
        <w:rPr>
          <w:rFonts w:ascii="Times New Roman" w:hAnsi="Times New Roman"/>
          <w:color w:val="000000"/>
        </w:rPr>
        <w:t xml:space="preserve">mlouvu zveřejnit, </w:t>
      </w:r>
      <w:r w:rsidRPr="00CA3822">
        <w:rPr>
          <w:rFonts w:ascii="Times New Roman" w:hAnsi="Times New Roman"/>
          <w:color w:val="000000"/>
        </w:rPr>
        <w:t>Pořadatel</w:t>
      </w:r>
      <w:r w:rsidR="005900B8" w:rsidRPr="00CA3822">
        <w:rPr>
          <w:rFonts w:ascii="Times New Roman" w:hAnsi="Times New Roman"/>
          <w:color w:val="000000"/>
        </w:rPr>
        <w:t xml:space="preserve"> se dále zavazuje ze zveřejnění vyloučit, tj. v</w:t>
      </w:r>
      <w:r w:rsidRPr="00CA3822">
        <w:rPr>
          <w:rFonts w:ascii="Times New Roman" w:hAnsi="Times New Roman"/>
          <w:color w:val="000000"/>
        </w:rPr>
        <w:t> </w:t>
      </w:r>
      <w:r w:rsidR="005900B8" w:rsidRPr="00CA3822">
        <w:rPr>
          <w:rFonts w:ascii="Times New Roman" w:hAnsi="Times New Roman"/>
          <w:color w:val="000000"/>
        </w:rPr>
        <w:t>elektronické</w:t>
      </w:r>
      <w:r w:rsidR="00B432CA" w:rsidRPr="00CA3822">
        <w:rPr>
          <w:rFonts w:ascii="Times New Roman" w:hAnsi="Times New Roman"/>
          <w:color w:val="000000"/>
        </w:rPr>
        <w:t>m obrazu textového obsahu této s</w:t>
      </w:r>
      <w:r w:rsidR="005900B8" w:rsidRPr="00CA3822">
        <w:rPr>
          <w:rFonts w:ascii="Times New Roman" w:hAnsi="Times New Roman"/>
          <w:color w:val="000000"/>
        </w:rPr>
        <w:t>mlouvy zaslané k</w:t>
      </w:r>
      <w:r w:rsidRPr="00CA3822">
        <w:rPr>
          <w:rFonts w:ascii="Times New Roman" w:hAnsi="Times New Roman"/>
          <w:color w:val="000000"/>
        </w:rPr>
        <w:t> </w:t>
      </w:r>
      <w:r w:rsidR="005900B8" w:rsidRPr="00CA3822">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CA3822">
        <w:rPr>
          <w:rFonts w:ascii="Times New Roman" w:hAnsi="Times New Roman"/>
          <w:color w:val="000000"/>
        </w:rPr>
        <w:t xml:space="preserve"> nebo způsobu výpočtu</w:t>
      </w:r>
      <w:r w:rsidR="005900B8" w:rsidRPr="00CA3822">
        <w:rPr>
          <w:rFonts w:ascii="Times New Roman" w:hAnsi="Times New Roman"/>
          <w:color w:val="000000"/>
        </w:rPr>
        <w:t>.</w:t>
      </w:r>
      <w:r w:rsidRPr="00CA3822">
        <w:rPr>
          <w:rFonts w:ascii="Times New Roman" w:hAnsi="Times New Roman"/>
          <w:color w:val="000000"/>
        </w:rPr>
        <w:t xml:space="preserve"> Pořadatel rovněž prohlašuje, že </w:t>
      </w:r>
      <w:r w:rsidR="00B432CA" w:rsidRPr="00CA3822">
        <w:rPr>
          <w:rFonts w:ascii="Times New Roman" w:hAnsi="Times New Roman"/>
          <w:color w:val="000000"/>
        </w:rPr>
        <w:t>znečitelní</w:t>
      </w:r>
      <w:r w:rsidRPr="00CA3822">
        <w:rPr>
          <w:rFonts w:ascii="Times New Roman" w:hAnsi="Times New Roman"/>
          <w:color w:val="000000"/>
        </w:rPr>
        <w:t xml:space="preserve"> závazky vůči jiným Stranám než Divadlu</w:t>
      </w:r>
      <w:r w:rsidR="00B432CA" w:rsidRPr="00CA3822">
        <w:rPr>
          <w:rFonts w:ascii="Times New Roman" w:hAnsi="Times New Roman"/>
          <w:color w:val="000000"/>
        </w:rPr>
        <w:t xml:space="preserve"> v této smlouvě uvedené</w:t>
      </w:r>
      <w:r w:rsidRPr="00CA3822">
        <w:rPr>
          <w:rFonts w:ascii="Times New Roman" w:hAnsi="Times New Roman"/>
          <w:color w:val="000000"/>
        </w:rPr>
        <w:t xml:space="preserve">, pokud jejich hodnota nepřesáhne 50.000,- Kč bez DPH. Pro vyloučení pochybností Strany </w:t>
      </w:r>
      <w:r w:rsidR="00B432CA" w:rsidRPr="00CA3822">
        <w:rPr>
          <w:rFonts w:ascii="Times New Roman" w:hAnsi="Times New Roman"/>
          <w:color w:val="000000"/>
        </w:rPr>
        <w:t xml:space="preserve">údaje, které splňují podmínky vyloučení ze zveřejnění, </w:t>
      </w:r>
      <w:r w:rsidR="00EA7791" w:rsidRPr="00CA3822">
        <w:rPr>
          <w:rFonts w:ascii="Times New Roman" w:hAnsi="Times New Roman"/>
          <w:color w:val="000000"/>
        </w:rPr>
        <w:t>umístily</w:t>
      </w:r>
      <w:r w:rsidR="00B432CA" w:rsidRPr="00CA3822">
        <w:rPr>
          <w:rFonts w:ascii="Times New Roman" w:hAnsi="Times New Roman"/>
          <w:color w:val="000000"/>
        </w:rPr>
        <w:t xml:space="preserve"> do Přílohy č. 1. Takové údaje Pořadatel znečitelnění</w:t>
      </w:r>
      <w:r w:rsidRPr="00CA3822">
        <w:rPr>
          <w:rFonts w:ascii="Times New Roman" w:hAnsi="Times New Roman"/>
          <w:color w:val="000000"/>
        </w:rPr>
        <w:t>. Pořadatel</w:t>
      </w:r>
      <w:r w:rsidR="005900B8" w:rsidRPr="00CA3822">
        <w:rPr>
          <w:rFonts w:ascii="Times New Roman" w:hAnsi="Times New Roman"/>
          <w:color w:val="000000"/>
        </w:rPr>
        <w:t xml:space="preserve"> </w:t>
      </w:r>
      <w:r w:rsidR="00B432CA" w:rsidRPr="00CA3822">
        <w:rPr>
          <w:rFonts w:ascii="Times New Roman" w:hAnsi="Times New Roman"/>
          <w:color w:val="000000"/>
        </w:rPr>
        <w:t>po zaslání s</w:t>
      </w:r>
      <w:r w:rsidRPr="00CA3822">
        <w:rPr>
          <w:rFonts w:ascii="Times New Roman" w:hAnsi="Times New Roman"/>
          <w:color w:val="000000"/>
        </w:rPr>
        <w:t xml:space="preserve">mlouvy správci </w:t>
      </w:r>
      <w:r w:rsidR="00F41929" w:rsidRPr="00CA3822">
        <w:rPr>
          <w:rFonts w:ascii="Times New Roman" w:hAnsi="Times New Roman"/>
          <w:color w:val="000000"/>
        </w:rPr>
        <w:t>registru smluv</w:t>
      </w:r>
      <w:r w:rsidRPr="00CA3822">
        <w:rPr>
          <w:rFonts w:ascii="Times New Roman" w:hAnsi="Times New Roman"/>
          <w:color w:val="000000"/>
        </w:rPr>
        <w:t xml:space="preserve"> </w:t>
      </w:r>
      <w:r w:rsidR="005900B8" w:rsidRPr="00CA3822">
        <w:rPr>
          <w:rFonts w:ascii="Times New Roman" w:hAnsi="Times New Roman"/>
          <w:color w:val="000000"/>
        </w:rPr>
        <w:t xml:space="preserve">zašle </w:t>
      </w:r>
      <w:r w:rsidRPr="00CA3822">
        <w:rPr>
          <w:rFonts w:ascii="Times New Roman" w:hAnsi="Times New Roman"/>
          <w:color w:val="000000"/>
        </w:rPr>
        <w:t xml:space="preserve">Divadlu </w:t>
      </w:r>
      <w:r w:rsidR="005900B8" w:rsidRPr="00CA3822">
        <w:rPr>
          <w:rFonts w:ascii="Times New Roman" w:hAnsi="Times New Roman"/>
          <w:color w:val="000000"/>
        </w:rPr>
        <w:t xml:space="preserve">potvrzení o uveřejnění poskytnuté </w:t>
      </w:r>
      <w:r w:rsidRPr="00CA3822">
        <w:rPr>
          <w:rFonts w:ascii="Times New Roman" w:hAnsi="Times New Roman"/>
          <w:color w:val="000000"/>
        </w:rPr>
        <w:t>Pořadateli</w:t>
      </w:r>
      <w:r w:rsidR="005900B8" w:rsidRPr="00CA3822">
        <w:rPr>
          <w:rFonts w:ascii="Times New Roman" w:hAnsi="Times New Roman"/>
          <w:color w:val="000000"/>
        </w:rPr>
        <w:t xml:space="preserve"> správcem registru smluv. V případě poru</w:t>
      </w:r>
      <w:r w:rsidR="00B432CA" w:rsidRPr="00CA3822">
        <w:rPr>
          <w:rFonts w:ascii="Times New Roman" w:hAnsi="Times New Roman"/>
          <w:color w:val="000000"/>
        </w:rPr>
        <w:t>šení závazku dle tohoto článku s</w:t>
      </w:r>
      <w:r w:rsidR="005900B8" w:rsidRPr="00CA3822">
        <w:rPr>
          <w:rFonts w:ascii="Times New Roman" w:hAnsi="Times New Roman"/>
          <w:color w:val="000000"/>
        </w:rPr>
        <w:t xml:space="preserve">mlouvy se </w:t>
      </w:r>
      <w:r w:rsidRPr="00CA3822">
        <w:rPr>
          <w:rFonts w:ascii="Times New Roman" w:hAnsi="Times New Roman"/>
          <w:color w:val="000000"/>
        </w:rPr>
        <w:t>Pořadatel</w:t>
      </w:r>
      <w:r w:rsidR="005900B8" w:rsidRPr="00CA3822">
        <w:rPr>
          <w:rFonts w:ascii="Times New Roman" w:hAnsi="Times New Roman"/>
          <w:color w:val="000000"/>
        </w:rPr>
        <w:t xml:space="preserve"> zavazuje odškodnit </w:t>
      </w:r>
      <w:r w:rsidRPr="00CA3822">
        <w:rPr>
          <w:rFonts w:ascii="Times New Roman" w:hAnsi="Times New Roman"/>
          <w:color w:val="000000"/>
        </w:rPr>
        <w:t xml:space="preserve">Divadlo </w:t>
      </w:r>
      <w:r w:rsidR="005900B8" w:rsidRPr="00CA3822">
        <w:rPr>
          <w:rFonts w:ascii="Times New Roman" w:hAnsi="Times New Roman"/>
          <w:color w:val="000000"/>
        </w:rPr>
        <w:t xml:space="preserve">a nahradit </w:t>
      </w:r>
      <w:r w:rsidRPr="00CA3822">
        <w:rPr>
          <w:rFonts w:ascii="Times New Roman" w:hAnsi="Times New Roman"/>
          <w:color w:val="000000"/>
        </w:rPr>
        <w:t xml:space="preserve">Divadlu </w:t>
      </w:r>
      <w:r w:rsidR="005900B8" w:rsidRPr="00CA3822">
        <w:rPr>
          <w:rFonts w:ascii="Times New Roman" w:hAnsi="Times New Roman"/>
          <w:color w:val="000000"/>
        </w:rPr>
        <w:t>veškeré náklady, včetně nákladů na právní zastoupení</w:t>
      </w:r>
      <w:r w:rsidRPr="00CA3822">
        <w:rPr>
          <w:rFonts w:ascii="Times New Roman" w:hAnsi="Times New Roman"/>
          <w:color w:val="000000"/>
        </w:rPr>
        <w:t>.</w:t>
      </w:r>
    </w:p>
    <w:p w14:paraId="034CB6D8" w14:textId="77777777" w:rsidR="00FA2424" w:rsidRPr="00CA3822" w:rsidRDefault="00FA2424" w:rsidP="00FA2424">
      <w:pPr>
        <w:rPr>
          <w:sz w:val="24"/>
          <w:szCs w:val="24"/>
        </w:rPr>
      </w:pPr>
    </w:p>
    <w:p w14:paraId="310F1BB7" w14:textId="77777777" w:rsidR="00FA2424" w:rsidRPr="00CA3822" w:rsidRDefault="00FA2424" w:rsidP="00FA2424">
      <w:pPr>
        <w:pStyle w:val="Pa0"/>
        <w:ind w:left="360" w:hanging="360"/>
        <w:jc w:val="center"/>
        <w:rPr>
          <w:rFonts w:ascii="Times New Roman" w:hAnsi="Times New Roman"/>
          <w:color w:val="000000"/>
        </w:rPr>
      </w:pPr>
      <w:r w:rsidRPr="00CA3822">
        <w:rPr>
          <w:rFonts w:ascii="Times New Roman" w:hAnsi="Times New Roman"/>
          <w:color w:val="000000"/>
        </w:rPr>
        <w:t>Článek III</w:t>
      </w:r>
    </w:p>
    <w:p w14:paraId="2BA70B82" w14:textId="77777777" w:rsidR="00FA2424" w:rsidRPr="00CA3822" w:rsidRDefault="00FA2424" w:rsidP="00FA2424">
      <w:pPr>
        <w:pStyle w:val="Pa0"/>
        <w:ind w:left="360" w:hanging="360"/>
        <w:jc w:val="center"/>
        <w:rPr>
          <w:rFonts w:ascii="Times New Roman" w:hAnsi="Times New Roman"/>
          <w:b/>
          <w:color w:val="000000"/>
        </w:rPr>
      </w:pPr>
      <w:r w:rsidRPr="00CA3822">
        <w:rPr>
          <w:rFonts w:ascii="Times New Roman" w:hAnsi="Times New Roman"/>
          <w:b/>
          <w:color w:val="000000"/>
        </w:rPr>
        <w:t>Odměna a další platby</w:t>
      </w:r>
    </w:p>
    <w:p w14:paraId="42714468" w14:textId="77777777" w:rsidR="00FA2424" w:rsidRPr="00CA3822" w:rsidRDefault="00FA2424" w:rsidP="00FA2424">
      <w:pPr>
        <w:pStyle w:val="Pa0"/>
        <w:ind w:left="360" w:hanging="360"/>
        <w:jc w:val="center"/>
        <w:rPr>
          <w:rFonts w:ascii="Times New Roman" w:hAnsi="Times New Roman"/>
          <w:color w:val="000000"/>
        </w:rPr>
      </w:pPr>
    </w:p>
    <w:p w14:paraId="0E5A1CE1" w14:textId="35ACAE0F" w:rsidR="00FA2424" w:rsidRPr="00CA3822" w:rsidRDefault="00FA2424" w:rsidP="00FA2424">
      <w:pPr>
        <w:pStyle w:val="Pa0"/>
        <w:numPr>
          <w:ilvl w:val="0"/>
          <w:numId w:val="5"/>
        </w:numPr>
        <w:ind w:left="426" w:hanging="426"/>
        <w:jc w:val="both"/>
        <w:rPr>
          <w:rFonts w:ascii="Times New Roman" w:hAnsi="Times New Roman"/>
          <w:color w:val="000000"/>
        </w:rPr>
      </w:pPr>
      <w:r w:rsidRPr="00CA3822">
        <w:rPr>
          <w:rFonts w:ascii="Times New Roman" w:hAnsi="Times New Roman"/>
          <w:color w:val="000000"/>
        </w:rPr>
        <w:t xml:space="preserve">Pořadatel </w:t>
      </w:r>
      <w:r w:rsidR="000F1DDD" w:rsidRPr="00CA3822">
        <w:rPr>
          <w:rFonts w:ascii="Times New Roman" w:hAnsi="Times New Roman"/>
          <w:color w:val="000000"/>
        </w:rPr>
        <w:t xml:space="preserve">se </w:t>
      </w:r>
      <w:r w:rsidRPr="00CA3822">
        <w:rPr>
          <w:rFonts w:ascii="Times New Roman" w:hAnsi="Times New Roman"/>
          <w:color w:val="000000"/>
        </w:rPr>
        <w:t xml:space="preserve">zavazuje Divadlu uhradit částku </w:t>
      </w:r>
      <w:r w:rsidR="006B6DC2" w:rsidRPr="001535CF">
        <w:rPr>
          <w:rFonts w:ascii="Times New Roman" w:hAnsi="Times New Roman"/>
          <w:b/>
        </w:rPr>
        <w:t>49.000</w:t>
      </w:r>
      <w:r w:rsidR="00761C0C" w:rsidRPr="001535CF">
        <w:rPr>
          <w:rFonts w:ascii="Times New Roman" w:hAnsi="Times New Roman"/>
          <w:b/>
        </w:rPr>
        <w:t>,- Kč</w:t>
      </w:r>
      <w:r w:rsidR="001535CF" w:rsidRPr="001535CF">
        <w:rPr>
          <w:rFonts w:ascii="Times New Roman" w:hAnsi="Times New Roman"/>
          <w:b/>
        </w:rPr>
        <w:t xml:space="preserve"> </w:t>
      </w:r>
      <w:r w:rsidR="00A86688" w:rsidRPr="00CA3822">
        <w:rPr>
          <w:rFonts w:ascii="Times New Roman" w:hAnsi="Times New Roman"/>
        </w:rPr>
        <w:t>(</w:t>
      </w:r>
      <w:r w:rsidR="00A86688" w:rsidRPr="00CA3822">
        <w:rPr>
          <w:rFonts w:ascii="Times New Roman" w:hAnsi="Times New Roman"/>
          <w:i/>
        </w:rPr>
        <w:t>s</w:t>
      </w:r>
      <w:r w:rsidR="00A86688" w:rsidRPr="00CA3822">
        <w:rPr>
          <w:rFonts w:ascii="Times New Roman" w:hAnsi="Times New Roman"/>
          <w:i/>
          <w:color w:val="000000"/>
        </w:rPr>
        <w:t xml:space="preserve">lovy: </w:t>
      </w:r>
      <w:r w:rsidR="001535CF">
        <w:rPr>
          <w:rFonts w:ascii="Times New Roman" w:hAnsi="Times New Roman"/>
          <w:i/>
          <w:color w:val="000000"/>
        </w:rPr>
        <w:t xml:space="preserve">čtyřicet devět </w:t>
      </w:r>
      <w:r w:rsidR="00A86688" w:rsidRPr="00CA3822">
        <w:rPr>
          <w:rFonts w:ascii="Times New Roman" w:hAnsi="Times New Roman"/>
          <w:i/>
          <w:color w:val="000000"/>
        </w:rPr>
        <w:t>tisíc korun českých</w:t>
      </w:r>
      <w:r w:rsidR="00A86688" w:rsidRPr="00CA3822">
        <w:rPr>
          <w:rFonts w:ascii="Times New Roman" w:hAnsi="Times New Roman"/>
          <w:color w:val="000000"/>
        </w:rPr>
        <w:t>)</w:t>
      </w:r>
      <w:r w:rsidR="00F41929" w:rsidRPr="00CA3822">
        <w:rPr>
          <w:rFonts w:ascii="Times New Roman" w:hAnsi="Times New Roman"/>
          <w:color w:val="000000"/>
        </w:rPr>
        <w:t xml:space="preserve"> </w:t>
      </w:r>
      <w:r w:rsidRPr="00CA3822">
        <w:rPr>
          <w:rFonts w:ascii="Times New Roman" w:hAnsi="Times New Roman"/>
          <w:color w:val="000000"/>
        </w:rPr>
        <w:t xml:space="preserve">plus DPH ve výši </w:t>
      </w:r>
      <w:r w:rsidR="00F41929" w:rsidRPr="00CA3822">
        <w:rPr>
          <w:rFonts w:ascii="Times New Roman" w:hAnsi="Times New Roman"/>
          <w:color w:val="000000"/>
        </w:rPr>
        <w:t>21 %</w:t>
      </w:r>
      <w:r w:rsidR="00ED750D">
        <w:rPr>
          <w:rFonts w:ascii="Times New Roman" w:hAnsi="Times New Roman"/>
          <w:color w:val="000000"/>
        </w:rPr>
        <w:t xml:space="preserve"> za odehrané představení</w:t>
      </w:r>
      <w:r w:rsidR="00253F0E" w:rsidRPr="00CA3822">
        <w:rPr>
          <w:rFonts w:ascii="Times New Roman" w:hAnsi="Times New Roman"/>
          <w:color w:val="000000"/>
        </w:rPr>
        <w:t>.</w:t>
      </w:r>
      <w:r w:rsidR="00ED750D">
        <w:rPr>
          <w:rFonts w:ascii="Times New Roman" w:hAnsi="Times New Roman"/>
          <w:color w:val="000000"/>
        </w:rPr>
        <w:t xml:space="preserve"> Dále se pořadatel zavazuje uhradit částku </w:t>
      </w:r>
      <w:r w:rsidR="00ED750D" w:rsidRPr="00ED750D">
        <w:rPr>
          <w:rFonts w:ascii="Times New Roman" w:hAnsi="Times New Roman"/>
          <w:b/>
          <w:bCs/>
          <w:color w:val="000000"/>
        </w:rPr>
        <w:t>3.000,- Kč</w:t>
      </w:r>
      <w:r w:rsidR="00ED750D">
        <w:rPr>
          <w:rFonts w:ascii="Times New Roman" w:hAnsi="Times New Roman"/>
          <w:color w:val="000000"/>
        </w:rPr>
        <w:t xml:space="preserve"> (</w:t>
      </w:r>
      <w:r w:rsidR="00ED750D" w:rsidRPr="00ED750D">
        <w:rPr>
          <w:rFonts w:ascii="Times New Roman" w:hAnsi="Times New Roman"/>
          <w:i/>
          <w:iCs/>
          <w:color w:val="000000"/>
        </w:rPr>
        <w:t>slovy: tři tisíce korun českých</w:t>
      </w:r>
      <w:r w:rsidR="00ED750D">
        <w:rPr>
          <w:rFonts w:ascii="Times New Roman" w:hAnsi="Times New Roman"/>
          <w:color w:val="000000"/>
        </w:rPr>
        <w:t>) plus DPH ve výši 21 % za zápůjčku projektoru Divadla.</w:t>
      </w:r>
      <w:r w:rsidR="00253F0E" w:rsidRPr="00CA3822">
        <w:rPr>
          <w:rFonts w:ascii="Times New Roman" w:hAnsi="Times New Roman"/>
          <w:color w:val="000000"/>
        </w:rPr>
        <w:t xml:space="preserve"> </w:t>
      </w:r>
      <w:r w:rsidR="00ED750D">
        <w:rPr>
          <w:rFonts w:ascii="Times New Roman" w:hAnsi="Times New Roman"/>
          <w:color w:val="000000"/>
        </w:rPr>
        <w:t>C</w:t>
      </w:r>
      <w:r w:rsidR="00253F0E" w:rsidRPr="00CA3822">
        <w:rPr>
          <w:rFonts w:ascii="Times New Roman" w:hAnsi="Times New Roman"/>
          <w:color w:val="000000"/>
        </w:rPr>
        <w:t xml:space="preserve">elkovou částku uhradí </w:t>
      </w:r>
      <w:r w:rsidRPr="00CA3822">
        <w:rPr>
          <w:rFonts w:ascii="Times New Roman" w:hAnsi="Times New Roman"/>
          <w:color w:val="000000"/>
        </w:rPr>
        <w:t>Pořadatel Divadlu</w:t>
      </w:r>
      <w:r w:rsidR="003A020F" w:rsidRPr="00CA3822">
        <w:rPr>
          <w:rFonts w:ascii="Times New Roman" w:hAnsi="Times New Roman"/>
          <w:color w:val="000000"/>
        </w:rPr>
        <w:t xml:space="preserve"> </w:t>
      </w:r>
      <w:r w:rsidR="007A4C5E" w:rsidRPr="00CA3822">
        <w:rPr>
          <w:rFonts w:ascii="Times New Roman" w:hAnsi="Times New Roman"/>
        </w:rPr>
        <w:t>před konáním představení</w:t>
      </w:r>
      <w:r w:rsidRPr="00CA3822">
        <w:rPr>
          <w:rFonts w:ascii="Times New Roman" w:hAnsi="Times New Roman"/>
          <w:color w:val="000000"/>
        </w:rPr>
        <w:t xml:space="preserve"> bezhotovostním převodem </w:t>
      </w:r>
      <w:r w:rsidR="00253F0E" w:rsidRPr="00CA3822">
        <w:rPr>
          <w:rFonts w:ascii="Times New Roman" w:hAnsi="Times New Roman"/>
          <w:color w:val="000000"/>
        </w:rPr>
        <w:t>na základě záloh</w:t>
      </w:r>
      <w:r w:rsidRPr="00CA3822">
        <w:rPr>
          <w:rFonts w:ascii="Times New Roman" w:hAnsi="Times New Roman"/>
          <w:color w:val="000000"/>
        </w:rPr>
        <w:t>ové faktury vystavené Divadlem</w:t>
      </w:r>
      <w:r w:rsidR="00253F0E" w:rsidRPr="00CA3822">
        <w:rPr>
          <w:rFonts w:ascii="Times New Roman" w:hAnsi="Times New Roman"/>
          <w:color w:val="000000"/>
        </w:rPr>
        <w:t xml:space="preserve">. </w:t>
      </w:r>
      <w:r w:rsidR="00FC51CE" w:rsidRPr="00CA3822">
        <w:rPr>
          <w:rFonts w:ascii="Times New Roman" w:hAnsi="Times New Roman"/>
          <w:color w:val="000000"/>
        </w:rPr>
        <w:t xml:space="preserve">Divadlo vystaví fakturu zpravidla měsíc před konáním představení. </w:t>
      </w:r>
      <w:r w:rsidR="00253F0E" w:rsidRPr="00CA3822">
        <w:rPr>
          <w:rFonts w:ascii="Times New Roman" w:hAnsi="Times New Roman"/>
          <w:color w:val="000000"/>
        </w:rPr>
        <w:t xml:space="preserve">Pořadatel se zavazuje dodržet splatnost uvedenou na faktuře. </w:t>
      </w:r>
      <w:r w:rsidR="00FC51CE" w:rsidRPr="00CA3822">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3212A813" w14:textId="77777777" w:rsidR="00FA2424" w:rsidRPr="00CA3822" w:rsidRDefault="00FA2424" w:rsidP="00FA2424">
      <w:pPr>
        <w:pStyle w:val="Pa0"/>
        <w:ind w:left="426" w:hanging="426"/>
        <w:jc w:val="both"/>
        <w:rPr>
          <w:rFonts w:ascii="Times New Roman" w:hAnsi="Times New Roman"/>
          <w:color w:val="000000"/>
        </w:rPr>
      </w:pPr>
    </w:p>
    <w:p w14:paraId="10C6AD8F" w14:textId="77777777" w:rsidR="00FA2424" w:rsidRPr="00CA3822" w:rsidRDefault="00253F0E" w:rsidP="00FA2424">
      <w:pPr>
        <w:pStyle w:val="Pa0"/>
        <w:numPr>
          <w:ilvl w:val="0"/>
          <w:numId w:val="5"/>
        </w:numPr>
        <w:ind w:left="426" w:hanging="426"/>
        <w:jc w:val="both"/>
        <w:rPr>
          <w:rFonts w:ascii="Times New Roman" w:hAnsi="Times New Roman"/>
          <w:color w:val="000000"/>
        </w:rPr>
      </w:pPr>
      <w:r w:rsidRPr="00CA3822">
        <w:rPr>
          <w:rFonts w:ascii="Times New Roman" w:hAnsi="Times New Roman"/>
          <w:color w:val="000000"/>
        </w:rPr>
        <w:t>Tržby za p</w:t>
      </w:r>
      <w:r w:rsidR="00756C74" w:rsidRPr="00CA3822">
        <w:rPr>
          <w:rFonts w:ascii="Times New Roman" w:hAnsi="Times New Roman"/>
          <w:color w:val="000000"/>
        </w:rPr>
        <w:t>ředstavení jsou ve vlastnictví P</w:t>
      </w:r>
      <w:r w:rsidRPr="00CA3822">
        <w:rPr>
          <w:rFonts w:ascii="Times New Roman" w:hAnsi="Times New Roman"/>
          <w:color w:val="000000"/>
        </w:rPr>
        <w:t xml:space="preserve">ořadatele. </w:t>
      </w:r>
    </w:p>
    <w:p w14:paraId="30FCF375" w14:textId="77777777" w:rsidR="00F555FC" w:rsidRPr="00CA3822" w:rsidRDefault="00F555FC" w:rsidP="00F555FC">
      <w:pPr>
        <w:pStyle w:val="Pa0"/>
        <w:ind w:left="426" w:hanging="426"/>
        <w:jc w:val="both"/>
        <w:rPr>
          <w:rFonts w:ascii="Times New Roman" w:hAnsi="Times New Roman"/>
          <w:color w:val="000000"/>
        </w:rPr>
      </w:pPr>
    </w:p>
    <w:p w14:paraId="7314A54B" w14:textId="77777777" w:rsidR="00A46ADB" w:rsidRPr="00CA3822" w:rsidRDefault="00253F0E" w:rsidP="00A46ADB">
      <w:pPr>
        <w:pStyle w:val="Pa0"/>
        <w:numPr>
          <w:ilvl w:val="0"/>
          <w:numId w:val="5"/>
        </w:numPr>
        <w:ind w:left="426" w:hanging="426"/>
        <w:jc w:val="both"/>
        <w:rPr>
          <w:rFonts w:ascii="Times New Roman" w:hAnsi="Times New Roman"/>
          <w:color w:val="000000"/>
        </w:rPr>
      </w:pPr>
      <w:r w:rsidRPr="00CA3822">
        <w:rPr>
          <w:rFonts w:ascii="Times New Roman" w:hAnsi="Times New Roman"/>
          <w:color w:val="000000"/>
        </w:rPr>
        <w:t>V případě, že dodatečně bude nasmlouváno výše uvedené představení na následující</w:t>
      </w:r>
      <w:r w:rsidR="00F555FC" w:rsidRPr="00CA3822">
        <w:rPr>
          <w:rFonts w:ascii="Times New Roman" w:hAnsi="Times New Roman"/>
          <w:color w:val="000000"/>
        </w:rPr>
        <w:t xml:space="preserve"> nebo předešlý den v jiném městě</w:t>
      </w:r>
      <w:r w:rsidRPr="00CA3822">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CA3822">
        <w:rPr>
          <w:rFonts w:ascii="Times New Roman" w:hAnsi="Times New Roman"/>
          <w:color w:val="000000"/>
        </w:rPr>
        <w:t>Divadla</w:t>
      </w:r>
      <w:r w:rsidR="00F555FC" w:rsidRPr="00CA3822">
        <w:rPr>
          <w:rFonts w:ascii="Times New Roman" w:hAnsi="Times New Roman"/>
          <w:color w:val="000000"/>
        </w:rPr>
        <w:t>. Na vyžádání může být Divadlem</w:t>
      </w:r>
      <w:r w:rsidRPr="00CA3822">
        <w:rPr>
          <w:rFonts w:ascii="Times New Roman" w:hAnsi="Times New Roman"/>
          <w:color w:val="000000"/>
        </w:rPr>
        <w:t xml:space="preserve"> vydán dodatek, který bude upřesňovat kalkulaci.</w:t>
      </w:r>
    </w:p>
    <w:p w14:paraId="7A162D9F" w14:textId="77777777" w:rsidR="00483C7D" w:rsidRPr="00CA3822" w:rsidRDefault="00483C7D" w:rsidP="00483C7D">
      <w:pPr>
        <w:ind w:left="426" w:hanging="426"/>
        <w:rPr>
          <w:sz w:val="24"/>
          <w:szCs w:val="24"/>
        </w:rPr>
      </w:pPr>
    </w:p>
    <w:p w14:paraId="3FE124DF" w14:textId="77777777" w:rsidR="00253F0E" w:rsidRPr="00CA3822" w:rsidRDefault="00756C74" w:rsidP="00756C74">
      <w:pPr>
        <w:pStyle w:val="Pa0"/>
        <w:numPr>
          <w:ilvl w:val="0"/>
          <w:numId w:val="5"/>
        </w:numPr>
        <w:ind w:left="426" w:hanging="426"/>
        <w:jc w:val="both"/>
        <w:rPr>
          <w:rFonts w:ascii="Times New Roman" w:hAnsi="Times New Roman"/>
          <w:color w:val="000000"/>
        </w:rPr>
      </w:pPr>
      <w:r w:rsidRPr="00CA3822">
        <w:rPr>
          <w:rFonts w:ascii="Times New Roman" w:hAnsi="Times New Roman"/>
          <w:color w:val="000000"/>
        </w:rPr>
        <w:t xml:space="preserve">Pořadatel </w:t>
      </w:r>
      <w:r w:rsidR="00E000D0" w:rsidRPr="00CA3822">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B505F72" w14:textId="77777777" w:rsidR="004A2449" w:rsidRPr="00CA3822" w:rsidRDefault="004A2449" w:rsidP="0066508E">
      <w:pPr>
        <w:pStyle w:val="Pa0"/>
        <w:ind w:left="426" w:hanging="426"/>
        <w:jc w:val="center"/>
        <w:rPr>
          <w:rFonts w:ascii="Times New Roman" w:hAnsi="Times New Roman"/>
          <w:color w:val="000000"/>
        </w:rPr>
      </w:pPr>
    </w:p>
    <w:p w14:paraId="156A697D" w14:textId="77777777" w:rsidR="00E000D0" w:rsidRPr="00CA3822" w:rsidRDefault="0066508E" w:rsidP="0066508E">
      <w:pPr>
        <w:pStyle w:val="Pa0"/>
        <w:ind w:left="426" w:hanging="426"/>
        <w:jc w:val="center"/>
        <w:rPr>
          <w:rFonts w:ascii="Times New Roman" w:hAnsi="Times New Roman"/>
          <w:color w:val="000000"/>
        </w:rPr>
      </w:pPr>
      <w:r w:rsidRPr="00CA3822">
        <w:rPr>
          <w:rFonts w:ascii="Times New Roman" w:hAnsi="Times New Roman"/>
          <w:color w:val="000000"/>
        </w:rPr>
        <w:t>Článek IV</w:t>
      </w:r>
    </w:p>
    <w:p w14:paraId="2E5DA86B" w14:textId="77777777" w:rsidR="00756C74" w:rsidRPr="00CA3822" w:rsidRDefault="0066508E" w:rsidP="0066508E">
      <w:pPr>
        <w:pStyle w:val="Pa0"/>
        <w:ind w:left="426" w:hanging="426"/>
        <w:jc w:val="center"/>
        <w:rPr>
          <w:rFonts w:ascii="Times New Roman" w:hAnsi="Times New Roman"/>
          <w:b/>
          <w:color w:val="000000"/>
        </w:rPr>
      </w:pPr>
      <w:r w:rsidRPr="00CA3822">
        <w:rPr>
          <w:rFonts w:ascii="Times New Roman" w:hAnsi="Times New Roman"/>
          <w:b/>
          <w:color w:val="000000"/>
        </w:rPr>
        <w:t>Nekonání a odřeknutí představení</w:t>
      </w:r>
    </w:p>
    <w:p w14:paraId="5A12D9B3" w14:textId="77777777" w:rsidR="0066508E" w:rsidRPr="00CA3822" w:rsidRDefault="0066508E" w:rsidP="0066508E">
      <w:pPr>
        <w:pStyle w:val="Pa0"/>
        <w:ind w:left="426" w:hanging="426"/>
        <w:rPr>
          <w:rFonts w:ascii="Times New Roman" w:hAnsi="Times New Roman"/>
          <w:color w:val="000000"/>
        </w:rPr>
      </w:pPr>
    </w:p>
    <w:p w14:paraId="20369726" w14:textId="77777777" w:rsidR="0066508E" w:rsidRPr="00CA3822" w:rsidRDefault="0066508E" w:rsidP="0066508E">
      <w:pPr>
        <w:pStyle w:val="Pa0"/>
        <w:numPr>
          <w:ilvl w:val="0"/>
          <w:numId w:val="9"/>
        </w:numPr>
        <w:ind w:left="426" w:hanging="426"/>
        <w:jc w:val="both"/>
        <w:rPr>
          <w:rFonts w:ascii="Times New Roman" w:hAnsi="Times New Roman"/>
          <w:color w:val="000000"/>
        </w:rPr>
      </w:pPr>
      <w:r w:rsidRPr="00CA3822">
        <w:rPr>
          <w:rFonts w:ascii="Times New Roman" w:hAnsi="Times New Roman"/>
          <w:color w:val="000000"/>
        </w:rPr>
        <w:t>V</w:t>
      </w:r>
      <w:r w:rsidR="00B3710A" w:rsidRPr="00CA3822">
        <w:rPr>
          <w:rFonts w:ascii="Times New Roman" w:hAnsi="Times New Roman"/>
          <w:color w:val="000000"/>
        </w:rPr>
        <w:t> </w:t>
      </w:r>
      <w:r w:rsidRPr="00CA3822">
        <w:rPr>
          <w:rFonts w:ascii="Times New Roman" w:hAnsi="Times New Roman"/>
          <w:color w:val="000000"/>
        </w:rPr>
        <w:t>případě</w:t>
      </w:r>
      <w:r w:rsidR="00B3710A" w:rsidRPr="00CA3822">
        <w:rPr>
          <w:rFonts w:ascii="Times New Roman" w:hAnsi="Times New Roman"/>
          <w:color w:val="000000"/>
        </w:rPr>
        <w:t>,</w:t>
      </w:r>
      <w:r w:rsidR="00927FEA" w:rsidRPr="00CA3822">
        <w:rPr>
          <w:rFonts w:ascii="Times New Roman" w:hAnsi="Times New Roman"/>
          <w:color w:val="000000"/>
        </w:rPr>
        <w:t xml:space="preserve"> že</w:t>
      </w:r>
      <w:r w:rsidR="00B3710A" w:rsidRPr="00CA3822">
        <w:rPr>
          <w:rFonts w:ascii="Times New Roman" w:hAnsi="Times New Roman"/>
          <w:color w:val="000000"/>
        </w:rPr>
        <w:t xml:space="preserve"> dojde ke zrušení představení</w:t>
      </w:r>
      <w:r w:rsidRPr="00CA3822">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CA3822">
        <w:rPr>
          <w:rFonts w:ascii="Times New Roman" w:hAnsi="Times New Roman"/>
          <w:color w:val="000000"/>
        </w:rPr>
        <w:t>a</w:t>
      </w:r>
      <w:r w:rsidRPr="00CA3822">
        <w:rPr>
          <w:rFonts w:ascii="Times New Roman" w:hAnsi="Times New Roman"/>
          <w:color w:val="000000"/>
        </w:rPr>
        <w:t xml:space="preserve"> do místa představení atd.)</w:t>
      </w:r>
      <w:r w:rsidR="00B3710A" w:rsidRPr="00CA3822">
        <w:rPr>
          <w:rFonts w:ascii="Times New Roman" w:hAnsi="Times New Roman"/>
          <w:color w:val="000000"/>
        </w:rPr>
        <w:t>,</w:t>
      </w:r>
      <w:r w:rsidRPr="00CA3822">
        <w:rPr>
          <w:rFonts w:ascii="Times New Roman" w:hAnsi="Times New Roman"/>
          <w:color w:val="000000"/>
        </w:rPr>
        <w:t xml:space="preserve"> má jakákoli Strana právo od této smlouvy odstoupit, a to bez jakéhokoli nároku na případnou náhradu škody. </w:t>
      </w:r>
    </w:p>
    <w:p w14:paraId="69514E97" w14:textId="77777777" w:rsidR="000A7EEE" w:rsidRPr="00CA3822" w:rsidRDefault="000A7EEE" w:rsidP="000A7EEE">
      <w:pPr>
        <w:ind w:left="426" w:hanging="426"/>
        <w:rPr>
          <w:sz w:val="24"/>
          <w:szCs w:val="24"/>
        </w:rPr>
      </w:pPr>
    </w:p>
    <w:p w14:paraId="6F40E320" w14:textId="77777777" w:rsidR="002D2884" w:rsidRPr="00CA3822" w:rsidRDefault="002D2884" w:rsidP="002D2884">
      <w:pPr>
        <w:pStyle w:val="Pa0"/>
        <w:ind w:left="426" w:hanging="426"/>
        <w:jc w:val="center"/>
        <w:rPr>
          <w:rFonts w:ascii="Times New Roman" w:hAnsi="Times New Roman"/>
        </w:rPr>
      </w:pPr>
      <w:r w:rsidRPr="00CA3822">
        <w:rPr>
          <w:rFonts w:ascii="Times New Roman" w:hAnsi="Times New Roman"/>
        </w:rPr>
        <w:t>Článek V</w:t>
      </w:r>
    </w:p>
    <w:p w14:paraId="27562E86" w14:textId="77777777" w:rsidR="002D2884" w:rsidRPr="00CA3822" w:rsidRDefault="002D2884" w:rsidP="002D2884">
      <w:pPr>
        <w:ind w:left="426" w:hanging="426"/>
        <w:jc w:val="center"/>
        <w:rPr>
          <w:b/>
          <w:sz w:val="24"/>
          <w:szCs w:val="24"/>
        </w:rPr>
      </w:pPr>
      <w:r w:rsidRPr="00CA3822">
        <w:rPr>
          <w:b/>
          <w:sz w:val="24"/>
          <w:szCs w:val="24"/>
        </w:rPr>
        <w:t>Další povinnosti Pořadatele</w:t>
      </w:r>
    </w:p>
    <w:p w14:paraId="304393BC" w14:textId="77777777" w:rsidR="002D2884" w:rsidRPr="00CA3822" w:rsidRDefault="002D2884" w:rsidP="002D2884">
      <w:pPr>
        <w:ind w:left="426" w:hanging="426"/>
        <w:rPr>
          <w:sz w:val="24"/>
          <w:szCs w:val="24"/>
        </w:rPr>
      </w:pPr>
    </w:p>
    <w:p w14:paraId="2B8770F5" w14:textId="611D63DD" w:rsidR="002D2884" w:rsidRPr="00CA3822" w:rsidRDefault="002D2884" w:rsidP="00F952D5">
      <w:pPr>
        <w:numPr>
          <w:ilvl w:val="0"/>
          <w:numId w:val="15"/>
        </w:numPr>
        <w:ind w:left="426" w:hanging="426"/>
        <w:jc w:val="both"/>
        <w:rPr>
          <w:sz w:val="24"/>
          <w:szCs w:val="24"/>
        </w:rPr>
      </w:pPr>
      <w:r w:rsidRPr="00CA3822">
        <w:rPr>
          <w:sz w:val="24"/>
          <w:szCs w:val="24"/>
        </w:rPr>
        <w:t xml:space="preserve">Pořadatel se zavazuje na všech tištěných materiálech uvádět název hry </w:t>
      </w:r>
      <w:r w:rsidR="00F41929" w:rsidRPr="00CA3822">
        <w:rPr>
          <w:sz w:val="24"/>
          <w:szCs w:val="24"/>
        </w:rPr>
        <w:t>ve správném</w:t>
      </w:r>
      <w:r w:rsidRPr="00CA3822">
        <w:rPr>
          <w:sz w:val="24"/>
          <w:szCs w:val="24"/>
        </w:rPr>
        <w:t xml:space="preserve"> tvaru (viz. článek I</w:t>
      </w:r>
      <w:r w:rsidR="00AB4F66" w:rsidRPr="00CA3822">
        <w:rPr>
          <w:sz w:val="24"/>
          <w:szCs w:val="24"/>
        </w:rPr>
        <w:t>).</w:t>
      </w:r>
    </w:p>
    <w:p w14:paraId="060542CC" w14:textId="77777777" w:rsidR="002D2884" w:rsidRPr="00CA3822" w:rsidRDefault="002D2884" w:rsidP="00F952D5">
      <w:pPr>
        <w:ind w:left="426" w:hanging="426"/>
        <w:jc w:val="both"/>
        <w:rPr>
          <w:sz w:val="24"/>
          <w:szCs w:val="24"/>
        </w:rPr>
      </w:pPr>
    </w:p>
    <w:p w14:paraId="12E02CC8" w14:textId="77777777" w:rsidR="002D2884" w:rsidRPr="00CA3822" w:rsidRDefault="002D2884" w:rsidP="00F952D5">
      <w:pPr>
        <w:numPr>
          <w:ilvl w:val="0"/>
          <w:numId w:val="15"/>
        </w:numPr>
        <w:ind w:left="426" w:hanging="426"/>
        <w:jc w:val="both"/>
        <w:rPr>
          <w:sz w:val="24"/>
          <w:szCs w:val="24"/>
        </w:rPr>
      </w:pPr>
      <w:r w:rsidRPr="00CA3822">
        <w:rPr>
          <w:sz w:val="24"/>
          <w:szCs w:val="24"/>
        </w:rPr>
        <w:t>Pořadatel se zavazuje na všech tištěných materiálech uvádět název divadla ve tvaru "Studio DVA divadlo" a to včetně dovětku divadlo.</w:t>
      </w:r>
    </w:p>
    <w:p w14:paraId="3D22AFA0" w14:textId="77777777" w:rsidR="002D2884" w:rsidRPr="00CA3822" w:rsidRDefault="002D2884" w:rsidP="00F952D5">
      <w:pPr>
        <w:pStyle w:val="Odstavecseseznamem"/>
        <w:ind w:left="426" w:hanging="426"/>
        <w:jc w:val="both"/>
        <w:rPr>
          <w:sz w:val="24"/>
          <w:szCs w:val="24"/>
        </w:rPr>
      </w:pPr>
    </w:p>
    <w:p w14:paraId="76B86516" w14:textId="22057384" w:rsidR="002D2884" w:rsidRPr="00CA3822" w:rsidRDefault="002D2884" w:rsidP="00F952D5">
      <w:pPr>
        <w:numPr>
          <w:ilvl w:val="0"/>
          <w:numId w:val="15"/>
        </w:numPr>
        <w:ind w:left="426" w:hanging="426"/>
        <w:jc w:val="both"/>
        <w:rPr>
          <w:sz w:val="24"/>
          <w:szCs w:val="24"/>
        </w:rPr>
      </w:pPr>
      <w:r w:rsidRPr="00CA3822">
        <w:rPr>
          <w:sz w:val="24"/>
          <w:szCs w:val="24"/>
        </w:rPr>
        <w:t xml:space="preserve">V případě umístění informací o představení na webových stránkách </w:t>
      </w:r>
      <w:r w:rsidR="00AB4F66" w:rsidRPr="00CA3822">
        <w:rPr>
          <w:sz w:val="24"/>
          <w:szCs w:val="24"/>
        </w:rPr>
        <w:t>pořadatele bude</w:t>
      </w:r>
      <w:r w:rsidRPr="00CA3822">
        <w:rPr>
          <w:sz w:val="24"/>
          <w:szCs w:val="24"/>
        </w:rPr>
        <w:t xml:space="preserve"> název divadla obsahovat aktivní </w:t>
      </w:r>
      <w:proofErr w:type="spellStart"/>
      <w:r w:rsidRPr="00CA3822">
        <w:rPr>
          <w:sz w:val="24"/>
          <w:szCs w:val="24"/>
        </w:rPr>
        <w:t>prolink</w:t>
      </w:r>
      <w:proofErr w:type="spellEnd"/>
      <w:r w:rsidRPr="00CA3822">
        <w:rPr>
          <w:sz w:val="24"/>
          <w:szCs w:val="24"/>
        </w:rPr>
        <w:t xml:space="preserve"> na </w:t>
      </w:r>
      <w:hyperlink r:id="rId8" w:history="1">
        <w:r w:rsidRPr="00CA3822">
          <w:rPr>
            <w:rStyle w:val="Hypertextovodkaz"/>
            <w:sz w:val="24"/>
            <w:szCs w:val="24"/>
          </w:rPr>
          <w:t>www.studiodva.cz</w:t>
        </w:r>
      </w:hyperlink>
      <w:r w:rsidRPr="00CA3822">
        <w:rPr>
          <w:sz w:val="24"/>
          <w:szCs w:val="24"/>
        </w:rPr>
        <w:t>.    </w:t>
      </w:r>
    </w:p>
    <w:p w14:paraId="1B0B06A3" w14:textId="77777777" w:rsidR="002D2884" w:rsidRPr="00CA3822" w:rsidRDefault="002D2884" w:rsidP="00F952D5">
      <w:pPr>
        <w:pStyle w:val="Odstavecseseznamem"/>
        <w:ind w:left="426" w:hanging="426"/>
        <w:jc w:val="both"/>
        <w:rPr>
          <w:sz w:val="24"/>
          <w:szCs w:val="24"/>
        </w:rPr>
      </w:pPr>
    </w:p>
    <w:p w14:paraId="110A689E" w14:textId="0B35D5EA" w:rsidR="002D2884" w:rsidRPr="00CA3822" w:rsidRDefault="002D2884" w:rsidP="00F952D5">
      <w:pPr>
        <w:numPr>
          <w:ilvl w:val="0"/>
          <w:numId w:val="15"/>
        </w:numPr>
        <w:ind w:left="426" w:hanging="426"/>
        <w:jc w:val="both"/>
        <w:rPr>
          <w:sz w:val="24"/>
          <w:szCs w:val="24"/>
        </w:rPr>
      </w:pPr>
      <w:r w:rsidRPr="00CA3822">
        <w:rPr>
          <w:sz w:val="24"/>
          <w:szCs w:val="24"/>
        </w:rPr>
        <w:t xml:space="preserve">V případě potřeby užít logo divadla na tištěných materiálech nebo webových stránkách </w:t>
      </w:r>
      <w:r w:rsidR="00AB4F66" w:rsidRPr="00CA3822">
        <w:rPr>
          <w:sz w:val="24"/>
          <w:szCs w:val="24"/>
        </w:rPr>
        <w:t>pořadatele je</w:t>
      </w:r>
      <w:r w:rsidRPr="00CA3822">
        <w:rPr>
          <w:sz w:val="24"/>
          <w:szCs w:val="24"/>
        </w:rPr>
        <w:t xml:space="preserve"> možné jej získat v elektronické podobě na emailu: </w:t>
      </w:r>
      <w:hyperlink r:id="rId9" w:history="1">
        <w:proofErr w:type="spellStart"/>
        <w:r w:rsidR="00E7115E">
          <w:rPr>
            <w:rStyle w:val="Hypertextovodkaz"/>
            <w:sz w:val="24"/>
            <w:szCs w:val="24"/>
          </w:rPr>
          <w:t>xxxxxxx</w:t>
        </w:r>
        <w:proofErr w:type="spellEnd"/>
      </w:hyperlink>
      <w:r w:rsidRPr="00CA3822">
        <w:rPr>
          <w:sz w:val="24"/>
          <w:szCs w:val="24"/>
        </w:rPr>
        <w:t xml:space="preserve"> (každé užití loga podléhá jeho schválení).</w:t>
      </w:r>
    </w:p>
    <w:p w14:paraId="575C413A" w14:textId="77777777" w:rsidR="002D2884" w:rsidRPr="00CA3822" w:rsidRDefault="002D2884" w:rsidP="00F952D5">
      <w:pPr>
        <w:pStyle w:val="Odstavecseseznamem"/>
        <w:ind w:left="426" w:hanging="426"/>
        <w:jc w:val="both"/>
        <w:rPr>
          <w:sz w:val="24"/>
          <w:szCs w:val="24"/>
        </w:rPr>
      </w:pPr>
    </w:p>
    <w:p w14:paraId="093F2105" w14:textId="45EFABA8" w:rsidR="002D2884" w:rsidRPr="00CA3822" w:rsidRDefault="002D2884" w:rsidP="00F952D5">
      <w:pPr>
        <w:numPr>
          <w:ilvl w:val="0"/>
          <w:numId w:val="15"/>
        </w:numPr>
        <w:ind w:left="426" w:hanging="426"/>
        <w:jc w:val="both"/>
        <w:rPr>
          <w:sz w:val="24"/>
          <w:szCs w:val="24"/>
        </w:rPr>
      </w:pPr>
      <w:r w:rsidRPr="00CA3822">
        <w:rPr>
          <w:sz w:val="24"/>
          <w:szCs w:val="24"/>
        </w:rPr>
        <w:t xml:space="preserve">V případě potřeby užití promo fotografií z </w:t>
      </w:r>
      <w:r w:rsidR="00AB4F66" w:rsidRPr="00CA3822">
        <w:rPr>
          <w:sz w:val="24"/>
          <w:szCs w:val="24"/>
        </w:rPr>
        <w:t>představení, které</w:t>
      </w:r>
      <w:r w:rsidRPr="00CA3822">
        <w:rPr>
          <w:sz w:val="24"/>
          <w:szCs w:val="24"/>
        </w:rPr>
        <w:t xml:space="preserve"> je možné v tiskovém rozlišení stáhnout na webových stránkách divadla v sekci </w:t>
      </w:r>
      <w:hyperlink r:id="rId10" w:history="1">
        <w:r w:rsidRPr="00CA3822">
          <w:rPr>
            <w:rStyle w:val="Hypertextovodkaz"/>
            <w:sz w:val="24"/>
            <w:szCs w:val="24"/>
          </w:rPr>
          <w:t>http://www.studiodva.cz/category/pro-media/</w:t>
        </w:r>
      </w:hyperlink>
      <w:r w:rsidRPr="00CA3822">
        <w:rPr>
          <w:sz w:val="24"/>
          <w:szCs w:val="24"/>
        </w:rPr>
        <w:t>, je pořadatel povinen označit je (c) Studio DVA divadlo a jménem autora, pokud to prostor dovoluje.</w:t>
      </w:r>
    </w:p>
    <w:p w14:paraId="55E27337" w14:textId="77777777" w:rsidR="002D2884" w:rsidRPr="00CA3822" w:rsidRDefault="002D2884" w:rsidP="00F952D5">
      <w:pPr>
        <w:pStyle w:val="Odstavecseseznamem"/>
        <w:ind w:left="426" w:hanging="426"/>
        <w:jc w:val="both"/>
        <w:rPr>
          <w:sz w:val="24"/>
          <w:szCs w:val="24"/>
        </w:rPr>
      </w:pPr>
    </w:p>
    <w:p w14:paraId="6B6AD9DF" w14:textId="77777777" w:rsidR="002D2884" w:rsidRPr="00CA3822" w:rsidRDefault="002D2884" w:rsidP="00F952D5">
      <w:pPr>
        <w:numPr>
          <w:ilvl w:val="0"/>
          <w:numId w:val="15"/>
        </w:numPr>
        <w:ind w:left="426" w:hanging="426"/>
        <w:jc w:val="both"/>
        <w:rPr>
          <w:sz w:val="24"/>
          <w:szCs w:val="24"/>
        </w:rPr>
      </w:pPr>
      <w:r w:rsidRPr="00CA3822">
        <w:rPr>
          <w:sz w:val="24"/>
          <w:szCs w:val="24"/>
        </w:rPr>
        <w:t>Pořadatel se zavazuje zajistit dodržování zákazu filmovat, fotografovat a nahrávat v průběhu celého představení.</w:t>
      </w:r>
    </w:p>
    <w:p w14:paraId="7D35387E" w14:textId="77777777" w:rsidR="002D2884" w:rsidRPr="00CA3822" w:rsidRDefault="002D2884" w:rsidP="00F952D5">
      <w:pPr>
        <w:pStyle w:val="Odstavecseseznamem"/>
        <w:ind w:left="426" w:hanging="426"/>
        <w:jc w:val="both"/>
        <w:rPr>
          <w:sz w:val="24"/>
          <w:szCs w:val="24"/>
        </w:rPr>
      </w:pPr>
    </w:p>
    <w:p w14:paraId="12C0F866" w14:textId="520925F9" w:rsidR="002D2884" w:rsidRPr="004D14B2" w:rsidRDefault="002D2884" w:rsidP="00E7428E">
      <w:pPr>
        <w:numPr>
          <w:ilvl w:val="0"/>
          <w:numId w:val="15"/>
        </w:numPr>
        <w:ind w:left="426" w:hanging="426"/>
        <w:jc w:val="both"/>
        <w:rPr>
          <w:sz w:val="24"/>
          <w:szCs w:val="24"/>
        </w:rPr>
      </w:pPr>
      <w:r w:rsidRPr="004D14B2">
        <w:rPr>
          <w:sz w:val="24"/>
          <w:szCs w:val="24"/>
        </w:rPr>
        <w:t>Pořadatel se zavazuje zajistit dostatečnou lokální propagaci představení, tisk, distribuci a prodej vstupenek v lokálních předprodejích.</w:t>
      </w:r>
    </w:p>
    <w:p w14:paraId="10060FBD" w14:textId="77777777" w:rsidR="00253F0E" w:rsidRPr="00CA3822" w:rsidRDefault="00253F0E" w:rsidP="002D6623">
      <w:pPr>
        <w:tabs>
          <w:tab w:val="left" w:pos="675"/>
        </w:tabs>
        <w:ind w:left="426" w:hanging="426"/>
        <w:jc w:val="both"/>
        <w:rPr>
          <w:b/>
          <w:color w:val="000000"/>
          <w:sz w:val="24"/>
          <w:szCs w:val="24"/>
        </w:rPr>
      </w:pPr>
    </w:p>
    <w:p w14:paraId="53967F5B" w14:textId="77777777" w:rsidR="002D6623" w:rsidRPr="00CA3822" w:rsidRDefault="002D6623" w:rsidP="002D6623">
      <w:pPr>
        <w:pStyle w:val="Pa0"/>
        <w:ind w:left="426" w:hanging="426"/>
        <w:jc w:val="center"/>
        <w:rPr>
          <w:rFonts w:ascii="Times New Roman" w:hAnsi="Times New Roman"/>
        </w:rPr>
      </w:pPr>
      <w:r w:rsidRPr="00CA3822">
        <w:rPr>
          <w:rFonts w:ascii="Times New Roman" w:hAnsi="Times New Roman"/>
        </w:rPr>
        <w:t>Článek V</w:t>
      </w:r>
      <w:r w:rsidR="002D2884" w:rsidRPr="00CA3822">
        <w:rPr>
          <w:rFonts w:ascii="Times New Roman" w:hAnsi="Times New Roman"/>
        </w:rPr>
        <w:t>I</w:t>
      </w:r>
    </w:p>
    <w:p w14:paraId="4FA09AA7" w14:textId="77777777" w:rsidR="002D6623" w:rsidRPr="00CA3822" w:rsidRDefault="002D6623" w:rsidP="002D6623">
      <w:pPr>
        <w:pStyle w:val="Pa0"/>
        <w:ind w:left="426" w:hanging="426"/>
        <w:jc w:val="center"/>
        <w:rPr>
          <w:rFonts w:ascii="Times New Roman" w:hAnsi="Times New Roman"/>
          <w:b/>
        </w:rPr>
      </w:pPr>
      <w:r w:rsidRPr="00CA3822">
        <w:rPr>
          <w:rFonts w:ascii="Times New Roman" w:hAnsi="Times New Roman"/>
          <w:b/>
        </w:rPr>
        <w:t>Mlčenlivost</w:t>
      </w:r>
    </w:p>
    <w:p w14:paraId="5F59D547" w14:textId="77777777" w:rsidR="002D6623" w:rsidRPr="00CA3822" w:rsidRDefault="002D6623" w:rsidP="002D6623">
      <w:pPr>
        <w:pStyle w:val="Pa0"/>
        <w:ind w:left="426" w:hanging="426"/>
        <w:rPr>
          <w:rFonts w:ascii="Times New Roman" w:hAnsi="Times New Roman"/>
        </w:rPr>
      </w:pPr>
    </w:p>
    <w:p w14:paraId="1457F21E" w14:textId="77777777" w:rsidR="002D6623" w:rsidRPr="00CA3822" w:rsidRDefault="002D6623" w:rsidP="00F952D5">
      <w:pPr>
        <w:pStyle w:val="Default"/>
        <w:numPr>
          <w:ilvl w:val="0"/>
          <w:numId w:val="10"/>
        </w:numPr>
        <w:ind w:left="426" w:hanging="426"/>
        <w:jc w:val="both"/>
        <w:rPr>
          <w:rFonts w:ascii="Times New Roman" w:hAnsi="Times New Roman" w:cs="Times New Roman"/>
        </w:rPr>
      </w:pPr>
      <w:bookmarkStart w:id="0" w:name="_Ref299541549"/>
      <w:r w:rsidRPr="00CA3822">
        <w:rPr>
          <w:rFonts w:ascii="Times New Roman" w:hAnsi="Times New Roman" w:cs="Times New Roman"/>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CA3822">
        <w:rPr>
          <w:rFonts w:ascii="Times New Roman" w:hAnsi="Times New Roman" w:cs="Times New Roman"/>
          <w:b/>
        </w:rPr>
        <w:t>Důvěrné informace</w:t>
      </w:r>
      <w:r w:rsidRPr="00CA3822">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CA3822">
        <w:rPr>
          <w:rFonts w:ascii="Times New Roman" w:hAnsi="Times New Roman" w:cs="Times New Roman"/>
        </w:rPr>
        <w:t xml:space="preserve"> např. Zákon o registru smluv</w:t>
      </w:r>
      <w:r w:rsidRPr="00CA3822">
        <w:rPr>
          <w:rFonts w:ascii="Times New Roman" w:hAnsi="Times New Roman" w:cs="Times New Roman"/>
        </w:rPr>
        <w:t xml:space="preserve"> (b) Důvěrná informace je poskytována právním zástupcům, účetním, auditorům, odborným poradcům nebo agenturám provádějícím rating ke splnění jejich úkolů, které nejsou v</w:t>
      </w:r>
      <w:r w:rsidR="005C3F24" w:rsidRPr="00CA3822">
        <w:rPr>
          <w:rFonts w:ascii="Times New Roman" w:hAnsi="Times New Roman" w:cs="Times New Roman"/>
        </w:rPr>
        <w:t> </w:t>
      </w:r>
      <w:r w:rsidRPr="00CA3822">
        <w:rPr>
          <w:rFonts w:ascii="Times New Roman" w:hAnsi="Times New Roman" w:cs="Times New Roman"/>
        </w:rPr>
        <w:t>rozporu s</w:t>
      </w:r>
      <w:r w:rsidR="005C3F24" w:rsidRPr="00CA3822">
        <w:rPr>
          <w:rFonts w:ascii="Times New Roman" w:hAnsi="Times New Roman" w:cs="Times New Roman"/>
        </w:rPr>
        <w:t> </w:t>
      </w:r>
      <w:r w:rsidRPr="00CA3822">
        <w:rPr>
          <w:rFonts w:ascii="Times New Roman" w:hAnsi="Times New Roman" w:cs="Times New Roman"/>
        </w:rPr>
        <w:t>účelem této smlouvy. Důvěrné informace nezahrnují informace, které:</w:t>
      </w:r>
      <w:bookmarkEnd w:id="0"/>
      <w:r w:rsidRPr="00CA3822">
        <w:rPr>
          <w:rFonts w:ascii="Times New Roman" w:hAnsi="Times New Roman" w:cs="Times New Roman"/>
        </w:rPr>
        <w:t xml:space="preserve"> (a) jsou v</w:t>
      </w:r>
      <w:r w:rsidR="005C3F24" w:rsidRPr="00CA3822">
        <w:rPr>
          <w:rFonts w:ascii="Times New Roman" w:hAnsi="Times New Roman" w:cs="Times New Roman"/>
        </w:rPr>
        <w:t> </w:t>
      </w:r>
      <w:r w:rsidRPr="00CA3822">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CA3822">
        <w:rPr>
          <w:rFonts w:ascii="Times New Roman" w:hAnsi="Times New Roman" w:cs="Times New Roman"/>
        </w:rPr>
        <w:t> </w:t>
      </w:r>
      <w:r w:rsidRPr="00CA3822">
        <w:rPr>
          <w:rFonts w:ascii="Times New Roman" w:hAnsi="Times New Roman" w:cs="Times New Roman"/>
        </w:rPr>
        <w:t>těmto informacím právo a je oprávněna je zpřístupnit nebo použít.</w:t>
      </w:r>
      <w:r w:rsidR="005C3F24" w:rsidRPr="00CA3822">
        <w:rPr>
          <w:rFonts w:ascii="Times New Roman" w:hAnsi="Times New Roman" w:cs="Times New Roman"/>
        </w:rPr>
        <w:t xml:space="preserve"> Ustanovení čl</w:t>
      </w:r>
      <w:r w:rsidR="00B432CA" w:rsidRPr="00CA3822">
        <w:rPr>
          <w:rFonts w:ascii="Times New Roman" w:hAnsi="Times New Roman" w:cs="Times New Roman"/>
        </w:rPr>
        <w:t xml:space="preserve">ánku </w:t>
      </w:r>
      <w:r w:rsidR="005C3F24" w:rsidRPr="00CA3822">
        <w:rPr>
          <w:rFonts w:ascii="Times New Roman" w:hAnsi="Times New Roman" w:cs="Times New Roman"/>
        </w:rPr>
        <w:t>II</w:t>
      </w:r>
      <w:r w:rsidR="00B432CA" w:rsidRPr="00CA3822">
        <w:rPr>
          <w:rFonts w:ascii="Times New Roman" w:hAnsi="Times New Roman" w:cs="Times New Roman"/>
        </w:rPr>
        <w:t xml:space="preserve">, odst. </w:t>
      </w:r>
      <w:r w:rsidR="005C3F24" w:rsidRPr="00CA3822">
        <w:rPr>
          <w:rFonts w:ascii="Times New Roman" w:hAnsi="Times New Roman" w:cs="Times New Roman"/>
        </w:rPr>
        <w:t>4</w:t>
      </w:r>
      <w:r w:rsidR="00B432CA" w:rsidRPr="00CA3822">
        <w:rPr>
          <w:rFonts w:ascii="Times New Roman" w:hAnsi="Times New Roman" w:cs="Times New Roman"/>
        </w:rPr>
        <w:t xml:space="preserve"> tímto</w:t>
      </w:r>
      <w:r w:rsidR="005C3F24" w:rsidRPr="00CA3822">
        <w:rPr>
          <w:rFonts w:ascii="Times New Roman" w:hAnsi="Times New Roman" w:cs="Times New Roman"/>
        </w:rPr>
        <w:t xml:space="preserve"> nejsou dotčena.</w:t>
      </w:r>
    </w:p>
    <w:p w14:paraId="0CF01CE7" w14:textId="77777777" w:rsidR="002D6623" w:rsidRPr="00CA3822" w:rsidRDefault="002D6623" w:rsidP="00F952D5">
      <w:pPr>
        <w:ind w:left="426" w:hanging="426"/>
        <w:jc w:val="both"/>
        <w:rPr>
          <w:sz w:val="24"/>
          <w:szCs w:val="24"/>
        </w:rPr>
      </w:pPr>
    </w:p>
    <w:p w14:paraId="72917FA4" w14:textId="77777777" w:rsidR="002D6623" w:rsidRPr="00CA3822" w:rsidRDefault="002D6623" w:rsidP="00F952D5">
      <w:pPr>
        <w:pStyle w:val="Default"/>
        <w:numPr>
          <w:ilvl w:val="0"/>
          <w:numId w:val="10"/>
        </w:numPr>
        <w:ind w:left="426" w:hanging="426"/>
        <w:jc w:val="both"/>
        <w:rPr>
          <w:rFonts w:ascii="Times New Roman" w:hAnsi="Times New Roman" w:cs="Times New Roman"/>
        </w:rPr>
      </w:pPr>
      <w:r w:rsidRPr="00CA3822">
        <w:rPr>
          <w:rFonts w:ascii="Times New Roman" w:hAnsi="Times New Roman" w:cs="Times New Roman"/>
        </w:rPr>
        <w:lastRenderedPageBreak/>
        <w:t>Strany jsou povinny své právní zástupce, účetní, auditory, poradce</w:t>
      </w:r>
      <w:r w:rsidR="004725EB" w:rsidRPr="00CA3822">
        <w:rPr>
          <w:rFonts w:ascii="Times New Roman" w:hAnsi="Times New Roman" w:cs="Times New Roman"/>
        </w:rPr>
        <w:t xml:space="preserve"> a</w:t>
      </w:r>
      <w:r w:rsidRPr="00CA3822">
        <w:rPr>
          <w:rFonts w:ascii="Times New Roman" w:hAnsi="Times New Roman" w:cs="Times New Roman"/>
        </w:rPr>
        <w:t xml:space="preserve"> zaměstnance zavázat k</w:t>
      </w:r>
      <w:r w:rsidR="005C3F24" w:rsidRPr="00CA3822">
        <w:rPr>
          <w:rFonts w:ascii="Times New Roman" w:hAnsi="Times New Roman" w:cs="Times New Roman"/>
        </w:rPr>
        <w:t> </w:t>
      </w:r>
      <w:r w:rsidRPr="00CA3822">
        <w:rPr>
          <w:rFonts w:ascii="Times New Roman" w:hAnsi="Times New Roman" w:cs="Times New Roman"/>
        </w:rPr>
        <w:t>tomu, aby Důvěrné informace nesdělili žádné osobě, ani je neužili či nevyužili pro jakýkoli účel, než pro který jsou jim v</w:t>
      </w:r>
      <w:r w:rsidR="005C3F24" w:rsidRPr="00CA3822">
        <w:rPr>
          <w:rFonts w:ascii="Times New Roman" w:hAnsi="Times New Roman" w:cs="Times New Roman"/>
        </w:rPr>
        <w:t> </w:t>
      </w:r>
      <w:r w:rsidRPr="00CA3822">
        <w:rPr>
          <w:rFonts w:ascii="Times New Roman" w:hAnsi="Times New Roman" w:cs="Times New Roman"/>
        </w:rPr>
        <w:t>souladu se zákonem poskytovány, ledaže by to bylo výslovně povoleno v</w:t>
      </w:r>
      <w:r w:rsidR="005C3F24" w:rsidRPr="00CA3822">
        <w:rPr>
          <w:rFonts w:ascii="Times New Roman" w:hAnsi="Times New Roman" w:cs="Times New Roman"/>
        </w:rPr>
        <w:t> </w:t>
      </w:r>
      <w:r w:rsidRPr="00CA3822">
        <w:rPr>
          <w:rFonts w:ascii="Times New Roman" w:hAnsi="Times New Roman" w:cs="Times New Roman"/>
        </w:rPr>
        <w:t>této Smlouvě.</w:t>
      </w:r>
    </w:p>
    <w:p w14:paraId="52DA997C" w14:textId="77777777" w:rsidR="005900B8" w:rsidRPr="00CA3822" w:rsidRDefault="005900B8" w:rsidP="005900B8">
      <w:pPr>
        <w:jc w:val="both"/>
        <w:rPr>
          <w:sz w:val="24"/>
          <w:szCs w:val="24"/>
        </w:rPr>
      </w:pPr>
    </w:p>
    <w:p w14:paraId="273EFAE5" w14:textId="77777777" w:rsidR="002D6623" w:rsidRPr="00CA3822" w:rsidRDefault="002D6623" w:rsidP="002D6623">
      <w:pPr>
        <w:pStyle w:val="Default"/>
        <w:ind w:left="426" w:hanging="426"/>
        <w:jc w:val="center"/>
        <w:rPr>
          <w:rFonts w:ascii="Times New Roman" w:hAnsi="Times New Roman" w:cs="Times New Roman"/>
        </w:rPr>
      </w:pPr>
      <w:r w:rsidRPr="00CA3822">
        <w:rPr>
          <w:rFonts w:ascii="Times New Roman" w:hAnsi="Times New Roman" w:cs="Times New Roman"/>
        </w:rPr>
        <w:t>Článek VI</w:t>
      </w:r>
      <w:r w:rsidR="002D2884" w:rsidRPr="00CA3822">
        <w:rPr>
          <w:rFonts w:ascii="Times New Roman" w:hAnsi="Times New Roman" w:cs="Times New Roman"/>
        </w:rPr>
        <w:t>I</w:t>
      </w:r>
    </w:p>
    <w:p w14:paraId="362BFCA8" w14:textId="77777777" w:rsidR="002D6623" w:rsidRPr="00CA3822" w:rsidRDefault="002D6623" w:rsidP="002D6623">
      <w:pPr>
        <w:pStyle w:val="Default"/>
        <w:ind w:left="426" w:hanging="426"/>
        <w:jc w:val="center"/>
        <w:rPr>
          <w:rFonts w:ascii="Times New Roman" w:hAnsi="Times New Roman" w:cs="Times New Roman"/>
          <w:b/>
        </w:rPr>
      </w:pPr>
      <w:r w:rsidRPr="00CA3822">
        <w:rPr>
          <w:rFonts w:ascii="Times New Roman" w:hAnsi="Times New Roman" w:cs="Times New Roman"/>
          <w:b/>
        </w:rPr>
        <w:t>Závěrečná ustanovení</w:t>
      </w:r>
    </w:p>
    <w:p w14:paraId="50888E39" w14:textId="77777777" w:rsidR="002D6623" w:rsidRPr="00CA3822" w:rsidRDefault="002D6623" w:rsidP="002D6623">
      <w:pPr>
        <w:ind w:left="426" w:hanging="426"/>
        <w:rPr>
          <w:sz w:val="24"/>
          <w:szCs w:val="24"/>
        </w:rPr>
      </w:pPr>
    </w:p>
    <w:p w14:paraId="21C50EB4"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Výzvy k</w:t>
      </w:r>
      <w:r w:rsidR="005C3F24" w:rsidRPr="00CA3822">
        <w:rPr>
          <w:rFonts w:ascii="Times New Roman" w:hAnsi="Times New Roman" w:cs="Times New Roman"/>
        </w:rPr>
        <w:t> </w:t>
      </w:r>
      <w:r w:rsidRPr="00CA3822">
        <w:rPr>
          <w:rFonts w:ascii="Times New Roman" w:hAnsi="Times New Roman" w:cs="Times New Roman"/>
        </w:rPr>
        <w:t>zaplacení smluvní pokuty, uplatnění nároku na náhradu škody nebo úkony, na jejichž základě má dojít k</w:t>
      </w:r>
      <w:r w:rsidR="005C3F24" w:rsidRPr="00CA3822">
        <w:rPr>
          <w:rFonts w:ascii="Times New Roman" w:hAnsi="Times New Roman" w:cs="Times New Roman"/>
        </w:rPr>
        <w:t> </w:t>
      </w:r>
      <w:r w:rsidRPr="00CA3822">
        <w:rPr>
          <w:rFonts w:ascii="Times New Roman" w:hAnsi="Times New Roman" w:cs="Times New Roman"/>
        </w:rPr>
        <w:t>ukončení platnosti či změně této smlouvy, musí mít vždy písemnou formu a mohou být doručeny druhé Straně na adresu uvedenou v</w:t>
      </w:r>
      <w:r w:rsidR="005C3F24" w:rsidRPr="00CA3822">
        <w:rPr>
          <w:rFonts w:ascii="Times New Roman" w:hAnsi="Times New Roman" w:cs="Times New Roman"/>
        </w:rPr>
        <w:t> </w:t>
      </w:r>
      <w:r w:rsidRPr="00CA3822">
        <w:rPr>
          <w:rFonts w:ascii="Times New Roman" w:hAnsi="Times New Roman" w:cs="Times New Roman"/>
        </w:rPr>
        <w:t xml:space="preserve">záhlaví této smlouvy pouze osobně, doporučenou poštou do vlastních rukou či prostřednictvím kurýra. </w:t>
      </w:r>
    </w:p>
    <w:p w14:paraId="1FD1DBBF" w14:textId="77777777" w:rsidR="002D6623" w:rsidRPr="00CA3822" w:rsidRDefault="002D6623" w:rsidP="00F952D5">
      <w:pPr>
        <w:pStyle w:val="Default"/>
        <w:ind w:left="426" w:hanging="426"/>
        <w:jc w:val="both"/>
        <w:rPr>
          <w:rFonts w:ascii="Times New Roman" w:hAnsi="Times New Roman" w:cs="Times New Roman"/>
        </w:rPr>
      </w:pPr>
    </w:p>
    <w:p w14:paraId="50E7E562" w14:textId="77777777" w:rsidR="002D6623" w:rsidRPr="00CA3822" w:rsidRDefault="002D6623" w:rsidP="00F952D5">
      <w:pPr>
        <w:pStyle w:val="Default"/>
        <w:ind w:left="426" w:hanging="426"/>
        <w:jc w:val="both"/>
        <w:rPr>
          <w:rFonts w:ascii="Times New Roman" w:hAnsi="Times New Roman" w:cs="Times New Roman"/>
        </w:rPr>
      </w:pPr>
      <w:r w:rsidRPr="00CA3822">
        <w:rPr>
          <w:rFonts w:ascii="Times New Roman" w:hAnsi="Times New Roman" w:cs="Times New Roman"/>
        </w:rPr>
        <w:t>Písemnosti podle předchozí věty se považují za doručené:</w:t>
      </w:r>
    </w:p>
    <w:p w14:paraId="6B57C6E0" w14:textId="77777777" w:rsidR="002D6623" w:rsidRPr="00CA3822" w:rsidRDefault="002D6623" w:rsidP="00F952D5">
      <w:pPr>
        <w:pStyle w:val="Default"/>
        <w:ind w:left="426" w:hanging="426"/>
        <w:jc w:val="both"/>
        <w:rPr>
          <w:rFonts w:ascii="Times New Roman" w:hAnsi="Times New Roman" w:cs="Times New Roman"/>
        </w:rPr>
      </w:pPr>
    </w:p>
    <w:p w14:paraId="21757D42" w14:textId="77777777" w:rsidR="002D6623" w:rsidRPr="00CA3822" w:rsidRDefault="002D6623" w:rsidP="00F952D5">
      <w:pPr>
        <w:pStyle w:val="BMa1"/>
        <w:ind w:left="426" w:hanging="426"/>
        <w:jc w:val="both"/>
        <w:rPr>
          <w:sz w:val="24"/>
          <w:szCs w:val="24"/>
        </w:rPr>
      </w:pPr>
      <w:r w:rsidRPr="00CA3822">
        <w:rPr>
          <w:sz w:val="24"/>
          <w:szCs w:val="24"/>
        </w:rPr>
        <w:t>při doručování osobně dnem přijetí písemnosti Stranou, jíž je písemnost adresována;</w:t>
      </w:r>
    </w:p>
    <w:p w14:paraId="33530673" w14:textId="77777777" w:rsidR="002D6623" w:rsidRPr="00CA3822" w:rsidRDefault="002D6623" w:rsidP="00F952D5">
      <w:pPr>
        <w:pStyle w:val="BMa1"/>
        <w:numPr>
          <w:ilvl w:val="1"/>
          <w:numId w:val="12"/>
        </w:numPr>
        <w:ind w:left="426" w:hanging="426"/>
        <w:jc w:val="both"/>
        <w:rPr>
          <w:sz w:val="24"/>
          <w:szCs w:val="24"/>
        </w:rPr>
      </w:pPr>
      <w:r w:rsidRPr="00CA3822">
        <w:rPr>
          <w:sz w:val="24"/>
          <w:szCs w:val="24"/>
        </w:rPr>
        <w:t>při doručování poštou třetí den po řádném převzetí písemnosti poštou k</w:t>
      </w:r>
      <w:r w:rsidR="005C3F24" w:rsidRPr="00CA3822">
        <w:rPr>
          <w:sz w:val="24"/>
          <w:szCs w:val="24"/>
        </w:rPr>
        <w:t> </w:t>
      </w:r>
      <w:r w:rsidRPr="00CA3822">
        <w:rPr>
          <w:sz w:val="24"/>
          <w:szCs w:val="24"/>
        </w:rPr>
        <w:t>přepravě;</w:t>
      </w:r>
    </w:p>
    <w:p w14:paraId="132B2978" w14:textId="77777777" w:rsidR="002D6623" w:rsidRPr="00CA3822" w:rsidRDefault="002D6623" w:rsidP="00F952D5">
      <w:pPr>
        <w:pStyle w:val="BMa1"/>
        <w:numPr>
          <w:ilvl w:val="1"/>
          <w:numId w:val="12"/>
        </w:numPr>
        <w:ind w:left="426" w:hanging="426"/>
        <w:jc w:val="both"/>
        <w:rPr>
          <w:sz w:val="24"/>
          <w:szCs w:val="24"/>
        </w:rPr>
      </w:pPr>
      <w:r w:rsidRPr="00CA3822">
        <w:rPr>
          <w:sz w:val="24"/>
          <w:szCs w:val="24"/>
        </w:rPr>
        <w:t>při doručování kurýrem druhý den po odeslání.</w:t>
      </w:r>
    </w:p>
    <w:p w14:paraId="79E2A334"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Pořadatel prohlašuje, že je oprávněn uzavřít tuto smlouvu a dojednat veškeré její podmínky a přijmout plnění z</w:t>
      </w:r>
      <w:r w:rsidR="005C3F24" w:rsidRPr="00CA3822">
        <w:rPr>
          <w:rFonts w:ascii="Times New Roman" w:hAnsi="Times New Roman" w:cs="Times New Roman"/>
        </w:rPr>
        <w:t> </w:t>
      </w:r>
      <w:r w:rsidRPr="00CA3822">
        <w:rPr>
          <w:rFonts w:ascii="Times New Roman" w:hAnsi="Times New Roman" w:cs="Times New Roman"/>
        </w:rPr>
        <w:t>této smlouvy.</w:t>
      </w:r>
    </w:p>
    <w:p w14:paraId="069BEE17" w14:textId="77777777" w:rsidR="002D6623" w:rsidRPr="00CA3822" w:rsidRDefault="002D6623" w:rsidP="00F952D5">
      <w:pPr>
        <w:pStyle w:val="Default"/>
        <w:ind w:left="426" w:hanging="426"/>
        <w:jc w:val="both"/>
        <w:rPr>
          <w:rFonts w:ascii="Times New Roman" w:hAnsi="Times New Roman" w:cs="Times New Roman"/>
        </w:rPr>
      </w:pPr>
    </w:p>
    <w:p w14:paraId="2709A6EC"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Tato smlouva se řídí právním řádem České republiky zejména autorským zákonem a občanským zákoníkem a nabývá platnosti a účinnosti dnem jejího podpisu oběma Stranami</w:t>
      </w:r>
      <w:r w:rsidR="005C3F24" w:rsidRPr="00CA3822">
        <w:rPr>
          <w:rFonts w:ascii="Times New Roman" w:hAnsi="Times New Roman" w:cs="Times New Roman"/>
        </w:rPr>
        <w:t xml:space="preserve"> nebo zveřejnění v souladu se Zákonem o registru smluv</w:t>
      </w:r>
      <w:r w:rsidRPr="00CA3822">
        <w:rPr>
          <w:rFonts w:ascii="Times New Roman" w:hAnsi="Times New Roman" w:cs="Times New Roman"/>
        </w:rPr>
        <w:t>.</w:t>
      </w:r>
    </w:p>
    <w:p w14:paraId="385578E9" w14:textId="77777777" w:rsidR="002D6623" w:rsidRPr="00CA3822" w:rsidRDefault="002D6623" w:rsidP="00F952D5">
      <w:pPr>
        <w:pStyle w:val="Default"/>
        <w:ind w:left="426" w:hanging="426"/>
        <w:jc w:val="both"/>
        <w:rPr>
          <w:rFonts w:ascii="Times New Roman" w:hAnsi="Times New Roman" w:cs="Times New Roman"/>
        </w:rPr>
      </w:pPr>
    </w:p>
    <w:p w14:paraId="420C5FEE"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 xml:space="preserve">Tato smlouva může být měněna nebo doplňována pouze písemnými dodatky podepsanými oběma Stranami. </w:t>
      </w:r>
    </w:p>
    <w:p w14:paraId="6FC90CC4" w14:textId="77777777" w:rsidR="002D6623" w:rsidRPr="00CA3822" w:rsidRDefault="002D6623" w:rsidP="00F952D5">
      <w:pPr>
        <w:pStyle w:val="Default"/>
        <w:ind w:left="426" w:hanging="426"/>
        <w:jc w:val="both"/>
        <w:rPr>
          <w:rFonts w:ascii="Times New Roman" w:hAnsi="Times New Roman" w:cs="Times New Roman"/>
        </w:rPr>
      </w:pPr>
    </w:p>
    <w:p w14:paraId="0EFBBD35"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6A96536C" w14:textId="77777777" w:rsidR="002D6623" w:rsidRPr="00CA3822" w:rsidRDefault="002D6623" w:rsidP="00F952D5">
      <w:pPr>
        <w:pStyle w:val="Default"/>
        <w:ind w:left="426" w:hanging="426"/>
        <w:jc w:val="both"/>
        <w:rPr>
          <w:rFonts w:ascii="Times New Roman" w:hAnsi="Times New Roman" w:cs="Times New Roman"/>
        </w:rPr>
      </w:pPr>
    </w:p>
    <w:p w14:paraId="240B46C7"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5FA71363" w14:textId="77777777" w:rsidR="002D6623" w:rsidRPr="00CA3822" w:rsidRDefault="002D6623" w:rsidP="00F952D5">
      <w:pPr>
        <w:pStyle w:val="Default"/>
        <w:ind w:left="426" w:hanging="426"/>
        <w:jc w:val="both"/>
        <w:rPr>
          <w:rFonts w:ascii="Times New Roman" w:hAnsi="Times New Roman" w:cs="Times New Roman"/>
        </w:rPr>
      </w:pPr>
    </w:p>
    <w:p w14:paraId="279FA7AA"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 xml:space="preserve">Tato smlouva je vyhotovena ve dvou stejnopisech, z nichž po jednom </w:t>
      </w:r>
      <w:proofErr w:type="gramStart"/>
      <w:r w:rsidRPr="00CA3822">
        <w:rPr>
          <w:rFonts w:ascii="Times New Roman" w:hAnsi="Times New Roman" w:cs="Times New Roman"/>
        </w:rPr>
        <w:t>obdrží</w:t>
      </w:r>
      <w:proofErr w:type="gramEnd"/>
      <w:r w:rsidRPr="00CA3822">
        <w:rPr>
          <w:rFonts w:ascii="Times New Roman" w:hAnsi="Times New Roman" w:cs="Times New Roman"/>
        </w:rPr>
        <w:t xml:space="preserve"> každá Strana. </w:t>
      </w:r>
    </w:p>
    <w:p w14:paraId="32EFF169" w14:textId="77777777" w:rsidR="002D6623" w:rsidRPr="00CA3822" w:rsidRDefault="002D6623" w:rsidP="00F952D5">
      <w:pPr>
        <w:pStyle w:val="Default"/>
        <w:ind w:left="426" w:hanging="426"/>
        <w:jc w:val="both"/>
        <w:rPr>
          <w:rFonts w:ascii="Times New Roman" w:hAnsi="Times New Roman" w:cs="Times New Roman"/>
        </w:rPr>
      </w:pPr>
    </w:p>
    <w:p w14:paraId="3A0D1C04" w14:textId="77777777" w:rsidR="002D6623" w:rsidRPr="00CA3822" w:rsidRDefault="002D6623" w:rsidP="002D6623">
      <w:pPr>
        <w:pStyle w:val="Pa5"/>
        <w:ind w:left="426" w:hanging="426"/>
        <w:jc w:val="center"/>
        <w:rPr>
          <w:rFonts w:ascii="Times New Roman" w:hAnsi="Times New Roman"/>
        </w:rPr>
      </w:pPr>
    </w:p>
    <w:p w14:paraId="23F89B40" w14:textId="75971F67" w:rsidR="002D6623" w:rsidRPr="00CA3822" w:rsidRDefault="002D6623" w:rsidP="002D6623">
      <w:pPr>
        <w:pStyle w:val="Pa5"/>
        <w:ind w:left="426" w:hanging="426"/>
        <w:rPr>
          <w:rFonts w:ascii="Times New Roman" w:hAnsi="Times New Roman"/>
        </w:rPr>
      </w:pPr>
      <w:r w:rsidRPr="00CA3822">
        <w:rPr>
          <w:rFonts w:ascii="Times New Roman" w:hAnsi="Times New Roman"/>
        </w:rPr>
        <w:t>V</w:t>
      </w:r>
      <w:r w:rsidR="00B833ED">
        <w:rPr>
          <w:rFonts w:ascii="Times New Roman" w:hAnsi="Times New Roman"/>
        </w:rPr>
        <w:t xml:space="preserve"> Praze </w:t>
      </w:r>
      <w:r w:rsidRPr="00CA3822">
        <w:rPr>
          <w:rFonts w:ascii="Times New Roman" w:hAnsi="Times New Roman"/>
        </w:rPr>
        <w:t xml:space="preserve">dne .................... </w:t>
      </w:r>
      <w:r w:rsidRPr="00CA3822">
        <w:rPr>
          <w:rFonts w:ascii="Times New Roman" w:hAnsi="Times New Roman"/>
        </w:rPr>
        <w:tab/>
      </w:r>
      <w:r w:rsidRPr="00CA3822">
        <w:rPr>
          <w:rFonts w:ascii="Times New Roman" w:hAnsi="Times New Roman"/>
        </w:rPr>
        <w:tab/>
      </w:r>
      <w:r w:rsidRPr="00CA3822">
        <w:rPr>
          <w:rFonts w:ascii="Times New Roman" w:hAnsi="Times New Roman"/>
        </w:rPr>
        <w:tab/>
      </w:r>
      <w:r w:rsidRPr="00CA3822">
        <w:rPr>
          <w:rFonts w:ascii="Times New Roman" w:hAnsi="Times New Roman"/>
        </w:rPr>
        <w:tab/>
        <w:t xml:space="preserve">V .................... dne .................... </w:t>
      </w:r>
    </w:p>
    <w:p w14:paraId="136898E8" w14:textId="77777777" w:rsidR="002D6623" w:rsidRPr="00CA3822" w:rsidRDefault="002D6623" w:rsidP="002D6623">
      <w:pPr>
        <w:pStyle w:val="Default"/>
        <w:ind w:left="426" w:hanging="426"/>
        <w:rPr>
          <w:rFonts w:ascii="Times New Roman" w:hAnsi="Times New Roman" w:cs="Times New Roman"/>
        </w:rPr>
      </w:pPr>
    </w:p>
    <w:p w14:paraId="2EBEA7AB" w14:textId="77777777" w:rsidR="002D2884" w:rsidRPr="00CA3822" w:rsidRDefault="002D2884" w:rsidP="002D6623">
      <w:pPr>
        <w:pStyle w:val="Default"/>
        <w:ind w:left="426" w:hanging="426"/>
        <w:rPr>
          <w:rFonts w:ascii="Times New Roman" w:hAnsi="Times New Roman" w:cs="Times New Roman"/>
        </w:rPr>
      </w:pPr>
    </w:p>
    <w:p w14:paraId="6333051D" w14:textId="77777777" w:rsidR="002D2884" w:rsidRPr="00CA3822" w:rsidRDefault="002D2884" w:rsidP="002D6623">
      <w:pPr>
        <w:pStyle w:val="Default"/>
        <w:ind w:left="426" w:hanging="426"/>
        <w:rPr>
          <w:rFonts w:ascii="Times New Roman" w:hAnsi="Times New Roman" w:cs="Times New Roman"/>
        </w:rPr>
      </w:pPr>
    </w:p>
    <w:p w14:paraId="37581A01" w14:textId="77777777" w:rsidR="002D2884" w:rsidRPr="00CA3822" w:rsidRDefault="002D2884" w:rsidP="002D6623">
      <w:pPr>
        <w:pStyle w:val="Default"/>
        <w:ind w:left="426" w:hanging="426"/>
        <w:rPr>
          <w:rFonts w:ascii="Times New Roman" w:hAnsi="Times New Roman" w:cs="Times New Roman"/>
        </w:rPr>
      </w:pPr>
    </w:p>
    <w:p w14:paraId="49EA647D" w14:textId="77777777" w:rsidR="002D6623" w:rsidRPr="00CA3822" w:rsidRDefault="002D6623" w:rsidP="002D6623">
      <w:pPr>
        <w:pStyle w:val="Default"/>
        <w:ind w:left="426" w:hanging="426"/>
        <w:rPr>
          <w:rFonts w:ascii="Times New Roman" w:hAnsi="Times New Roman" w:cs="Times New Roman"/>
        </w:rPr>
      </w:pPr>
      <w:r w:rsidRPr="00CA3822">
        <w:rPr>
          <w:rFonts w:ascii="Times New Roman" w:hAnsi="Times New Roman" w:cs="Times New Roman"/>
        </w:rPr>
        <w:t>__________________________</w:t>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t>__________________________</w:t>
      </w:r>
    </w:p>
    <w:p w14:paraId="401DFE3B" w14:textId="77777777" w:rsidR="002D6623" w:rsidRPr="00CA3822" w:rsidRDefault="00670E75" w:rsidP="002D6623">
      <w:pPr>
        <w:pStyle w:val="Default"/>
        <w:ind w:left="426" w:hanging="426"/>
        <w:rPr>
          <w:rFonts w:ascii="Times New Roman" w:hAnsi="Times New Roman" w:cs="Times New Roman"/>
        </w:rPr>
      </w:pPr>
      <w:r w:rsidRPr="00CA3822">
        <w:rPr>
          <w:rFonts w:ascii="Times New Roman" w:hAnsi="Times New Roman" w:cs="Times New Roman"/>
        </w:rPr>
        <w:t>Divadlo</w:t>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002D6623" w:rsidRPr="00CA3822">
        <w:rPr>
          <w:rFonts w:ascii="Times New Roman" w:hAnsi="Times New Roman" w:cs="Times New Roman"/>
        </w:rPr>
        <w:t>Pořadatel</w:t>
      </w:r>
    </w:p>
    <w:p w14:paraId="59AEE9B6" w14:textId="77777777" w:rsidR="002D6623" w:rsidRPr="00CA3822" w:rsidRDefault="002D6623" w:rsidP="002D6623">
      <w:pPr>
        <w:tabs>
          <w:tab w:val="left" w:pos="675"/>
        </w:tabs>
        <w:ind w:left="426" w:hanging="426"/>
        <w:jc w:val="both"/>
        <w:rPr>
          <w:b/>
          <w:color w:val="000000"/>
          <w:sz w:val="24"/>
          <w:szCs w:val="24"/>
        </w:rPr>
      </w:pPr>
    </w:p>
    <w:p w14:paraId="2648C183" w14:textId="77777777" w:rsidR="002D6623" w:rsidRPr="00CA3822" w:rsidRDefault="002D6623" w:rsidP="002D6623">
      <w:pPr>
        <w:tabs>
          <w:tab w:val="left" w:pos="675"/>
        </w:tabs>
        <w:ind w:left="708"/>
        <w:jc w:val="both"/>
        <w:rPr>
          <w:b/>
          <w:color w:val="000000"/>
          <w:sz w:val="24"/>
          <w:szCs w:val="24"/>
        </w:rPr>
      </w:pPr>
    </w:p>
    <w:p w14:paraId="503482A0" w14:textId="77777777" w:rsidR="003A020F" w:rsidRPr="00CA3822" w:rsidRDefault="003A020F">
      <w:pPr>
        <w:jc w:val="center"/>
        <w:rPr>
          <w:color w:val="000000"/>
          <w:sz w:val="24"/>
          <w:szCs w:val="24"/>
        </w:rPr>
      </w:pPr>
    </w:p>
    <w:p w14:paraId="0DC84A60" w14:textId="55830824" w:rsidR="001E1ABA" w:rsidRDefault="003A020F" w:rsidP="00E7115E">
      <w:pPr>
        <w:suppressAutoHyphens w:val="0"/>
        <w:rPr>
          <w:color w:val="000000"/>
        </w:rPr>
      </w:pPr>
      <w:r w:rsidRPr="00CA3822">
        <w:rPr>
          <w:color w:val="000000"/>
          <w:sz w:val="24"/>
          <w:szCs w:val="24"/>
        </w:rPr>
        <w:br w:type="page"/>
      </w:r>
    </w:p>
    <w:p w14:paraId="5FE5A8B2" w14:textId="77777777" w:rsidR="001E1ABA" w:rsidRPr="00C33F8D" w:rsidRDefault="001E1ABA">
      <w:pPr>
        <w:rPr>
          <w:color w:val="000000"/>
        </w:rPr>
      </w:pPr>
    </w:p>
    <w:p w14:paraId="583BDFF9" w14:textId="534519C0" w:rsidR="00E8221D" w:rsidRPr="00C33F8D" w:rsidRDefault="00E8221D" w:rsidP="00E8221D">
      <w:pPr>
        <w:jc w:val="center"/>
        <w:rPr>
          <w:color w:val="000000"/>
        </w:rPr>
      </w:pPr>
      <w:r w:rsidRPr="00C33F8D">
        <w:rPr>
          <w:color w:val="000000"/>
        </w:rPr>
        <w:t>Příloha č. 2</w:t>
      </w:r>
    </w:p>
    <w:p w14:paraId="7E3411E6" w14:textId="33CB286F" w:rsidR="00E8221D" w:rsidRPr="00C33F8D" w:rsidRDefault="00E8221D" w:rsidP="00E8221D">
      <w:pPr>
        <w:pStyle w:val="Pa0"/>
        <w:ind w:left="360"/>
        <w:jc w:val="center"/>
        <w:rPr>
          <w:rFonts w:ascii="Times New Roman" w:hAnsi="Times New Roman"/>
          <w:color w:val="000000"/>
          <w:sz w:val="20"/>
          <w:szCs w:val="20"/>
        </w:rPr>
      </w:pPr>
      <w:r w:rsidRPr="00C33F8D">
        <w:rPr>
          <w:rFonts w:ascii="Times New Roman" w:hAnsi="Times New Roman"/>
          <w:b/>
          <w:color w:val="000000"/>
          <w:sz w:val="20"/>
          <w:szCs w:val="20"/>
        </w:rPr>
        <w:t>Technické požadavky</w:t>
      </w:r>
    </w:p>
    <w:p w14:paraId="2E9FA030" w14:textId="23D2EC67" w:rsidR="00E8221D" w:rsidRPr="00C33F8D" w:rsidRDefault="00E8221D" w:rsidP="00E8221D">
      <w:pPr>
        <w:pStyle w:val="Pa0"/>
        <w:ind w:left="1068" w:hanging="360"/>
        <w:jc w:val="both"/>
        <w:rPr>
          <w:rFonts w:ascii="Times New Roman" w:hAnsi="Times New Roman"/>
          <w:b/>
          <w:color w:val="000000"/>
          <w:sz w:val="20"/>
          <w:szCs w:val="20"/>
        </w:rPr>
      </w:pPr>
      <w:r w:rsidRPr="00C33F8D">
        <w:rPr>
          <w:rFonts w:ascii="Times New Roman" w:hAnsi="Times New Roman"/>
          <w:b/>
          <w:color w:val="000000"/>
          <w:sz w:val="20"/>
          <w:szCs w:val="20"/>
        </w:rPr>
        <w:t>JEVIŠTĚ:</w:t>
      </w:r>
    </w:p>
    <w:p w14:paraId="3CD12030"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jeviště s černým horizontem a černými výkryty</w:t>
      </w:r>
    </w:p>
    <w:p w14:paraId="3DCCA79B"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 xml:space="preserve"> rozměry jeviště – šířka mezi portály: 8,5 m, šířka celkem: 10 m, hloubka: 10m, výška: 6m, </w:t>
      </w:r>
      <w:r w:rsidRPr="00C33F8D">
        <w:rPr>
          <w:color w:val="222222"/>
          <w:shd w:val="clear" w:color="auto" w:fill="FFFFFF"/>
        </w:rPr>
        <w:t xml:space="preserve">min., </w:t>
      </w:r>
    </w:p>
    <w:p w14:paraId="6F46BACD"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shd w:val="clear" w:color="auto" w:fill="FFFFFF"/>
        </w:rPr>
        <w:t>opona</w:t>
      </w:r>
    </w:p>
    <w:p w14:paraId="07792DFB"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shd w:val="clear" w:color="auto" w:fill="FFFFFF"/>
        </w:rPr>
        <w:t>1x tah</w:t>
      </w:r>
    </w:p>
    <w:p w14:paraId="4EE5B20D"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shd w:val="clear" w:color="auto" w:fill="FFFFFF"/>
        </w:rPr>
        <w:t xml:space="preserve"> černé boční šály</w:t>
      </w:r>
    </w:p>
    <w:p w14:paraId="5CEC7B95"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shd w:val="clear" w:color="auto" w:fill="FFFFFF"/>
        </w:rPr>
        <w:t>vrtání do podlahy podmínkou</w:t>
      </w:r>
    </w:p>
    <w:p w14:paraId="655D7E27" w14:textId="77777777" w:rsidR="00E8221D" w:rsidRPr="00C33F8D" w:rsidRDefault="00E8221D" w:rsidP="00E8221D">
      <w:pPr>
        <w:pStyle w:val="Odstavecseseznamem"/>
        <w:shd w:val="clear" w:color="auto" w:fill="FFFFFF"/>
        <w:suppressAutoHyphens w:val="0"/>
        <w:ind w:left="720"/>
        <w:contextualSpacing/>
        <w:jc w:val="both"/>
        <w:rPr>
          <w:b/>
          <w:color w:val="222222"/>
          <w:highlight w:val="yellow"/>
          <w:lang w:eastAsia="cs-CZ"/>
        </w:rPr>
      </w:pPr>
    </w:p>
    <w:p w14:paraId="774DDB51" w14:textId="19DD99AF" w:rsidR="00E8221D" w:rsidRPr="00C33F8D" w:rsidRDefault="00E8221D" w:rsidP="00E8221D">
      <w:pPr>
        <w:pStyle w:val="Odstavecseseznamem"/>
        <w:shd w:val="clear" w:color="auto" w:fill="FFFFFF"/>
        <w:suppressAutoHyphens w:val="0"/>
        <w:ind w:left="720"/>
        <w:contextualSpacing/>
        <w:jc w:val="both"/>
        <w:rPr>
          <w:b/>
          <w:color w:val="222222"/>
          <w:lang w:eastAsia="cs-CZ"/>
        </w:rPr>
      </w:pPr>
      <w:r w:rsidRPr="00C33F8D">
        <w:rPr>
          <w:b/>
          <w:color w:val="222222"/>
          <w:lang w:eastAsia="cs-CZ"/>
        </w:rPr>
        <w:t>ZVUK:</w:t>
      </w:r>
    </w:p>
    <w:p w14:paraId="28FA4C85" w14:textId="091DF30A"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 xml:space="preserve">LIVE </w:t>
      </w:r>
      <w:proofErr w:type="gramStart"/>
      <w:r w:rsidRPr="00C33F8D">
        <w:rPr>
          <w:rFonts w:ascii="Times New Roman" w:hAnsi="Times New Roman" w:cs="Times New Roman"/>
          <w:b/>
          <w:bCs/>
          <w:sz w:val="20"/>
          <w:szCs w:val="20"/>
        </w:rPr>
        <w:t>POST</w:t>
      </w:r>
      <w:r w:rsidRPr="00C33F8D">
        <w:rPr>
          <w:rFonts w:ascii="Times New Roman" w:hAnsi="Times New Roman" w:cs="Times New Roman"/>
          <w:sz w:val="20"/>
          <w:szCs w:val="20"/>
        </w:rPr>
        <w:t xml:space="preserve"> - místo</w:t>
      </w:r>
      <w:proofErr w:type="gramEnd"/>
      <w:r w:rsidRPr="00C33F8D">
        <w:rPr>
          <w:rFonts w:ascii="Times New Roman" w:hAnsi="Times New Roman" w:cs="Times New Roman"/>
          <w:sz w:val="20"/>
          <w:szCs w:val="20"/>
        </w:rPr>
        <w:t xml:space="preserve"> pro zvukaře v sále. Není podmínkou vyblokování sedadel pro diváky, pokud místo splňuje toto: zvukař musí vidět celé </w:t>
      </w:r>
      <w:r w:rsidR="006D3E7B" w:rsidRPr="00C33F8D">
        <w:rPr>
          <w:rFonts w:ascii="Times New Roman" w:hAnsi="Times New Roman" w:cs="Times New Roman"/>
          <w:sz w:val="20"/>
          <w:szCs w:val="20"/>
        </w:rPr>
        <w:t>jeviště</w:t>
      </w:r>
      <w:r w:rsidRPr="00C33F8D">
        <w:rPr>
          <w:rFonts w:ascii="Times New Roman" w:hAnsi="Times New Roman" w:cs="Times New Roman"/>
          <w:sz w:val="20"/>
          <w:szCs w:val="20"/>
        </w:rPr>
        <w:t>, zvukař musí mít přímý nezkreslený plný poslech (ne pod balkonem a podobně).</w:t>
      </w:r>
    </w:p>
    <w:p w14:paraId="255665E1" w14:textId="77777777" w:rsidR="003964F1" w:rsidRPr="00C33F8D" w:rsidRDefault="003964F1" w:rsidP="003964F1">
      <w:pPr>
        <w:pStyle w:val="Text"/>
        <w:rPr>
          <w:rFonts w:ascii="Times New Roman" w:hAnsi="Times New Roman" w:cs="Times New Roman"/>
          <w:sz w:val="20"/>
          <w:szCs w:val="20"/>
        </w:rPr>
      </w:pPr>
    </w:p>
    <w:p w14:paraId="7E8F413A" w14:textId="77777777" w:rsidR="003964F1" w:rsidRPr="00C33F8D" w:rsidRDefault="003964F1" w:rsidP="006D3E7B">
      <w:pPr>
        <w:pStyle w:val="Text"/>
        <w:numPr>
          <w:ilvl w:val="0"/>
          <w:numId w:val="25"/>
        </w:numPr>
        <w:rPr>
          <w:rFonts w:ascii="Times New Roman" w:hAnsi="Times New Roman" w:cs="Times New Roman"/>
          <w:b/>
          <w:bCs/>
          <w:sz w:val="20"/>
          <w:szCs w:val="20"/>
        </w:rPr>
      </w:pPr>
      <w:proofErr w:type="gramStart"/>
      <w:r w:rsidRPr="00C33F8D">
        <w:rPr>
          <w:rFonts w:ascii="Times New Roman" w:hAnsi="Times New Roman" w:cs="Times New Roman"/>
          <w:b/>
          <w:bCs/>
          <w:sz w:val="20"/>
          <w:szCs w:val="20"/>
        </w:rPr>
        <w:t xml:space="preserve">230V - </w:t>
      </w:r>
      <w:r w:rsidRPr="00C33F8D">
        <w:rPr>
          <w:rFonts w:ascii="Times New Roman" w:hAnsi="Times New Roman" w:cs="Times New Roman"/>
          <w:sz w:val="20"/>
          <w:szCs w:val="20"/>
        </w:rPr>
        <w:t>na</w:t>
      </w:r>
      <w:proofErr w:type="gramEnd"/>
      <w:r w:rsidRPr="00C33F8D">
        <w:rPr>
          <w:rFonts w:ascii="Times New Roman" w:hAnsi="Times New Roman" w:cs="Times New Roman"/>
          <w:sz w:val="20"/>
          <w:szCs w:val="20"/>
        </w:rPr>
        <w:t xml:space="preserve"> jevišti, na </w:t>
      </w:r>
      <w:proofErr w:type="spellStart"/>
      <w:r w:rsidRPr="00C33F8D">
        <w:rPr>
          <w:rFonts w:ascii="Times New Roman" w:hAnsi="Times New Roman" w:cs="Times New Roman"/>
          <w:sz w:val="20"/>
          <w:szCs w:val="20"/>
        </w:rPr>
        <w:t>Livepostu</w:t>
      </w:r>
      <w:proofErr w:type="spellEnd"/>
      <w:r w:rsidRPr="00C33F8D">
        <w:rPr>
          <w:rFonts w:ascii="Times New Roman" w:hAnsi="Times New Roman" w:cs="Times New Roman"/>
          <w:sz w:val="20"/>
          <w:szCs w:val="20"/>
        </w:rPr>
        <w:t xml:space="preserve"> a pro projektor, určené pouze pro zvuk. Nesmí být společné se světly, aby nedocházelo k rušení.</w:t>
      </w:r>
    </w:p>
    <w:p w14:paraId="58C63BC4" w14:textId="77777777" w:rsidR="003964F1" w:rsidRPr="00C33F8D" w:rsidRDefault="003964F1" w:rsidP="003964F1">
      <w:pPr>
        <w:pStyle w:val="Text"/>
        <w:rPr>
          <w:rFonts w:ascii="Times New Roman" w:hAnsi="Times New Roman" w:cs="Times New Roman"/>
          <w:sz w:val="20"/>
          <w:szCs w:val="20"/>
        </w:rPr>
      </w:pPr>
    </w:p>
    <w:p w14:paraId="47EFA50B" w14:textId="30CF9DD9"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FOH</w:t>
      </w:r>
      <w:r w:rsidRPr="00C33F8D">
        <w:rPr>
          <w:rFonts w:ascii="Times New Roman" w:hAnsi="Times New Roman" w:cs="Times New Roman"/>
          <w:sz w:val="20"/>
          <w:szCs w:val="20"/>
        </w:rPr>
        <w:t xml:space="preserve"> (hlavní poslech do sálu) - </w:t>
      </w:r>
      <w:proofErr w:type="spellStart"/>
      <w:r w:rsidRPr="00C33F8D">
        <w:rPr>
          <w:rFonts w:ascii="Times New Roman" w:hAnsi="Times New Roman" w:cs="Times New Roman"/>
          <w:sz w:val="20"/>
          <w:szCs w:val="20"/>
        </w:rPr>
        <w:t>d&amp;b</w:t>
      </w:r>
      <w:proofErr w:type="spellEnd"/>
      <w:r w:rsidRPr="00C33F8D">
        <w:rPr>
          <w:rFonts w:ascii="Times New Roman" w:hAnsi="Times New Roman" w:cs="Times New Roman"/>
          <w:sz w:val="20"/>
          <w:szCs w:val="20"/>
        </w:rPr>
        <w:t xml:space="preserve">, </w:t>
      </w:r>
      <w:proofErr w:type="spellStart"/>
      <w:r w:rsidRPr="00C33F8D">
        <w:rPr>
          <w:rFonts w:ascii="Times New Roman" w:hAnsi="Times New Roman" w:cs="Times New Roman"/>
          <w:sz w:val="20"/>
          <w:szCs w:val="20"/>
        </w:rPr>
        <w:t>lAcoustic</w:t>
      </w:r>
      <w:proofErr w:type="spellEnd"/>
      <w:r w:rsidRPr="00C33F8D">
        <w:rPr>
          <w:rFonts w:ascii="Times New Roman" w:hAnsi="Times New Roman" w:cs="Times New Roman"/>
          <w:sz w:val="20"/>
          <w:szCs w:val="20"/>
        </w:rPr>
        <w:t xml:space="preserve">, </w:t>
      </w:r>
      <w:proofErr w:type="spellStart"/>
      <w:r w:rsidRPr="00C33F8D">
        <w:rPr>
          <w:rFonts w:ascii="Times New Roman" w:hAnsi="Times New Roman" w:cs="Times New Roman"/>
          <w:sz w:val="20"/>
          <w:szCs w:val="20"/>
        </w:rPr>
        <w:t>Meyer</w:t>
      </w:r>
      <w:proofErr w:type="spellEnd"/>
      <w:r w:rsidRPr="00C33F8D">
        <w:rPr>
          <w:rFonts w:ascii="Times New Roman" w:hAnsi="Times New Roman" w:cs="Times New Roman"/>
          <w:sz w:val="20"/>
          <w:szCs w:val="20"/>
        </w:rPr>
        <w:t xml:space="preserve"> </w:t>
      </w:r>
      <w:proofErr w:type="spellStart"/>
      <w:r w:rsidRPr="00C33F8D">
        <w:rPr>
          <w:rFonts w:ascii="Times New Roman" w:hAnsi="Times New Roman" w:cs="Times New Roman"/>
          <w:sz w:val="20"/>
          <w:szCs w:val="20"/>
        </w:rPr>
        <w:t>sound</w:t>
      </w:r>
      <w:proofErr w:type="spellEnd"/>
      <w:r w:rsidRPr="00C33F8D">
        <w:rPr>
          <w:rFonts w:ascii="Times New Roman" w:hAnsi="Times New Roman" w:cs="Times New Roman"/>
          <w:sz w:val="20"/>
          <w:szCs w:val="20"/>
        </w:rPr>
        <w:t xml:space="preserve">, KV audio </w:t>
      </w:r>
      <w:r w:rsidR="00B10994" w:rsidRPr="00C33F8D">
        <w:rPr>
          <w:rFonts w:ascii="Times New Roman" w:hAnsi="Times New Roman" w:cs="Times New Roman"/>
          <w:sz w:val="20"/>
          <w:szCs w:val="20"/>
        </w:rPr>
        <w:t>anebo</w:t>
      </w:r>
      <w:r w:rsidRPr="00C33F8D">
        <w:rPr>
          <w:rFonts w:ascii="Times New Roman" w:hAnsi="Times New Roman" w:cs="Times New Roman"/>
          <w:sz w:val="20"/>
          <w:szCs w:val="20"/>
        </w:rPr>
        <w:t xml:space="preserve"> jiné hrající v celém frekvenčním pásmu v nejvyšší kvalitě. Vše ve správné fázi a </w:t>
      </w:r>
      <w:r w:rsidR="002E3556" w:rsidRPr="00C33F8D">
        <w:rPr>
          <w:rFonts w:ascii="Times New Roman" w:hAnsi="Times New Roman" w:cs="Times New Roman"/>
          <w:sz w:val="20"/>
          <w:szCs w:val="20"/>
        </w:rPr>
        <w:t xml:space="preserve">plně </w:t>
      </w:r>
      <w:r w:rsidRPr="00C33F8D">
        <w:rPr>
          <w:rFonts w:ascii="Times New Roman" w:hAnsi="Times New Roman" w:cs="Times New Roman"/>
          <w:sz w:val="20"/>
          <w:szCs w:val="20"/>
        </w:rPr>
        <w:t>funkční. Během celého představení se pouští hudba (symfonický orchestr) a Malý princ mluví a zpívá celé představení na port. Je nutné vysoce kvalitní ozvučení bez kompromisů.</w:t>
      </w:r>
    </w:p>
    <w:p w14:paraId="4F9B84D7" w14:textId="77777777" w:rsidR="003964F1" w:rsidRPr="00C33F8D" w:rsidRDefault="003964F1" w:rsidP="003964F1">
      <w:pPr>
        <w:pStyle w:val="Text"/>
        <w:rPr>
          <w:rFonts w:ascii="Times New Roman" w:hAnsi="Times New Roman" w:cs="Times New Roman"/>
          <w:sz w:val="20"/>
          <w:szCs w:val="20"/>
        </w:rPr>
      </w:pPr>
    </w:p>
    <w:p w14:paraId="1C4410E3" w14:textId="77777777"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ROH</w:t>
      </w:r>
      <w:r w:rsidRPr="00C33F8D">
        <w:rPr>
          <w:rFonts w:ascii="Times New Roman" w:hAnsi="Times New Roman" w:cs="Times New Roman"/>
          <w:sz w:val="20"/>
          <w:szCs w:val="20"/>
        </w:rPr>
        <w:t xml:space="preserve"> (poslech na horizontu neboli zadní bedny na jevišti) pouze na efekty a některé zvuky, nemusí být extra, jen dostatečně výkonné</w:t>
      </w:r>
    </w:p>
    <w:p w14:paraId="7A4893B3" w14:textId="77777777" w:rsidR="003964F1" w:rsidRPr="00C33F8D" w:rsidRDefault="003964F1" w:rsidP="003964F1">
      <w:pPr>
        <w:pStyle w:val="Text"/>
        <w:rPr>
          <w:rFonts w:ascii="Times New Roman" w:hAnsi="Times New Roman" w:cs="Times New Roman"/>
          <w:sz w:val="20"/>
          <w:szCs w:val="20"/>
        </w:rPr>
      </w:pPr>
    </w:p>
    <w:p w14:paraId="4D5745EB" w14:textId="77777777" w:rsidR="003964F1" w:rsidRPr="00C33F8D" w:rsidRDefault="003964F1" w:rsidP="006D3E7B">
      <w:pPr>
        <w:pStyle w:val="Text"/>
        <w:numPr>
          <w:ilvl w:val="0"/>
          <w:numId w:val="25"/>
        </w:numPr>
        <w:rPr>
          <w:rFonts w:ascii="Times New Roman" w:hAnsi="Times New Roman" w:cs="Times New Roman"/>
          <w:b/>
          <w:bCs/>
          <w:sz w:val="20"/>
          <w:szCs w:val="20"/>
        </w:rPr>
      </w:pPr>
      <w:r w:rsidRPr="00C33F8D">
        <w:rPr>
          <w:rFonts w:ascii="Times New Roman" w:hAnsi="Times New Roman" w:cs="Times New Roman"/>
          <w:b/>
          <w:bCs/>
          <w:sz w:val="20"/>
          <w:szCs w:val="20"/>
        </w:rPr>
        <w:t xml:space="preserve">MONITORY </w:t>
      </w:r>
      <w:r w:rsidRPr="00C33F8D">
        <w:rPr>
          <w:rFonts w:ascii="Times New Roman" w:hAnsi="Times New Roman" w:cs="Times New Roman"/>
          <w:sz w:val="20"/>
          <w:szCs w:val="20"/>
        </w:rPr>
        <w:t>(odposlechové bedny) - dostatečně výkonné a kvalitní jako FOH</w:t>
      </w:r>
    </w:p>
    <w:p w14:paraId="28222702" w14:textId="77777777" w:rsidR="003964F1" w:rsidRPr="00C33F8D" w:rsidRDefault="003964F1" w:rsidP="003964F1">
      <w:pPr>
        <w:pStyle w:val="Text"/>
        <w:rPr>
          <w:rFonts w:ascii="Times New Roman" w:hAnsi="Times New Roman" w:cs="Times New Roman"/>
          <w:sz w:val="20"/>
          <w:szCs w:val="20"/>
        </w:rPr>
      </w:pPr>
    </w:p>
    <w:p w14:paraId="7E5F4B71" w14:textId="52F0E20C" w:rsidR="003964F1" w:rsidRPr="00ED750D" w:rsidRDefault="003964F1" w:rsidP="00ED750D">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 xml:space="preserve">PROJEKTOR </w:t>
      </w:r>
      <w:r w:rsidR="00ED750D">
        <w:rPr>
          <w:rFonts w:ascii="Times New Roman" w:hAnsi="Times New Roman" w:cs="Times New Roman"/>
          <w:b/>
          <w:bCs/>
          <w:sz w:val="20"/>
          <w:szCs w:val="20"/>
        </w:rPr>
        <w:t>– zajistí Divadlo</w:t>
      </w:r>
    </w:p>
    <w:p w14:paraId="7E1CBBD9" w14:textId="77777777" w:rsidR="00ED750D" w:rsidRPr="00C33F8D" w:rsidRDefault="00ED750D" w:rsidP="00ED750D">
      <w:pPr>
        <w:pStyle w:val="Text"/>
        <w:rPr>
          <w:rFonts w:ascii="Times New Roman" w:hAnsi="Times New Roman" w:cs="Times New Roman"/>
          <w:sz w:val="20"/>
          <w:szCs w:val="20"/>
        </w:rPr>
      </w:pPr>
    </w:p>
    <w:p w14:paraId="7002D586" w14:textId="77777777"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 xml:space="preserve">MIX </w:t>
      </w:r>
      <w:proofErr w:type="gramStart"/>
      <w:r w:rsidRPr="00C33F8D">
        <w:rPr>
          <w:rFonts w:ascii="Times New Roman" w:hAnsi="Times New Roman" w:cs="Times New Roman"/>
          <w:b/>
          <w:bCs/>
          <w:sz w:val="20"/>
          <w:szCs w:val="20"/>
        </w:rPr>
        <w:t xml:space="preserve">pult - </w:t>
      </w:r>
      <w:r w:rsidRPr="00C33F8D">
        <w:rPr>
          <w:rFonts w:ascii="Times New Roman" w:hAnsi="Times New Roman" w:cs="Times New Roman"/>
          <w:sz w:val="20"/>
          <w:szCs w:val="20"/>
        </w:rPr>
        <w:t>máme</w:t>
      </w:r>
      <w:proofErr w:type="gramEnd"/>
      <w:r w:rsidRPr="00C33F8D">
        <w:rPr>
          <w:rFonts w:ascii="Times New Roman" w:hAnsi="Times New Roman" w:cs="Times New Roman"/>
          <w:sz w:val="20"/>
          <w:szCs w:val="20"/>
        </w:rPr>
        <w:t xml:space="preserve"> vlastní </w:t>
      </w:r>
      <w:proofErr w:type="spellStart"/>
      <w:r w:rsidRPr="00C33F8D">
        <w:rPr>
          <w:rFonts w:ascii="Times New Roman" w:hAnsi="Times New Roman" w:cs="Times New Roman"/>
          <w:sz w:val="20"/>
          <w:szCs w:val="20"/>
        </w:rPr>
        <w:t>Behringer</w:t>
      </w:r>
      <w:proofErr w:type="spellEnd"/>
      <w:r w:rsidRPr="00C33F8D">
        <w:rPr>
          <w:rFonts w:ascii="Times New Roman" w:hAnsi="Times New Roman" w:cs="Times New Roman"/>
          <w:sz w:val="20"/>
          <w:szCs w:val="20"/>
        </w:rPr>
        <w:t xml:space="preserve"> X32+S18 </w:t>
      </w:r>
      <w:proofErr w:type="spellStart"/>
      <w:r w:rsidRPr="00C33F8D">
        <w:rPr>
          <w:rFonts w:ascii="Times New Roman" w:hAnsi="Times New Roman" w:cs="Times New Roman"/>
          <w:sz w:val="20"/>
          <w:szCs w:val="20"/>
        </w:rPr>
        <w:t>stagebox</w:t>
      </w:r>
      <w:proofErr w:type="spellEnd"/>
      <w:r w:rsidRPr="00C33F8D">
        <w:rPr>
          <w:rFonts w:ascii="Times New Roman" w:hAnsi="Times New Roman" w:cs="Times New Roman"/>
          <w:sz w:val="20"/>
          <w:szCs w:val="20"/>
        </w:rPr>
        <w:t xml:space="preserve"> + 50m CAT5 </w:t>
      </w:r>
    </w:p>
    <w:p w14:paraId="49CF4EF6" w14:textId="77777777" w:rsidR="006D3E7B" w:rsidRPr="00C33F8D" w:rsidRDefault="003964F1" w:rsidP="00A1222A">
      <w:pPr>
        <w:pStyle w:val="Text"/>
        <w:numPr>
          <w:ilvl w:val="0"/>
          <w:numId w:val="25"/>
        </w:numPr>
        <w:rPr>
          <w:rFonts w:ascii="Times New Roman" w:hAnsi="Times New Roman" w:cs="Times New Roman"/>
          <w:sz w:val="20"/>
          <w:szCs w:val="20"/>
        </w:rPr>
      </w:pPr>
      <w:r w:rsidRPr="00C33F8D">
        <w:rPr>
          <w:rFonts w:ascii="Times New Roman" w:hAnsi="Times New Roman" w:cs="Times New Roman"/>
          <w:sz w:val="20"/>
          <w:szCs w:val="20"/>
        </w:rPr>
        <w:t xml:space="preserve">Z našeho systému se můžeme napojit buď na jevišti nebo přímo na </w:t>
      </w:r>
      <w:proofErr w:type="spellStart"/>
      <w:r w:rsidRPr="00C33F8D">
        <w:rPr>
          <w:rFonts w:ascii="Times New Roman" w:hAnsi="Times New Roman" w:cs="Times New Roman"/>
          <w:sz w:val="20"/>
          <w:szCs w:val="20"/>
        </w:rPr>
        <w:t>Livepostu</w:t>
      </w:r>
      <w:proofErr w:type="spellEnd"/>
      <w:r w:rsidRPr="00C33F8D">
        <w:rPr>
          <w:rFonts w:ascii="Times New Roman" w:hAnsi="Times New Roman" w:cs="Times New Roman"/>
          <w:sz w:val="20"/>
          <w:szCs w:val="20"/>
        </w:rPr>
        <w:t xml:space="preserve"> do místního </w:t>
      </w:r>
      <w:r w:rsidR="006D3E7B" w:rsidRPr="00C33F8D">
        <w:rPr>
          <w:rFonts w:ascii="Times New Roman" w:hAnsi="Times New Roman" w:cs="Times New Roman"/>
          <w:sz w:val="20"/>
          <w:szCs w:val="20"/>
        </w:rPr>
        <w:t>FOH, ROH</w:t>
      </w:r>
      <w:r w:rsidRPr="00C33F8D">
        <w:rPr>
          <w:rFonts w:ascii="Times New Roman" w:hAnsi="Times New Roman" w:cs="Times New Roman"/>
          <w:sz w:val="20"/>
          <w:szCs w:val="20"/>
        </w:rPr>
        <w:t xml:space="preserve"> a monitorů přes XLR (celkem 6xXLR)</w:t>
      </w:r>
    </w:p>
    <w:p w14:paraId="0FA2BC30" w14:textId="77777777" w:rsidR="006D3E7B" w:rsidRPr="00C33F8D" w:rsidRDefault="006D3E7B" w:rsidP="006D3E7B">
      <w:pPr>
        <w:pStyle w:val="Text"/>
        <w:ind w:left="720"/>
        <w:rPr>
          <w:rFonts w:ascii="Times New Roman" w:hAnsi="Times New Roman" w:cs="Times New Roman"/>
          <w:sz w:val="20"/>
          <w:szCs w:val="20"/>
        </w:rPr>
      </w:pPr>
    </w:p>
    <w:p w14:paraId="18DA134D" w14:textId="31150D0F" w:rsidR="003964F1" w:rsidRPr="00C33F8D" w:rsidRDefault="003964F1" w:rsidP="00A1222A">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 xml:space="preserve">mikrofon a </w:t>
      </w:r>
      <w:proofErr w:type="spellStart"/>
      <w:r w:rsidRPr="00C33F8D">
        <w:rPr>
          <w:rFonts w:ascii="Times New Roman" w:hAnsi="Times New Roman" w:cs="Times New Roman"/>
          <w:b/>
          <w:bCs/>
          <w:sz w:val="20"/>
          <w:szCs w:val="20"/>
        </w:rPr>
        <w:t>inear</w:t>
      </w:r>
      <w:proofErr w:type="spellEnd"/>
      <w:r w:rsidRPr="00C33F8D">
        <w:rPr>
          <w:rFonts w:ascii="Times New Roman" w:hAnsi="Times New Roman" w:cs="Times New Roman"/>
          <w:b/>
          <w:bCs/>
          <w:sz w:val="20"/>
          <w:szCs w:val="20"/>
        </w:rPr>
        <w:t xml:space="preserve"> </w:t>
      </w:r>
      <w:proofErr w:type="spellStart"/>
      <w:proofErr w:type="gramStart"/>
      <w:r w:rsidRPr="00C33F8D">
        <w:rPr>
          <w:rFonts w:ascii="Times New Roman" w:hAnsi="Times New Roman" w:cs="Times New Roman"/>
          <w:b/>
          <w:bCs/>
          <w:sz w:val="20"/>
          <w:szCs w:val="20"/>
        </w:rPr>
        <w:t>system</w:t>
      </w:r>
      <w:proofErr w:type="spellEnd"/>
      <w:r w:rsidRPr="00C33F8D">
        <w:rPr>
          <w:rFonts w:ascii="Times New Roman" w:hAnsi="Times New Roman" w:cs="Times New Roman"/>
          <w:sz w:val="20"/>
          <w:szCs w:val="20"/>
        </w:rPr>
        <w:t>- máme</w:t>
      </w:r>
      <w:proofErr w:type="gramEnd"/>
      <w:r w:rsidRPr="00C33F8D">
        <w:rPr>
          <w:rFonts w:ascii="Times New Roman" w:hAnsi="Times New Roman" w:cs="Times New Roman"/>
          <w:sz w:val="20"/>
          <w:szCs w:val="20"/>
        </w:rPr>
        <w:t xml:space="preserve"> vlastní</w:t>
      </w:r>
    </w:p>
    <w:p w14:paraId="725DF71A" w14:textId="77777777" w:rsidR="00E8221D" w:rsidRPr="00C33F8D" w:rsidRDefault="00E8221D" w:rsidP="00E8221D">
      <w:pPr>
        <w:pStyle w:val="Odstavecseseznamem"/>
        <w:shd w:val="clear" w:color="auto" w:fill="FFFFFF"/>
        <w:suppressAutoHyphens w:val="0"/>
        <w:ind w:left="720"/>
        <w:contextualSpacing/>
        <w:jc w:val="both"/>
        <w:rPr>
          <w:b/>
          <w:color w:val="222222"/>
          <w:lang w:eastAsia="cs-CZ"/>
        </w:rPr>
      </w:pPr>
    </w:p>
    <w:p w14:paraId="4053BC65" w14:textId="0E47C505" w:rsidR="00E8221D" w:rsidRPr="00C33F8D" w:rsidRDefault="00E8221D" w:rsidP="00E8221D">
      <w:pPr>
        <w:pStyle w:val="Odstavecseseznamem"/>
        <w:shd w:val="clear" w:color="auto" w:fill="FFFFFF"/>
        <w:suppressAutoHyphens w:val="0"/>
        <w:ind w:left="720"/>
        <w:contextualSpacing/>
        <w:jc w:val="both"/>
        <w:rPr>
          <w:b/>
          <w:color w:val="222222"/>
          <w:lang w:eastAsia="cs-CZ"/>
        </w:rPr>
      </w:pPr>
      <w:r w:rsidRPr="00C33F8D">
        <w:rPr>
          <w:b/>
          <w:color w:val="222222"/>
          <w:lang w:eastAsia="cs-CZ"/>
        </w:rPr>
        <w:t>SVĚTLA:</w:t>
      </w:r>
    </w:p>
    <w:p w14:paraId="676F5471"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 xml:space="preserve">digitální osvětlovací pult (min. 20 </w:t>
      </w:r>
      <w:proofErr w:type="spellStart"/>
      <w:r w:rsidRPr="00C33F8D">
        <w:rPr>
          <w:color w:val="222222"/>
          <w:lang w:eastAsia="cs-CZ"/>
        </w:rPr>
        <w:t>submasterů</w:t>
      </w:r>
      <w:proofErr w:type="spellEnd"/>
      <w:r w:rsidRPr="00C33F8D">
        <w:rPr>
          <w:color w:val="222222"/>
          <w:lang w:eastAsia="cs-CZ"/>
        </w:rPr>
        <w:t xml:space="preserve"> – samostatně programovatelných skupin světel) </w:t>
      </w:r>
    </w:p>
    <w:p w14:paraId="35076684"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pozice pro štych s regulovatelnou zásuvkou v hledišti na balkóně</w:t>
      </w:r>
    </w:p>
    <w:p w14:paraId="77F4AC44" w14:textId="77777777" w:rsidR="00E8221D" w:rsidRPr="00C33F8D" w:rsidRDefault="00E8221D" w:rsidP="00E8221D">
      <w:pPr>
        <w:pStyle w:val="Odstavecseseznamem"/>
        <w:numPr>
          <w:ilvl w:val="0"/>
          <w:numId w:val="22"/>
        </w:numPr>
        <w:shd w:val="clear" w:color="auto" w:fill="FFFFFF"/>
        <w:suppressAutoHyphens w:val="0"/>
        <w:contextualSpacing/>
        <w:jc w:val="both"/>
        <w:rPr>
          <w:b/>
          <w:color w:val="222222"/>
          <w:lang w:eastAsia="cs-CZ"/>
        </w:rPr>
      </w:pPr>
      <w:r w:rsidRPr="00C33F8D">
        <w:rPr>
          <w:b/>
          <w:color w:val="222222"/>
          <w:lang w:eastAsia="cs-CZ"/>
        </w:rPr>
        <w:t>Přední světla:</w:t>
      </w:r>
    </w:p>
    <w:p w14:paraId="0081B680" w14:textId="77777777" w:rsidR="00E8221D" w:rsidRPr="00C33F8D" w:rsidRDefault="00E8221D" w:rsidP="00E8221D">
      <w:pPr>
        <w:pStyle w:val="Odstavecseseznamem"/>
        <w:shd w:val="clear" w:color="auto" w:fill="FFFFFF"/>
        <w:suppressAutoHyphens w:val="0"/>
        <w:ind w:left="720"/>
        <w:contextualSpacing/>
        <w:jc w:val="both"/>
        <w:rPr>
          <w:color w:val="222222"/>
          <w:lang w:eastAsia="cs-CZ"/>
        </w:rPr>
      </w:pPr>
      <w:r w:rsidRPr="00C33F8D">
        <w:rPr>
          <w:color w:val="222222"/>
          <w:lang w:eastAsia="cs-CZ"/>
        </w:rPr>
        <w:t>14x FHR 1000</w:t>
      </w:r>
    </w:p>
    <w:p w14:paraId="0B43017A" w14:textId="77777777" w:rsidR="00E8221D" w:rsidRPr="00C33F8D" w:rsidRDefault="00E8221D" w:rsidP="00E8221D">
      <w:pPr>
        <w:pStyle w:val="Odstavecseseznamem"/>
        <w:shd w:val="clear" w:color="auto" w:fill="FFFFFF"/>
        <w:suppressAutoHyphens w:val="0"/>
        <w:ind w:left="720"/>
        <w:contextualSpacing/>
        <w:jc w:val="both"/>
        <w:rPr>
          <w:color w:val="222222"/>
          <w:lang w:eastAsia="cs-CZ"/>
        </w:rPr>
      </w:pPr>
      <w:r w:rsidRPr="00C33F8D">
        <w:rPr>
          <w:color w:val="222222"/>
          <w:lang w:eastAsia="cs-CZ"/>
        </w:rPr>
        <w:t xml:space="preserve">1x z pultu regulovatelný </w:t>
      </w:r>
      <w:proofErr w:type="spellStart"/>
      <w:r w:rsidRPr="00C33F8D">
        <w:rPr>
          <w:color w:val="222222"/>
          <w:lang w:eastAsia="cs-CZ"/>
        </w:rPr>
        <w:t>Followspot</w:t>
      </w:r>
      <w:proofErr w:type="spellEnd"/>
      <w:r w:rsidRPr="00C33F8D">
        <w:rPr>
          <w:color w:val="222222"/>
          <w:lang w:eastAsia="cs-CZ"/>
        </w:rPr>
        <w:t xml:space="preserve"> na pravé straně balkóně (ovládá pracovník „Divadla“)</w:t>
      </w:r>
    </w:p>
    <w:p w14:paraId="249C68E9"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Světla na jevišti:</w:t>
      </w:r>
    </w:p>
    <w:p w14:paraId="1F716B7B" w14:textId="77777777" w:rsidR="00E8221D" w:rsidRPr="00C33F8D" w:rsidRDefault="00E8221D" w:rsidP="00E8221D">
      <w:pPr>
        <w:pStyle w:val="Odstavecseseznamem"/>
        <w:shd w:val="clear" w:color="auto" w:fill="FFFFFF"/>
        <w:suppressAutoHyphens w:val="0"/>
        <w:ind w:left="720"/>
        <w:contextualSpacing/>
        <w:jc w:val="both"/>
        <w:rPr>
          <w:color w:val="222222"/>
          <w:lang w:eastAsia="cs-CZ"/>
        </w:rPr>
      </w:pPr>
      <w:r w:rsidRPr="00C33F8D">
        <w:rPr>
          <w:color w:val="222222"/>
          <w:lang w:eastAsia="cs-CZ"/>
        </w:rPr>
        <w:t>Portál – 3x FHR 1000 na každé straně</w:t>
      </w:r>
    </w:p>
    <w:p w14:paraId="5D350BAF" w14:textId="77777777" w:rsidR="00E8221D" w:rsidRPr="00C33F8D" w:rsidRDefault="00E8221D" w:rsidP="00E8221D">
      <w:pPr>
        <w:pStyle w:val="Odstavecseseznamem"/>
        <w:shd w:val="clear" w:color="auto" w:fill="FFFFFF"/>
        <w:suppressAutoHyphens w:val="0"/>
        <w:ind w:left="720"/>
        <w:contextualSpacing/>
        <w:jc w:val="both"/>
        <w:rPr>
          <w:color w:val="222222"/>
          <w:lang w:eastAsia="cs-CZ"/>
        </w:rPr>
      </w:pPr>
      <w:r w:rsidRPr="00C33F8D">
        <w:rPr>
          <w:color w:val="222222"/>
          <w:lang w:eastAsia="cs-CZ"/>
        </w:rPr>
        <w:t>Jevištní most – 8x FHR 1000</w:t>
      </w:r>
    </w:p>
    <w:p w14:paraId="570E3165"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minimálně 8 volných samostatně regulovatelných zásuvek na jevišti</w:t>
      </w:r>
    </w:p>
    <w:p w14:paraId="5689D8BD"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možnost plynule stmívat sálové osvětlení z kabiny osvětlovače</w:t>
      </w:r>
    </w:p>
    <w:p w14:paraId="014CBDD4" w14:textId="62165C14" w:rsidR="00E8221D" w:rsidRPr="00C33F8D" w:rsidRDefault="00E8221D" w:rsidP="00E8221D">
      <w:pPr>
        <w:pStyle w:val="Odstavecseseznamem"/>
        <w:numPr>
          <w:ilvl w:val="0"/>
          <w:numId w:val="22"/>
        </w:numPr>
        <w:shd w:val="clear" w:color="auto" w:fill="FFFFFF"/>
        <w:suppressAutoHyphens w:val="0"/>
        <w:contextualSpacing/>
        <w:jc w:val="both"/>
        <w:rPr>
          <w:b/>
          <w:bCs/>
          <w:color w:val="222222"/>
          <w:lang w:eastAsia="cs-CZ"/>
        </w:rPr>
      </w:pPr>
      <w:r w:rsidRPr="00C33F8D">
        <w:rPr>
          <w:color w:val="222222"/>
          <w:lang w:eastAsia="cs-CZ"/>
        </w:rPr>
        <w:t>osvětlovací kabina umístěná před jevištěm s přímým výhledem na jeviště</w:t>
      </w:r>
    </w:p>
    <w:p w14:paraId="0ED759F0" w14:textId="77777777" w:rsidR="00C33F8D" w:rsidRPr="00C33F8D" w:rsidRDefault="00C33F8D" w:rsidP="00C33F8D">
      <w:pPr>
        <w:pStyle w:val="Odstavecseseznamem"/>
        <w:shd w:val="clear" w:color="auto" w:fill="FFFFFF"/>
        <w:suppressAutoHyphens w:val="0"/>
        <w:ind w:left="720"/>
        <w:contextualSpacing/>
        <w:jc w:val="both"/>
        <w:rPr>
          <w:b/>
          <w:bCs/>
          <w:color w:val="222222"/>
          <w:lang w:eastAsia="cs-CZ"/>
        </w:rPr>
      </w:pPr>
    </w:p>
    <w:p w14:paraId="781B2875" w14:textId="3867875D" w:rsidR="00E8221D" w:rsidRPr="00C33F8D" w:rsidRDefault="00E8221D" w:rsidP="00E8221D">
      <w:pPr>
        <w:pStyle w:val="Pa0"/>
        <w:ind w:left="360"/>
        <w:jc w:val="both"/>
        <w:rPr>
          <w:rFonts w:ascii="Times New Roman" w:hAnsi="Times New Roman"/>
          <w:b/>
          <w:color w:val="000000"/>
          <w:sz w:val="20"/>
          <w:szCs w:val="20"/>
        </w:rPr>
      </w:pPr>
    </w:p>
    <w:p w14:paraId="5C230CE5" w14:textId="6FA7B972" w:rsidR="00C33F8D" w:rsidRPr="00C33F8D" w:rsidRDefault="00C33F8D" w:rsidP="00BC18C3">
      <w:pPr>
        <w:pStyle w:val="Pa5"/>
        <w:ind w:left="426" w:hanging="426"/>
        <w:rPr>
          <w:rFonts w:ascii="Times New Roman" w:hAnsi="Times New Roman"/>
          <w:sz w:val="20"/>
          <w:szCs w:val="20"/>
        </w:rPr>
      </w:pPr>
      <w:r w:rsidRPr="00C33F8D">
        <w:rPr>
          <w:rFonts w:ascii="Times New Roman" w:hAnsi="Times New Roman"/>
          <w:sz w:val="20"/>
          <w:szCs w:val="20"/>
        </w:rPr>
        <w:t>V</w:t>
      </w:r>
      <w:r w:rsidR="00BC18C3">
        <w:rPr>
          <w:rFonts w:ascii="Times New Roman" w:hAnsi="Times New Roman"/>
          <w:sz w:val="20"/>
          <w:szCs w:val="20"/>
        </w:rPr>
        <w:t xml:space="preserve"> Praze </w:t>
      </w:r>
      <w:r w:rsidRPr="00C33F8D">
        <w:rPr>
          <w:rFonts w:ascii="Times New Roman" w:hAnsi="Times New Roman"/>
          <w:sz w:val="20"/>
          <w:szCs w:val="20"/>
        </w:rPr>
        <w:t xml:space="preserve">dne .................... </w:t>
      </w:r>
      <w:r w:rsidRPr="00C33F8D">
        <w:rPr>
          <w:rFonts w:ascii="Times New Roman" w:hAnsi="Times New Roman"/>
          <w:sz w:val="20"/>
          <w:szCs w:val="20"/>
        </w:rPr>
        <w:tab/>
      </w:r>
      <w:r w:rsidRPr="00C33F8D">
        <w:rPr>
          <w:rFonts w:ascii="Times New Roman" w:hAnsi="Times New Roman"/>
          <w:sz w:val="20"/>
          <w:szCs w:val="20"/>
        </w:rPr>
        <w:tab/>
      </w:r>
      <w:r w:rsidRPr="00C33F8D">
        <w:rPr>
          <w:rFonts w:ascii="Times New Roman" w:hAnsi="Times New Roman"/>
          <w:sz w:val="20"/>
          <w:szCs w:val="20"/>
        </w:rPr>
        <w:tab/>
      </w:r>
      <w:r w:rsidRPr="00C33F8D">
        <w:rPr>
          <w:rFonts w:ascii="Times New Roman" w:hAnsi="Times New Roman"/>
          <w:sz w:val="20"/>
          <w:szCs w:val="20"/>
        </w:rPr>
        <w:tab/>
        <w:t>V .................... dne ....................</w:t>
      </w:r>
    </w:p>
    <w:p w14:paraId="47B28D2D" w14:textId="77777777" w:rsidR="00C33F8D" w:rsidRPr="00C33F8D" w:rsidRDefault="00C33F8D" w:rsidP="00BC18C3">
      <w:pPr>
        <w:pStyle w:val="Default"/>
        <w:ind w:left="426" w:hanging="426"/>
        <w:rPr>
          <w:rFonts w:ascii="Times New Roman" w:hAnsi="Times New Roman" w:cs="Times New Roman"/>
          <w:sz w:val="20"/>
          <w:szCs w:val="20"/>
        </w:rPr>
      </w:pPr>
    </w:p>
    <w:p w14:paraId="28376531" w14:textId="58B61849" w:rsidR="00C33F8D" w:rsidRDefault="00C33F8D" w:rsidP="00BC18C3">
      <w:pPr>
        <w:pStyle w:val="Default"/>
        <w:ind w:left="426" w:hanging="426"/>
        <w:rPr>
          <w:rFonts w:ascii="Times New Roman" w:hAnsi="Times New Roman" w:cs="Times New Roman"/>
          <w:sz w:val="20"/>
          <w:szCs w:val="20"/>
        </w:rPr>
      </w:pPr>
    </w:p>
    <w:p w14:paraId="5CCE9072" w14:textId="77777777" w:rsidR="002B41BB" w:rsidRPr="00C33F8D" w:rsidRDefault="002B41BB" w:rsidP="00BC18C3">
      <w:pPr>
        <w:pStyle w:val="Default"/>
        <w:ind w:left="426" w:hanging="426"/>
        <w:rPr>
          <w:rFonts w:ascii="Times New Roman" w:hAnsi="Times New Roman" w:cs="Times New Roman"/>
          <w:sz w:val="20"/>
          <w:szCs w:val="20"/>
        </w:rPr>
      </w:pPr>
    </w:p>
    <w:p w14:paraId="7031CF61" w14:textId="7D661E41" w:rsidR="00C33F8D" w:rsidRDefault="00C33F8D" w:rsidP="00BC18C3">
      <w:pPr>
        <w:pStyle w:val="Default"/>
        <w:ind w:left="426" w:hanging="426"/>
        <w:rPr>
          <w:rFonts w:ascii="Times New Roman" w:hAnsi="Times New Roman" w:cs="Times New Roman"/>
          <w:sz w:val="20"/>
          <w:szCs w:val="20"/>
        </w:rPr>
      </w:pPr>
    </w:p>
    <w:p w14:paraId="51A3A8D6" w14:textId="0E90F216" w:rsidR="00ED750D" w:rsidRDefault="00ED750D" w:rsidP="00BC18C3">
      <w:pPr>
        <w:pStyle w:val="Default"/>
        <w:ind w:left="426" w:hanging="426"/>
        <w:rPr>
          <w:rFonts w:ascii="Times New Roman" w:hAnsi="Times New Roman" w:cs="Times New Roman"/>
          <w:sz w:val="20"/>
          <w:szCs w:val="20"/>
        </w:rPr>
      </w:pPr>
    </w:p>
    <w:p w14:paraId="69A3EF63" w14:textId="77777777" w:rsidR="00ED750D" w:rsidRPr="00C33F8D" w:rsidRDefault="00ED750D" w:rsidP="00BC18C3">
      <w:pPr>
        <w:pStyle w:val="Default"/>
        <w:ind w:left="426" w:hanging="426"/>
        <w:rPr>
          <w:rFonts w:ascii="Times New Roman" w:hAnsi="Times New Roman" w:cs="Times New Roman"/>
          <w:sz w:val="20"/>
          <w:szCs w:val="20"/>
        </w:rPr>
      </w:pPr>
    </w:p>
    <w:p w14:paraId="41EDC07D" w14:textId="77777777" w:rsidR="00C33F8D" w:rsidRPr="00C33F8D" w:rsidRDefault="00C33F8D" w:rsidP="00BC18C3">
      <w:pPr>
        <w:pStyle w:val="Default"/>
        <w:ind w:left="426" w:hanging="426"/>
        <w:rPr>
          <w:rFonts w:ascii="Times New Roman" w:hAnsi="Times New Roman" w:cs="Times New Roman"/>
          <w:sz w:val="20"/>
          <w:szCs w:val="20"/>
        </w:rPr>
      </w:pPr>
      <w:r w:rsidRPr="00C33F8D">
        <w:rPr>
          <w:rFonts w:ascii="Times New Roman" w:hAnsi="Times New Roman" w:cs="Times New Roman"/>
          <w:sz w:val="20"/>
          <w:szCs w:val="20"/>
        </w:rPr>
        <w:t>__________________________</w:t>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t>__________________________</w:t>
      </w:r>
    </w:p>
    <w:p w14:paraId="58FE45D0" w14:textId="77777777" w:rsidR="00C33F8D" w:rsidRPr="00C33F8D" w:rsidRDefault="00C33F8D" w:rsidP="00BC18C3">
      <w:pPr>
        <w:pStyle w:val="Default"/>
        <w:ind w:left="426" w:hanging="426"/>
        <w:rPr>
          <w:rFonts w:ascii="Times New Roman" w:hAnsi="Times New Roman" w:cs="Times New Roman"/>
          <w:sz w:val="20"/>
          <w:szCs w:val="20"/>
        </w:rPr>
      </w:pPr>
      <w:r w:rsidRPr="00C33F8D">
        <w:rPr>
          <w:rFonts w:ascii="Times New Roman" w:hAnsi="Times New Roman" w:cs="Times New Roman"/>
          <w:sz w:val="20"/>
          <w:szCs w:val="20"/>
        </w:rPr>
        <w:t>Divadlo</w:t>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t>Pořadatel</w:t>
      </w:r>
    </w:p>
    <w:p w14:paraId="76C0C3C3" w14:textId="77777777" w:rsidR="00C33F8D" w:rsidRPr="00C33F8D" w:rsidRDefault="00C33F8D" w:rsidP="00BC18C3"/>
    <w:sectPr w:rsidR="00C33F8D" w:rsidRPr="00C33F8D" w:rsidSect="00E8221D">
      <w:pgSz w:w="11906" w:h="16838" w:code="9"/>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CB7B" w14:textId="77777777" w:rsidR="00E87E2A" w:rsidRDefault="00E87E2A" w:rsidP="00483C7D">
      <w:r>
        <w:separator/>
      </w:r>
    </w:p>
  </w:endnote>
  <w:endnote w:type="continuationSeparator" w:id="0">
    <w:p w14:paraId="4A79F4F9" w14:textId="77777777" w:rsidR="00E87E2A" w:rsidRDefault="00E87E2A"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EE"/>
    <w:family w:val="auto"/>
    <w:pitch w:val="default"/>
  </w:font>
  <w:font w:name="Arial">
    <w:panose1 w:val="020B0604020202020204"/>
    <w:charset w:val="EE"/>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3C15" w14:textId="77777777" w:rsidR="00E87E2A" w:rsidRDefault="00E87E2A" w:rsidP="00483C7D">
      <w:r>
        <w:separator/>
      </w:r>
    </w:p>
  </w:footnote>
  <w:footnote w:type="continuationSeparator" w:id="0">
    <w:p w14:paraId="2B1C1B75" w14:textId="77777777" w:rsidR="00E87E2A" w:rsidRDefault="00E87E2A"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233D3C"/>
    <w:multiLevelType w:val="hybridMultilevel"/>
    <w:tmpl w:val="C3C4C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D2192"/>
    <w:multiLevelType w:val="hybridMultilevel"/>
    <w:tmpl w:val="8A74E75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AA947F9"/>
    <w:multiLevelType w:val="hybridMultilevel"/>
    <w:tmpl w:val="D08E56DC"/>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15:restartNumberingAfterBreak="0">
    <w:nsid w:val="33A328AA"/>
    <w:multiLevelType w:val="hybridMultilevel"/>
    <w:tmpl w:val="8568688C"/>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5745BC"/>
    <w:multiLevelType w:val="hybridMultilevel"/>
    <w:tmpl w:val="C9401CCC"/>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6"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7" w15:restartNumberingAfterBreak="0">
    <w:nsid w:val="520A08DB"/>
    <w:multiLevelType w:val="hybridMultilevel"/>
    <w:tmpl w:val="D0587276"/>
    <w:lvl w:ilvl="0" w:tplc="470C0422">
      <w:start w:val="1"/>
      <w:numFmt w:val="decimal"/>
      <w:lvlText w:val="%1."/>
      <w:lvlJc w:val="left"/>
      <w:pPr>
        <w:ind w:left="708"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8" w15:restartNumberingAfterBreak="0">
    <w:nsid w:val="59E44DC2"/>
    <w:multiLevelType w:val="hybridMultilevel"/>
    <w:tmpl w:val="8DE87ED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597504">
    <w:abstractNumId w:val="1"/>
  </w:num>
  <w:num w:numId="2" w16cid:durableId="870263888">
    <w:abstractNumId w:val="2"/>
  </w:num>
  <w:num w:numId="3" w16cid:durableId="1451968538">
    <w:abstractNumId w:val="3"/>
  </w:num>
  <w:num w:numId="4" w16cid:durableId="427047343">
    <w:abstractNumId w:val="6"/>
  </w:num>
  <w:num w:numId="5" w16cid:durableId="164832909">
    <w:abstractNumId w:val="21"/>
  </w:num>
  <w:num w:numId="6" w16cid:durableId="100532322">
    <w:abstractNumId w:val="12"/>
  </w:num>
  <w:num w:numId="7" w16cid:durableId="1312514718">
    <w:abstractNumId w:val="7"/>
  </w:num>
  <w:num w:numId="8" w16cid:durableId="1897087544">
    <w:abstractNumId w:val="16"/>
  </w:num>
  <w:num w:numId="9" w16cid:durableId="110904141">
    <w:abstractNumId w:val="22"/>
  </w:num>
  <w:num w:numId="10" w16cid:durableId="1942953865">
    <w:abstractNumId w:val="5"/>
  </w:num>
  <w:num w:numId="11" w16cid:durableId="432868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3603296">
    <w:abstractNumId w:val="15"/>
  </w:num>
  <w:num w:numId="13" w16cid:durableId="1204709989">
    <w:abstractNumId w:val="10"/>
  </w:num>
  <w:num w:numId="14" w16cid:durableId="1759981004">
    <w:abstractNumId w:val="0"/>
  </w:num>
  <w:num w:numId="15" w16cid:durableId="585724909">
    <w:abstractNumId w:val="19"/>
  </w:num>
  <w:num w:numId="16" w16cid:durableId="556556219">
    <w:abstractNumId w:val="9"/>
  </w:num>
  <w:num w:numId="17" w16cid:durableId="1888757898">
    <w:abstractNumId w:val="20"/>
  </w:num>
  <w:num w:numId="18" w16cid:durableId="1405761963">
    <w:abstractNumId w:val="17"/>
  </w:num>
  <w:num w:numId="19" w16cid:durableId="1358971331">
    <w:abstractNumId w:val="13"/>
  </w:num>
  <w:num w:numId="20" w16cid:durableId="1288046014">
    <w:abstractNumId w:val="11"/>
  </w:num>
  <w:num w:numId="21" w16cid:durableId="502823659">
    <w:abstractNumId w:val="18"/>
  </w:num>
  <w:num w:numId="22" w16cid:durableId="928270630">
    <w:abstractNumId w:val="8"/>
  </w:num>
  <w:num w:numId="23" w16cid:durableId="15025463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8626493">
    <w:abstractNumId w:val="4"/>
  </w:num>
  <w:num w:numId="25" w16cid:durableId="32195385">
    <w:abstractNumId w:val="14"/>
  </w:num>
  <w:num w:numId="26" w16cid:durableId="1288896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0E"/>
    <w:rsid w:val="00002F6F"/>
    <w:rsid w:val="00014FEE"/>
    <w:rsid w:val="00086BB6"/>
    <w:rsid w:val="000A67A1"/>
    <w:rsid w:val="000A7EEE"/>
    <w:rsid w:val="000B38EA"/>
    <w:rsid w:val="000B4250"/>
    <w:rsid w:val="000C1B65"/>
    <w:rsid w:val="000C6EE4"/>
    <w:rsid w:val="000D117B"/>
    <w:rsid w:val="000F1DDD"/>
    <w:rsid w:val="000F28DA"/>
    <w:rsid w:val="000F4F8F"/>
    <w:rsid w:val="000F5DDF"/>
    <w:rsid w:val="0013750C"/>
    <w:rsid w:val="001535CF"/>
    <w:rsid w:val="00154890"/>
    <w:rsid w:val="001561F2"/>
    <w:rsid w:val="001734B8"/>
    <w:rsid w:val="00194F55"/>
    <w:rsid w:val="001E1ABA"/>
    <w:rsid w:val="001F03D0"/>
    <w:rsid w:val="001F5313"/>
    <w:rsid w:val="00202137"/>
    <w:rsid w:val="0022269C"/>
    <w:rsid w:val="00224E11"/>
    <w:rsid w:val="00253F0E"/>
    <w:rsid w:val="00256595"/>
    <w:rsid w:val="00274BDA"/>
    <w:rsid w:val="00285FDE"/>
    <w:rsid w:val="002B41BB"/>
    <w:rsid w:val="002B692F"/>
    <w:rsid w:val="002D2884"/>
    <w:rsid w:val="002D5374"/>
    <w:rsid w:val="002D5EC9"/>
    <w:rsid w:val="002D6623"/>
    <w:rsid w:val="002E3556"/>
    <w:rsid w:val="002F364A"/>
    <w:rsid w:val="00300B25"/>
    <w:rsid w:val="00352096"/>
    <w:rsid w:val="00371ECC"/>
    <w:rsid w:val="003964F1"/>
    <w:rsid w:val="003A020F"/>
    <w:rsid w:val="003B6B38"/>
    <w:rsid w:val="003E4F38"/>
    <w:rsid w:val="0043336F"/>
    <w:rsid w:val="004438F8"/>
    <w:rsid w:val="004449F5"/>
    <w:rsid w:val="00446835"/>
    <w:rsid w:val="004725EB"/>
    <w:rsid w:val="00483C7D"/>
    <w:rsid w:val="004A2449"/>
    <w:rsid w:val="004B05BE"/>
    <w:rsid w:val="004D14B2"/>
    <w:rsid w:val="004D4B12"/>
    <w:rsid w:val="00524C3B"/>
    <w:rsid w:val="00547A6F"/>
    <w:rsid w:val="00564EF9"/>
    <w:rsid w:val="0057634E"/>
    <w:rsid w:val="005900B8"/>
    <w:rsid w:val="005C3DAC"/>
    <w:rsid w:val="005C3F24"/>
    <w:rsid w:val="005F1637"/>
    <w:rsid w:val="005F6BE7"/>
    <w:rsid w:val="006250C1"/>
    <w:rsid w:val="0066508E"/>
    <w:rsid w:val="00670E75"/>
    <w:rsid w:val="00680977"/>
    <w:rsid w:val="00684351"/>
    <w:rsid w:val="00693E60"/>
    <w:rsid w:val="00693F25"/>
    <w:rsid w:val="00694D20"/>
    <w:rsid w:val="006B3F85"/>
    <w:rsid w:val="006B6DC2"/>
    <w:rsid w:val="006C3CEF"/>
    <w:rsid w:val="006D3E7B"/>
    <w:rsid w:val="006E3C02"/>
    <w:rsid w:val="00704105"/>
    <w:rsid w:val="007073B5"/>
    <w:rsid w:val="00756C74"/>
    <w:rsid w:val="00756FBE"/>
    <w:rsid w:val="00761C0C"/>
    <w:rsid w:val="007A4C5E"/>
    <w:rsid w:val="007B046E"/>
    <w:rsid w:val="007B5D14"/>
    <w:rsid w:val="007C590C"/>
    <w:rsid w:val="00806532"/>
    <w:rsid w:val="00831A3B"/>
    <w:rsid w:val="008565BF"/>
    <w:rsid w:val="00862BF0"/>
    <w:rsid w:val="00871336"/>
    <w:rsid w:val="0089226B"/>
    <w:rsid w:val="00893352"/>
    <w:rsid w:val="00897B8E"/>
    <w:rsid w:val="008A4041"/>
    <w:rsid w:val="008A637D"/>
    <w:rsid w:val="008C7C7A"/>
    <w:rsid w:val="008E6160"/>
    <w:rsid w:val="008F1A58"/>
    <w:rsid w:val="00916773"/>
    <w:rsid w:val="009210A2"/>
    <w:rsid w:val="00927FEA"/>
    <w:rsid w:val="00940C06"/>
    <w:rsid w:val="00954CC5"/>
    <w:rsid w:val="009A4BF0"/>
    <w:rsid w:val="009B356C"/>
    <w:rsid w:val="009C0486"/>
    <w:rsid w:val="009D0363"/>
    <w:rsid w:val="009D5399"/>
    <w:rsid w:val="00A03437"/>
    <w:rsid w:val="00A03F49"/>
    <w:rsid w:val="00A05930"/>
    <w:rsid w:val="00A46A5B"/>
    <w:rsid w:val="00A46ADB"/>
    <w:rsid w:val="00A55F62"/>
    <w:rsid w:val="00A676CA"/>
    <w:rsid w:val="00A86688"/>
    <w:rsid w:val="00A93B4D"/>
    <w:rsid w:val="00AA7680"/>
    <w:rsid w:val="00AB3AFC"/>
    <w:rsid w:val="00AB4F66"/>
    <w:rsid w:val="00B10994"/>
    <w:rsid w:val="00B2720D"/>
    <w:rsid w:val="00B3710A"/>
    <w:rsid w:val="00B432CA"/>
    <w:rsid w:val="00B833ED"/>
    <w:rsid w:val="00BB7DD9"/>
    <w:rsid w:val="00BC18C3"/>
    <w:rsid w:val="00BC42EE"/>
    <w:rsid w:val="00BD4429"/>
    <w:rsid w:val="00BE1CC7"/>
    <w:rsid w:val="00BF738E"/>
    <w:rsid w:val="00C01EE6"/>
    <w:rsid w:val="00C126BC"/>
    <w:rsid w:val="00C2022A"/>
    <w:rsid w:val="00C33F8D"/>
    <w:rsid w:val="00C43547"/>
    <w:rsid w:val="00C7033F"/>
    <w:rsid w:val="00C7132A"/>
    <w:rsid w:val="00C96B86"/>
    <w:rsid w:val="00CA3822"/>
    <w:rsid w:val="00CC38C9"/>
    <w:rsid w:val="00CF001F"/>
    <w:rsid w:val="00D01835"/>
    <w:rsid w:val="00D0419F"/>
    <w:rsid w:val="00D171A0"/>
    <w:rsid w:val="00D45670"/>
    <w:rsid w:val="00D5493B"/>
    <w:rsid w:val="00DD0FE1"/>
    <w:rsid w:val="00DD1034"/>
    <w:rsid w:val="00DD6C3F"/>
    <w:rsid w:val="00E000D0"/>
    <w:rsid w:val="00E12751"/>
    <w:rsid w:val="00E14027"/>
    <w:rsid w:val="00E31041"/>
    <w:rsid w:val="00E3233D"/>
    <w:rsid w:val="00E41640"/>
    <w:rsid w:val="00E4721C"/>
    <w:rsid w:val="00E7115E"/>
    <w:rsid w:val="00E7342F"/>
    <w:rsid w:val="00E814A1"/>
    <w:rsid w:val="00E8221D"/>
    <w:rsid w:val="00E82A42"/>
    <w:rsid w:val="00E84107"/>
    <w:rsid w:val="00E87E2A"/>
    <w:rsid w:val="00EA7791"/>
    <w:rsid w:val="00EC23C6"/>
    <w:rsid w:val="00ED51E6"/>
    <w:rsid w:val="00ED663C"/>
    <w:rsid w:val="00ED750D"/>
    <w:rsid w:val="00F00164"/>
    <w:rsid w:val="00F060DA"/>
    <w:rsid w:val="00F41929"/>
    <w:rsid w:val="00F42B04"/>
    <w:rsid w:val="00F555FC"/>
    <w:rsid w:val="00F55F66"/>
    <w:rsid w:val="00F61CDC"/>
    <w:rsid w:val="00F72E4A"/>
    <w:rsid w:val="00F82A8D"/>
    <w:rsid w:val="00F857F6"/>
    <w:rsid w:val="00F948DE"/>
    <w:rsid w:val="00F952D5"/>
    <w:rsid w:val="00FA2424"/>
    <w:rsid w:val="00FA6791"/>
    <w:rsid w:val="00FC51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8AB2CBA"/>
  <w15:docId w15:val="{3D57CE4D-A2EF-4339-8792-2CF93626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F55"/>
    <w:pPr>
      <w:suppressAutoHyphens/>
    </w:pPr>
    <w:rPr>
      <w:lang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uiPriority w:val="22"/>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rPr>
  </w:style>
  <w:style w:type="paragraph" w:styleId="Textvysvtlivek">
    <w:name w:val="endnote text"/>
    <w:basedOn w:val="Normln"/>
    <w:link w:val="TextvysvtlivekChar"/>
    <w:semiHidden/>
    <w:rsid w:val="00253F0E"/>
    <w:pPr>
      <w:suppressAutoHyphens w:val="0"/>
    </w:pPr>
    <w:rPr>
      <w:lang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rPr>
  </w:style>
  <w:style w:type="paragraph" w:customStyle="1" w:styleId="BMa1">
    <w:name w:val="BM_a1"/>
    <w:basedOn w:val="Normln"/>
    <w:rsid w:val="002D6623"/>
    <w:pPr>
      <w:numPr>
        <w:ilvl w:val="1"/>
        <w:numId w:val="11"/>
      </w:numPr>
      <w:suppressAutoHyphens w:val="0"/>
      <w:spacing w:after="260"/>
    </w:pPr>
    <w:rPr>
      <w:rFonts w:eastAsia="Batang"/>
      <w:sz w:val="22"/>
      <w:szCs w:val="22"/>
    </w:rPr>
  </w:style>
  <w:style w:type="paragraph" w:customStyle="1" w:styleId="BMa2">
    <w:name w:val="BM_a2"/>
    <w:basedOn w:val="Normln"/>
    <w:rsid w:val="002D6623"/>
    <w:pPr>
      <w:numPr>
        <w:ilvl w:val="2"/>
        <w:numId w:val="11"/>
      </w:numPr>
      <w:suppressAutoHyphens w:val="0"/>
      <w:spacing w:after="260"/>
    </w:pPr>
    <w:rPr>
      <w:rFonts w:eastAsia="Batang"/>
      <w:sz w:val="22"/>
      <w:szCs w:val="22"/>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Text">
    <w:name w:val="Text"/>
    <w:rsid w:val="003964F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Nevyeenzmnka">
    <w:name w:val="Unresolved Mention"/>
    <w:basedOn w:val="Standardnpsmoodstavce"/>
    <w:uiPriority w:val="99"/>
    <w:semiHidden/>
    <w:unhideWhenUsed/>
    <w:rsid w:val="00014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3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udiodva.cz/category/pro-media/" TargetMode="External"/><Relationship Id="rId4" Type="http://schemas.openxmlformats.org/officeDocument/2006/relationships/settings" Target="settings.xml"/><Relationship Id="rId9" Type="http://schemas.openxmlformats.org/officeDocument/2006/relationships/hyperlink" Target="mailto:tomas.prenosil@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36F4B-FB98-47D0-8655-4BB9187B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2044</Words>
  <Characters>12064</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14080</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Zuzana Jindrová</cp:lastModifiedBy>
  <cp:revision>2</cp:revision>
  <dcterms:created xsi:type="dcterms:W3CDTF">2022-08-31T08:23:00Z</dcterms:created>
  <dcterms:modified xsi:type="dcterms:W3CDTF">2022-08-31T08:23:00Z</dcterms:modified>
</cp:coreProperties>
</file>