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6D11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5DA9EAA2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5A9B314D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0EBF38C2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58F11F86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35534899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5714E528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57A8059F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63EC99A6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06CF5CEF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5C2CF851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443F1DCF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446754A2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4B269ACD" w14:textId="77777777" w:rsidR="00E34879" w:rsidRDefault="00E34879">
      <w:pPr>
        <w:pStyle w:val="Zkladntext"/>
        <w:spacing w:before="10" w:after="1"/>
        <w:rPr>
          <w:rFonts w:ascii="Times New Roman"/>
          <w:sz w:val="28"/>
        </w:rPr>
      </w:pPr>
    </w:p>
    <w:p w14:paraId="230D7D0C" w14:textId="77777777" w:rsidR="00E34879" w:rsidRDefault="00B45F33">
      <w:pPr>
        <w:pStyle w:val="Zkladntext"/>
        <w:ind w:left="31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D4E8CC" wp14:editId="1EF3AABC">
            <wp:extent cx="2235741" cy="1676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741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2EF47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5522604B" w14:textId="77777777" w:rsidR="00E34879" w:rsidRDefault="00E34879">
      <w:pPr>
        <w:pStyle w:val="Zkladntext"/>
        <w:rPr>
          <w:rFonts w:ascii="Times New Roman"/>
          <w:sz w:val="20"/>
        </w:rPr>
      </w:pPr>
    </w:p>
    <w:p w14:paraId="22D4ED7F" w14:textId="77777777" w:rsidR="00E34879" w:rsidRDefault="00E34879">
      <w:pPr>
        <w:pStyle w:val="Zkladntext"/>
        <w:spacing w:before="7"/>
        <w:rPr>
          <w:rFonts w:ascii="Times New Roman"/>
          <w:sz w:val="23"/>
        </w:rPr>
      </w:pPr>
    </w:p>
    <w:p w14:paraId="5DA7E937" w14:textId="77777777" w:rsidR="00E34879" w:rsidRDefault="00B45F33">
      <w:pPr>
        <w:pStyle w:val="Nadpis1"/>
        <w:spacing w:before="100"/>
        <w:ind w:left="797" w:right="820" w:firstLine="3"/>
        <w:rPr>
          <w:b/>
        </w:rPr>
      </w:pPr>
      <w:r>
        <w:rPr>
          <w:b/>
          <w:color w:val="003366"/>
        </w:rPr>
        <w:t xml:space="preserve">Nabídka celofakultní údržby multilicence programu </w:t>
      </w:r>
      <w:proofErr w:type="spellStart"/>
      <w:r>
        <w:rPr>
          <w:b/>
          <w:color w:val="003366"/>
        </w:rPr>
        <w:t>Zoner</w:t>
      </w:r>
      <w:proofErr w:type="spellEnd"/>
      <w:r>
        <w:rPr>
          <w:b/>
          <w:color w:val="003366"/>
        </w:rPr>
        <w:t xml:space="preserve"> </w:t>
      </w:r>
      <w:proofErr w:type="spellStart"/>
      <w:r>
        <w:rPr>
          <w:b/>
          <w:color w:val="003366"/>
        </w:rPr>
        <w:t>Photo</w:t>
      </w:r>
      <w:proofErr w:type="spellEnd"/>
      <w:r>
        <w:rPr>
          <w:b/>
          <w:color w:val="003366"/>
        </w:rPr>
        <w:t xml:space="preserve"> Studio X</w:t>
      </w:r>
    </w:p>
    <w:p w14:paraId="0DAAD925" w14:textId="77777777" w:rsidR="00E34879" w:rsidRDefault="00B45F33">
      <w:pPr>
        <w:spacing w:before="346"/>
        <w:ind w:left="113" w:right="133"/>
        <w:jc w:val="center"/>
        <w:rPr>
          <w:rFonts w:ascii="Z@R5A0C.tmp" w:hAnsi="Z@R5A0C.tmp"/>
          <w:b/>
          <w:sz w:val="60"/>
        </w:rPr>
      </w:pPr>
      <w:r>
        <w:rPr>
          <w:rFonts w:ascii="Z@R5A0C.tmp" w:hAnsi="Z@R5A0C.tmp"/>
          <w:b/>
          <w:color w:val="003366"/>
          <w:sz w:val="60"/>
        </w:rPr>
        <w:t>pro 1. lékařskou fakultu Univerzity</w:t>
      </w:r>
    </w:p>
    <w:p w14:paraId="6E592513" w14:textId="77777777" w:rsidR="00E34879" w:rsidRDefault="00B45F33">
      <w:pPr>
        <w:ind w:left="113" w:right="133"/>
        <w:jc w:val="center"/>
        <w:rPr>
          <w:rFonts w:ascii="Z@R5A0C.tmp"/>
          <w:b/>
          <w:sz w:val="60"/>
        </w:rPr>
      </w:pPr>
      <w:r>
        <w:rPr>
          <w:rFonts w:ascii="Z@R5A0C.tmp"/>
          <w:b/>
          <w:color w:val="003366"/>
          <w:sz w:val="60"/>
        </w:rPr>
        <w:t>Karlovy</w:t>
      </w:r>
    </w:p>
    <w:p w14:paraId="6CF0326D" w14:textId="77777777" w:rsidR="00E34879" w:rsidRDefault="00E34879">
      <w:pPr>
        <w:pStyle w:val="Zkladntext"/>
        <w:rPr>
          <w:rFonts w:ascii="Z@R5A0C.tmp"/>
          <w:b/>
          <w:sz w:val="20"/>
        </w:rPr>
      </w:pPr>
    </w:p>
    <w:p w14:paraId="55CB686C" w14:textId="77777777" w:rsidR="00E34879" w:rsidRDefault="00E34879">
      <w:pPr>
        <w:pStyle w:val="Zkladntext"/>
        <w:rPr>
          <w:rFonts w:ascii="Z@R5A0C.tmp"/>
          <w:b/>
          <w:sz w:val="20"/>
        </w:rPr>
      </w:pPr>
    </w:p>
    <w:p w14:paraId="7771D591" w14:textId="77777777" w:rsidR="00E34879" w:rsidRDefault="00E34879">
      <w:pPr>
        <w:pStyle w:val="Zkladntext"/>
        <w:rPr>
          <w:rFonts w:ascii="Z@R5A0C.tmp"/>
          <w:b/>
          <w:sz w:val="20"/>
        </w:rPr>
      </w:pPr>
    </w:p>
    <w:p w14:paraId="651B0FD0" w14:textId="77777777" w:rsidR="00E34879" w:rsidRDefault="00E34879">
      <w:pPr>
        <w:pStyle w:val="Zkladntext"/>
        <w:rPr>
          <w:rFonts w:ascii="Z@R5A0C.tmp"/>
          <w:b/>
          <w:sz w:val="20"/>
        </w:rPr>
      </w:pPr>
    </w:p>
    <w:p w14:paraId="5A3A8D61" w14:textId="77777777" w:rsidR="00E34879" w:rsidRDefault="00E34879">
      <w:pPr>
        <w:pStyle w:val="Zkladntext"/>
        <w:rPr>
          <w:rFonts w:ascii="Z@R5A0C.tmp"/>
          <w:b/>
          <w:sz w:val="20"/>
        </w:rPr>
      </w:pPr>
    </w:p>
    <w:p w14:paraId="134EB4E2" w14:textId="77777777" w:rsidR="00E34879" w:rsidRDefault="00E34879">
      <w:pPr>
        <w:pStyle w:val="Zkladntext"/>
        <w:rPr>
          <w:rFonts w:ascii="Z@R5A0C.tmp"/>
          <w:b/>
          <w:sz w:val="20"/>
        </w:rPr>
      </w:pPr>
    </w:p>
    <w:p w14:paraId="4D7DF221" w14:textId="77777777" w:rsidR="00E34879" w:rsidRDefault="00E34879">
      <w:pPr>
        <w:pStyle w:val="Zkladntext"/>
        <w:rPr>
          <w:rFonts w:ascii="Z@R5A0C.tmp"/>
          <w:b/>
          <w:sz w:val="20"/>
        </w:rPr>
      </w:pPr>
    </w:p>
    <w:p w14:paraId="73BEC662" w14:textId="77777777" w:rsidR="00E34879" w:rsidRDefault="00B45F33">
      <w:pPr>
        <w:pStyle w:val="Zkladntext"/>
        <w:spacing w:before="2"/>
        <w:rPr>
          <w:rFonts w:ascii="Z@R5A0C.tmp"/>
          <w:b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E9BE53" wp14:editId="16372955">
            <wp:simplePos x="0" y="0"/>
            <wp:positionH relativeFrom="page">
              <wp:posOffset>3097939</wp:posOffset>
            </wp:positionH>
            <wp:positionV relativeFrom="paragraph">
              <wp:posOffset>247107</wp:posOffset>
            </wp:positionV>
            <wp:extent cx="1437471" cy="561022"/>
            <wp:effectExtent l="0" t="0" r="0" b="0"/>
            <wp:wrapTopAndBottom/>
            <wp:docPr id="3" name="image2.jpeg" descr="Zoner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471" cy="56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D9B1A" w14:textId="77777777" w:rsidR="00E34879" w:rsidRDefault="00E34879">
      <w:pPr>
        <w:rPr>
          <w:rFonts w:ascii="Z@R5A0C.tmp"/>
          <w:sz w:val="29"/>
        </w:rPr>
        <w:sectPr w:rsidR="00E34879">
          <w:headerReference w:type="default" r:id="rId9"/>
          <w:type w:val="continuous"/>
          <w:pgSz w:w="11910" w:h="16840"/>
          <w:pgMar w:top="1180" w:right="1000" w:bottom="280" w:left="1020" w:header="751" w:footer="708" w:gutter="0"/>
          <w:pgNumType w:start="1"/>
          <w:cols w:space="708"/>
        </w:sectPr>
      </w:pPr>
    </w:p>
    <w:p w14:paraId="02C43E3E" w14:textId="77777777" w:rsidR="00E34879" w:rsidRDefault="00B45F33">
      <w:pPr>
        <w:pStyle w:val="Nadpis2"/>
        <w:numPr>
          <w:ilvl w:val="0"/>
          <w:numId w:val="1"/>
        </w:numPr>
        <w:tabs>
          <w:tab w:val="left" w:pos="397"/>
        </w:tabs>
        <w:spacing w:before="89"/>
        <w:ind w:hanging="285"/>
        <w:rPr>
          <w:b/>
        </w:rPr>
      </w:pPr>
      <w:r>
        <w:rPr>
          <w:b/>
        </w:rPr>
        <w:lastRenderedPageBreak/>
        <w:t>Podklady pro nabídku a shrnutí požadavků</w:t>
      </w:r>
      <w:r>
        <w:rPr>
          <w:b/>
          <w:spacing w:val="-2"/>
        </w:rPr>
        <w:t xml:space="preserve"> </w:t>
      </w:r>
      <w:r>
        <w:rPr>
          <w:b/>
        </w:rPr>
        <w:t>zadavatele</w:t>
      </w:r>
    </w:p>
    <w:p w14:paraId="3D948580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62"/>
        <w:ind w:right="1177"/>
        <w:rPr>
          <w:sz w:val="18"/>
        </w:rPr>
      </w:pPr>
      <w:r>
        <w:rPr>
          <w:sz w:val="18"/>
        </w:rPr>
        <w:t>Tato nabídka je připravena na základě požadavku 1. lékařské fakulty Univerzity Karlovy, (dále jen „zadavatel“), formulovaných paní Lucií</w:t>
      </w:r>
      <w:r>
        <w:rPr>
          <w:spacing w:val="-4"/>
          <w:sz w:val="18"/>
        </w:rPr>
        <w:t xml:space="preserve"> </w:t>
      </w:r>
      <w:r>
        <w:rPr>
          <w:sz w:val="18"/>
        </w:rPr>
        <w:t>Novotnou.</w:t>
      </w:r>
    </w:p>
    <w:p w14:paraId="05D24317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60"/>
        <w:ind w:right="190"/>
        <w:rPr>
          <w:sz w:val="18"/>
        </w:rPr>
      </w:pPr>
      <w:r>
        <w:rPr>
          <w:sz w:val="18"/>
        </w:rPr>
        <w:t xml:space="preserve">ZONER software, a. s., (dále jen „dodavatel“) tímto předkládá návrh podmínek </w:t>
      </w:r>
      <w:r>
        <w:rPr>
          <w:rFonts w:ascii="Z@R5A0C.tmp" w:hAnsi="Z@R5A0C.tmp"/>
          <w:b/>
          <w:sz w:val="18"/>
        </w:rPr>
        <w:t>poskytnutí údržby celofakultní m</w:t>
      </w:r>
      <w:r>
        <w:rPr>
          <w:rFonts w:ascii="Z@R5A0C.tmp" w:hAnsi="Z@R5A0C.tmp"/>
          <w:b/>
          <w:sz w:val="18"/>
        </w:rPr>
        <w:t>ultilicence</w:t>
      </w:r>
      <w:r>
        <w:rPr>
          <w:rFonts w:ascii="Z@R5A0C.tmp" w:hAnsi="Z@R5A0C.tmp"/>
          <w:b/>
          <w:spacing w:val="-4"/>
          <w:sz w:val="18"/>
        </w:rPr>
        <w:t xml:space="preserve"> </w:t>
      </w:r>
      <w:r>
        <w:rPr>
          <w:sz w:val="18"/>
        </w:rPr>
        <w:t>(tzv.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campus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licence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produktu</w:t>
      </w:r>
      <w:r>
        <w:rPr>
          <w:spacing w:val="-1"/>
          <w:sz w:val="18"/>
        </w:rPr>
        <w:t xml:space="preserve"> </w:t>
      </w:r>
      <w:r>
        <w:rPr>
          <w:sz w:val="18"/>
        </w:rPr>
        <w:t>pro</w:t>
      </w:r>
      <w:r>
        <w:rPr>
          <w:spacing w:val="-1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archivaci</w:t>
      </w:r>
      <w:r>
        <w:rPr>
          <w:spacing w:val="-3"/>
          <w:sz w:val="18"/>
        </w:rPr>
        <w:t xml:space="preserve"> </w:t>
      </w:r>
      <w:r>
        <w:rPr>
          <w:sz w:val="18"/>
        </w:rPr>
        <w:t>digitální</w:t>
      </w:r>
      <w:r>
        <w:rPr>
          <w:spacing w:val="-3"/>
          <w:sz w:val="18"/>
        </w:rPr>
        <w:t xml:space="preserve"> </w:t>
      </w:r>
      <w:r>
        <w:rPr>
          <w:sz w:val="18"/>
        </w:rPr>
        <w:t>fotografie</w:t>
      </w:r>
      <w:r>
        <w:rPr>
          <w:spacing w:val="-2"/>
          <w:sz w:val="18"/>
        </w:rPr>
        <w:t xml:space="preserve"> </w:t>
      </w:r>
      <w:proofErr w:type="spellStart"/>
      <w:r>
        <w:rPr>
          <w:rFonts w:ascii="Z@R5A0C.tmp" w:hAnsi="Z@R5A0C.tmp"/>
          <w:b/>
          <w:sz w:val="18"/>
        </w:rPr>
        <w:t>Zoner</w:t>
      </w:r>
      <w:proofErr w:type="spellEnd"/>
      <w:r>
        <w:rPr>
          <w:rFonts w:ascii="Z@R5A0C.tmp" w:hAnsi="Z@R5A0C.tmp"/>
          <w:b/>
          <w:spacing w:val="-2"/>
          <w:sz w:val="18"/>
        </w:rPr>
        <w:t xml:space="preserve"> </w:t>
      </w:r>
      <w:proofErr w:type="spellStart"/>
      <w:r>
        <w:rPr>
          <w:rFonts w:ascii="Z@R5A0C.tmp" w:hAnsi="Z@R5A0C.tmp"/>
          <w:b/>
          <w:sz w:val="18"/>
        </w:rPr>
        <w:t>Photo</w:t>
      </w:r>
      <w:proofErr w:type="spellEnd"/>
      <w:r>
        <w:rPr>
          <w:rFonts w:ascii="Z@R5A0C.tmp" w:hAnsi="Z@R5A0C.tmp"/>
          <w:b/>
          <w:spacing w:val="-3"/>
          <w:sz w:val="18"/>
        </w:rPr>
        <w:t xml:space="preserve"> </w:t>
      </w:r>
      <w:r>
        <w:rPr>
          <w:rFonts w:ascii="Z@R5A0C.tmp" w:hAnsi="Z@R5A0C.tmp"/>
          <w:b/>
          <w:sz w:val="18"/>
        </w:rPr>
        <w:t>Studio</w:t>
      </w:r>
      <w:r>
        <w:rPr>
          <w:rFonts w:ascii="Z@R5A0C.tmp" w:hAnsi="Z@R5A0C.tmp"/>
          <w:b/>
          <w:spacing w:val="-2"/>
          <w:sz w:val="18"/>
        </w:rPr>
        <w:t xml:space="preserve"> </w:t>
      </w:r>
      <w:r>
        <w:rPr>
          <w:sz w:val="18"/>
        </w:rPr>
        <w:t>(dále</w:t>
      </w:r>
      <w:r>
        <w:rPr>
          <w:spacing w:val="-4"/>
          <w:sz w:val="18"/>
        </w:rPr>
        <w:t xml:space="preserve"> </w:t>
      </w:r>
      <w:r>
        <w:rPr>
          <w:sz w:val="18"/>
        </w:rPr>
        <w:t>jen</w:t>
      </w:r>
    </w:p>
    <w:p w14:paraId="6E648DB0" w14:textId="77777777" w:rsidR="00E34879" w:rsidRDefault="00B45F33">
      <w:pPr>
        <w:pStyle w:val="Zkladntext"/>
        <w:spacing w:line="219" w:lineRule="exact"/>
        <w:ind w:left="679"/>
      </w:pPr>
      <w:r>
        <w:t>„program“) ve vývojové verzi X a její následné údržby.</w:t>
      </w:r>
    </w:p>
    <w:p w14:paraId="229C8BF4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61"/>
        <w:ind w:right="337"/>
        <w:rPr>
          <w:sz w:val="18"/>
        </w:rPr>
      </w:pPr>
      <w:r>
        <w:rPr>
          <w:sz w:val="18"/>
        </w:rPr>
        <w:t xml:space="preserve">Zadavatel požaduje možnost využití programu na všech jím vlastněných a užívaných </w:t>
      </w:r>
      <w:r>
        <w:rPr>
          <w:sz w:val="18"/>
        </w:rPr>
        <w:t>počítačích, které jsou relevantní pro užití programu, a to v udaném referenčním počtu 150 počítačů (resp. zařízení v kontextu licenčního ujednání), a současně užití programu všemi členy akademické obce, kteří jsou v pracovněprávním vztahu se zadavatelem, a</w:t>
      </w:r>
      <w:r>
        <w:rPr>
          <w:sz w:val="18"/>
        </w:rPr>
        <w:t xml:space="preserve"> to i mimo prostředí zadavatele (tj. na počítačích zadavatelem nevlastněných a neužívaných, v udaném maximálním referenčním počtu 550 uživatelů, celkem tedy 700 licenčních</w:t>
      </w:r>
      <w:r>
        <w:rPr>
          <w:spacing w:val="-2"/>
          <w:sz w:val="18"/>
        </w:rPr>
        <w:t xml:space="preserve"> </w:t>
      </w:r>
      <w:r>
        <w:rPr>
          <w:sz w:val="18"/>
        </w:rPr>
        <w:t>jednotek.</w:t>
      </w:r>
    </w:p>
    <w:p w14:paraId="6AB1E295" w14:textId="77777777" w:rsidR="00E34879" w:rsidRDefault="00E34879">
      <w:pPr>
        <w:pStyle w:val="Zkladntext"/>
        <w:spacing w:before="7"/>
        <w:rPr>
          <w:sz w:val="19"/>
        </w:rPr>
      </w:pPr>
    </w:p>
    <w:p w14:paraId="454E7141" w14:textId="77777777" w:rsidR="00E34879" w:rsidRDefault="00B45F33">
      <w:pPr>
        <w:pStyle w:val="Nadpis2"/>
        <w:numPr>
          <w:ilvl w:val="0"/>
          <w:numId w:val="1"/>
        </w:numPr>
        <w:tabs>
          <w:tab w:val="left" w:pos="397"/>
        </w:tabs>
        <w:ind w:hanging="285"/>
        <w:rPr>
          <w:b/>
        </w:rPr>
      </w:pPr>
      <w:r>
        <w:rPr>
          <w:b/>
        </w:rPr>
        <w:t>Cenová nabídka celouniverzitní multilicence</w:t>
      </w:r>
      <w:r>
        <w:rPr>
          <w:b/>
          <w:spacing w:val="-2"/>
        </w:rPr>
        <w:t xml:space="preserve"> </w:t>
      </w:r>
      <w:r>
        <w:rPr>
          <w:b/>
        </w:rPr>
        <w:t>licence</w:t>
      </w:r>
    </w:p>
    <w:p w14:paraId="6D5B9F81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59"/>
        <w:rPr>
          <w:rFonts w:ascii="Z@R5A0C.tmp" w:hAnsi="Z@R5A0C.tmp"/>
          <w:b/>
          <w:sz w:val="18"/>
        </w:rPr>
      </w:pPr>
      <w:r>
        <w:rPr>
          <w:rFonts w:ascii="Z@R5A0C.tmp" w:hAnsi="Z@R5A0C.tmp"/>
          <w:b/>
          <w:sz w:val="18"/>
        </w:rPr>
        <w:t>Cenová nabídka následné</w:t>
      </w:r>
      <w:r>
        <w:rPr>
          <w:rFonts w:ascii="Z@R5A0C.tmp" w:hAnsi="Z@R5A0C.tmp"/>
          <w:b/>
          <w:spacing w:val="-2"/>
          <w:sz w:val="18"/>
        </w:rPr>
        <w:t xml:space="preserve"> </w:t>
      </w:r>
      <w:r>
        <w:rPr>
          <w:rFonts w:ascii="Z@R5A0C.tmp" w:hAnsi="Z@R5A0C.tmp"/>
          <w:b/>
          <w:sz w:val="18"/>
        </w:rPr>
        <w:t>údržby</w:t>
      </w:r>
    </w:p>
    <w:p w14:paraId="6F031058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1" w:after="18"/>
        <w:ind w:hanging="143"/>
        <w:rPr>
          <w:sz w:val="18"/>
        </w:rPr>
      </w:pPr>
      <w:r>
        <w:rPr>
          <w:sz w:val="18"/>
        </w:rPr>
        <w:t>Roční údržba</w:t>
      </w:r>
      <w:r>
        <w:rPr>
          <w:spacing w:val="-2"/>
          <w:sz w:val="18"/>
        </w:rPr>
        <w:t xml:space="preserve"> </w:t>
      </w:r>
      <w:r>
        <w:rPr>
          <w:sz w:val="18"/>
        </w:rPr>
        <w:t>programu</w:t>
      </w:r>
    </w:p>
    <w:p w14:paraId="6397032B" w14:textId="77777777" w:rsidR="00E34879" w:rsidRDefault="00B45F33">
      <w:pPr>
        <w:pStyle w:val="Zkladntext"/>
        <w:spacing w:line="20" w:lineRule="exact"/>
        <w:ind w:left="642"/>
        <w:rPr>
          <w:sz w:val="2"/>
        </w:rPr>
      </w:pPr>
      <w:r>
        <w:rPr>
          <w:sz w:val="2"/>
        </w:rPr>
      </w:r>
      <w:r>
        <w:rPr>
          <w:sz w:val="2"/>
        </w:rPr>
        <w:pict w14:anchorId="7BE571B8">
          <v:group id="_x0000_s1027" style="width:456.55pt;height:.75pt;mso-position-horizontal-relative:char;mso-position-vertical-relative:line" coordsize="9131,15">
            <v:line id="_x0000_s1028" style="position:absolute" from="0,7" to="9131,7" strokeweight=".72pt"/>
            <w10:anchorlock/>
          </v:group>
        </w:pict>
      </w:r>
    </w:p>
    <w:p w14:paraId="3361648F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ind w:hanging="143"/>
        <w:rPr>
          <w:rFonts w:ascii="Z@R5A0C.tmp" w:hAnsi="Z@R5A0C.tmp"/>
          <w:b/>
          <w:sz w:val="18"/>
        </w:rPr>
      </w:pPr>
      <w:r>
        <w:rPr>
          <w:sz w:val="18"/>
        </w:rPr>
        <w:t xml:space="preserve">Cena roční údržby od 2. roku … </w:t>
      </w:r>
      <w:r>
        <w:rPr>
          <w:rFonts w:ascii="Z@R5A0C.tmp" w:hAnsi="Z@R5A0C.tmp"/>
          <w:b/>
          <w:sz w:val="18"/>
        </w:rPr>
        <w:t>68 687,- Kč | 56 766,12</w:t>
      </w:r>
      <w:r>
        <w:rPr>
          <w:rFonts w:ascii="Z@R5A0C.tmp" w:hAnsi="Z@R5A0C.tmp"/>
          <w:b/>
          <w:spacing w:val="-11"/>
          <w:sz w:val="18"/>
        </w:rPr>
        <w:t xml:space="preserve"> </w:t>
      </w:r>
      <w:r>
        <w:rPr>
          <w:rFonts w:ascii="Z@R5A0C.tmp" w:hAnsi="Z@R5A0C.tmp"/>
          <w:b/>
          <w:sz w:val="18"/>
        </w:rPr>
        <w:t>Kč</w:t>
      </w:r>
    </w:p>
    <w:p w14:paraId="3A5B96EB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58"/>
        <w:rPr>
          <w:rFonts w:ascii="Z@R5A0C.tmp" w:hAnsi="Z@R5A0C.tmp"/>
          <w:b/>
          <w:sz w:val="18"/>
        </w:rPr>
      </w:pPr>
      <w:r>
        <w:rPr>
          <w:rFonts w:ascii="Z@R5A0C.tmp" w:hAnsi="Z@R5A0C.tmp"/>
          <w:b/>
          <w:sz w:val="18"/>
        </w:rPr>
        <w:t>Cena je konečná a</w:t>
      </w:r>
      <w:r>
        <w:rPr>
          <w:rFonts w:ascii="Z@R5A0C.tmp" w:hAnsi="Z@R5A0C.tmp"/>
          <w:b/>
          <w:spacing w:val="-3"/>
          <w:sz w:val="18"/>
        </w:rPr>
        <w:t xml:space="preserve"> </w:t>
      </w:r>
      <w:r>
        <w:rPr>
          <w:rFonts w:ascii="Z@R5A0C.tmp" w:hAnsi="Z@R5A0C.tmp"/>
          <w:b/>
          <w:sz w:val="18"/>
        </w:rPr>
        <w:t>zahrnuje:</w:t>
      </w:r>
    </w:p>
    <w:p w14:paraId="66B98E75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1"/>
        <w:ind w:hanging="143"/>
        <w:rPr>
          <w:sz w:val="18"/>
        </w:rPr>
      </w:pPr>
      <w:r>
        <w:rPr>
          <w:sz w:val="18"/>
        </w:rPr>
        <w:t>údržbu licence v rozsahu specifikovaném dále v</w:t>
      </w:r>
      <w:r>
        <w:rPr>
          <w:spacing w:val="-1"/>
          <w:sz w:val="18"/>
        </w:rPr>
        <w:t xml:space="preserve"> </w:t>
      </w:r>
      <w:r>
        <w:rPr>
          <w:sz w:val="18"/>
        </w:rPr>
        <w:t>nabídce;</w:t>
      </w:r>
    </w:p>
    <w:p w14:paraId="779B1D94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1" w:line="229" w:lineRule="exact"/>
        <w:ind w:hanging="143"/>
        <w:rPr>
          <w:sz w:val="18"/>
        </w:rPr>
      </w:pPr>
      <w:r>
        <w:rPr>
          <w:sz w:val="18"/>
        </w:rPr>
        <w:t xml:space="preserve">možnost samostatné konfigurace a stažení instalačního souboru s licencí ze stránek </w:t>
      </w:r>
      <w:proofErr w:type="spellStart"/>
      <w:r>
        <w:rPr>
          <w:sz w:val="18"/>
        </w:rPr>
        <w:t>Zoner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účtu;</w:t>
      </w:r>
    </w:p>
    <w:p w14:paraId="14CAB95E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line="229" w:lineRule="exact"/>
        <w:ind w:hanging="143"/>
        <w:rPr>
          <w:sz w:val="18"/>
        </w:rPr>
      </w:pPr>
      <w:r>
        <w:rPr>
          <w:sz w:val="18"/>
        </w:rPr>
        <w:t>veškeré náklady spojené s plněním s výjimkou dále</w:t>
      </w:r>
      <w:r>
        <w:rPr>
          <w:spacing w:val="-3"/>
          <w:sz w:val="18"/>
        </w:rPr>
        <w:t xml:space="preserve"> </w:t>
      </w:r>
      <w:r>
        <w:rPr>
          <w:sz w:val="18"/>
        </w:rPr>
        <w:t>vyjmenovaných.</w:t>
      </w:r>
    </w:p>
    <w:p w14:paraId="403615B4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59"/>
        <w:rPr>
          <w:rFonts w:ascii="Z@R5A0C.tmp" w:hAnsi="Z@R5A0C.tmp"/>
          <w:b/>
          <w:sz w:val="18"/>
        </w:rPr>
      </w:pPr>
      <w:r>
        <w:rPr>
          <w:rFonts w:ascii="Z@R5A0C.tmp" w:hAnsi="Z@R5A0C.tmp"/>
          <w:b/>
          <w:sz w:val="18"/>
        </w:rPr>
        <w:t>Cena výslovně</w:t>
      </w:r>
      <w:r>
        <w:rPr>
          <w:rFonts w:ascii="Z@R5A0C.tmp" w:hAnsi="Z@R5A0C.tmp"/>
          <w:b/>
          <w:spacing w:val="-2"/>
          <w:sz w:val="18"/>
        </w:rPr>
        <w:t xml:space="preserve"> </w:t>
      </w:r>
      <w:r>
        <w:rPr>
          <w:rFonts w:ascii="Z@R5A0C.tmp" w:hAnsi="Z@R5A0C.tmp"/>
          <w:b/>
          <w:sz w:val="18"/>
        </w:rPr>
        <w:t>nezahrnuje:</w:t>
      </w:r>
    </w:p>
    <w:p w14:paraId="75EB69F6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2" w:line="229" w:lineRule="exact"/>
        <w:ind w:hanging="143"/>
        <w:rPr>
          <w:sz w:val="18"/>
        </w:rPr>
      </w:pPr>
      <w:r>
        <w:rPr>
          <w:sz w:val="18"/>
        </w:rPr>
        <w:t>jakoukoliv for</w:t>
      </w:r>
      <w:r>
        <w:rPr>
          <w:sz w:val="18"/>
        </w:rPr>
        <w:t>mu zákaznické podpory nad rámec uvedený v této</w:t>
      </w:r>
      <w:r>
        <w:rPr>
          <w:spacing w:val="-4"/>
          <w:sz w:val="18"/>
        </w:rPr>
        <w:t xml:space="preserve"> </w:t>
      </w:r>
      <w:r>
        <w:rPr>
          <w:sz w:val="18"/>
        </w:rPr>
        <w:t>nabídce;</w:t>
      </w:r>
    </w:p>
    <w:p w14:paraId="634CFED2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line="229" w:lineRule="exact"/>
        <w:ind w:hanging="143"/>
        <w:rPr>
          <w:sz w:val="18"/>
        </w:rPr>
      </w:pPr>
      <w:r>
        <w:rPr>
          <w:sz w:val="18"/>
        </w:rPr>
        <w:t>přípravu zákaznických instalací</w:t>
      </w:r>
      <w:r>
        <w:rPr>
          <w:spacing w:val="-1"/>
          <w:sz w:val="18"/>
        </w:rPr>
        <w:t xml:space="preserve"> </w:t>
      </w:r>
      <w:r>
        <w:rPr>
          <w:sz w:val="18"/>
        </w:rPr>
        <w:t>programu;</w:t>
      </w:r>
    </w:p>
    <w:p w14:paraId="1BD8B341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1" w:line="229" w:lineRule="exact"/>
        <w:ind w:hanging="143"/>
        <w:rPr>
          <w:sz w:val="18"/>
        </w:rPr>
      </w:pPr>
      <w:r>
        <w:rPr>
          <w:sz w:val="18"/>
        </w:rPr>
        <w:t>zakázkové úpravy funkčnosti a prostředí</w:t>
      </w:r>
      <w:r>
        <w:rPr>
          <w:spacing w:val="-5"/>
          <w:sz w:val="18"/>
        </w:rPr>
        <w:t xml:space="preserve"> </w:t>
      </w:r>
      <w:r>
        <w:rPr>
          <w:sz w:val="18"/>
        </w:rPr>
        <w:t>programu;</w:t>
      </w:r>
    </w:p>
    <w:p w14:paraId="63618CD8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line="229" w:lineRule="exact"/>
        <w:ind w:hanging="143"/>
        <w:rPr>
          <w:sz w:val="18"/>
        </w:rPr>
      </w:pPr>
      <w:r>
        <w:rPr>
          <w:sz w:val="18"/>
        </w:rPr>
        <w:t>poskytnutí jiných než v této nabídce uvedených jazykových verzí</w:t>
      </w:r>
      <w:r>
        <w:rPr>
          <w:spacing w:val="-5"/>
          <w:sz w:val="18"/>
        </w:rPr>
        <w:t xml:space="preserve"> </w:t>
      </w:r>
      <w:r>
        <w:rPr>
          <w:sz w:val="18"/>
        </w:rPr>
        <w:t>programu;</w:t>
      </w:r>
    </w:p>
    <w:p w14:paraId="30651835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1"/>
        <w:ind w:hanging="143"/>
        <w:rPr>
          <w:sz w:val="18"/>
        </w:rPr>
      </w:pPr>
      <w:r>
        <w:rPr>
          <w:sz w:val="18"/>
        </w:rPr>
        <w:t>instalace programu pracovníky dodavatele u</w:t>
      </w:r>
      <w:r>
        <w:rPr>
          <w:spacing w:val="-1"/>
          <w:sz w:val="18"/>
        </w:rPr>
        <w:t xml:space="preserve"> </w:t>
      </w:r>
      <w:r>
        <w:rPr>
          <w:sz w:val="18"/>
        </w:rPr>
        <w:t>zadavatele.</w:t>
      </w:r>
    </w:p>
    <w:p w14:paraId="315E65A6" w14:textId="77777777" w:rsidR="00E34879" w:rsidRDefault="00E34879">
      <w:pPr>
        <w:pStyle w:val="Zkladntext"/>
        <w:spacing w:before="7"/>
        <w:rPr>
          <w:sz w:val="19"/>
        </w:rPr>
      </w:pPr>
    </w:p>
    <w:p w14:paraId="0D6E5438" w14:textId="77777777" w:rsidR="00E34879" w:rsidRDefault="00B45F33">
      <w:pPr>
        <w:pStyle w:val="Nadpis2"/>
        <w:numPr>
          <w:ilvl w:val="0"/>
          <w:numId w:val="1"/>
        </w:numPr>
        <w:tabs>
          <w:tab w:val="left" w:pos="397"/>
        </w:tabs>
        <w:ind w:hanging="285"/>
        <w:rPr>
          <w:b/>
        </w:rPr>
      </w:pPr>
      <w:r>
        <w:rPr>
          <w:b/>
        </w:rPr>
        <w:t>Licenční podmínky užívání</w:t>
      </w:r>
      <w:r>
        <w:rPr>
          <w:b/>
          <w:spacing w:val="-2"/>
        </w:rPr>
        <w:t xml:space="preserve"> </w:t>
      </w:r>
      <w:r>
        <w:rPr>
          <w:b/>
        </w:rPr>
        <w:t>programu</w:t>
      </w:r>
    </w:p>
    <w:p w14:paraId="5CA1A3AF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60"/>
        <w:rPr>
          <w:rFonts w:ascii="Z@R5A0C.tmp" w:hAnsi="Z@R5A0C.tmp"/>
          <w:b/>
          <w:sz w:val="18"/>
        </w:rPr>
      </w:pPr>
      <w:r>
        <w:rPr>
          <w:rFonts w:ascii="Z@R5A0C.tmp" w:hAnsi="Z@R5A0C.tmp"/>
          <w:b/>
          <w:sz w:val="18"/>
        </w:rPr>
        <w:t>Licenční</w:t>
      </w:r>
      <w:r>
        <w:rPr>
          <w:rFonts w:ascii="Z@R5A0C.tmp" w:hAnsi="Z@R5A0C.tmp"/>
          <w:b/>
          <w:spacing w:val="-1"/>
          <w:sz w:val="18"/>
        </w:rPr>
        <w:t xml:space="preserve"> </w:t>
      </w:r>
      <w:r>
        <w:rPr>
          <w:rFonts w:ascii="Z@R5A0C.tmp" w:hAnsi="Z@R5A0C.tmp"/>
          <w:b/>
          <w:sz w:val="18"/>
        </w:rPr>
        <w:t>rámec</w:t>
      </w:r>
    </w:p>
    <w:p w14:paraId="40116B62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3" w:line="229" w:lineRule="exact"/>
        <w:ind w:hanging="143"/>
        <w:rPr>
          <w:sz w:val="18"/>
        </w:rPr>
      </w:pPr>
      <w:r>
        <w:rPr>
          <w:sz w:val="18"/>
        </w:rPr>
        <w:t xml:space="preserve">Použití programu se řídí </w:t>
      </w:r>
      <w:r>
        <w:rPr>
          <w:rFonts w:ascii="Z@R5A0C.tmp" w:hAnsi="Z@R5A0C.tmp"/>
          <w:b/>
          <w:sz w:val="18"/>
        </w:rPr>
        <w:t>licenčními podmínkami</w:t>
      </w:r>
      <w:r>
        <w:rPr>
          <w:sz w:val="18"/>
        </w:rPr>
        <w:t>, které tvoří přílohu této</w:t>
      </w:r>
      <w:r>
        <w:rPr>
          <w:spacing w:val="-8"/>
          <w:sz w:val="18"/>
        </w:rPr>
        <w:t xml:space="preserve"> </w:t>
      </w:r>
      <w:r>
        <w:rPr>
          <w:sz w:val="18"/>
        </w:rPr>
        <w:t>nabídky.</w:t>
      </w:r>
    </w:p>
    <w:p w14:paraId="77515D46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ind w:right="220"/>
        <w:rPr>
          <w:sz w:val="18"/>
        </w:rPr>
      </w:pPr>
      <w:r>
        <w:rPr>
          <w:sz w:val="18"/>
        </w:rPr>
        <w:t xml:space="preserve">Podmínkou užití programu je být použití </w:t>
      </w:r>
      <w:proofErr w:type="spellStart"/>
      <w:r>
        <w:rPr>
          <w:rFonts w:ascii="Z@R5A0C.tmp" w:hAnsi="Z@R5A0C.tmp"/>
          <w:b/>
          <w:sz w:val="18"/>
        </w:rPr>
        <w:t>Zoner</w:t>
      </w:r>
      <w:proofErr w:type="spellEnd"/>
      <w:r>
        <w:rPr>
          <w:rFonts w:ascii="Z@R5A0C.tmp" w:hAnsi="Z@R5A0C.tmp"/>
          <w:b/>
          <w:sz w:val="18"/>
        </w:rPr>
        <w:t xml:space="preserve"> účtu </w:t>
      </w:r>
      <w:r>
        <w:rPr>
          <w:sz w:val="18"/>
        </w:rPr>
        <w:t xml:space="preserve">správce licence (odpovědné osoby za distribuci kopií programu) a v případě rozšíření pro členy akademické obce také založení </w:t>
      </w:r>
      <w:proofErr w:type="spellStart"/>
      <w:r>
        <w:rPr>
          <w:sz w:val="18"/>
        </w:rPr>
        <w:t>Zoner</w:t>
      </w:r>
      <w:proofErr w:type="spellEnd"/>
      <w:r>
        <w:rPr>
          <w:sz w:val="18"/>
        </w:rPr>
        <w:t xml:space="preserve"> účtů těmito osobami. Užívání </w:t>
      </w:r>
      <w:proofErr w:type="spellStart"/>
      <w:r>
        <w:rPr>
          <w:sz w:val="18"/>
        </w:rPr>
        <w:t>Zoner</w:t>
      </w:r>
      <w:proofErr w:type="spellEnd"/>
      <w:r>
        <w:rPr>
          <w:sz w:val="18"/>
        </w:rPr>
        <w:t xml:space="preserve"> účt</w:t>
      </w:r>
      <w:r>
        <w:rPr>
          <w:sz w:val="18"/>
        </w:rPr>
        <w:t>u se</w:t>
      </w:r>
      <w:r>
        <w:rPr>
          <w:spacing w:val="-21"/>
          <w:sz w:val="18"/>
        </w:rPr>
        <w:t xml:space="preserve"> </w:t>
      </w:r>
      <w:r>
        <w:rPr>
          <w:sz w:val="18"/>
        </w:rPr>
        <w:t>řídí</w:t>
      </w:r>
    </w:p>
    <w:p w14:paraId="07743BFF" w14:textId="77777777" w:rsidR="00E34879" w:rsidRDefault="00B45F33">
      <w:pPr>
        <w:pStyle w:val="Zkladntext"/>
        <w:spacing w:line="219" w:lineRule="exact"/>
        <w:ind w:left="821"/>
      </w:pPr>
      <w:r>
        <w:t>podmínkami pro tento uživatelský účet, který tvoří přílohu této nabídky.</w:t>
      </w:r>
    </w:p>
    <w:p w14:paraId="112E58F7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line="229" w:lineRule="exact"/>
        <w:ind w:hanging="143"/>
        <w:rPr>
          <w:sz w:val="18"/>
        </w:rPr>
      </w:pPr>
      <w:r>
        <w:rPr>
          <w:sz w:val="18"/>
        </w:rPr>
        <w:t xml:space="preserve">Licence je </w:t>
      </w:r>
      <w:r>
        <w:rPr>
          <w:rFonts w:ascii="Z@R5A0C.tmp" w:hAnsi="Z@R5A0C.tmp"/>
          <w:b/>
          <w:sz w:val="18"/>
        </w:rPr>
        <w:t xml:space="preserve">nepřenositelná </w:t>
      </w:r>
      <w:r>
        <w:rPr>
          <w:sz w:val="18"/>
        </w:rPr>
        <w:t>na jiné subjekty bez výslovného souhlasu</w:t>
      </w:r>
      <w:r>
        <w:rPr>
          <w:spacing w:val="-7"/>
          <w:sz w:val="18"/>
        </w:rPr>
        <w:t xml:space="preserve"> </w:t>
      </w:r>
      <w:r>
        <w:rPr>
          <w:sz w:val="18"/>
        </w:rPr>
        <w:t>dodavatele.</w:t>
      </w:r>
    </w:p>
    <w:p w14:paraId="3A17BF77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ind w:right="268"/>
        <w:rPr>
          <w:sz w:val="18"/>
        </w:rPr>
      </w:pPr>
      <w:r>
        <w:rPr>
          <w:rFonts w:ascii="Z@R5A0C.tmp" w:hAnsi="Z@R5A0C.tmp"/>
          <w:b/>
          <w:sz w:val="18"/>
        </w:rPr>
        <w:t>Legální užití multilicencí bude zadavateli doloženo</w:t>
      </w:r>
      <w:r>
        <w:rPr>
          <w:rFonts w:ascii="Z@R5A0C.tmp" w:hAnsi="Z@R5A0C.tmp"/>
          <w:b/>
          <w:spacing w:val="-31"/>
          <w:sz w:val="18"/>
        </w:rPr>
        <w:t xml:space="preserve"> </w:t>
      </w:r>
      <w:r>
        <w:rPr>
          <w:sz w:val="18"/>
        </w:rPr>
        <w:t>daňovým dokladem a multilicenčním certifik</w:t>
      </w:r>
      <w:r>
        <w:rPr>
          <w:sz w:val="18"/>
        </w:rPr>
        <w:t>átem dodavatele vystaveným dle pokynů</w:t>
      </w:r>
      <w:r>
        <w:rPr>
          <w:spacing w:val="-3"/>
          <w:sz w:val="18"/>
        </w:rPr>
        <w:t xml:space="preserve"> </w:t>
      </w:r>
      <w:r>
        <w:rPr>
          <w:sz w:val="18"/>
        </w:rPr>
        <w:t>zadavatele.</w:t>
      </w:r>
    </w:p>
    <w:p w14:paraId="3C1919DD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59"/>
        <w:rPr>
          <w:sz w:val="18"/>
        </w:rPr>
      </w:pPr>
      <w:r>
        <w:rPr>
          <w:rFonts w:ascii="Z@R5A0C.tmp" w:hAnsi="Z@R5A0C.tmp"/>
          <w:b/>
          <w:sz w:val="18"/>
        </w:rPr>
        <w:t xml:space="preserve">Délka období </w:t>
      </w:r>
      <w:r>
        <w:rPr>
          <w:sz w:val="18"/>
        </w:rPr>
        <w:t>platnosti</w:t>
      </w:r>
      <w:r>
        <w:rPr>
          <w:spacing w:val="-3"/>
          <w:sz w:val="18"/>
        </w:rPr>
        <w:t xml:space="preserve"> </w:t>
      </w:r>
      <w:r>
        <w:rPr>
          <w:sz w:val="18"/>
        </w:rPr>
        <w:t>licence</w:t>
      </w:r>
    </w:p>
    <w:p w14:paraId="2A0200C3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2"/>
        <w:ind w:hanging="143"/>
        <w:rPr>
          <w:sz w:val="18"/>
        </w:rPr>
      </w:pPr>
      <w:r>
        <w:rPr>
          <w:sz w:val="18"/>
        </w:rPr>
        <w:t xml:space="preserve">Licence bude poskytnuta jako </w:t>
      </w:r>
      <w:r>
        <w:rPr>
          <w:rFonts w:ascii="Z@R5A0C.tmp" w:hAnsi="Z@R5A0C.tmp"/>
          <w:b/>
          <w:sz w:val="18"/>
        </w:rPr>
        <w:t>časově</w:t>
      </w:r>
      <w:r>
        <w:rPr>
          <w:rFonts w:ascii="Z@R5A0C.tmp" w:hAnsi="Z@R5A0C.tmp"/>
          <w:b/>
          <w:spacing w:val="-30"/>
          <w:sz w:val="18"/>
        </w:rPr>
        <w:t xml:space="preserve"> </w:t>
      </w:r>
      <w:r>
        <w:rPr>
          <w:rFonts w:ascii="Z@R5A0C.tmp" w:hAnsi="Z@R5A0C.tmp"/>
          <w:b/>
          <w:sz w:val="18"/>
        </w:rPr>
        <w:t>neomezená</w:t>
      </w:r>
      <w:r>
        <w:rPr>
          <w:sz w:val="18"/>
        </w:rPr>
        <w:t>, nebude tedy jakkoliv do budoucna limitována délkou užití programu.</w:t>
      </w:r>
    </w:p>
    <w:p w14:paraId="29E40BA3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61" w:line="219" w:lineRule="exact"/>
        <w:rPr>
          <w:sz w:val="18"/>
        </w:rPr>
      </w:pPr>
      <w:r>
        <w:rPr>
          <w:rFonts w:ascii="Z@R5A0C.tmp"/>
          <w:b/>
          <w:sz w:val="18"/>
        </w:rPr>
        <w:t>Rozsah</w:t>
      </w:r>
      <w:r>
        <w:rPr>
          <w:rFonts w:ascii="Z@R5A0C.tmp"/>
          <w:b/>
          <w:spacing w:val="-2"/>
          <w:sz w:val="18"/>
        </w:rPr>
        <w:t xml:space="preserve"> </w:t>
      </w:r>
      <w:r>
        <w:rPr>
          <w:sz w:val="18"/>
        </w:rPr>
        <w:t>licence</w:t>
      </w:r>
    </w:p>
    <w:p w14:paraId="2C9F3B0A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line="229" w:lineRule="exact"/>
        <w:ind w:hanging="143"/>
        <w:rPr>
          <w:sz w:val="18"/>
        </w:rPr>
      </w:pPr>
      <w:r>
        <w:rPr>
          <w:sz w:val="18"/>
        </w:rPr>
        <w:t xml:space="preserve">Licence je v souladu s licenčním ujednáním jako </w:t>
      </w:r>
      <w:r>
        <w:rPr>
          <w:rFonts w:ascii="Z@R5A0C.tmp" w:hAnsi="Z@R5A0C.tmp"/>
          <w:b/>
          <w:sz w:val="18"/>
        </w:rPr>
        <w:t>celoškolská hybridní</w:t>
      </w:r>
      <w:r>
        <w:rPr>
          <w:rFonts w:ascii="Z@R5A0C.tmp" w:hAnsi="Z@R5A0C.tmp"/>
          <w:b/>
          <w:spacing w:val="-4"/>
          <w:sz w:val="18"/>
        </w:rPr>
        <w:t xml:space="preserve"> </w:t>
      </w:r>
      <w:r>
        <w:rPr>
          <w:rFonts w:ascii="Z@R5A0C.tmp" w:hAnsi="Z@R5A0C.tmp"/>
          <w:b/>
          <w:sz w:val="18"/>
        </w:rPr>
        <w:t>multilicence</w:t>
      </w:r>
      <w:r>
        <w:rPr>
          <w:sz w:val="18"/>
        </w:rPr>
        <w:t>.</w:t>
      </w:r>
    </w:p>
    <w:p w14:paraId="73A8CBC4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1"/>
        <w:ind w:right="167"/>
        <w:rPr>
          <w:sz w:val="18"/>
        </w:rPr>
      </w:pPr>
      <w:r>
        <w:rPr>
          <w:sz w:val="18"/>
        </w:rPr>
        <w:t xml:space="preserve">Licence zahrnuje právo </w:t>
      </w:r>
      <w:r>
        <w:rPr>
          <w:rFonts w:ascii="Z@R5A0C.tmp" w:hAnsi="Z@R5A0C.tmp"/>
          <w:b/>
          <w:sz w:val="18"/>
        </w:rPr>
        <w:t>instalace programu na všech zařízeních</w:t>
      </w:r>
      <w:r>
        <w:rPr>
          <w:rFonts w:ascii="Z@R5A0C.tmp" w:hAnsi="Z@R5A0C.tmp"/>
          <w:b/>
          <w:spacing w:val="-32"/>
          <w:sz w:val="18"/>
        </w:rPr>
        <w:t xml:space="preserve"> </w:t>
      </w:r>
      <w:r>
        <w:rPr>
          <w:sz w:val="18"/>
        </w:rPr>
        <w:t>(počítačích, pracovních stanicích) vlastněných přímo zadavatelem nebo trvale užívaných na základě smluv se třet</w:t>
      </w:r>
      <w:r>
        <w:rPr>
          <w:sz w:val="18"/>
        </w:rPr>
        <w:t>ími</w:t>
      </w:r>
      <w:r>
        <w:rPr>
          <w:spacing w:val="-7"/>
          <w:sz w:val="18"/>
        </w:rPr>
        <w:t xml:space="preserve"> </w:t>
      </w:r>
      <w:r>
        <w:rPr>
          <w:sz w:val="18"/>
        </w:rPr>
        <w:t>stranami.</w:t>
      </w:r>
    </w:p>
    <w:p w14:paraId="2D9E15F1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line="228" w:lineRule="exact"/>
        <w:ind w:hanging="143"/>
        <w:rPr>
          <w:rFonts w:ascii="Z@R5A0C.tmp" w:hAnsi="Z@R5A0C.tmp"/>
          <w:b/>
          <w:sz w:val="18"/>
        </w:rPr>
      </w:pPr>
      <w:r>
        <w:rPr>
          <w:sz w:val="18"/>
        </w:rPr>
        <w:t xml:space="preserve">Licence umožňuje právo užití i mimo výše uvedená zařízení, a to </w:t>
      </w:r>
      <w:r>
        <w:rPr>
          <w:rFonts w:ascii="Z@R5A0C.tmp" w:hAnsi="Z@R5A0C.tmp"/>
          <w:b/>
          <w:sz w:val="18"/>
        </w:rPr>
        <w:t>osobami, které jsou v pracovněprávním</w:t>
      </w:r>
      <w:r>
        <w:rPr>
          <w:rFonts w:ascii="Z@R5A0C.tmp" w:hAnsi="Z@R5A0C.tmp"/>
          <w:b/>
          <w:spacing w:val="-17"/>
          <w:sz w:val="18"/>
        </w:rPr>
        <w:t xml:space="preserve"> </w:t>
      </w:r>
      <w:r>
        <w:rPr>
          <w:rFonts w:ascii="Z@R5A0C.tmp" w:hAnsi="Z@R5A0C.tmp"/>
          <w:b/>
          <w:sz w:val="18"/>
        </w:rPr>
        <w:t>vztahu</w:t>
      </w:r>
    </w:p>
    <w:p w14:paraId="24BC7C38" w14:textId="77777777" w:rsidR="00E34879" w:rsidRDefault="00B45F33">
      <w:pPr>
        <w:pStyle w:val="Zkladntext"/>
        <w:spacing w:line="219" w:lineRule="exact"/>
        <w:ind w:left="821"/>
      </w:pPr>
      <w:r>
        <w:rPr>
          <w:rFonts w:ascii="Z@R5A0C.tmp" w:hAnsi="Z@R5A0C.tmp"/>
          <w:b/>
        </w:rPr>
        <w:t xml:space="preserve">k zadavateli </w:t>
      </w:r>
      <w:r>
        <w:t>jako pedagogický nebo vědecko-výzkumný pracovník. Vysloveně se tento způsob užití licence netýká osob,</w:t>
      </w:r>
    </w:p>
    <w:p w14:paraId="6DF636A0" w14:textId="77777777" w:rsidR="00E34879" w:rsidRDefault="00B45F33">
      <w:pPr>
        <w:pStyle w:val="Zkladntext"/>
        <w:spacing w:before="1" w:line="219" w:lineRule="exact"/>
        <w:ind w:left="821"/>
      </w:pPr>
      <w:r>
        <w:t>které jsou pouze studenty.</w:t>
      </w:r>
    </w:p>
    <w:p w14:paraId="199A8081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ind w:right="383"/>
        <w:rPr>
          <w:sz w:val="18"/>
        </w:rPr>
      </w:pPr>
      <w:r>
        <w:rPr>
          <w:sz w:val="18"/>
        </w:rPr>
        <w:t xml:space="preserve">Rozsah licence až do začátku následného pokračování údržby nemá stanovený </w:t>
      </w:r>
      <w:r>
        <w:rPr>
          <w:rFonts w:ascii="Z@R5A0C.tmp" w:hAnsi="Z@R5A0C.tmp"/>
          <w:b/>
          <w:sz w:val="18"/>
        </w:rPr>
        <w:t>žádný horní limit</w:t>
      </w:r>
      <w:r>
        <w:rPr>
          <w:sz w:val="18"/>
        </w:rPr>
        <w:t>, tj. zahrnuje veškerý případný nárůst (ale i pokles) počtu koncových počtu zařízení, na kterých může být program instalován nebo počtu už</w:t>
      </w:r>
      <w:r>
        <w:rPr>
          <w:sz w:val="18"/>
        </w:rPr>
        <w:t>ivatelů, kterým smí být program formou licence poskytnut k</w:t>
      </w:r>
      <w:r>
        <w:rPr>
          <w:spacing w:val="1"/>
          <w:sz w:val="18"/>
        </w:rPr>
        <w:t xml:space="preserve"> </w:t>
      </w:r>
      <w:r>
        <w:rPr>
          <w:sz w:val="18"/>
        </w:rPr>
        <w:t>užívání.</w:t>
      </w:r>
    </w:p>
    <w:p w14:paraId="57408963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ind w:hanging="143"/>
        <w:rPr>
          <w:sz w:val="18"/>
        </w:rPr>
      </w:pPr>
      <w:r>
        <w:rPr>
          <w:sz w:val="18"/>
        </w:rPr>
        <w:t xml:space="preserve">Licence je poskytnuta v </w:t>
      </w:r>
      <w:r>
        <w:rPr>
          <w:rFonts w:ascii="Z@R5A0C.tmp" w:hAnsi="Z@R5A0C.tmp"/>
          <w:b/>
          <w:sz w:val="18"/>
        </w:rPr>
        <w:t>české, anglické a německé jazykové mutaci</w:t>
      </w:r>
      <w:r>
        <w:rPr>
          <w:sz w:val="18"/>
        </w:rPr>
        <w:t>, popřípadě v dalších jazykových mutacích,</w:t>
      </w:r>
      <w:r>
        <w:rPr>
          <w:spacing w:val="-24"/>
          <w:sz w:val="18"/>
        </w:rPr>
        <w:t xml:space="preserve"> </w:t>
      </w:r>
      <w:r>
        <w:rPr>
          <w:sz w:val="18"/>
        </w:rPr>
        <w:t>které</w:t>
      </w:r>
    </w:p>
    <w:p w14:paraId="61E38177" w14:textId="77777777" w:rsidR="00E34879" w:rsidRDefault="00B45F33">
      <w:pPr>
        <w:pStyle w:val="Zkladntext"/>
        <w:spacing w:before="1"/>
        <w:ind w:left="821"/>
      </w:pPr>
      <w:r>
        <w:t>jsou anebo budou aktuálně dostupné na trhu bez specifických licenčních ome</w:t>
      </w:r>
      <w:r>
        <w:t>zení.</w:t>
      </w:r>
    </w:p>
    <w:p w14:paraId="6FEA9EA6" w14:textId="77777777" w:rsidR="00E34879" w:rsidRDefault="00E34879">
      <w:pPr>
        <w:sectPr w:rsidR="00E34879">
          <w:pgSz w:w="11910" w:h="16840"/>
          <w:pgMar w:top="1180" w:right="1000" w:bottom="280" w:left="1020" w:header="751" w:footer="0" w:gutter="0"/>
          <w:cols w:space="708"/>
        </w:sectPr>
      </w:pPr>
    </w:p>
    <w:p w14:paraId="16D54024" w14:textId="77777777" w:rsidR="00E34879" w:rsidRDefault="00B45F33">
      <w:pPr>
        <w:pStyle w:val="Nadpis2"/>
        <w:numPr>
          <w:ilvl w:val="0"/>
          <w:numId w:val="1"/>
        </w:numPr>
        <w:tabs>
          <w:tab w:val="left" w:pos="397"/>
        </w:tabs>
        <w:spacing w:before="89"/>
        <w:ind w:hanging="285"/>
        <w:rPr>
          <w:b/>
        </w:rPr>
      </w:pPr>
      <w:r>
        <w:rPr>
          <w:b/>
        </w:rPr>
        <w:lastRenderedPageBreak/>
        <w:t>Rozsah údržby</w:t>
      </w:r>
      <w:r>
        <w:rPr>
          <w:b/>
          <w:spacing w:val="-4"/>
        </w:rPr>
        <w:t xml:space="preserve"> </w:t>
      </w:r>
      <w:r>
        <w:rPr>
          <w:b/>
        </w:rPr>
        <w:t>licence</w:t>
      </w:r>
    </w:p>
    <w:p w14:paraId="0E0A660B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60"/>
        <w:rPr>
          <w:rFonts w:ascii="Z@R5A0C.tmp" w:hAnsi="Z@R5A0C.tmp"/>
          <w:b/>
          <w:sz w:val="18"/>
        </w:rPr>
      </w:pPr>
      <w:r>
        <w:rPr>
          <w:rFonts w:ascii="Z@R5A0C.tmp" w:hAnsi="Z@R5A0C.tmp"/>
          <w:b/>
          <w:sz w:val="18"/>
        </w:rPr>
        <w:t>Období poskytování</w:t>
      </w:r>
      <w:r>
        <w:rPr>
          <w:rFonts w:ascii="Z@R5A0C.tmp" w:hAnsi="Z@R5A0C.tmp"/>
          <w:b/>
          <w:spacing w:val="-1"/>
          <w:sz w:val="18"/>
        </w:rPr>
        <w:t xml:space="preserve"> </w:t>
      </w:r>
      <w:r>
        <w:rPr>
          <w:rFonts w:ascii="Z@R5A0C.tmp" w:hAnsi="Z@R5A0C.tmp"/>
          <w:b/>
          <w:sz w:val="18"/>
        </w:rPr>
        <w:t>údržby</w:t>
      </w:r>
    </w:p>
    <w:p w14:paraId="3FF979FB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3"/>
        <w:ind w:right="565"/>
        <w:rPr>
          <w:sz w:val="18"/>
        </w:rPr>
      </w:pPr>
      <w:r>
        <w:rPr>
          <w:sz w:val="18"/>
        </w:rPr>
        <w:t xml:space="preserve">Údržba k licenci poskytnuté dle bodu 2a této nabídky bude poskytována </w:t>
      </w:r>
      <w:r>
        <w:rPr>
          <w:rFonts w:ascii="Z@R5A0C.tmp" w:hAnsi="Z@R5A0C.tmp"/>
          <w:b/>
          <w:sz w:val="18"/>
        </w:rPr>
        <w:t xml:space="preserve">po dobu jednoho roku </w:t>
      </w:r>
      <w:r>
        <w:rPr>
          <w:sz w:val="18"/>
        </w:rPr>
        <w:t>(dále jen „období údržby“) od data poskytnutí licence. Nebude-li po skončení tohoto období pr</w:t>
      </w:r>
      <w:r>
        <w:rPr>
          <w:sz w:val="18"/>
        </w:rPr>
        <w:t xml:space="preserve">odlouženo období údržby o </w:t>
      </w:r>
      <w:r>
        <w:rPr>
          <w:rFonts w:ascii="Z@R5A0C.tmp" w:hAnsi="Z@R5A0C.tmp"/>
          <w:b/>
          <w:sz w:val="18"/>
        </w:rPr>
        <w:t>další rok</w:t>
      </w:r>
      <w:r>
        <w:rPr>
          <w:sz w:val="18"/>
        </w:rPr>
        <w:t xml:space="preserve">, nebude zadavateli k programu poskytována údržba v jakékoliv podobě s výjimkou vážných problémů s fungováním software a znemožňující jeho plnohodnotné užívání, přičemž každý takový případ bude posuzován samostatně. Tato </w:t>
      </w:r>
      <w:r>
        <w:rPr>
          <w:sz w:val="18"/>
        </w:rPr>
        <w:t xml:space="preserve">výjimka se nevztahuje na technologie třetích stran, které </w:t>
      </w:r>
      <w:proofErr w:type="spellStart"/>
      <w:r>
        <w:rPr>
          <w:sz w:val="18"/>
        </w:rPr>
        <w:t>Zoner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Photo</w:t>
      </w:r>
      <w:proofErr w:type="spellEnd"/>
      <w:r>
        <w:rPr>
          <w:sz w:val="18"/>
        </w:rPr>
        <w:t xml:space="preserve"> Studio pouze využívá (např. on-line mapové podklady).</w:t>
      </w:r>
    </w:p>
    <w:p w14:paraId="60C95EAF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59"/>
        <w:rPr>
          <w:sz w:val="18"/>
        </w:rPr>
      </w:pPr>
      <w:r>
        <w:rPr>
          <w:rFonts w:ascii="Z@R5A0C.tmp" w:hAnsi="Z@R5A0C.tmp"/>
          <w:b/>
          <w:sz w:val="18"/>
        </w:rPr>
        <w:t xml:space="preserve">Součástí údržby </w:t>
      </w:r>
      <w:r>
        <w:rPr>
          <w:sz w:val="18"/>
        </w:rPr>
        <w:t>po celé období</w:t>
      </w:r>
      <w:r>
        <w:rPr>
          <w:spacing w:val="-4"/>
          <w:sz w:val="18"/>
        </w:rPr>
        <w:t xml:space="preserve"> </w:t>
      </w:r>
      <w:r>
        <w:rPr>
          <w:sz w:val="18"/>
        </w:rPr>
        <w:t>údržby:</w:t>
      </w:r>
    </w:p>
    <w:p w14:paraId="28424AE0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1"/>
        <w:ind w:right="344"/>
        <w:jc w:val="both"/>
        <w:rPr>
          <w:sz w:val="18"/>
        </w:rPr>
      </w:pPr>
      <w:r>
        <w:rPr>
          <w:sz w:val="18"/>
        </w:rPr>
        <w:t xml:space="preserve">jsou veškeré </w:t>
      </w:r>
      <w:r>
        <w:rPr>
          <w:rFonts w:ascii="Z@R5A0C.tmp" w:hAnsi="Z@R5A0C.tmp"/>
          <w:b/>
          <w:sz w:val="18"/>
        </w:rPr>
        <w:t xml:space="preserve">aktualizace programu </w:t>
      </w:r>
      <w:r>
        <w:rPr>
          <w:sz w:val="18"/>
        </w:rPr>
        <w:t>(opravné update i inovativní upgrade) vydané (učiněné veřejně dostupnými) pod období</w:t>
      </w:r>
      <w:r>
        <w:rPr>
          <w:spacing w:val="-1"/>
          <w:sz w:val="18"/>
        </w:rPr>
        <w:t xml:space="preserve"> </w:t>
      </w:r>
      <w:r>
        <w:rPr>
          <w:sz w:val="18"/>
        </w:rPr>
        <w:t>údržby,</w:t>
      </w:r>
    </w:p>
    <w:p w14:paraId="123F2B0D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ind w:right="434"/>
        <w:jc w:val="both"/>
        <w:rPr>
          <w:sz w:val="18"/>
        </w:rPr>
      </w:pPr>
      <w:r>
        <w:rPr>
          <w:sz w:val="18"/>
        </w:rPr>
        <w:t>je technická podpora, dostupná v pracovní dny od 8:30 do 12:00 a od 13:00 do 16:30 telefonicky nebo s garantovanou první odezvou do 48 hodin v pracovní dny při kon</w:t>
      </w:r>
      <w:r>
        <w:rPr>
          <w:sz w:val="18"/>
        </w:rPr>
        <w:t>taktu e-mailem, a to v rozsahu obvyklém běžnému užívání a rozsahu licence.</w:t>
      </w:r>
    </w:p>
    <w:p w14:paraId="1C6343A1" w14:textId="77777777" w:rsidR="00E34879" w:rsidRDefault="00E34879">
      <w:pPr>
        <w:pStyle w:val="Zkladntext"/>
        <w:spacing w:before="6"/>
        <w:rPr>
          <w:sz w:val="19"/>
        </w:rPr>
      </w:pPr>
    </w:p>
    <w:p w14:paraId="272629EB" w14:textId="77777777" w:rsidR="00E34879" w:rsidRDefault="00B45F33">
      <w:pPr>
        <w:pStyle w:val="Nadpis2"/>
        <w:numPr>
          <w:ilvl w:val="0"/>
          <w:numId w:val="1"/>
        </w:numPr>
        <w:tabs>
          <w:tab w:val="left" w:pos="397"/>
        </w:tabs>
        <w:ind w:hanging="285"/>
        <w:rPr>
          <w:b/>
        </w:rPr>
      </w:pPr>
      <w:r>
        <w:rPr>
          <w:b/>
        </w:rPr>
        <w:t>Obchodní</w:t>
      </w:r>
      <w:r>
        <w:rPr>
          <w:b/>
          <w:spacing w:val="-2"/>
        </w:rPr>
        <w:t xml:space="preserve"> </w:t>
      </w:r>
      <w:r>
        <w:rPr>
          <w:b/>
        </w:rPr>
        <w:t>podmínky</w:t>
      </w:r>
    </w:p>
    <w:p w14:paraId="7E22D936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60"/>
        <w:rPr>
          <w:rFonts w:ascii="Z@R5A0C.tmp" w:hAnsi="Z@R5A0C.tmp"/>
          <w:b/>
          <w:sz w:val="18"/>
        </w:rPr>
      </w:pPr>
      <w:r>
        <w:rPr>
          <w:rFonts w:ascii="Z@R5A0C.tmp" w:hAnsi="Z@R5A0C.tmp"/>
          <w:b/>
          <w:sz w:val="18"/>
        </w:rPr>
        <w:t>Poskytnutí programu a</w:t>
      </w:r>
      <w:r>
        <w:rPr>
          <w:rFonts w:ascii="Z@R5A0C.tmp" w:hAnsi="Z@R5A0C.tmp"/>
          <w:b/>
          <w:spacing w:val="-3"/>
          <w:sz w:val="18"/>
        </w:rPr>
        <w:t xml:space="preserve"> </w:t>
      </w:r>
      <w:r>
        <w:rPr>
          <w:rFonts w:ascii="Z@R5A0C.tmp" w:hAnsi="Z@R5A0C.tmp"/>
          <w:b/>
          <w:sz w:val="18"/>
        </w:rPr>
        <w:t>údržby</w:t>
      </w:r>
    </w:p>
    <w:p w14:paraId="19F3D957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3" w:line="229" w:lineRule="exact"/>
        <w:ind w:hanging="143"/>
        <w:rPr>
          <w:sz w:val="18"/>
        </w:rPr>
      </w:pPr>
      <w:r>
        <w:rPr>
          <w:sz w:val="18"/>
        </w:rPr>
        <w:t xml:space="preserve">Dodání programu a údržby se řídí </w:t>
      </w:r>
      <w:r>
        <w:rPr>
          <w:rFonts w:ascii="Z@R5A0C.tmp" w:hAnsi="Z@R5A0C.tmp"/>
          <w:b/>
          <w:sz w:val="18"/>
        </w:rPr>
        <w:t xml:space="preserve">všeobecnými obchodními podmínkami </w:t>
      </w:r>
      <w:r>
        <w:rPr>
          <w:sz w:val="18"/>
        </w:rPr>
        <w:t>dodavatele, které tvoří přílohu</w:t>
      </w:r>
      <w:r>
        <w:rPr>
          <w:spacing w:val="-15"/>
          <w:sz w:val="18"/>
        </w:rPr>
        <w:t xml:space="preserve"> </w:t>
      </w:r>
      <w:r>
        <w:rPr>
          <w:sz w:val="18"/>
        </w:rPr>
        <w:t>této</w:t>
      </w:r>
    </w:p>
    <w:p w14:paraId="3AE5A7A9" w14:textId="77777777" w:rsidR="00E34879" w:rsidRDefault="00B45F33">
      <w:pPr>
        <w:pStyle w:val="Zkladntext"/>
        <w:spacing w:line="219" w:lineRule="exact"/>
        <w:ind w:left="821"/>
      </w:pPr>
      <w:r>
        <w:t>smlouvy.</w:t>
      </w:r>
    </w:p>
    <w:p w14:paraId="175DDC0F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1"/>
        <w:ind w:hanging="143"/>
        <w:rPr>
          <w:sz w:val="18"/>
        </w:rPr>
      </w:pPr>
      <w:r>
        <w:rPr>
          <w:sz w:val="18"/>
        </w:rPr>
        <w:t xml:space="preserve">Licence, program a veškeré aktualizace v rámci údržby budou dodány </w:t>
      </w:r>
      <w:r>
        <w:rPr>
          <w:rFonts w:ascii="Z@R5A0C.tmp" w:hAnsi="Z@R5A0C.tmp"/>
          <w:b/>
          <w:sz w:val="18"/>
        </w:rPr>
        <w:t>elektronickou</w:t>
      </w:r>
      <w:r>
        <w:rPr>
          <w:rFonts w:ascii="Z@R5A0C.tmp" w:hAnsi="Z@R5A0C.tmp"/>
          <w:b/>
          <w:spacing w:val="-7"/>
          <w:sz w:val="18"/>
        </w:rPr>
        <w:t xml:space="preserve"> </w:t>
      </w:r>
      <w:r>
        <w:rPr>
          <w:rFonts w:ascii="Z@R5A0C.tmp" w:hAnsi="Z@R5A0C.tmp"/>
          <w:b/>
          <w:sz w:val="18"/>
        </w:rPr>
        <w:t>cestou</w:t>
      </w:r>
      <w:r>
        <w:rPr>
          <w:sz w:val="18"/>
        </w:rPr>
        <w:t>.</w:t>
      </w:r>
    </w:p>
    <w:p w14:paraId="06CFE0E0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58"/>
        <w:rPr>
          <w:rFonts w:ascii="Z@R5A0C.tmp" w:hAnsi="Z@R5A0C.tmp"/>
          <w:b/>
          <w:sz w:val="18"/>
        </w:rPr>
      </w:pPr>
      <w:r>
        <w:rPr>
          <w:rFonts w:ascii="Z@R5A0C.tmp" w:hAnsi="Z@R5A0C.tmp"/>
          <w:b/>
          <w:sz w:val="18"/>
        </w:rPr>
        <w:t>Cena a platební</w:t>
      </w:r>
      <w:r>
        <w:rPr>
          <w:rFonts w:ascii="Z@R5A0C.tmp" w:hAnsi="Z@R5A0C.tmp"/>
          <w:b/>
          <w:spacing w:val="-4"/>
          <w:sz w:val="18"/>
        </w:rPr>
        <w:t xml:space="preserve"> </w:t>
      </w:r>
      <w:r>
        <w:rPr>
          <w:rFonts w:ascii="Z@R5A0C.tmp" w:hAnsi="Z@R5A0C.tmp"/>
          <w:b/>
          <w:sz w:val="18"/>
        </w:rPr>
        <w:t>podmínky</w:t>
      </w:r>
    </w:p>
    <w:p w14:paraId="6FF2B868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ind w:right="694"/>
        <w:rPr>
          <w:sz w:val="18"/>
        </w:rPr>
      </w:pPr>
      <w:r>
        <w:rPr>
          <w:sz w:val="18"/>
        </w:rPr>
        <w:t xml:space="preserve">Ceny v této nabídce jsou uvedeny </w:t>
      </w:r>
      <w:r>
        <w:rPr>
          <w:rFonts w:ascii="Z@R5A0C.tmp" w:hAnsi="Z@R5A0C.tmp"/>
          <w:b/>
          <w:sz w:val="18"/>
        </w:rPr>
        <w:t>bez daně z přidané hodnoty</w:t>
      </w:r>
      <w:r>
        <w:rPr>
          <w:sz w:val="18"/>
        </w:rPr>
        <w:t xml:space="preserve">, která bude vypočtena dle aktuálních podmínek platných pro poskytování software a </w:t>
      </w:r>
      <w:r>
        <w:rPr>
          <w:sz w:val="18"/>
        </w:rPr>
        <w:t>služeb v době poskytnutí licence a</w:t>
      </w:r>
      <w:r>
        <w:rPr>
          <w:spacing w:val="-9"/>
          <w:sz w:val="18"/>
        </w:rPr>
        <w:t xml:space="preserve"> </w:t>
      </w:r>
      <w:r>
        <w:rPr>
          <w:sz w:val="18"/>
        </w:rPr>
        <w:t>údržby.</w:t>
      </w:r>
    </w:p>
    <w:p w14:paraId="4D994F1D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ind w:right="364"/>
        <w:rPr>
          <w:sz w:val="18"/>
        </w:rPr>
      </w:pPr>
      <w:r>
        <w:rPr>
          <w:sz w:val="18"/>
        </w:rPr>
        <w:t>Platba na základě faktury (daňového dokladu) dodaného společně s programem se splatností 10 dní ode dne vystavení, nebo dle individuálně domluvených platebních</w:t>
      </w:r>
      <w:r>
        <w:rPr>
          <w:spacing w:val="-3"/>
          <w:sz w:val="18"/>
        </w:rPr>
        <w:t xml:space="preserve"> </w:t>
      </w:r>
      <w:r>
        <w:rPr>
          <w:sz w:val="18"/>
        </w:rPr>
        <w:t>podmínek.</w:t>
      </w:r>
    </w:p>
    <w:p w14:paraId="0D7CE394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60"/>
        <w:rPr>
          <w:rFonts w:ascii="Z@R5A0C.tmp" w:hAnsi="Z@R5A0C.tmp"/>
          <w:b/>
          <w:sz w:val="18"/>
        </w:rPr>
      </w:pPr>
      <w:r>
        <w:rPr>
          <w:rFonts w:ascii="Z@R5A0C.tmp" w:hAnsi="Z@R5A0C.tmp"/>
          <w:b/>
          <w:sz w:val="18"/>
        </w:rPr>
        <w:t>Garance ceny a prohlášení</w:t>
      </w:r>
      <w:r>
        <w:rPr>
          <w:rFonts w:ascii="Z@R5A0C.tmp" w:hAnsi="Z@R5A0C.tmp"/>
          <w:b/>
          <w:spacing w:val="-4"/>
          <w:sz w:val="18"/>
        </w:rPr>
        <w:t xml:space="preserve"> </w:t>
      </w:r>
      <w:r>
        <w:rPr>
          <w:rFonts w:ascii="Z@R5A0C.tmp" w:hAnsi="Z@R5A0C.tmp"/>
          <w:b/>
          <w:sz w:val="18"/>
        </w:rPr>
        <w:t>dodavatele</w:t>
      </w:r>
    </w:p>
    <w:p w14:paraId="0B3368A7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ind w:hanging="143"/>
        <w:rPr>
          <w:sz w:val="18"/>
        </w:rPr>
      </w:pPr>
      <w:r>
        <w:rPr>
          <w:sz w:val="18"/>
        </w:rPr>
        <w:t>Cena u</w:t>
      </w:r>
      <w:r>
        <w:rPr>
          <w:sz w:val="18"/>
        </w:rPr>
        <w:t>vedená v této nabídce je nejnižší možná a není jinak dosažitelná na</w:t>
      </w:r>
      <w:r>
        <w:rPr>
          <w:spacing w:val="-11"/>
          <w:sz w:val="18"/>
        </w:rPr>
        <w:t xml:space="preserve"> </w:t>
      </w:r>
      <w:r>
        <w:rPr>
          <w:sz w:val="18"/>
        </w:rPr>
        <w:t>trhu.</w:t>
      </w:r>
    </w:p>
    <w:p w14:paraId="4E4297DF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1"/>
        <w:ind w:hanging="143"/>
        <w:rPr>
          <w:sz w:val="18"/>
        </w:rPr>
      </w:pPr>
      <w:r>
        <w:rPr>
          <w:sz w:val="18"/>
        </w:rPr>
        <w:t>Cenové a obchodní podmínky nabídky jsou zaručeny pouze při přímé dodávce bez účasti dalších</w:t>
      </w:r>
      <w:r>
        <w:rPr>
          <w:spacing w:val="-17"/>
          <w:sz w:val="18"/>
        </w:rPr>
        <w:t xml:space="preserve"> </w:t>
      </w:r>
      <w:r>
        <w:rPr>
          <w:sz w:val="18"/>
        </w:rPr>
        <w:t>subjektů.</w:t>
      </w:r>
    </w:p>
    <w:p w14:paraId="6BC9319B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1"/>
        <w:ind w:right="247"/>
        <w:rPr>
          <w:sz w:val="18"/>
        </w:rPr>
      </w:pPr>
      <w:r>
        <w:rPr>
          <w:sz w:val="18"/>
        </w:rPr>
        <w:t>Společnost</w:t>
      </w:r>
      <w:r>
        <w:rPr>
          <w:spacing w:val="-3"/>
          <w:sz w:val="18"/>
        </w:rPr>
        <w:t xml:space="preserve"> </w:t>
      </w:r>
      <w:r>
        <w:rPr>
          <w:sz w:val="18"/>
        </w:rPr>
        <w:t>ZONER</w:t>
      </w:r>
      <w:r>
        <w:rPr>
          <w:spacing w:val="-3"/>
          <w:sz w:val="18"/>
        </w:rPr>
        <w:t xml:space="preserve"> </w:t>
      </w:r>
      <w:r>
        <w:rPr>
          <w:sz w:val="18"/>
        </w:rPr>
        <w:t>software,</w:t>
      </w:r>
      <w:r>
        <w:rPr>
          <w:spacing w:val="-2"/>
          <w:sz w:val="18"/>
        </w:rPr>
        <w:t xml:space="preserve"> </w:t>
      </w:r>
      <w:r>
        <w:rPr>
          <w:sz w:val="18"/>
        </w:rPr>
        <w:t>a.</w:t>
      </w:r>
      <w:r>
        <w:rPr>
          <w:spacing w:val="-3"/>
          <w:sz w:val="18"/>
        </w:rPr>
        <w:t xml:space="preserve"> </w:t>
      </w:r>
      <w:r>
        <w:rPr>
          <w:sz w:val="18"/>
        </w:rPr>
        <w:t>s.,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výrobcem,</w:t>
      </w:r>
      <w:r>
        <w:rPr>
          <w:spacing w:val="-3"/>
          <w:sz w:val="18"/>
        </w:rPr>
        <w:t xml:space="preserve"> </w:t>
      </w:r>
      <w:r>
        <w:rPr>
          <w:sz w:val="18"/>
        </w:rPr>
        <w:t>výhradním</w:t>
      </w:r>
      <w:r>
        <w:rPr>
          <w:spacing w:val="-3"/>
          <w:sz w:val="18"/>
        </w:rPr>
        <w:t xml:space="preserve"> </w:t>
      </w:r>
      <w:r>
        <w:rPr>
          <w:sz w:val="18"/>
        </w:rPr>
        <w:t>držitelem</w:t>
      </w:r>
      <w:r>
        <w:rPr>
          <w:spacing w:val="-2"/>
          <w:sz w:val="18"/>
        </w:rPr>
        <w:t xml:space="preserve"> </w:t>
      </w:r>
      <w:r>
        <w:rPr>
          <w:sz w:val="18"/>
        </w:rPr>
        <w:t>autorských</w:t>
      </w:r>
      <w:r>
        <w:rPr>
          <w:spacing w:val="-3"/>
          <w:sz w:val="18"/>
        </w:rPr>
        <w:t xml:space="preserve"> </w:t>
      </w:r>
      <w:r>
        <w:rPr>
          <w:sz w:val="18"/>
        </w:rPr>
        <w:t>práv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zároveň</w:t>
      </w:r>
      <w:r>
        <w:rPr>
          <w:spacing w:val="-4"/>
          <w:sz w:val="18"/>
        </w:rPr>
        <w:t xml:space="preserve"> </w:t>
      </w:r>
      <w:r>
        <w:rPr>
          <w:sz w:val="18"/>
        </w:rPr>
        <w:t>generálním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dodavatelem softwarového produktu </w:t>
      </w:r>
      <w:proofErr w:type="spellStart"/>
      <w:r>
        <w:rPr>
          <w:sz w:val="18"/>
        </w:rPr>
        <w:t>Zoner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Photo</w:t>
      </w:r>
      <w:proofErr w:type="spellEnd"/>
      <w:r>
        <w:rPr>
          <w:sz w:val="18"/>
        </w:rPr>
        <w:t xml:space="preserve"> Studio a jeho komponent v České republice. Všichni alternativní dodavatelé jsou pouze přímí nebo nepřímí</w:t>
      </w:r>
      <w:r>
        <w:rPr>
          <w:spacing w:val="2"/>
          <w:sz w:val="18"/>
        </w:rPr>
        <w:t xml:space="preserve"> </w:t>
      </w:r>
      <w:r>
        <w:rPr>
          <w:sz w:val="18"/>
        </w:rPr>
        <w:t>prodejci.</w:t>
      </w:r>
    </w:p>
    <w:p w14:paraId="20810138" w14:textId="77777777" w:rsidR="00E34879" w:rsidRDefault="00B45F33">
      <w:pPr>
        <w:pStyle w:val="Odstavecseseznamem"/>
        <w:numPr>
          <w:ilvl w:val="1"/>
          <w:numId w:val="1"/>
        </w:numPr>
        <w:tabs>
          <w:tab w:val="left" w:pos="680"/>
        </w:tabs>
        <w:spacing w:before="58"/>
        <w:rPr>
          <w:rFonts w:ascii="Z@R5A0C.tmp" w:hAnsi="Z@R5A0C.tmp"/>
          <w:b/>
          <w:sz w:val="18"/>
        </w:rPr>
      </w:pPr>
      <w:r>
        <w:rPr>
          <w:rFonts w:ascii="Z@R5A0C.tmp" w:hAnsi="Z@R5A0C.tmp"/>
          <w:b/>
          <w:sz w:val="18"/>
        </w:rPr>
        <w:t>Platnost</w:t>
      </w:r>
      <w:r>
        <w:rPr>
          <w:rFonts w:ascii="Z@R5A0C.tmp" w:hAnsi="Z@R5A0C.tmp"/>
          <w:b/>
          <w:spacing w:val="-3"/>
          <w:sz w:val="18"/>
        </w:rPr>
        <w:t xml:space="preserve"> </w:t>
      </w:r>
      <w:r>
        <w:rPr>
          <w:rFonts w:ascii="Z@R5A0C.tmp" w:hAnsi="Z@R5A0C.tmp"/>
          <w:b/>
          <w:sz w:val="18"/>
        </w:rPr>
        <w:t>nabídky</w:t>
      </w:r>
    </w:p>
    <w:p w14:paraId="10188934" w14:textId="77777777" w:rsidR="00E34879" w:rsidRDefault="00B45F33">
      <w:pPr>
        <w:pStyle w:val="Odstavecseseznamem"/>
        <w:numPr>
          <w:ilvl w:val="2"/>
          <w:numId w:val="1"/>
        </w:numPr>
        <w:tabs>
          <w:tab w:val="left" w:pos="822"/>
        </w:tabs>
        <w:spacing w:before="1"/>
        <w:ind w:hanging="143"/>
        <w:rPr>
          <w:sz w:val="18"/>
        </w:rPr>
      </w:pPr>
      <w:r>
        <w:rPr>
          <w:sz w:val="18"/>
        </w:rPr>
        <w:t xml:space="preserve">Nabídka poskytnutí údržby je platná </w:t>
      </w:r>
      <w:r>
        <w:rPr>
          <w:rFonts w:ascii="Z@R5A0C.tmp" w:hAnsi="Z@R5A0C.tmp"/>
          <w:b/>
          <w:sz w:val="18"/>
        </w:rPr>
        <w:t>do 30</w:t>
      </w:r>
      <w:r>
        <w:rPr>
          <w:rFonts w:ascii="Z@R5A0C.tmp" w:hAnsi="Z@R5A0C.tmp"/>
          <w:b/>
          <w:sz w:val="18"/>
        </w:rPr>
        <w:t>. 9.</w:t>
      </w:r>
      <w:r>
        <w:rPr>
          <w:rFonts w:ascii="Z@R5A0C.tmp" w:hAnsi="Z@R5A0C.tmp"/>
          <w:b/>
          <w:spacing w:val="-6"/>
          <w:sz w:val="18"/>
        </w:rPr>
        <w:t xml:space="preserve"> </w:t>
      </w:r>
      <w:r>
        <w:rPr>
          <w:rFonts w:ascii="Z@R5A0C.tmp" w:hAnsi="Z@R5A0C.tmp"/>
          <w:b/>
          <w:sz w:val="18"/>
        </w:rPr>
        <w:t>2022</w:t>
      </w:r>
      <w:r>
        <w:rPr>
          <w:sz w:val="18"/>
        </w:rPr>
        <w:t>.</w:t>
      </w:r>
    </w:p>
    <w:p w14:paraId="18544AC9" w14:textId="77777777" w:rsidR="00E34879" w:rsidRDefault="00E34879">
      <w:pPr>
        <w:pStyle w:val="Zkladntext"/>
        <w:spacing w:before="7"/>
        <w:rPr>
          <w:sz w:val="19"/>
        </w:rPr>
      </w:pPr>
    </w:p>
    <w:p w14:paraId="74C5D204" w14:textId="77777777" w:rsidR="00E34879" w:rsidRDefault="00B45F33">
      <w:pPr>
        <w:pStyle w:val="Nadpis2"/>
        <w:numPr>
          <w:ilvl w:val="0"/>
          <w:numId w:val="1"/>
        </w:numPr>
        <w:tabs>
          <w:tab w:val="left" w:pos="397"/>
        </w:tabs>
        <w:ind w:hanging="285"/>
        <w:rPr>
          <w:b/>
        </w:rPr>
      </w:pPr>
      <w:r>
        <w:rPr>
          <w:b/>
        </w:rPr>
        <w:t>Kontakty</w:t>
      </w:r>
    </w:p>
    <w:p w14:paraId="6416CADA" w14:textId="77777777" w:rsidR="00E34879" w:rsidRDefault="00E34879">
      <w:pPr>
        <w:pStyle w:val="Zkladntext"/>
        <w:spacing w:before="4"/>
        <w:rPr>
          <w:rFonts w:ascii="Z@R5A0C.tmp"/>
          <w:b/>
        </w:rPr>
      </w:pPr>
    </w:p>
    <w:p w14:paraId="59710082" w14:textId="77777777" w:rsidR="00E34879" w:rsidRDefault="00B45F33">
      <w:pPr>
        <w:pStyle w:val="Zkladntext"/>
        <w:ind w:left="396"/>
      </w:pPr>
      <w:r>
        <w:rPr>
          <w:rFonts w:ascii="Z@R5A0C.tmp" w:hAnsi="Z@R5A0C.tmp"/>
          <w:b/>
        </w:rPr>
        <w:t xml:space="preserve">Nabídku vypracoval: </w:t>
      </w:r>
      <w:r>
        <w:t>Tomáš Paulík, obchodní manažer, ZONER software, a. s.</w:t>
      </w:r>
    </w:p>
    <w:p w14:paraId="5F2D69F8" w14:textId="6D28C7E2" w:rsidR="00E34879" w:rsidRDefault="00B45F33">
      <w:pPr>
        <w:pStyle w:val="Zkladntext"/>
        <w:tabs>
          <w:tab w:val="left" w:pos="2239"/>
        </w:tabs>
        <w:spacing w:before="62"/>
        <w:ind w:left="396"/>
      </w:pPr>
      <w:r>
        <w:t>V Brně 25.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2022</w:t>
      </w:r>
      <w:r>
        <w:tab/>
      </w:r>
    </w:p>
    <w:p w14:paraId="6C473AC3" w14:textId="77777777" w:rsidR="00E34879" w:rsidRDefault="00E34879">
      <w:pPr>
        <w:pStyle w:val="Zkladntext"/>
        <w:spacing w:before="11"/>
        <w:rPr>
          <w:sz w:val="17"/>
        </w:rPr>
      </w:pPr>
    </w:p>
    <w:p w14:paraId="03A64BB8" w14:textId="77777777" w:rsidR="00E34879" w:rsidRDefault="00B45F33">
      <w:pPr>
        <w:pStyle w:val="Zkladntext"/>
        <w:tabs>
          <w:tab w:val="left" w:pos="5076"/>
        </w:tabs>
        <w:spacing w:before="1"/>
        <w:ind w:left="2237"/>
      </w:pPr>
      <w:r>
        <w:t>ZONER software,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s.</w:t>
      </w:r>
      <w:r>
        <w:tab/>
        <w:t>IČ: 49437381</w:t>
      </w:r>
    </w:p>
    <w:p w14:paraId="1DB39582" w14:textId="77777777" w:rsidR="00E34879" w:rsidRDefault="00B45F33">
      <w:pPr>
        <w:pStyle w:val="Zkladntext"/>
        <w:tabs>
          <w:tab w:val="left" w:pos="5076"/>
        </w:tabs>
        <w:spacing w:before="1" w:line="219" w:lineRule="exact"/>
        <w:ind w:left="2237"/>
      </w:pPr>
      <w:r>
        <w:t>Nové</w:t>
      </w:r>
      <w:r>
        <w:rPr>
          <w:spacing w:val="-2"/>
        </w:rPr>
        <w:t xml:space="preserve"> </w:t>
      </w:r>
      <w:r>
        <w:t>sady</w:t>
      </w:r>
      <w:r>
        <w:rPr>
          <w:spacing w:val="-1"/>
        </w:rPr>
        <w:t xml:space="preserve"> </w:t>
      </w:r>
      <w:r>
        <w:t>18,</w:t>
      </w:r>
      <w:r>
        <w:tab/>
        <w:t>DIČ:</w:t>
      </w:r>
      <w:r>
        <w:rPr>
          <w:spacing w:val="-1"/>
        </w:rPr>
        <w:t xml:space="preserve"> </w:t>
      </w:r>
      <w:r>
        <w:t>CZ49437381</w:t>
      </w:r>
    </w:p>
    <w:p w14:paraId="0D7B5088" w14:textId="77777777" w:rsidR="00E34879" w:rsidRDefault="00B45F33">
      <w:pPr>
        <w:pStyle w:val="Zkladntext"/>
        <w:tabs>
          <w:tab w:val="left" w:pos="5076"/>
        </w:tabs>
        <w:spacing w:line="219" w:lineRule="exact"/>
        <w:ind w:left="2237"/>
      </w:pPr>
      <w:r>
        <w:t>602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Brno</w:t>
      </w:r>
      <w:r>
        <w:tab/>
        <w:t>KS Brno, složka</w:t>
      </w:r>
      <w:r>
        <w:rPr>
          <w:spacing w:val="-1"/>
        </w:rPr>
        <w:t xml:space="preserve"> </w:t>
      </w:r>
      <w:r>
        <w:t>B/5824</w:t>
      </w:r>
    </w:p>
    <w:p w14:paraId="4ECD1CA4" w14:textId="77777777" w:rsidR="00E34879" w:rsidRDefault="00E34879">
      <w:pPr>
        <w:pStyle w:val="Zkladntext"/>
        <w:rPr>
          <w:sz w:val="20"/>
        </w:rPr>
      </w:pPr>
    </w:p>
    <w:p w14:paraId="2DD09200" w14:textId="77777777" w:rsidR="00E34879" w:rsidRDefault="00E34879">
      <w:pPr>
        <w:pStyle w:val="Zkladntext"/>
        <w:spacing w:before="5"/>
        <w:rPr>
          <w:sz w:val="22"/>
        </w:rPr>
      </w:pPr>
    </w:p>
    <w:p w14:paraId="357DDC59" w14:textId="77777777" w:rsidR="00E34879" w:rsidRDefault="00E34879">
      <w:pPr>
        <w:sectPr w:rsidR="00E34879">
          <w:pgSz w:w="11910" w:h="16840"/>
          <w:pgMar w:top="1180" w:right="1000" w:bottom="280" w:left="1020" w:header="751" w:footer="0" w:gutter="0"/>
          <w:cols w:space="708"/>
        </w:sectPr>
      </w:pPr>
    </w:p>
    <w:p w14:paraId="0169A468" w14:textId="12C00FBF" w:rsidR="00E34879" w:rsidRDefault="00E34879">
      <w:pPr>
        <w:spacing w:before="1"/>
        <w:ind w:left="953"/>
        <w:rPr>
          <w:sz w:val="15"/>
        </w:rPr>
      </w:pPr>
    </w:p>
    <w:sectPr w:rsidR="00E34879">
      <w:type w:val="continuous"/>
      <w:pgSz w:w="11910" w:h="16840"/>
      <w:pgMar w:top="1180" w:right="1000" w:bottom="280" w:left="1020" w:header="708" w:footer="708" w:gutter="0"/>
      <w:cols w:num="2" w:space="708" w:equalWidth="0">
        <w:col w:w="3612" w:space="40"/>
        <w:col w:w="62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2355" w14:textId="77777777" w:rsidR="00B45F33" w:rsidRDefault="00B45F33">
      <w:r>
        <w:separator/>
      </w:r>
    </w:p>
  </w:endnote>
  <w:endnote w:type="continuationSeparator" w:id="0">
    <w:p w14:paraId="082B408D" w14:textId="77777777" w:rsidR="00B45F33" w:rsidRDefault="00B4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@R5A0C.tmp">
    <w:altName w:val="Z@R5A0C.tmp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1B5D" w14:textId="77777777" w:rsidR="00B45F33" w:rsidRDefault="00B45F33">
      <w:r>
        <w:separator/>
      </w:r>
    </w:p>
  </w:footnote>
  <w:footnote w:type="continuationSeparator" w:id="0">
    <w:p w14:paraId="5EFF6758" w14:textId="77777777" w:rsidR="00B45F33" w:rsidRDefault="00B4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968E" w14:textId="77777777" w:rsidR="00E34879" w:rsidRDefault="00B45F33">
    <w:pPr>
      <w:pStyle w:val="Zkladntext"/>
      <w:spacing w:line="14" w:lineRule="auto"/>
      <w:rPr>
        <w:sz w:val="20"/>
      </w:rPr>
    </w:pPr>
    <w:r>
      <w:pict w14:anchorId="22386CAC">
        <v:line id="_x0000_s2051" style="position:absolute;z-index:-251824128;mso-position-horizontal-relative:page;mso-position-vertical-relative:page" from="55.2pt,50.15pt" to="540.1pt,50.15pt" strokeweight=".72pt">
          <w10:wrap anchorx="page" anchory="page"/>
        </v:line>
      </w:pict>
    </w:r>
    <w:r>
      <w:pict w14:anchorId="69ADC65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6.55pt;width:354.35pt;height:13.05pt;z-index:-251823104;mso-position-horizontal-relative:page;mso-position-vertical-relative:page" filled="f" stroked="f">
          <v:textbox inset="0,0,0,0">
            <w:txbxContent>
              <w:p w14:paraId="75559F13" w14:textId="77777777" w:rsidR="00E34879" w:rsidRDefault="00B45F33">
                <w:pPr>
                  <w:spacing w:line="245" w:lineRule="exact"/>
                  <w:ind w:left="20"/>
                </w:pPr>
                <w:r>
                  <w:t>Cenová nabídka údržby multilicence pro 1. lékařskou fakultu Univerzity Karlovy</w:t>
                </w:r>
              </w:p>
            </w:txbxContent>
          </v:textbox>
          <w10:wrap anchorx="page" anchory="page"/>
        </v:shape>
      </w:pict>
    </w:r>
    <w:r>
      <w:pict w14:anchorId="4A9FF3B7">
        <v:shape id="_x0000_s2049" type="#_x0000_t202" style="position:absolute;margin-left:491pt;margin-top:36.55pt;width:48.8pt;height:13.05pt;z-index:-251822080;mso-position-horizontal-relative:page;mso-position-vertical-relative:page" filled="f" stroked="f">
          <v:textbox inset="0,0,0,0">
            <w:txbxContent>
              <w:p w14:paraId="40B4146B" w14:textId="77777777" w:rsidR="00E34879" w:rsidRDefault="00B45F33">
                <w:pPr>
                  <w:spacing w:line="245" w:lineRule="exact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/3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44BD3"/>
    <w:multiLevelType w:val="hybridMultilevel"/>
    <w:tmpl w:val="53185604"/>
    <w:lvl w:ilvl="0" w:tplc="6234CD1A">
      <w:start w:val="1"/>
      <w:numFmt w:val="decimal"/>
      <w:lvlText w:val="%1."/>
      <w:lvlJc w:val="left"/>
      <w:pPr>
        <w:ind w:left="396" w:hanging="284"/>
        <w:jc w:val="left"/>
      </w:pPr>
      <w:rPr>
        <w:rFonts w:ascii="Z@R5A0C.tmp" w:eastAsia="Z@R5A0C.tmp" w:hAnsi="Z@R5A0C.tmp" w:cs="Z@R5A0C.tmp" w:hint="default"/>
        <w:spacing w:val="0"/>
        <w:w w:val="99"/>
        <w:sz w:val="20"/>
        <w:szCs w:val="20"/>
        <w:lang w:val="cs-CZ" w:eastAsia="cs-CZ" w:bidi="cs-CZ"/>
      </w:rPr>
    </w:lvl>
    <w:lvl w:ilvl="1" w:tplc="0D7A4956">
      <w:start w:val="1"/>
      <w:numFmt w:val="lowerLetter"/>
      <w:lvlText w:val="%2."/>
      <w:lvlJc w:val="left"/>
      <w:pPr>
        <w:ind w:left="679" w:hanging="284"/>
        <w:jc w:val="left"/>
      </w:pPr>
      <w:rPr>
        <w:rFonts w:ascii="Z@R5A0C.tmp" w:eastAsia="Z@R5A0C.tmp" w:hAnsi="Z@R5A0C.tmp" w:cs="Z@R5A0C.tmp" w:hint="default"/>
        <w:spacing w:val="-2"/>
        <w:w w:val="100"/>
        <w:sz w:val="18"/>
        <w:szCs w:val="18"/>
        <w:lang w:val="cs-CZ" w:eastAsia="cs-CZ" w:bidi="cs-CZ"/>
      </w:rPr>
    </w:lvl>
    <w:lvl w:ilvl="2" w:tplc="C6DEE4F0">
      <w:numFmt w:val="bullet"/>
      <w:lvlText w:val=""/>
      <w:lvlJc w:val="left"/>
      <w:pPr>
        <w:ind w:left="821" w:hanging="142"/>
      </w:pPr>
      <w:rPr>
        <w:rFonts w:ascii="Symbol" w:eastAsia="Symbol" w:hAnsi="Symbol" w:cs="Symbol" w:hint="default"/>
        <w:w w:val="100"/>
        <w:sz w:val="18"/>
        <w:szCs w:val="18"/>
        <w:lang w:val="cs-CZ" w:eastAsia="cs-CZ" w:bidi="cs-CZ"/>
      </w:rPr>
    </w:lvl>
    <w:lvl w:ilvl="3" w:tplc="8DC8D39A">
      <w:numFmt w:val="bullet"/>
      <w:lvlText w:val="•"/>
      <w:lvlJc w:val="left"/>
      <w:pPr>
        <w:ind w:left="1953" w:hanging="142"/>
      </w:pPr>
      <w:rPr>
        <w:rFonts w:hint="default"/>
        <w:lang w:val="cs-CZ" w:eastAsia="cs-CZ" w:bidi="cs-CZ"/>
      </w:rPr>
    </w:lvl>
    <w:lvl w:ilvl="4" w:tplc="467456F6">
      <w:numFmt w:val="bullet"/>
      <w:lvlText w:val="•"/>
      <w:lvlJc w:val="left"/>
      <w:pPr>
        <w:ind w:left="3086" w:hanging="142"/>
      </w:pPr>
      <w:rPr>
        <w:rFonts w:hint="default"/>
        <w:lang w:val="cs-CZ" w:eastAsia="cs-CZ" w:bidi="cs-CZ"/>
      </w:rPr>
    </w:lvl>
    <w:lvl w:ilvl="5" w:tplc="92008742">
      <w:numFmt w:val="bullet"/>
      <w:lvlText w:val="•"/>
      <w:lvlJc w:val="left"/>
      <w:pPr>
        <w:ind w:left="4219" w:hanging="142"/>
      </w:pPr>
      <w:rPr>
        <w:rFonts w:hint="default"/>
        <w:lang w:val="cs-CZ" w:eastAsia="cs-CZ" w:bidi="cs-CZ"/>
      </w:rPr>
    </w:lvl>
    <w:lvl w:ilvl="6" w:tplc="58285A8A">
      <w:numFmt w:val="bullet"/>
      <w:lvlText w:val="•"/>
      <w:lvlJc w:val="left"/>
      <w:pPr>
        <w:ind w:left="5353" w:hanging="142"/>
      </w:pPr>
      <w:rPr>
        <w:rFonts w:hint="default"/>
        <w:lang w:val="cs-CZ" w:eastAsia="cs-CZ" w:bidi="cs-CZ"/>
      </w:rPr>
    </w:lvl>
    <w:lvl w:ilvl="7" w:tplc="EE48BDE2">
      <w:numFmt w:val="bullet"/>
      <w:lvlText w:val="•"/>
      <w:lvlJc w:val="left"/>
      <w:pPr>
        <w:ind w:left="6486" w:hanging="142"/>
      </w:pPr>
      <w:rPr>
        <w:rFonts w:hint="default"/>
        <w:lang w:val="cs-CZ" w:eastAsia="cs-CZ" w:bidi="cs-CZ"/>
      </w:rPr>
    </w:lvl>
    <w:lvl w:ilvl="8" w:tplc="02F8234C">
      <w:numFmt w:val="bullet"/>
      <w:lvlText w:val="•"/>
      <w:lvlJc w:val="left"/>
      <w:pPr>
        <w:ind w:left="7619" w:hanging="14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79"/>
    <w:rsid w:val="00823569"/>
    <w:rsid w:val="00B45F33"/>
    <w:rsid w:val="00E3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BD8181"/>
  <w15:docId w15:val="{8CB20EFA-CA6A-49D9-B289-7ECEF6E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3" w:right="133"/>
      <w:jc w:val="center"/>
      <w:outlineLvl w:val="0"/>
    </w:pPr>
    <w:rPr>
      <w:rFonts w:ascii="Z@R5A0C.tmp" w:eastAsia="Z@R5A0C.tmp" w:hAnsi="Z@R5A0C.tmp" w:cs="Z@R5A0C.tmp"/>
      <w:sz w:val="60"/>
      <w:szCs w:val="60"/>
    </w:rPr>
  </w:style>
  <w:style w:type="paragraph" w:styleId="Nadpis2">
    <w:name w:val="heading 2"/>
    <w:basedOn w:val="Normln"/>
    <w:uiPriority w:val="9"/>
    <w:unhideWhenUsed/>
    <w:qFormat/>
    <w:pPr>
      <w:ind w:left="396" w:hanging="285"/>
      <w:outlineLvl w:val="1"/>
    </w:pPr>
    <w:rPr>
      <w:rFonts w:ascii="Z@R5A0C.tmp" w:eastAsia="Z@R5A0C.tmp" w:hAnsi="Z@R5A0C.tmp" w:cs="Z@R5A0C.tmp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821" w:hanging="14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Krejčí</dc:creator>
  <cp:lastModifiedBy>Michaela Sosnová</cp:lastModifiedBy>
  <cp:revision>2</cp:revision>
  <dcterms:created xsi:type="dcterms:W3CDTF">2022-08-31T09:01:00Z</dcterms:created>
  <dcterms:modified xsi:type="dcterms:W3CDTF">2022-08-31T09:02:00Z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2022-08-31T00:00:00Z</vt:filetime>
  </property>
</Properties>
</file>