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A85A2" w14:textId="3FE6AC1D" w:rsidR="00F929FE" w:rsidRDefault="003E440E">
      <w:pPr>
        <w:spacing w:before="120" w:after="60" w:line="280" w:lineRule="atLeast"/>
        <w:jc w:val="center"/>
        <w:rPr>
          <w:rFonts w:ascii="Univers Com 45 Light" w:eastAsia="Times New Roman" w:hAnsi="Univers Com 45 Light"/>
          <w:b/>
          <w:sz w:val="28"/>
          <w:szCs w:val="28"/>
          <w:lang w:eastAsia="zh-TW"/>
        </w:rPr>
      </w:pPr>
      <w:r>
        <w:rPr>
          <w:rFonts w:ascii="Univers Com 45 Light" w:eastAsia="Times New Roman" w:hAnsi="Univers Com 45 Light"/>
          <w:b/>
          <w:sz w:val="28"/>
          <w:szCs w:val="28"/>
          <w:lang w:eastAsia="zh-TW"/>
        </w:rPr>
        <w:t xml:space="preserve">Smlouva </w:t>
      </w:r>
      <w:r w:rsidR="005F10C6">
        <w:rPr>
          <w:rFonts w:ascii="Univers Com 45 Light" w:eastAsia="Times New Roman" w:hAnsi="Univers Com 45 Light"/>
          <w:b/>
          <w:sz w:val="28"/>
          <w:szCs w:val="28"/>
          <w:lang w:eastAsia="zh-TW"/>
        </w:rPr>
        <w:t>na</w:t>
      </w:r>
      <w:r>
        <w:rPr>
          <w:rFonts w:ascii="Univers Com 45 Light" w:eastAsia="Times New Roman" w:hAnsi="Univers Com 45 Light"/>
          <w:b/>
          <w:sz w:val="28"/>
          <w:szCs w:val="28"/>
          <w:lang w:eastAsia="zh-TW"/>
        </w:rPr>
        <w:t xml:space="preserve"> </w:t>
      </w:r>
      <w:r w:rsidR="001211AA">
        <w:rPr>
          <w:rFonts w:ascii="Univers Com 45 Light" w:eastAsia="Times New Roman" w:hAnsi="Univers Com 45 Light"/>
          <w:b/>
          <w:sz w:val="28"/>
          <w:szCs w:val="28"/>
          <w:lang w:eastAsia="zh-TW"/>
        </w:rPr>
        <w:t>k</w:t>
      </w:r>
      <w:r w:rsidR="001211AA">
        <w:rPr>
          <w:rFonts w:ascii="Univers Com 45 Light" w:eastAsia="Times New Roman" w:hAnsi="Univers Com 45 Light"/>
          <w:b/>
          <w:color w:val="000000"/>
          <w:sz w:val="28"/>
          <w:szCs w:val="28"/>
          <w:lang w:eastAsia="cs-CZ"/>
        </w:rPr>
        <w:t>ontroly a revize r</w:t>
      </w:r>
      <w:r w:rsidR="001211AA">
        <w:rPr>
          <w:rFonts w:ascii="Univers Com 45 Light" w:hAnsi="Univers Com 45 Light"/>
          <w:b/>
          <w:sz w:val="28"/>
          <w:szCs w:val="28"/>
        </w:rPr>
        <w:t>ozvodny VN a transformátorů</w:t>
      </w:r>
    </w:p>
    <w:p w14:paraId="5A958F5C" w14:textId="77777777" w:rsidR="00F929FE" w:rsidRDefault="003E440E">
      <w:pPr>
        <w:spacing w:before="120" w:after="60" w:line="280" w:lineRule="atLeast"/>
        <w:jc w:val="center"/>
      </w:pPr>
      <w:r>
        <w:rPr>
          <w:rFonts w:ascii="Univers Com 45 Light" w:eastAsia="Times New Roman" w:hAnsi="Univers Com 45 Light"/>
          <w:b/>
          <w:lang w:eastAsia="zh-TW"/>
        </w:rPr>
        <w:t xml:space="preserve"> </w:t>
      </w:r>
      <w:r>
        <w:rPr>
          <w:rFonts w:ascii="Univers Com 45 Light" w:eastAsia="Times New Roman" w:hAnsi="Univers Com 45 Light"/>
          <w:lang w:eastAsia="zh-TW"/>
        </w:rPr>
        <w:t>(dále jen „</w:t>
      </w:r>
      <w:r>
        <w:rPr>
          <w:rFonts w:ascii="Univers Com 45 Light" w:eastAsia="Times New Roman" w:hAnsi="Univers Com 45 Light"/>
          <w:b/>
          <w:lang w:eastAsia="zh-TW"/>
        </w:rPr>
        <w:t>smlouva</w:t>
      </w:r>
      <w:r>
        <w:rPr>
          <w:rFonts w:ascii="Univers Com 45 Light" w:eastAsia="Times New Roman" w:hAnsi="Univers Com 45 Light"/>
          <w:lang w:eastAsia="zh-TW"/>
        </w:rPr>
        <w:t>“)</w:t>
      </w:r>
    </w:p>
    <w:p w14:paraId="36A9B1C3" w14:textId="77777777" w:rsidR="00F929FE" w:rsidRDefault="003E440E">
      <w:pPr>
        <w:numPr>
          <w:ilvl w:val="0"/>
          <w:numId w:val="3"/>
        </w:numPr>
        <w:spacing w:before="240" w:after="240" w:line="280" w:lineRule="atLeast"/>
        <w:rPr>
          <w:rFonts w:ascii="Univers Com 45 Light" w:eastAsia="Times New Roman" w:hAnsi="Univers Com 45 Light"/>
          <w:b/>
        </w:rPr>
      </w:pPr>
      <w:r>
        <w:rPr>
          <w:rFonts w:ascii="Univers Com 45 Light" w:eastAsia="Times New Roman" w:hAnsi="Univers Com 45 Light"/>
          <w:b/>
        </w:rPr>
        <w:t>Smluvní strany</w:t>
      </w:r>
    </w:p>
    <w:p w14:paraId="27154A8D" w14:textId="77777777" w:rsidR="00F929FE" w:rsidRDefault="003E440E" w:rsidP="00152C05">
      <w:pPr>
        <w:spacing w:before="120" w:after="120" w:line="240" w:lineRule="auto"/>
        <w:ind w:firstLine="709"/>
        <w:rPr>
          <w:rFonts w:ascii="Univers Com 45 Light" w:hAnsi="Univers Com 45 Light"/>
          <w:b/>
          <w:color w:val="000000"/>
        </w:rPr>
      </w:pPr>
      <w:r>
        <w:rPr>
          <w:rFonts w:ascii="Univers Com 45 Light" w:hAnsi="Univers Com 45 Light"/>
          <w:b/>
          <w:color w:val="000000"/>
        </w:rPr>
        <w:t>Národní technická knihovna</w:t>
      </w:r>
    </w:p>
    <w:p w14:paraId="76D9CC5A" w14:textId="77777777" w:rsidR="00F929FE" w:rsidRDefault="003E440E" w:rsidP="00152C05">
      <w:pPr>
        <w:spacing w:before="120" w:after="120" w:line="240" w:lineRule="auto"/>
        <w:ind w:firstLine="709"/>
      </w:pPr>
      <w:r>
        <w:rPr>
          <w:rFonts w:ascii="Univers Com 45 Light" w:hAnsi="Univers Com 45 Light"/>
          <w:color w:val="000000"/>
        </w:rPr>
        <w:t>příspěvková organizace Ministerstva školství, mládeže a tělovýchovy</w:t>
      </w:r>
    </w:p>
    <w:p w14:paraId="1C817D54" w14:textId="77777777" w:rsidR="00F929FE" w:rsidRDefault="003E440E" w:rsidP="00152C05">
      <w:pPr>
        <w:spacing w:before="120" w:after="120" w:line="240" w:lineRule="auto"/>
        <w:ind w:firstLine="709"/>
      </w:pPr>
      <w:r>
        <w:rPr>
          <w:rFonts w:ascii="Univers Com 45 Light" w:hAnsi="Univers Com 45 Light"/>
          <w:color w:val="000000"/>
        </w:rPr>
        <w:t>se sídlem: Technická 6/2710, 160 80 Praha 6 - Dejvice</w:t>
      </w:r>
    </w:p>
    <w:p w14:paraId="2EB1B0E5" w14:textId="77777777" w:rsidR="00F929FE" w:rsidRDefault="003E440E" w:rsidP="00152C05">
      <w:pPr>
        <w:spacing w:before="120" w:after="120" w:line="240" w:lineRule="auto"/>
        <w:ind w:firstLine="709"/>
        <w:rPr>
          <w:rFonts w:ascii="Univers Com 45 Light" w:hAnsi="Univers Com 45 Light"/>
          <w:color w:val="000000"/>
        </w:rPr>
      </w:pPr>
      <w:r>
        <w:rPr>
          <w:rFonts w:ascii="Univers Com 45 Light" w:hAnsi="Univers Com 45 Light"/>
          <w:color w:val="000000"/>
        </w:rPr>
        <w:t xml:space="preserve">IČ: 61387142 </w:t>
      </w:r>
    </w:p>
    <w:p w14:paraId="71DC0F90" w14:textId="77777777" w:rsidR="00F929FE" w:rsidRDefault="003E440E" w:rsidP="00152C05">
      <w:pPr>
        <w:spacing w:before="120" w:after="120" w:line="240" w:lineRule="auto"/>
        <w:ind w:firstLine="709"/>
        <w:rPr>
          <w:rFonts w:ascii="Univers Com 45 Light" w:hAnsi="Univers Com 45 Light"/>
          <w:color w:val="000000"/>
        </w:rPr>
      </w:pPr>
      <w:r>
        <w:rPr>
          <w:rFonts w:ascii="Univers Com 45 Light" w:hAnsi="Univers Com 45 Light"/>
          <w:color w:val="000000"/>
        </w:rPr>
        <w:t>DIČ: CZ61387142</w:t>
      </w:r>
    </w:p>
    <w:p w14:paraId="224E075E" w14:textId="77777777" w:rsidR="00F929FE" w:rsidRDefault="003E440E" w:rsidP="00152C05">
      <w:pPr>
        <w:spacing w:before="120" w:after="120" w:line="240" w:lineRule="auto"/>
        <w:ind w:firstLine="709"/>
      </w:pPr>
      <w:r>
        <w:rPr>
          <w:rFonts w:ascii="Univers Com 45 Light" w:hAnsi="Univers Com 45 Light"/>
        </w:rPr>
        <w:t>bankovní spojení: Česká národní banka, č. ú.: 8032031/0710</w:t>
      </w:r>
    </w:p>
    <w:p w14:paraId="267D64F6" w14:textId="77777777" w:rsidR="00F929FE" w:rsidRDefault="003E440E" w:rsidP="00152C05">
      <w:pPr>
        <w:spacing w:before="120" w:after="120" w:line="240" w:lineRule="auto"/>
        <w:ind w:firstLine="709"/>
        <w:rPr>
          <w:rFonts w:ascii="Univers Com 45 Light" w:hAnsi="Univers Com 45 Light"/>
          <w:color w:val="000000"/>
        </w:rPr>
      </w:pPr>
      <w:r>
        <w:rPr>
          <w:rFonts w:ascii="Univers Com 45 Light" w:hAnsi="Univers Com 45 Light"/>
          <w:color w:val="000000"/>
        </w:rPr>
        <w:t>jednající Ing. Martinem Svobodou, ředitelem</w:t>
      </w:r>
    </w:p>
    <w:p w14:paraId="3396F39B" w14:textId="77777777" w:rsidR="00F929FE" w:rsidRDefault="003E440E" w:rsidP="00152C05">
      <w:pPr>
        <w:spacing w:before="120" w:after="120" w:line="240" w:lineRule="auto"/>
        <w:ind w:firstLine="709"/>
      </w:pPr>
      <w:r>
        <w:rPr>
          <w:rFonts w:ascii="Univers Com 45 Light" w:eastAsia="Times New Roman" w:hAnsi="Univers Com 45 Light"/>
        </w:rPr>
        <w:t>(dále jen „</w:t>
      </w:r>
      <w:r>
        <w:rPr>
          <w:rFonts w:ascii="Univers Com 45 Light" w:eastAsia="Times New Roman" w:hAnsi="Univers Com 45 Light"/>
          <w:b/>
        </w:rPr>
        <w:t>objednatel</w:t>
      </w:r>
      <w:r>
        <w:rPr>
          <w:rFonts w:ascii="Univers Com 45 Light" w:eastAsia="Times New Roman" w:hAnsi="Univers Com 45 Light"/>
        </w:rPr>
        <w:t>“)</w:t>
      </w:r>
    </w:p>
    <w:p w14:paraId="410C4AAA" w14:textId="77777777" w:rsidR="00F929FE" w:rsidRDefault="00F929FE" w:rsidP="00152C05">
      <w:pPr>
        <w:tabs>
          <w:tab w:val="left" w:pos="680"/>
        </w:tabs>
        <w:spacing w:before="120" w:after="120" w:line="240" w:lineRule="auto"/>
        <w:ind w:left="680" w:firstLine="709"/>
        <w:jc w:val="both"/>
        <w:rPr>
          <w:rFonts w:ascii="Univers Com 45 Light" w:eastAsia="Times New Roman" w:hAnsi="Univers Com 45 Light"/>
          <w:lang w:eastAsia="zh-TW"/>
        </w:rPr>
      </w:pPr>
    </w:p>
    <w:p w14:paraId="4D62BE23" w14:textId="77777777" w:rsidR="00646641" w:rsidRPr="0019206F" w:rsidRDefault="00646641" w:rsidP="00646641">
      <w:pPr>
        <w:spacing w:before="120" w:after="120" w:line="240" w:lineRule="auto"/>
        <w:ind w:firstLine="709"/>
        <w:rPr>
          <w:rFonts w:ascii="Univers Com 45 Light" w:eastAsia="Times New Roman" w:hAnsi="Univers Com 45 Light"/>
          <w:b/>
        </w:rPr>
      </w:pPr>
      <w:r w:rsidRPr="00646641">
        <w:rPr>
          <w:rFonts w:ascii="Univers Com 45 Light" w:eastAsia="Times New Roman" w:hAnsi="Univers Com 45 Light"/>
          <w:b/>
        </w:rPr>
        <w:tab/>
      </w:r>
      <w:r w:rsidRPr="0019206F">
        <w:rPr>
          <w:rFonts w:ascii="Univers Com 45 Light" w:eastAsia="Times New Roman" w:hAnsi="Univers Com 45 Light"/>
          <w:b/>
        </w:rPr>
        <w:t>EQUANS Services a.s.</w:t>
      </w:r>
    </w:p>
    <w:p w14:paraId="555DC6BC" w14:textId="18BBA24D" w:rsidR="00F929FE" w:rsidRPr="0019206F" w:rsidRDefault="003E440E" w:rsidP="00646641">
      <w:pPr>
        <w:spacing w:before="120" w:after="120" w:line="240" w:lineRule="auto"/>
        <w:ind w:firstLine="709"/>
        <w:rPr>
          <w:rFonts w:ascii="Univers Com 45 Light" w:eastAsia="Times New Roman" w:hAnsi="Univers Com 45 Light"/>
        </w:rPr>
      </w:pPr>
      <w:r w:rsidRPr="0019206F">
        <w:rPr>
          <w:rFonts w:ascii="Univers Com 45 Light" w:eastAsia="Times New Roman" w:hAnsi="Univers Com 45 Light"/>
        </w:rPr>
        <w:t>se sídlem</w:t>
      </w:r>
      <w:r w:rsidR="00646641" w:rsidRPr="0019206F">
        <w:rPr>
          <w:rFonts w:ascii="Univers Com 45 Light" w:eastAsia="Times New Roman" w:hAnsi="Univers Com 45 Light"/>
        </w:rPr>
        <w:t>:</w:t>
      </w:r>
      <w:r w:rsidRPr="0019206F">
        <w:rPr>
          <w:rFonts w:ascii="Univers Com 45 Light" w:eastAsia="Times New Roman" w:hAnsi="Univers Com 45 Light"/>
        </w:rPr>
        <w:t xml:space="preserve"> </w:t>
      </w:r>
      <w:r w:rsidR="00646641" w:rsidRPr="0019206F">
        <w:rPr>
          <w:rFonts w:ascii="Univers Com 45 Light" w:eastAsia="Times New Roman" w:hAnsi="Univers Com 45 Light"/>
        </w:rPr>
        <w:t>Lhotecká 793/3, Kamýk, 143 00 Praha 4</w:t>
      </w:r>
    </w:p>
    <w:p w14:paraId="099DED8C" w14:textId="2AC3546A" w:rsidR="00F929FE" w:rsidRPr="0019206F" w:rsidRDefault="003E440E" w:rsidP="00152C05">
      <w:pPr>
        <w:spacing w:before="120" w:after="120" w:line="240" w:lineRule="auto"/>
        <w:ind w:firstLine="709"/>
        <w:rPr>
          <w:rFonts w:ascii="Univers Com 45 Light" w:eastAsia="Times New Roman" w:hAnsi="Univers Com 45 Light"/>
        </w:rPr>
      </w:pPr>
      <w:r w:rsidRPr="0019206F">
        <w:rPr>
          <w:rFonts w:ascii="Univers Com 45 Light" w:eastAsia="Times New Roman" w:hAnsi="Univers Com 45 Light"/>
        </w:rPr>
        <w:t xml:space="preserve">IČO: </w:t>
      </w:r>
      <w:r w:rsidR="000F0E51" w:rsidRPr="0019206F">
        <w:rPr>
          <w:rFonts w:ascii="Univers Com 45 Light" w:eastAsia="Times New Roman" w:hAnsi="Univers Com 45 Light"/>
        </w:rPr>
        <w:t>26121603</w:t>
      </w:r>
    </w:p>
    <w:p w14:paraId="326CF2E6" w14:textId="11FFCBFA" w:rsidR="000F0E51" w:rsidRPr="0019206F" w:rsidRDefault="003E440E" w:rsidP="000F0E51">
      <w:pPr>
        <w:spacing w:before="120" w:after="120" w:line="240" w:lineRule="auto"/>
        <w:ind w:firstLine="709"/>
        <w:rPr>
          <w:rFonts w:ascii="Univers Com 45 Light" w:eastAsia="Times New Roman" w:hAnsi="Univers Com 45 Light"/>
        </w:rPr>
      </w:pPr>
      <w:r w:rsidRPr="0019206F">
        <w:rPr>
          <w:rFonts w:ascii="Univers Com 45 Light" w:eastAsia="Times New Roman" w:hAnsi="Univers Com 45 Light"/>
        </w:rPr>
        <w:t>Sp. zn.</w:t>
      </w:r>
      <w:r w:rsidR="000F0E51" w:rsidRPr="0019206F">
        <w:rPr>
          <w:rFonts w:ascii="Univers Com 45 Light" w:eastAsia="Times New Roman" w:hAnsi="Univers Com 45 Light"/>
        </w:rPr>
        <w:t>:</w:t>
      </w:r>
      <w:r w:rsidR="000F0E51" w:rsidRPr="0019206F">
        <w:t xml:space="preserve"> </w:t>
      </w:r>
      <w:r w:rsidR="000F0E51" w:rsidRPr="0019206F">
        <w:rPr>
          <w:rFonts w:ascii="Univers Com 45 Light" w:eastAsia="Times New Roman" w:hAnsi="Univers Com 45 Light"/>
        </w:rPr>
        <w:t>B 6192 vedená u Městského soudu v Praze</w:t>
      </w:r>
    </w:p>
    <w:p w14:paraId="70722545" w14:textId="586F8390" w:rsidR="00F929FE" w:rsidRPr="0019206F" w:rsidRDefault="003E440E" w:rsidP="00152C05">
      <w:pPr>
        <w:spacing w:before="120" w:after="120" w:line="240" w:lineRule="auto"/>
        <w:ind w:firstLine="709"/>
        <w:rPr>
          <w:rFonts w:ascii="Univers Com 45 Light" w:eastAsia="Times New Roman" w:hAnsi="Univers Com 45 Light"/>
        </w:rPr>
      </w:pPr>
      <w:r w:rsidRPr="0019206F">
        <w:rPr>
          <w:rFonts w:ascii="Univers Com 45 Light" w:eastAsia="Times New Roman" w:hAnsi="Univers Com 45 Light"/>
        </w:rPr>
        <w:t xml:space="preserve">Bankovní spojení: </w:t>
      </w:r>
      <w:r w:rsidR="00EF6DF6" w:rsidRPr="0019206F">
        <w:rPr>
          <w:rFonts w:ascii="Univers Com 45 Light" w:eastAsia="Times New Roman" w:hAnsi="Univers Com 45 Light"/>
        </w:rPr>
        <w:t>Komerční banka a.s.</w:t>
      </w:r>
      <w:r w:rsidRPr="0019206F">
        <w:rPr>
          <w:rFonts w:ascii="Univers Com 45 Light" w:eastAsia="Times New Roman" w:hAnsi="Univers Com 45 Light"/>
        </w:rPr>
        <w:t xml:space="preserve">, </w:t>
      </w:r>
      <w:r w:rsidR="00EF6DF6" w:rsidRPr="0019206F">
        <w:rPr>
          <w:rFonts w:ascii="Univers Com 45 Light" w:eastAsia="Times New Roman" w:hAnsi="Univers Com 45 Light"/>
        </w:rPr>
        <w:t>č</w:t>
      </w:r>
      <w:r w:rsidRPr="0019206F">
        <w:rPr>
          <w:rFonts w:ascii="Univers Com 45 Light" w:eastAsia="Times New Roman" w:hAnsi="Univers Com 45 Light"/>
        </w:rPr>
        <w:t xml:space="preserve">. účtu: </w:t>
      </w:r>
      <w:r w:rsidR="00EF6DF6" w:rsidRPr="0019206F">
        <w:rPr>
          <w:rFonts w:ascii="Univers Com 45 Light" w:eastAsia="Times New Roman" w:hAnsi="Univers Com 45 Light"/>
        </w:rPr>
        <w:t>19-9344000267/0100</w:t>
      </w:r>
      <w:r w:rsidRPr="0019206F">
        <w:rPr>
          <w:rFonts w:ascii="Univers Com 45 Light" w:eastAsia="Times New Roman" w:hAnsi="Univers Com 45 Light"/>
        </w:rPr>
        <w:t xml:space="preserve">  </w:t>
      </w:r>
    </w:p>
    <w:p w14:paraId="660CC2DF" w14:textId="41AA4EB7" w:rsidR="00F929FE" w:rsidRDefault="003E440E" w:rsidP="00F465AB">
      <w:pPr>
        <w:spacing w:before="120" w:after="120" w:line="240" w:lineRule="auto"/>
        <w:ind w:left="709"/>
        <w:rPr>
          <w:rFonts w:ascii="Univers Com 45 Light" w:eastAsia="Times New Roman" w:hAnsi="Univers Com 45 Light"/>
        </w:rPr>
      </w:pPr>
      <w:r w:rsidRPr="0019206F">
        <w:rPr>
          <w:rFonts w:ascii="Univers Com 45 Light" w:eastAsia="Times New Roman" w:hAnsi="Univers Com 45 Light"/>
        </w:rPr>
        <w:t xml:space="preserve">Zastoupený: </w:t>
      </w:r>
      <w:r w:rsidR="00EF6DF6" w:rsidRPr="0019206F">
        <w:rPr>
          <w:rFonts w:ascii="Univers Com 45 Light" w:eastAsia="Times New Roman" w:hAnsi="Univers Com 45 Light"/>
        </w:rPr>
        <w:t xml:space="preserve">Janem Karstenem, </w:t>
      </w:r>
      <w:r w:rsidR="00F465AB" w:rsidRPr="0019206F">
        <w:rPr>
          <w:rFonts w:ascii="Univers Com 45 Light" w:eastAsia="Times New Roman" w:hAnsi="Univers Com 45 Light"/>
        </w:rPr>
        <w:t>p</w:t>
      </w:r>
      <w:r w:rsidR="00EF6DF6" w:rsidRPr="0019206F">
        <w:rPr>
          <w:rFonts w:ascii="Univers Com 45 Light" w:eastAsia="Times New Roman" w:hAnsi="Univers Com 45 Light"/>
        </w:rPr>
        <w:t>ředsedou představenstva a Ing. Alešem Jechem, členem představenstva</w:t>
      </w:r>
    </w:p>
    <w:p w14:paraId="129CDA21" w14:textId="77777777" w:rsidR="00F929FE" w:rsidRDefault="003E440E" w:rsidP="00152C05">
      <w:pPr>
        <w:spacing w:before="120" w:after="120" w:line="240" w:lineRule="auto"/>
        <w:ind w:firstLine="709"/>
      </w:pPr>
      <w:r>
        <w:rPr>
          <w:rFonts w:ascii="Univers Com 45 Light" w:eastAsia="Times New Roman" w:hAnsi="Univers Com 45 Light"/>
        </w:rPr>
        <w:t>(dále jen „</w:t>
      </w:r>
      <w:r>
        <w:rPr>
          <w:rFonts w:ascii="Univers Com 45 Light" w:eastAsia="Times New Roman" w:hAnsi="Univers Com 45 Light"/>
          <w:b/>
        </w:rPr>
        <w:t>poskytovatel</w:t>
      </w:r>
      <w:r>
        <w:rPr>
          <w:rFonts w:ascii="Univers Com 45 Light" w:eastAsia="Times New Roman" w:hAnsi="Univers Com 45 Light"/>
        </w:rPr>
        <w:t>“)</w:t>
      </w:r>
    </w:p>
    <w:p w14:paraId="2668D3CB" w14:textId="77777777" w:rsidR="00F929FE" w:rsidRDefault="00F929FE">
      <w:pPr>
        <w:rPr>
          <w:rFonts w:ascii="Univers Com 45 Light" w:hAnsi="Univers Com 45 Light"/>
          <w:b/>
          <w:color w:val="000000"/>
        </w:rPr>
      </w:pPr>
    </w:p>
    <w:p w14:paraId="1E91E83E" w14:textId="77777777" w:rsidR="00F929FE" w:rsidRDefault="003E440E">
      <w:pPr>
        <w:numPr>
          <w:ilvl w:val="0"/>
          <w:numId w:val="2"/>
        </w:numPr>
        <w:spacing w:before="120" w:after="60" w:line="280" w:lineRule="atLeast"/>
        <w:rPr>
          <w:rFonts w:ascii="Univers Com 45 Light" w:eastAsia="Times New Roman" w:hAnsi="Univers Com 45 Light"/>
          <w:b/>
        </w:rPr>
      </w:pPr>
      <w:r>
        <w:rPr>
          <w:rFonts w:ascii="Univers Com 45 Light" w:eastAsia="Times New Roman" w:hAnsi="Univers Com 45 Light"/>
          <w:b/>
        </w:rPr>
        <w:t>Předmět smlouvy</w:t>
      </w:r>
    </w:p>
    <w:p w14:paraId="5E874FAA" w14:textId="75CEBE86" w:rsidR="00F929FE" w:rsidRPr="006B42F1" w:rsidRDefault="003E440E">
      <w:pPr>
        <w:numPr>
          <w:ilvl w:val="1"/>
          <w:numId w:val="2"/>
        </w:numPr>
        <w:tabs>
          <w:tab w:val="left" w:pos="0"/>
        </w:tabs>
        <w:spacing w:before="240" w:after="240" w:line="280" w:lineRule="atLeast"/>
      </w:pPr>
      <w:r w:rsidRPr="00107F03">
        <w:rPr>
          <w:rFonts w:ascii="Univers Com 45 Light" w:hAnsi="Univers Com 45 Light"/>
        </w:rPr>
        <w:t xml:space="preserve">Předmětem smlouvy je </w:t>
      </w:r>
      <w:r w:rsidR="00107F03" w:rsidRPr="00107F03">
        <w:rPr>
          <w:rFonts w:ascii="Univers Com 45 Light" w:hAnsi="Univers Com 45 Light"/>
        </w:rPr>
        <w:t xml:space="preserve">provádění </w:t>
      </w:r>
      <w:r w:rsidR="00932233" w:rsidRPr="00107F03">
        <w:rPr>
          <w:rFonts w:ascii="Univers Com 45 Light" w:hAnsi="Univers Com 45 Light"/>
        </w:rPr>
        <w:t xml:space="preserve">pravidelné péče, kontrol </w:t>
      </w:r>
      <w:r w:rsidR="00107F03" w:rsidRPr="00107F03">
        <w:rPr>
          <w:rFonts w:ascii="Univers Com 45 Light" w:hAnsi="Univers Com 45 Light"/>
        </w:rPr>
        <w:t>a revizí rozvodny VN a transformátorů v TS 8897 NTK</w:t>
      </w:r>
      <w:r w:rsidR="009635CD">
        <w:rPr>
          <w:rFonts w:ascii="Univers Com 45 Light" w:hAnsi="Univers Com 45 Light"/>
        </w:rPr>
        <w:t>.</w:t>
      </w:r>
      <w:r w:rsidR="00107F03" w:rsidRPr="00107F03">
        <w:rPr>
          <w:rFonts w:ascii="Univers Com 45 Light" w:eastAsia="Times New Roman" w:hAnsi="Univers Com 45 Light"/>
        </w:rPr>
        <w:t xml:space="preserve"> </w:t>
      </w:r>
      <w:r w:rsidR="00107F03" w:rsidRPr="00954BB4">
        <w:rPr>
          <w:rFonts w:ascii="Univers Com 45 Light" w:eastAsia="Times New Roman" w:hAnsi="Univers Com 45 Light"/>
        </w:rPr>
        <w:t xml:space="preserve">Povinnosti poskytovatele detailně definuje </w:t>
      </w:r>
      <w:r w:rsidR="00107F03" w:rsidRPr="00954BB4">
        <w:rPr>
          <w:rFonts w:ascii="Univers Com 45 Light" w:eastAsia="Times New Roman" w:hAnsi="Univers Com 45 Light"/>
          <w:lang w:eastAsia="de-DE"/>
        </w:rPr>
        <w:t xml:space="preserve">příloha </w:t>
      </w:r>
      <w:r w:rsidR="009635CD">
        <w:rPr>
          <w:rFonts w:ascii="Univers Com 45 Light" w:eastAsia="Times New Roman" w:hAnsi="Univers Com 45 Light"/>
          <w:lang w:eastAsia="de-DE"/>
        </w:rPr>
        <w:t xml:space="preserve">               </w:t>
      </w:r>
      <w:r w:rsidR="00107F03" w:rsidRPr="00954BB4">
        <w:rPr>
          <w:rFonts w:ascii="Univers Com 45 Light" w:eastAsia="Times New Roman" w:hAnsi="Univers Com 45 Light"/>
          <w:lang w:eastAsia="de-DE"/>
        </w:rPr>
        <w:t xml:space="preserve">č. 1 </w:t>
      </w:r>
      <w:r w:rsidR="00107F03">
        <w:rPr>
          <w:rFonts w:ascii="Univers Com 45 Light" w:eastAsia="Times New Roman" w:hAnsi="Univers Com 45 Light"/>
          <w:lang w:eastAsia="de-DE"/>
        </w:rPr>
        <w:t xml:space="preserve">– </w:t>
      </w:r>
      <w:r w:rsidR="00681D4A">
        <w:rPr>
          <w:rFonts w:ascii="Univers Com 45 Light" w:eastAsia="Times New Roman" w:hAnsi="Univers Com 45 Light"/>
          <w:lang w:eastAsia="de-DE"/>
        </w:rPr>
        <w:t>T</w:t>
      </w:r>
      <w:r w:rsidR="00107F03">
        <w:rPr>
          <w:rFonts w:ascii="Univers Com 45 Light" w:eastAsia="Times New Roman" w:hAnsi="Univers Com 45 Light"/>
          <w:lang w:eastAsia="de-DE"/>
        </w:rPr>
        <w:t>echnická specifikace</w:t>
      </w:r>
      <w:r w:rsidR="00107F03" w:rsidRPr="00954BB4">
        <w:rPr>
          <w:rFonts w:ascii="Univers Com 45 Light" w:eastAsia="Times New Roman" w:hAnsi="Univers Com 45 Light"/>
          <w:lang w:eastAsia="de-DE"/>
        </w:rPr>
        <w:t>.</w:t>
      </w:r>
      <w:r w:rsidRPr="006B42F1">
        <w:rPr>
          <w:rFonts w:ascii="Univers Com 45 Light" w:eastAsia="Times New Roman" w:hAnsi="Univers Com 45 Light"/>
          <w:lang w:eastAsia="zh-TW"/>
        </w:rPr>
        <w:t xml:space="preserve"> </w:t>
      </w:r>
    </w:p>
    <w:p w14:paraId="3833DEC5" w14:textId="5FD2015C" w:rsidR="00F929FE" w:rsidRDefault="003E440E">
      <w:pPr>
        <w:numPr>
          <w:ilvl w:val="1"/>
          <w:numId w:val="2"/>
        </w:numPr>
        <w:tabs>
          <w:tab w:val="left" w:pos="0"/>
        </w:tabs>
        <w:spacing w:before="240" w:after="240" w:line="280" w:lineRule="atLeast"/>
        <w:rPr>
          <w:rFonts w:ascii="Univers Com 45 Light" w:eastAsia="Times New Roman" w:hAnsi="Univers Com 45 Light"/>
          <w:lang w:eastAsia="zh-TW"/>
        </w:rPr>
      </w:pPr>
      <w:r>
        <w:rPr>
          <w:rFonts w:ascii="Univers Com 45 Light" w:eastAsia="Times New Roman" w:hAnsi="Univers Com 45 Light"/>
          <w:lang w:eastAsia="zh-TW"/>
        </w:rPr>
        <w:t>Poskytovatel je povinen písemně upozornit objednatele</w:t>
      </w:r>
      <w:r w:rsidR="00B23397">
        <w:rPr>
          <w:rFonts w:ascii="Univers Com 45 Light" w:eastAsia="Times New Roman" w:hAnsi="Univers Com 45 Light"/>
          <w:lang w:eastAsia="zh-TW"/>
        </w:rPr>
        <w:t>,</w:t>
      </w:r>
      <w:r>
        <w:rPr>
          <w:rFonts w:ascii="Univers Com 45 Light" w:eastAsia="Times New Roman" w:hAnsi="Univers Com 45 Light"/>
          <w:lang w:eastAsia="zh-TW"/>
        </w:rPr>
        <w:t xml:space="preserve"> nejméně 10 dní předem</w:t>
      </w:r>
      <w:r w:rsidR="00B23397">
        <w:rPr>
          <w:rFonts w:ascii="Univers Com 45 Light" w:eastAsia="Times New Roman" w:hAnsi="Univers Com 45 Light"/>
          <w:lang w:eastAsia="zh-TW"/>
        </w:rPr>
        <w:t>,</w:t>
      </w:r>
      <w:r>
        <w:rPr>
          <w:rFonts w:ascii="Univers Com 45 Light" w:eastAsia="Times New Roman" w:hAnsi="Univers Com 45 Light"/>
          <w:lang w:eastAsia="zh-TW"/>
        </w:rPr>
        <w:t xml:space="preserve"> na potřebu jakéhokoli dalšího úkonu údržby, který není uveden v harmonogramu</w:t>
      </w:r>
      <w:r w:rsidR="00B23397">
        <w:rPr>
          <w:rFonts w:ascii="Univers Com 45 Light" w:eastAsia="Times New Roman" w:hAnsi="Univers Com 45 Light"/>
          <w:lang w:eastAsia="zh-TW"/>
        </w:rPr>
        <w:t xml:space="preserve"> přílohy č. </w:t>
      </w:r>
      <w:r w:rsidR="00DC3FAD">
        <w:rPr>
          <w:rFonts w:ascii="Univers Com 45 Light" w:eastAsia="Times New Roman" w:hAnsi="Univers Com 45 Light"/>
          <w:lang w:eastAsia="zh-TW"/>
        </w:rPr>
        <w:t>1</w:t>
      </w:r>
      <w:r>
        <w:rPr>
          <w:rFonts w:ascii="Univers Com 45 Light" w:eastAsia="Times New Roman" w:hAnsi="Univers Com 45 Light"/>
          <w:lang w:eastAsia="zh-TW"/>
        </w:rPr>
        <w:t xml:space="preserve"> této smlouvy. Poskytovatel je povinen tento harmonogram údržby dodržovat bez nutnosti dalších výzev a upozornění objednatele. </w:t>
      </w:r>
    </w:p>
    <w:p w14:paraId="38F603C2" w14:textId="31B2A923" w:rsidR="00F929FE" w:rsidRDefault="003E440E">
      <w:pPr>
        <w:numPr>
          <w:ilvl w:val="1"/>
          <w:numId w:val="2"/>
        </w:numPr>
        <w:tabs>
          <w:tab w:val="left" w:pos="0"/>
        </w:tabs>
        <w:spacing w:before="240" w:after="240" w:line="280" w:lineRule="atLeast"/>
        <w:rPr>
          <w:rFonts w:ascii="Univers Com 45 Light" w:eastAsia="Times New Roman" w:hAnsi="Univers Com 45 Light"/>
          <w:lang w:eastAsia="zh-TW"/>
        </w:rPr>
      </w:pPr>
      <w:r>
        <w:rPr>
          <w:rFonts w:ascii="Univers Com 45 Light" w:eastAsia="Times New Roman" w:hAnsi="Univers Com 45 Light"/>
          <w:lang w:eastAsia="zh-TW"/>
        </w:rPr>
        <w:t>Jakýkoli úkon údržby v budově obje</w:t>
      </w:r>
      <w:r w:rsidR="00B27632">
        <w:rPr>
          <w:rFonts w:ascii="Univers Com 45 Light" w:eastAsia="Times New Roman" w:hAnsi="Univers Com 45 Light"/>
          <w:lang w:eastAsia="zh-TW"/>
        </w:rPr>
        <w:t>dnatele</w:t>
      </w:r>
      <w:r w:rsidR="00B27632" w:rsidRPr="00B27632">
        <w:rPr>
          <w:rFonts w:ascii="Univers Com 45 Light" w:eastAsia="Times New Roman" w:hAnsi="Univers Com 45 Light"/>
          <w:lang w:eastAsia="zh-TW"/>
        </w:rPr>
        <w:t xml:space="preserve"> </w:t>
      </w:r>
      <w:r w:rsidR="00B27632" w:rsidRPr="00BF5B5C">
        <w:rPr>
          <w:rFonts w:ascii="Univers Com 45 Light" w:eastAsia="Times New Roman" w:hAnsi="Univers Com 45 Light"/>
          <w:lang w:eastAsia="zh-TW"/>
        </w:rPr>
        <w:t xml:space="preserve">je povinen poskytovatel ohlásit </w:t>
      </w:r>
      <w:r w:rsidR="00932233">
        <w:rPr>
          <w:rFonts w:ascii="Univers Com 45 Light" w:eastAsia="Times New Roman" w:hAnsi="Univers Com 45 Light"/>
          <w:lang w:eastAsia="zh-TW"/>
        </w:rPr>
        <w:t xml:space="preserve">emailem </w:t>
      </w:r>
      <w:r w:rsidR="00B27632" w:rsidRPr="00BF5B5C">
        <w:rPr>
          <w:rFonts w:ascii="Univers Com 45 Light" w:eastAsia="Times New Roman" w:hAnsi="Univers Com 45 Light"/>
          <w:lang w:eastAsia="zh-TW"/>
        </w:rPr>
        <w:t>objednateli nejméně 3 pracovní dny předem tak, že uvede datum, čas kontroly a jména konkrétních fyzických osob, které úkon</w:t>
      </w:r>
      <w:r w:rsidR="00B27632">
        <w:rPr>
          <w:rFonts w:ascii="Univers Com 45 Light" w:eastAsia="Times New Roman" w:hAnsi="Univers Com 45 Light"/>
          <w:lang w:eastAsia="zh-TW"/>
        </w:rPr>
        <w:t xml:space="preserve"> v budově objednatele provedou.</w:t>
      </w:r>
    </w:p>
    <w:p w14:paraId="40E13793" w14:textId="77777777" w:rsidR="00681D4A" w:rsidRDefault="00681D4A" w:rsidP="00B27632">
      <w:pPr>
        <w:spacing w:after="0" w:line="280" w:lineRule="atLeast"/>
        <w:ind w:left="680"/>
        <w:rPr>
          <w:rFonts w:ascii="Univers Com 45 Light" w:eastAsia="Times New Roman" w:hAnsi="Univers Com 45 Light"/>
          <w:lang w:eastAsia="zh-TW"/>
        </w:rPr>
      </w:pPr>
    </w:p>
    <w:p w14:paraId="07C979BA" w14:textId="17700E4C" w:rsidR="00B27632" w:rsidRDefault="00B27632" w:rsidP="00B27632">
      <w:pPr>
        <w:spacing w:after="0" w:line="280" w:lineRule="atLeast"/>
        <w:ind w:left="680"/>
        <w:rPr>
          <w:rFonts w:ascii="Univers Com 45 Light" w:eastAsia="Times New Roman" w:hAnsi="Univers Com 45 Light"/>
          <w:lang w:eastAsia="zh-TW"/>
        </w:rPr>
      </w:pPr>
      <w:r>
        <w:rPr>
          <w:rFonts w:ascii="Univers Com 45 Light" w:eastAsia="Times New Roman" w:hAnsi="Univers Com 45 Light"/>
          <w:lang w:eastAsia="zh-TW"/>
        </w:rPr>
        <w:lastRenderedPageBreak/>
        <w:t xml:space="preserve">Kontakty na objednatele: </w:t>
      </w:r>
    </w:p>
    <w:p w14:paraId="283A8350" w14:textId="46E53B72" w:rsidR="003E5981" w:rsidRPr="00681D4A" w:rsidRDefault="00B27632" w:rsidP="00681D4A">
      <w:pPr>
        <w:pStyle w:val="Odstavecseseznamem"/>
        <w:numPr>
          <w:ilvl w:val="0"/>
          <w:numId w:val="6"/>
        </w:numPr>
        <w:suppressAutoHyphens w:val="0"/>
        <w:autoSpaceDN/>
        <w:spacing w:after="240" w:line="280" w:lineRule="atLeast"/>
        <w:ind w:left="1395" w:hanging="357"/>
        <w:contextualSpacing/>
        <w:textAlignment w:val="auto"/>
        <w:rPr>
          <w:rFonts w:ascii="Univers Com 45 Light" w:eastAsia="Times New Roman" w:hAnsi="Univers Com 45 Light"/>
          <w:color w:val="000000" w:themeColor="text1"/>
          <w:lang w:eastAsia="zh-TW"/>
        </w:rPr>
      </w:pPr>
      <w:r w:rsidRPr="00B27632">
        <w:rPr>
          <w:rFonts w:ascii="Univers Com 45 Light" w:eastAsia="Times New Roman" w:hAnsi="Univers Com 45 Light"/>
          <w:color w:val="000000" w:themeColor="text1"/>
          <w:lang w:eastAsia="zh-TW"/>
        </w:rPr>
        <w:t xml:space="preserve">Ing. Jaroslav Bambous – </w:t>
      </w:r>
      <w:r w:rsidR="003E5981">
        <w:rPr>
          <w:rFonts w:ascii="Univers Com 45 Light" w:eastAsia="Times New Roman" w:hAnsi="Univers Com 45 Light"/>
          <w:color w:val="000000" w:themeColor="text1"/>
          <w:lang w:eastAsia="zh-TW"/>
        </w:rPr>
        <w:t>tel.: 776 611 254,</w:t>
      </w:r>
      <w:r w:rsidR="00221D26">
        <w:rPr>
          <w:rFonts w:ascii="Univers Com 45 Light" w:eastAsia="Times New Roman" w:hAnsi="Univers Com 45 Light"/>
          <w:color w:val="000000" w:themeColor="text1"/>
          <w:lang w:eastAsia="zh-TW"/>
        </w:rPr>
        <w:t xml:space="preserve"> m</w:t>
      </w:r>
      <w:r w:rsidR="003E5981">
        <w:rPr>
          <w:rFonts w:ascii="Univers Com 45 Light" w:eastAsia="Times New Roman" w:hAnsi="Univers Com 45 Light"/>
          <w:color w:val="000000" w:themeColor="text1"/>
          <w:lang w:eastAsia="zh-TW"/>
        </w:rPr>
        <w:t>ail:</w:t>
      </w:r>
      <w:hyperlink r:id="rId7" w:history="1">
        <w:r w:rsidR="003E5981" w:rsidRPr="00CB25AF">
          <w:rPr>
            <w:rStyle w:val="Hypertextovodkaz"/>
            <w:rFonts w:ascii="Univers Com 45 Light" w:eastAsia="Times New Roman" w:hAnsi="Univers Com 45 Light"/>
            <w:lang w:eastAsia="zh-TW"/>
          </w:rPr>
          <w:t>jaroslav.bambous@techlib.cz</w:t>
        </w:r>
      </w:hyperlink>
    </w:p>
    <w:p w14:paraId="50FAFB4C" w14:textId="77777777" w:rsidR="00F929FE" w:rsidRDefault="003E440E">
      <w:pPr>
        <w:numPr>
          <w:ilvl w:val="1"/>
          <w:numId w:val="2"/>
        </w:numPr>
        <w:tabs>
          <w:tab w:val="left" w:pos="0"/>
        </w:tabs>
        <w:spacing w:before="240" w:after="240" w:line="280" w:lineRule="atLeast"/>
        <w:rPr>
          <w:rFonts w:ascii="Univers Com 45 Light" w:eastAsia="Times New Roman" w:hAnsi="Univers Com 45 Light"/>
          <w:lang w:eastAsia="zh-TW"/>
        </w:rPr>
      </w:pPr>
      <w:r>
        <w:rPr>
          <w:rFonts w:ascii="Univers Com 45 Light" w:eastAsia="Times New Roman" w:hAnsi="Univers Com 45 Light"/>
          <w:lang w:eastAsia="zh-TW"/>
        </w:rPr>
        <w:t xml:space="preserve">O provedení každého úkonu údržby je nutné pořídit písemný záznam ve formě revizní zprávy nebo odborné prohlídky a tuto neprodleně předložit k podpisu osobě oprávněné objednatele. Úkon údržby je nutné rovněž písemně zanést do provozní knihy.  </w:t>
      </w:r>
    </w:p>
    <w:p w14:paraId="335DB22C" w14:textId="77777777" w:rsidR="00F929FE" w:rsidRDefault="003E440E">
      <w:pPr>
        <w:pStyle w:val="Sheading1"/>
        <w:numPr>
          <w:ilvl w:val="0"/>
          <w:numId w:val="2"/>
        </w:numPr>
        <w:rPr>
          <w:rFonts w:ascii="Univers Com 45 Light" w:hAnsi="Univers Com 45 Light"/>
          <w:sz w:val="22"/>
          <w:szCs w:val="22"/>
          <w:lang w:val="cs-CZ"/>
        </w:rPr>
      </w:pPr>
      <w:r>
        <w:rPr>
          <w:rFonts w:ascii="Univers Com 45 Light" w:hAnsi="Univers Com 45 Light"/>
          <w:sz w:val="22"/>
          <w:szCs w:val="22"/>
          <w:lang w:val="cs-CZ"/>
        </w:rPr>
        <w:t>Doba trvání smlouvy</w:t>
      </w:r>
    </w:p>
    <w:p w14:paraId="2C890E7D" w14:textId="44BF8C7A" w:rsidR="00F929FE" w:rsidRDefault="003E440E">
      <w:pPr>
        <w:pStyle w:val="Sheading2"/>
        <w:numPr>
          <w:ilvl w:val="1"/>
          <w:numId w:val="2"/>
        </w:numPr>
        <w:spacing w:before="240" w:after="240"/>
        <w:rPr>
          <w:rFonts w:ascii="Univers Com 45 Light" w:hAnsi="Univers Com 45 Light"/>
          <w:sz w:val="22"/>
          <w:szCs w:val="22"/>
          <w:lang w:val="cs-CZ"/>
        </w:rPr>
      </w:pPr>
      <w:r>
        <w:rPr>
          <w:rFonts w:ascii="Univers Com 45 Light" w:hAnsi="Univers Com 45 Light"/>
          <w:sz w:val="22"/>
          <w:szCs w:val="22"/>
          <w:lang w:val="cs-CZ"/>
        </w:rPr>
        <w:t xml:space="preserve">Tato smlouva se uzavírá na dobu určitou </w:t>
      </w:r>
      <w:r w:rsidR="001D75D7">
        <w:rPr>
          <w:rFonts w:ascii="Univers Com 45 Light" w:hAnsi="Univers Com 45 Light"/>
          <w:sz w:val="22"/>
          <w:szCs w:val="22"/>
          <w:lang w:val="cs-CZ"/>
        </w:rPr>
        <w:t>3</w:t>
      </w:r>
      <w:r>
        <w:rPr>
          <w:rFonts w:ascii="Univers Com 45 Light" w:hAnsi="Univers Com 45 Light"/>
          <w:sz w:val="22"/>
          <w:szCs w:val="22"/>
          <w:lang w:val="cs-CZ"/>
        </w:rPr>
        <w:t xml:space="preserve"> let.</w:t>
      </w:r>
    </w:p>
    <w:p w14:paraId="20FD9659" w14:textId="77777777" w:rsidR="00F929FE" w:rsidRDefault="003E440E">
      <w:pPr>
        <w:pStyle w:val="Sheading2"/>
        <w:numPr>
          <w:ilvl w:val="1"/>
          <w:numId w:val="2"/>
        </w:numPr>
        <w:rPr>
          <w:rFonts w:ascii="Univers Com 45 Light" w:hAnsi="Univers Com 45 Light"/>
          <w:sz w:val="22"/>
          <w:szCs w:val="22"/>
          <w:lang w:val="cs-CZ"/>
        </w:rPr>
      </w:pPr>
      <w:r>
        <w:rPr>
          <w:rFonts w:ascii="Univers Com 45 Light" w:hAnsi="Univers Com 45 Light"/>
          <w:sz w:val="22"/>
          <w:szCs w:val="22"/>
          <w:lang w:val="cs-CZ"/>
        </w:rPr>
        <w:t>Smluvní strany mohou tuto smlouvu písemně vypovědět s tříměsíční výpovědní lhůtou, která začíná běžet prvním dnem měsíce následujícího po měsíci, kdy byla výpověď doručena druhé smluvní straně, a to i bez udání důvodu.</w:t>
      </w:r>
    </w:p>
    <w:p w14:paraId="3B7D8C01" w14:textId="77777777" w:rsidR="00F929FE" w:rsidRDefault="003E440E">
      <w:pPr>
        <w:pStyle w:val="Sheading2"/>
        <w:numPr>
          <w:ilvl w:val="1"/>
          <w:numId w:val="2"/>
        </w:numPr>
        <w:spacing w:before="240" w:after="240"/>
        <w:rPr>
          <w:rFonts w:ascii="Univers Com 45 Light" w:hAnsi="Univers Com 45 Light"/>
          <w:sz w:val="22"/>
          <w:szCs w:val="22"/>
          <w:lang w:val="cs-CZ"/>
        </w:rPr>
      </w:pPr>
      <w:r>
        <w:rPr>
          <w:rFonts w:ascii="Univers Com 45 Light" w:hAnsi="Univers Com 45 Light"/>
          <w:sz w:val="22"/>
          <w:szCs w:val="22"/>
          <w:lang w:val="cs-CZ"/>
        </w:rPr>
        <w:t>Poskytovatel i objednatel mohou tuto smlouvu písemně vypovědět ihned, pokud druhá smluvní strana přes písemné upozornění neplní své závazky vyplývající z této smlouvy.</w:t>
      </w:r>
    </w:p>
    <w:p w14:paraId="5A70DAA1" w14:textId="77777777" w:rsidR="00F929FE" w:rsidRDefault="003E440E">
      <w:pPr>
        <w:numPr>
          <w:ilvl w:val="0"/>
          <w:numId w:val="2"/>
        </w:numPr>
        <w:spacing w:before="120" w:after="60" w:line="280" w:lineRule="atLeast"/>
        <w:rPr>
          <w:rFonts w:ascii="Univers Com 45 Light" w:eastAsia="Times New Roman" w:hAnsi="Univers Com 45 Light"/>
          <w:b/>
        </w:rPr>
      </w:pPr>
      <w:r>
        <w:rPr>
          <w:rFonts w:ascii="Univers Com 45 Light" w:eastAsia="Times New Roman" w:hAnsi="Univers Com 45 Light"/>
          <w:b/>
        </w:rPr>
        <w:t xml:space="preserve">Cena </w:t>
      </w:r>
    </w:p>
    <w:p w14:paraId="36802B47" w14:textId="6E8B0CEA" w:rsidR="00F929FE" w:rsidRDefault="003E440E">
      <w:pPr>
        <w:numPr>
          <w:ilvl w:val="1"/>
          <w:numId w:val="2"/>
        </w:numPr>
        <w:tabs>
          <w:tab w:val="left" w:pos="0"/>
        </w:tabs>
        <w:spacing w:before="240" w:after="240" w:line="280" w:lineRule="atLeast"/>
        <w:rPr>
          <w:rFonts w:ascii="Univers Com 45 Light" w:eastAsia="Times New Roman" w:hAnsi="Univers Com 45 Light"/>
        </w:rPr>
      </w:pPr>
      <w:r>
        <w:rPr>
          <w:rFonts w:ascii="Univers Com 45 Light" w:eastAsia="Times New Roman" w:hAnsi="Univers Com 45 Light"/>
        </w:rPr>
        <w:t xml:space="preserve">Celková odměna poskytovatele za </w:t>
      </w:r>
      <w:r w:rsidR="001D75D7">
        <w:rPr>
          <w:rFonts w:ascii="Univers Com 45 Light" w:eastAsia="Times New Roman" w:hAnsi="Univers Com 45 Light"/>
        </w:rPr>
        <w:t>3</w:t>
      </w:r>
      <w:r w:rsidR="00B27632">
        <w:rPr>
          <w:rFonts w:ascii="Univers Com 45 Light" w:eastAsia="Times New Roman" w:hAnsi="Univers Com 45 Light"/>
        </w:rPr>
        <w:t xml:space="preserve"> let</w:t>
      </w:r>
      <w:r>
        <w:rPr>
          <w:rFonts w:ascii="Univers Com 45 Light" w:eastAsia="Times New Roman" w:hAnsi="Univers Com 45 Light"/>
        </w:rPr>
        <w:t xml:space="preserve"> plnění smlouvy činí:</w:t>
      </w:r>
    </w:p>
    <w:p w14:paraId="6E0925FF" w14:textId="7AF88518" w:rsidR="00F929FE" w:rsidRDefault="003E440E">
      <w:pPr>
        <w:spacing w:after="0" w:line="280" w:lineRule="atLeast"/>
        <w:ind w:left="680"/>
        <w:rPr>
          <w:rFonts w:ascii="Univers Com 45 Light" w:eastAsia="Times New Roman" w:hAnsi="Univers Com 45 Light"/>
        </w:rPr>
      </w:pPr>
      <w:r>
        <w:rPr>
          <w:rFonts w:ascii="Univers Com 45 Light" w:eastAsia="Times New Roman" w:hAnsi="Univers Com 45 Light"/>
        </w:rPr>
        <w:t xml:space="preserve">a)    cena v Kč bez DPH </w:t>
      </w:r>
      <w:r w:rsidR="00C66F8A">
        <w:rPr>
          <w:rFonts w:ascii="Univers Com 45 Light" w:eastAsia="Times New Roman" w:hAnsi="Univers Com 45 Light"/>
        </w:rPr>
        <w:t>288</w:t>
      </w:r>
      <w:r w:rsidR="009635CD">
        <w:rPr>
          <w:rFonts w:ascii="Univers Com 45 Light" w:eastAsia="Times New Roman" w:hAnsi="Univers Com 45 Light"/>
        </w:rPr>
        <w:t>.</w:t>
      </w:r>
      <w:r w:rsidR="00C66F8A">
        <w:rPr>
          <w:rFonts w:ascii="Univers Com 45 Light" w:eastAsia="Times New Roman" w:hAnsi="Univers Com 45 Light"/>
        </w:rPr>
        <w:t>000,-</w:t>
      </w:r>
    </w:p>
    <w:p w14:paraId="7003945B" w14:textId="2AE79F96" w:rsidR="00F929FE" w:rsidRDefault="003E440E">
      <w:pPr>
        <w:spacing w:after="0" w:line="280" w:lineRule="atLeast"/>
        <w:ind w:left="680"/>
        <w:rPr>
          <w:rFonts w:ascii="Univers Com 45 Light" w:eastAsia="Times New Roman" w:hAnsi="Univers Com 45 Light"/>
        </w:rPr>
      </w:pPr>
      <w:r>
        <w:rPr>
          <w:rFonts w:ascii="Univers Com 45 Light" w:eastAsia="Times New Roman" w:hAnsi="Univers Com 45 Light"/>
        </w:rPr>
        <w:t xml:space="preserve">b)    DPH </w:t>
      </w:r>
      <w:r w:rsidR="00C66F8A">
        <w:rPr>
          <w:rFonts w:ascii="Univers Com 45 Light" w:eastAsia="Times New Roman" w:hAnsi="Univers Com 45 Light"/>
        </w:rPr>
        <w:t>60</w:t>
      </w:r>
      <w:r w:rsidR="009635CD">
        <w:rPr>
          <w:rFonts w:ascii="Univers Com 45 Light" w:eastAsia="Times New Roman" w:hAnsi="Univers Com 45 Light"/>
        </w:rPr>
        <w:t>.</w:t>
      </w:r>
      <w:r w:rsidR="00C66F8A">
        <w:rPr>
          <w:rFonts w:ascii="Univers Com 45 Light" w:eastAsia="Times New Roman" w:hAnsi="Univers Com 45 Light"/>
        </w:rPr>
        <w:t>480,- Kč</w:t>
      </w:r>
    </w:p>
    <w:p w14:paraId="545F567A" w14:textId="04E29DDC" w:rsidR="00F929FE" w:rsidRDefault="003E440E">
      <w:pPr>
        <w:spacing w:after="0" w:line="280" w:lineRule="atLeast"/>
        <w:ind w:left="680"/>
        <w:rPr>
          <w:rFonts w:ascii="Univers Com 45 Light" w:eastAsia="Times New Roman" w:hAnsi="Univers Com 45 Light"/>
        </w:rPr>
      </w:pPr>
      <w:r>
        <w:rPr>
          <w:rFonts w:ascii="Univers Com 45 Light" w:eastAsia="Times New Roman" w:hAnsi="Univers Com 45 Light"/>
        </w:rPr>
        <w:t xml:space="preserve">c)    cena v Kč včetně DPH </w:t>
      </w:r>
      <w:r w:rsidR="00C66F8A">
        <w:rPr>
          <w:rFonts w:ascii="Univers Com 45 Light" w:eastAsia="Times New Roman" w:hAnsi="Univers Com 45 Light"/>
        </w:rPr>
        <w:t>34</w:t>
      </w:r>
      <w:r w:rsidR="00F9507B">
        <w:rPr>
          <w:rFonts w:ascii="Univers Com 45 Light" w:eastAsia="Times New Roman" w:hAnsi="Univers Com 45 Light"/>
        </w:rPr>
        <w:t>8</w:t>
      </w:r>
      <w:r w:rsidR="009635CD">
        <w:rPr>
          <w:rFonts w:ascii="Univers Com 45 Light" w:eastAsia="Times New Roman" w:hAnsi="Univers Com 45 Light"/>
        </w:rPr>
        <w:t>.</w:t>
      </w:r>
      <w:r w:rsidR="00C66F8A">
        <w:rPr>
          <w:rFonts w:ascii="Univers Com 45 Light" w:eastAsia="Times New Roman" w:hAnsi="Univers Com 45 Light"/>
        </w:rPr>
        <w:t>480,-</w:t>
      </w:r>
    </w:p>
    <w:p w14:paraId="6885640E" w14:textId="77777777" w:rsidR="00F929FE" w:rsidRDefault="003E440E">
      <w:pPr>
        <w:numPr>
          <w:ilvl w:val="1"/>
          <w:numId w:val="2"/>
        </w:numPr>
        <w:tabs>
          <w:tab w:val="left" w:pos="0"/>
        </w:tabs>
        <w:spacing w:before="240" w:after="240" w:line="280" w:lineRule="atLeast"/>
        <w:rPr>
          <w:rFonts w:ascii="Univers Com 45 Light" w:hAnsi="Univers Com 45 Light"/>
        </w:rPr>
      </w:pPr>
      <w:r>
        <w:rPr>
          <w:rFonts w:ascii="Univers Com 45 Light" w:hAnsi="Univers Com 45 Light"/>
        </w:rPr>
        <w:t>Smluvní strany se dohodly, že cena za poskytované servisní služby bude uhrazena takto:</w:t>
      </w:r>
    </w:p>
    <w:p w14:paraId="605C4FD7" w14:textId="77777777" w:rsidR="00F929FE" w:rsidRDefault="003E440E">
      <w:pPr>
        <w:pStyle w:val="Sheading2"/>
        <w:ind w:left="680"/>
      </w:pPr>
      <w:r>
        <w:rPr>
          <w:rFonts w:ascii="Univers Com 45 Light" w:hAnsi="Univers Com 45 Light"/>
          <w:sz w:val="22"/>
          <w:szCs w:val="22"/>
          <w:lang w:val="cs-CZ"/>
        </w:rPr>
        <w:t>Jednotlivě na základě daňového dokladu – faktury, která bude poskytovatelem vystavena na základě podepsané zprávy o provedení předmětného úkonu vždy po jeho provedení.</w:t>
      </w:r>
    </w:p>
    <w:p w14:paraId="506FD461" w14:textId="77777777" w:rsidR="00F929FE" w:rsidRDefault="003E440E">
      <w:pPr>
        <w:numPr>
          <w:ilvl w:val="1"/>
          <w:numId w:val="2"/>
        </w:numPr>
        <w:tabs>
          <w:tab w:val="left" w:pos="0"/>
        </w:tabs>
        <w:spacing w:before="240" w:after="240" w:line="280" w:lineRule="atLeast"/>
        <w:rPr>
          <w:rFonts w:ascii="Univers Com 45 Light" w:hAnsi="Univers Com 45 Light"/>
        </w:rPr>
      </w:pPr>
      <w:r>
        <w:rPr>
          <w:rFonts w:ascii="Univers Com 45 Light" w:hAnsi="Univers Com 45 Light"/>
        </w:rPr>
        <w:t>Splatnost daňového dokladu - faktury je 30 dnů od jeho odeslání na adresu příjemce.</w:t>
      </w:r>
    </w:p>
    <w:p w14:paraId="6D336EF1" w14:textId="77777777" w:rsidR="00F929FE" w:rsidRDefault="003E440E">
      <w:pPr>
        <w:numPr>
          <w:ilvl w:val="0"/>
          <w:numId w:val="2"/>
        </w:numPr>
        <w:spacing w:before="240" w:after="240" w:line="280" w:lineRule="atLeast"/>
        <w:rPr>
          <w:rFonts w:ascii="Univers Com 45 Light" w:eastAsia="Times New Roman" w:hAnsi="Univers Com 45 Light"/>
          <w:b/>
        </w:rPr>
      </w:pPr>
      <w:r>
        <w:rPr>
          <w:rFonts w:ascii="Univers Com 45 Light" w:eastAsia="Times New Roman" w:hAnsi="Univers Com 45 Light"/>
          <w:b/>
        </w:rPr>
        <w:t>Smluvní pokuty</w:t>
      </w:r>
    </w:p>
    <w:p w14:paraId="69340E5B" w14:textId="050B2317" w:rsidR="00F929FE" w:rsidRDefault="003E440E">
      <w:pPr>
        <w:pStyle w:val="Sheading2"/>
        <w:numPr>
          <w:ilvl w:val="1"/>
          <w:numId w:val="2"/>
        </w:numPr>
        <w:spacing w:before="240" w:after="240"/>
      </w:pPr>
      <w:r>
        <w:rPr>
          <w:rFonts w:ascii="Univers Com 45 Light" w:hAnsi="Univers Com 45 Light"/>
          <w:sz w:val="22"/>
          <w:szCs w:val="22"/>
          <w:lang w:val="cs-CZ"/>
        </w:rPr>
        <w:t>V případě, že poskytovatel poruší povinnosti vyplývající z příslušných právních předpisů,</w:t>
      </w:r>
      <w:r>
        <w:rPr>
          <w:rFonts w:ascii="Univers Com 45 Light" w:hAnsi="Univers Com 45 Light"/>
          <w:sz w:val="22"/>
          <w:szCs w:val="22"/>
        </w:rPr>
        <w:t xml:space="preserve"> </w:t>
      </w:r>
      <w:r>
        <w:rPr>
          <w:rFonts w:ascii="Univers Com 45 Light" w:hAnsi="Univers Com 45 Light"/>
          <w:sz w:val="22"/>
          <w:szCs w:val="22"/>
          <w:lang w:val="cs-CZ"/>
        </w:rPr>
        <w:t xml:space="preserve">technických požadavků výrobce zařízení, resp. ustanovení technické specifikace, která je nedílnou přílohou č. 1 této smlouvy, zejména povinnosti ohledně termínů nebo rozsahu údržby systémů chlazení objektu, je objednatel oprávněn požadovat od poskytovatele smluvní pokutu ve výši </w:t>
      </w:r>
      <w:r w:rsidR="001D75D7">
        <w:rPr>
          <w:rFonts w:ascii="Univers Com 45 Light" w:hAnsi="Univers Com 45 Light"/>
          <w:sz w:val="22"/>
          <w:szCs w:val="22"/>
          <w:lang w:val="cs-CZ"/>
        </w:rPr>
        <w:t>1</w:t>
      </w:r>
      <w:r w:rsidR="00933CC4">
        <w:rPr>
          <w:rFonts w:ascii="Univers Com 45 Light" w:hAnsi="Univers Com 45 Light"/>
          <w:sz w:val="22"/>
          <w:szCs w:val="22"/>
          <w:lang w:val="cs-CZ"/>
        </w:rPr>
        <w:t>0</w:t>
      </w:r>
      <w:r>
        <w:rPr>
          <w:rFonts w:ascii="Univers Com 45 Light" w:hAnsi="Univers Com 45 Light"/>
          <w:sz w:val="22"/>
          <w:szCs w:val="22"/>
          <w:lang w:val="cs-CZ"/>
        </w:rPr>
        <w:t xml:space="preserve">.000,- Kč. </w:t>
      </w:r>
    </w:p>
    <w:p w14:paraId="0D17AE2D" w14:textId="03DC0010" w:rsidR="00F929FE" w:rsidRDefault="003E440E">
      <w:pPr>
        <w:numPr>
          <w:ilvl w:val="1"/>
          <w:numId w:val="2"/>
        </w:numPr>
        <w:spacing w:before="240" w:after="240" w:line="280" w:lineRule="atLeast"/>
        <w:rPr>
          <w:rFonts w:ascii="Univers Com 45 Light" w:eastAsia="Times New Roman" w:hAnsi="Univers Com 45 Light"/>
        </w:rPr>
      </w:pPr>
      <w:r>
        <w:rPr>
          <w:rFonts w:ascii="Univers Com 45 Light" w:eastAsia="Times New Roman" w:hAnsi="Univers Com 45 Light"/>
        </w:rPr>
        <w:t>V případě, že poskytovatel nenastoupí k</w:t>
      </w:r>
      <w:r w:rsidR="009635CD">
        <w:rPr>
          <w:rFonts w:ascii="Univers Com 45 Light" w:eastAsia="Times New Roman" w:hAnsi="Univers Com 45 Light"/>
        </w:rPr>
        <w:t xml:space="preserve"> identifikaci </w:t>
      </w:r>
      <w:r>
        <w:rPr>
          <w:rFonts w:ascii="Univers Com 45 Light" w:eastAsia="Times New Roman" w:hAnsi="Univers Com 45 Light"/>
        </w:rPr>
        <w:t xml:space="preserve">závady ve lhůtě uvedené v čl. 6 této smlouvy, může Objednatel uplatnit nárok na smluvní pokutu ve výši </w:t>
      </w:r>
      <w:r w:rsidR="00933CC4">
        <w:rPr>
          <w:rFonts w:ascii="Univers Com 45 Light" w:eastAsia="Times New Roman" w:hAnsi="Univers Com 45 Light"/>
        </w:rPr>
        <w:t>5</w:t>
      </w:r>
      <w:r w:rsidR="00785675">
        <w:rPr>
          <w:rFonts w:ascii="Univers Com 45 Light" w:eastAsia="Times New Roman" w:hAnsi="Univers Com 45 Light"/>
        </w:rPr>
        <w:t>.000,- Kč</w:t>
      </w:r>
      <w:r>
        <w:rPr>
          <w:rFonts w:ascii="Univers Com 45 Light" w:eastAsia="Times New Roman" w:hAnsi="Univers Com 45 Light"/>
        </w:rPr>
        <w:t xml:space="preserve">. </w:t>
      </w:r>
    </w:p>
    <w:p w14:paraId="05FAD1F4" w14:textId="77777777" w:rsidR="00F465AB" w:rsidRDefault="001856BD" w:rsidP="001856BD">
      <w:pPr>
        <w:pStyle w:val="Sheading2"/>
        <w:numPr>
          <w:ilvl w:val="1"/>
          <w:numId w:val="2"/>
        </w:numPr>
        <w:suppressAutoHyphens w:val="0"/>
        <w:autoSpaceDN/>
        <w:spacing w:after="0" w:line="240" w:lineRule="auto"/>
        <w:textAlignment w:val="auto"/>
        <w:rPr>
          <w:rFonts w:ascii="Univers Com 45 Light" w:hAnsi="Univers Com 45 Light"/>
          <w:sz w:val="22"/>
          <w:szCs w:val="22"/>
          <w:lang w:val="cs-CZ"/>
        </w:rPr>
      </w:pPr>
      <w:r w:rsidRPr="000845C7">
        <w:rPr>
          <w:rFonts w:ascii="Univers Com 45 Light" w:hAnsi="Univers Com 45 Light"/>
          <w:sz w:val="22"/>
          <w:szCs w:val="22"/>
          <w:lang w:val="cs-CZ"/>
        </w:rPr>
        <w:t xml:space="preserve">V případě porušení povinnosti poskytovatele uvedené v čl. 2.2, 2.3, 2.4 je objednatel oprávněn požadovat od poskytovatele smluvní pokutu ve výši </w:t>
      </w:r>
      <w:r w:rsidR="00933CC4">
        <w:rPr>
          <w:rFonts w:ascii="Univers Com 45 Light" w:hAnsi="Univers Com 45 Light"/>
          <w:sz w:val="22"/>
          <w:szCs w:val="22"/>
          <w:lang w:val="cs-CZ"/>
        </w:rPr>
        <w:t>1</w:t>
      </w:r>
      <w:r w:rsidRPr="000845C7">
        <w:rPr>
          <w:rFonts w:ascii="Univers Com 45 Light" w:hAnsi="Univers Com 45 Light"/>
          <w:sz w:val="22"/>
          <w:szCs w:val="22"/>
          <w:lang w:val="cs-CZ"/>
        </w:rPr>
        <w:t xml:space="preserve">.000,- Kč za každý jednotlivý případ porušení.   </w:t>
      </w:r>
    </w:p>
    <w:p w14:paraId="0E7AD3E7" w14:textId="77777777" w:rsidR="00F929FE" w:rsidRDefault="003E440E">
      <w:pPr>
        <w:numPr>
          <w:ilvl w:val="0"/>
          <w:numId w:val="2"/>
        </w:numPr>
        <w:spacing w:before="240" w:after="240" w:line="280" w:lineRule="atLeast"/>
        <w:rPr>
          <w:rFonts w:ascii="Univers Com 45 Light" w:eastAsia="Times New Roman" w:hAnsi="Univers Com 45 Light"/>
          <w:b/>
        </w:rPr>
      </w:pPr>
      <w:r>
        <w:rPr>
          <w:rFonts w:ascii="Univers Com 45 Light" w:eastAsia="Times New Roman" w:hAnsi="Univers Com 45 Light"/>
          <w:b/>
        </w:rPr>
        <w:lastRenderedPageBreak/>
        <w:t>Další ujednání</w:t>
      </w:r>
    </w:p>
    <w:p w14:paraId="192000CA" w14:textId="77777777" w:rsidR="00F929FE" w:rsidRDefault="003E440E">
      <w:pPr>
        <w:pStyle w:val="Sheading2"/>
        <w:numPr>
          <w:ilvl w:val="1"/>
          <w:numId w:val="2"/>
        </w:numPr>
        <w:tabs>
          <w:tab w:val="left" w:pos="0"/>
        </w:tabs>
        <w:spacing w:before="240" w:after="240"/>
        <w:rPr>
          <w:rFonts w:ascii="Univers Com 45 Light" w:hAnsi="Univers Com 45 Light"/>
          <w:sz w:val="22"/>
          <w:szCs w:val="22"/>
          <w:lang w:val="cs-CZ"/>
        </w:rPr>
      </w:pPr>
      <w:r>
        <w:rPr>
          <w:rFonts w:ascii="Univers Com 45 Light" w:hAnsi="Univers Com 45 Light"/>
          <w:sz w:val="22"/>
          <w:szCs w:val="22"/>
          <w:lang w:val="cs-CZ"/>
        </w:rPr>
        <w:t>Poskytovatel se zavazuje provádět předmět smlouvy následovně:</w:t>
      </w:r>
    </w:p>
    <w:p w14:paraId="7BCAFDE0" w14:textId="71302A57" w:rsidR="00F929FE" w:rsidRDefault="003E440E" w:rsidP="00F70682">
      <w:pPr>
        <w:numPr>
          <w:ilvl w:val="0"/>
          <w:numId w:val="4"/>
        </w:numPr>
        <w:spacing w:after="0" w:line="276" w:lineRule="auto"/>
        <w:ind w:left="1134"/>
        <w:rPr>
          <w:rFonts w:ascii="Univers Com 45 Light" w:hAnsi="Univers Com 45 Light"/>
        </w:rPr>
      </w:pPr>
      <w:r>
        <w:rPr>
          <w:rFonts w:ascii="Univers Com 45 Light" w:hAnsi="Univers Com 45 Light"/>
        </w:rPr>
        <w:t xml:space="preserve">Provádění prací, které mohou jakkoli omezit chod budovy, </w:t>
      </w:r>
      <w:r w:rsidR="002E4A16">
        <w:rPr>
          <w:rFonts w:ascii="Univers Com 45 Light" w:hAnsi="Univers Com 45 Light"/>
        </w:rPr>
        <w:t xml:space="preserve">budou prováděny </w:t>
      </w:r>
      <w:r>
        <w:rPr>
          <w:rFonts w:ascii="Univers Com 45 Light" w:hAnsi="Univers Com 45 Light"/>
        </w:rPr>
        <w:t>mimo otevírací dobu budovy</w:t>
      </w:r>
      <w:r w:rsidR="002E4A16">
        <w:rPr>
          <w:rFonts w:ascii="Univers Com 45 Light" w:hAnsi="Univers Com 45 Light"/>
        </w:rPr>
        <w:t xml:space="preserve"> nebo dle dohody</w:t>
      </w:r>
    </w:p>
    <w:p w14:paraId="367E145C" w14:textId="306A401F" w:rsidR="00F929FE" w:rsidRDefault="003E440E" w:rsidP="00F70682">
      <w:pPr>
        <w:numPr>
          <w:ilvl w:val="0"/>
          <w:numId w:val="4"/>
        </w:numPr>
        <w:spacing w:after="0" w:line="276" w:lineRule="auto"/>
        <w:ind w:left="1134"/>
        <w:rPr>
          <w:rFonts w:ascii="Univers Com 45 Light" w:hAnsi="Univers Com 45 Light"/>
        </w:rPr>
      </w:pPr>
      <w:r>
        <w:rPr>
          <w:rFonts w:ascii="Univers Com 45 Light" w:hAnsi="Univers Com 45 Light"/>
        </w:rPr>
        <w:t xml:space="preserve">Zahájení plnění prací </w:t>
      </w:r>
      <w:r w:rsidR="009635CD">
        <w:rPr>
          <w:rFonts w:ascii="Univers Com 45 Light" w:hAnsi="Univers Com 45 Light"/>
        </w:rPr>
        <w:t>poskytovatelem</w:t>
      </w:r>
      <w:r>
        <w:rPr>
          <w:rFonts w:ascii="Univers Com 45 Light" w:hAnsi="Univers Com 45 Light"/>
        </w:rPr>
        <w:t xml:space="preserve"> do </w:t>
      </w:r>
      <w:r w:rsidR="00932233">
        <w:rPr>
          <w:rFonts w:ascii="Univers Com 45 Light" w:hAnsi="Univers Com 45 Light"/>
        </w:rPr>
        <w:t>4</w:t>
      </w:r>
      <w:r>
        <w:rPr>
          <w:rFonts w:ascii="Univers Com 45 Light" w:hAnsi="Univers Com 45 Light"/>
        </w:rPr>
        <w:t xml:space="preserve"> hodin od nahlášení požadavku objednatelem</w:t>
      </w:r>
      <w:r w:rsidR="0019206F">
        <w:rPr>
          <w:rFonts w:ascii="Univers Com 45 Light" w:hAnsi="Univers Com 45 Light"/>
        </w:rPr>
        <w:t>,</w:t>
      </w:r>
      <w:r>
        <w:rPr>
          <w:rFonts w:ascii="Univers Com 45 Light" w:hAnsi="Univers Com 45 Light"/>
        </w:rPr>
        <w:t xml:space="preserve"> a to v nepřetržitém režimu</w:t>
      </w:r>
      <w:r w:rsidR="00E34831">
        <w:rPr>
          <w:rFonts w:ascii="Univers Com 45 Light" w:hAnsi="Univers Com 45 Light"/>
        </w:rPr>
        <w:t>.</w:t>
      </w:r>
    </w:p>
    <w:p w14:paraId="7E5CC1DC" w14:textId="772AA001" w:rsidR="009635CD" w:rsidRDefault="009635CD" w:rsidP="00F70682">
      <w:pPr>
        <w:numPr>
          <w:ilvl w:val="0"/>
          <w:numId w:val="4"/>
        </w:numPr>
        <w:spacing w:after="0" w:line="276" w:lineRule="auto"/>
        <w:ind w:left="1134"/>
        <w:rPr>
          <w:rFonts w:ascii="Univers Com 45 Light" w:hAnsi="Univers Com 45 Light"/>
        </w:rPr>
      </w:pPr>
      <w:r>
        <w:rPr>
          <w:rFonts w:ascii="Univers Com 45 Light" w:hAnsi="Univers Com 45 Light"/>
        </w:rPr>
        <w:t>Pokud dojde k závadě, je povinností poskytovatele takovou závadu/vadný náhradní díl identifikovat, a to v rámci paušální odměny. Objednatel je následně oprávněn zajistit opravu závady/výměnu náhradního dílu i třetí osobou.</w:t>
      </w:r>
    </w:p>
    <w:p w14:paraId="710A22D4" w14:textId="77777777" w:rsidR="009635CD" w:rsidRDefault="003E440E" w:rsidP="00221D26">
      <w:pPr>
        <w:ind w:left="1134" w:hanging="426"/>
        <w:rPr>
          <w:rFonts w:ascii="Univers Com 45 Light" w:hAnsi="Univers Com 45 Light"/>
        </w:rPr>
      </w:pPr>
      <w:r>
        <w:rPr>
          <w:rFonts w:ascii="Univers Com 45 Light" w:hAnsi="Univers Com 45 Light"/>
        </w:rPr>
        <w:t>•     Hlášení požadavků na servisní zásahy objednatelem prostřednictvím nepřetržité služby poskytovatele na kontaktech:</w:t>
      </w:r>
    </w:p>
    <w:p w14:paraId="04333774" w14:textId="2CE710AF" w:rsidR="00F929FE" w:rsidRDefault="00221D26" w:rsidP="009635CD">
      <w:pPr>
        <w:ind w:left="1134"/>
        <w:rPr>
          <w:rFonts w:ascii="Univers Com 45 Light" w:hAnsi="Univers Com 45 Light"/>
        </w:rPr>
      </w:pPr>
      <w:r>
        <w:rPr>
          <w:rFonts w:ascii="Univers Com 45 Light" w:hAnsi="Univers Com 45 Light"/>
        </w:rPr>
        <w:t>Milan Bouška- t</w:t>
      </w:r>
      <w:r w:rsidR="003E440E">
        <w:rPr>
          <w:rFonts w:ascii="Univers Com 45 Light" w:hAnsi="Univers Com 45 Light"/>
        </w:rPr>
        <w:t xml:space="preserve">el.: </w:t>
      </w:r>
      <w:r w:rsidR="0019206F">
        <w:rPr>
          <w:rFonts w:ascii="Univers Com 45 Light" w:hAnsi="Univers Com 45 Light"/>
        </w:rPr>
        <w:t>+ 420 724 145 475 (náhradní spojení +420 602 647 083)</w:t>
      </w:r>
      <w:r>
        <w:rPr>
          <w:rFonts w:ascii="Univers Com 45 Light" w:hAnsi="Univers Com 45 Light"/>
        </w:rPr>
        <w:t xml:space="preserve">                         e</w:t>
      </w:r>
      <w:r w:rsidR="003E440E">
        <w:rPr>
          <w:rFonts w:ascii="Univers Com 45 Light" w:hAnsi="Univers Com 45 Light"/>
        </w:rPr>
        <w:t xml:space="preserve">-mail: </w:t>
      </w:r>
      <w:r w:rsidR="0019206F">
        <w:rPr>
          <w:rFonts w:ascii="Univers Com 45 Light" w:hAnsi="Univers Com 45 Light"/>
        </w:rPr>
        <w:t>milan.bouska@equans.com</w:t>
      </w:r>
    </w:p>
    <w:p w14:paraId="3BE30048" w14:textId="0261C031" w:rsidR="00F929FE" w:rsidRDefault="003E440E">
      <w:pPr>
        <w:pStyle w:val="Sheading2"/>
        <w:numPr>
          <w:ilvl w:val="1"/>
          <w:numId w:val="2"/>
        </w:numPr>
        <w:tabs>
          <w:tab w:val="left" w:pos="0"/>
        </w:tabs>
        <w:spacing w:before="240" w:after="240" w:line="240" w:lineRule="auto"/>
        <w:rPr>
          <w:rFonts w:ascii="Univers Com 45 Light" w:hAnsi="Univers Com 45 Light"/>
          <w:sz w:val="22"/>
          <w:szCs w:val="22"/>
          <w:lang w:val="cs-CZ"/>
        </w:rPr>
      </w:pPr>
      <w:r>
        <w:rPr>
          <w:rFonts w:ascii="Univers Com 45 Light" w:hAnsi="Univers Com 45 Light"/>
          <w:sz w:val="22"/>
          <w:szCs w:val="22"/>
          <w:lang w:val="cs-CZ"/>
        </w:rPr>
        <w:t xml:space="preserve">Poskytovatel garantuje, že plnění této smlouvy bude zcela v souladu s příslušnými právními předpisy a včas písemně upozorní </w:t>
      </w:r>
      <w:r w:rsidR="001856BD">
        <w:rPr>
          <w:rFonts w:ascii="Univers Com 45 Light" w:hAnsi="Univers Com 45 Light"/>
          <w:sz w:val="22"/>
          <w:szCs w:val="22"/>
          <w:lang w:val="cs-CZ"/>
        </w:rPr>
        <w:t>objednatele</w:t>
      </w:r>
      <w:r>
        <w:rPr>
          <w:rFonts w:ascii="Univers Com 45 Light" w:hAnsi="Univers Com 45 Light"/>
          <w:sz w:val="22"/>
          <w:szCs w:val="22"/>
          <w:lang w:val="cs-CZ"/>
        </w:rPr>
        <w:t xml:space="preserve"> o všech termínech a lhůtách, které jsou s poskytováním plnění spojena. To platí zejména o všech termínech revizí, zkoušek nebo servisních zásahů v následujících 12 měsících po ukončení této smlouvy – všechny toto údaje je poskytovatel povinen </w:t>
      </w:r>
      <w:r w:rsidR="001856BD">
        <w:rPr>
          <w:rFonts w:ascii="Univers Com 45 Light" w:hAnsi="Univers Com 45 Light"/>
          <w:sz w:val="22"/>
          <w:szCs w:val="22"/>
          <w:lang w:val="cs-CZ"/>
        </w:rPr>
        <w:t>objednatel</w:t>
      </w:r>
      <w:r>
        <w:rPr>
          <w:rFonts w:ascii="Univers Com 45 Light" w:hAnsi="Univers Com 45 Light"/>
          <w:sz w:val="22"/>
          <w:szCs w:val="22"/>
          <w:lang w:val="cs-CZ"/>
        </w:rPr>
        <w:t xml:space="preserve">i písemně předat nejpozději 90 dní před ukončením této smlouvy (bez ohledu na to, zda k ukončení dojde uplynutím doby, na kterou je smlouvy sjednána nebo dříve v důsledku výpovědi této smlouvy). V případě nesplnění této povinnosti je poskytovatel povinen uhradit </w:t>
      </w:r>
      <w:r w:rsidR="001856BD">
        <w:rPr>
          <w:rFonts w:ascii="Univers Com 45 Light" w:hAnsi="Univers Com 45 Light"/>
          <w:sz w:val="22"/>
          <w:szCs w:val="22"/>
          <w:lang w:val="cs-CZ"/>
        </w:rPr>
        <w:t>objednateli</w:t>
      </w:r>
      <w:r>
        <w:rPr>
          <w:rFonts w:ascii="Univers Com 45 Light" w:hAnsi="Univers Com 45 Light"/>
          <w:sz w:val="22"/>
          <w:szCs w:val="22"/>
          <w:lang w:val="cs-CZ"/>
        </w:rPr>
        <w:t xml:space="preserve"> smluvní pokutu ve výši 10.000,- Kč za každý jednotlivý případ porušení této povinnosti.</w:t>
      </w:r>
    </w:p>
    <w:p w14:paraId="124D12C4" w14:textId="1E400E2D" w:rsidR="00F929FE" w:rsidRDefault="003E440E">
      <w:pPr>
        <w:pStyle w:val="Sheading2"/>
        <w:numPr>
          <w:ilvl w:val="1"/>
          <w:numId w:val="2"/>
        </w:numPr>
        <w:spacing w:before="240" w:after="240" w:line="240" w:lineRule="auto"/>
        <w:rPr>
          <w:rFonts w:ascii="Univers Com 45 Light" w:hAnsi="Univers Com 45 Light"/>
          <w:sz w:val="22"/>
          <w:szCs w:val="22"/>
          <w:lang w:val="cs-CZ"/>
        </w:rPr>
      </w:pPr>
      <w:r>
        <w:rPr>
          <w:rFonts w:ascii="Univers Com 45 Light" w:hAnsi="Univers Com 45 Light"/>
          <w:sz w:val="22"/>
          <w:szCs w:val="22"/>
          <w:lang w:val="cs-CZ"/>
        </w:rPr>
        <w:t xml:space="preserve">Poskytovatel garantuje </w:t>
      </w:r>
      <w:r w:rsidR="001856BD">
        <w:rPr>
          <w:rFonts w:ascii="Univers Com 45 Light" w:hAnsi="Univers Com 45 Light"/>
          <w:sz w:val="22"/>
          <w:szCs w:val="22"/>
          <w:lang w:val="cs-CZ"/>
        </w:rPr>
        <w:t>objednatel</w:t>
      </w:r>
      <w:r>
        <w:rPr>
          <w:rFonts w:ascii="Univers Com 45 Light" w:hAnsi="Univers Com 45 Light"/>
          <w:sz w:val="22"/>
          <w:szCs w:val="22"/>
          <w:lang w:val="cs-CZ"/>
        </w:rPr>
        <w:t xml:space="preserve">i, že po celou dobu plnění smlouvy je pojištěn za škodu způsobenou třetím osobám ve výši min. 10.000.000,- Kč. Poskytovatel je povinen prokázat tuto skutečnost </w:t>
      </w:r>
      <w:r w:rsidR="001856BD">
        <w:rPr>
          <w:rFonts w:ascii="Univers Com 45 Light" w:hAnsi="Univers Com 45 Light"/>
          <w:sz w:val="22"/>
          <w:szCs w:val="22"/>
          <w:lang w:val="cs-CZ"/>
        </w:rPr>
        <w:t>objednatel</w:t>
      </w:r>
      <w:r>
        <w:rPr>
          <w:rFonts w:ascii="Univers Com 45 Light" w:hAnsi="Univers Com 45 Light"/>
          <w:sz w:val="22"/>
          <w:szCs w:val="22"/>
          <w:lang w:val="cs-CZ"/>
        </w:rPr>
        <w:t xml:space="preserve">i na jeho výzvu do 3 pracovních dnů od doručení výzvy. V případě nesplnění této povinnosti je poskytovatel povinen uhradit </w:t>
      </w:r>
      <w:r w:rsidR="001856BD">
        <w:rPr>
          <w:rFonts w:ascii="Univers Com 45 Light" w:hAnsi="Univers Com 45 Light"/>
          <w:sz w:val="22"/>
          <w:szCs w:val="22"/>
          <w:lang w:val="cs-CZ"/>
        </w:rPr>
        <w:t>objednatel</w:t>
      </w:r>
      <w:r>
        <w:rPr>
          <w:rFonts w:ascii="Univers Com 45 Light" w:hAnsi="Univers Com 45 Light"/>
          <w:sz w:val="22"/>
          <w:szCs w:val="22"/>
          <w:lang w:val="cs-CZ"/>
        </w:rPr>
        <w:t>i smluvní pokutu ve výši 100.000,- Kč.</w:t>
      </w:r>
    </w:p>
    <w:p w14:paraId="31D5B27C" w14:textId="556E6CA6" w:rsidR="00F929FE" w:rsidRDefault="003E440E">
      <w:pPr>
        <w:pStyle w:val="Sheading2"/>
        <w:numPr>
          <w:ilvl w:val="1"/>
          <w:numId w:val="2"/>
        </w:numPr>
        <w:rPr>
          <w:rFonts w:ascii="Univers Com 45 Light" w:hAnsi="Univers Com 45 Light"/>
          <w:sz w:val="22"/>
          <w:szCs w:val="22"/>
          <w:lang w:val="cs-CZ"/>
        </w:rPr>
      </w:pPr>
      <w:r>
        <w:rPr>
          <w:rFonts w:ascii="Univers Com 45 Light" w:hAnsi="Univers Com 45 Light"/>
          <w:sz w:val="22"/>
          <w:szCs w:val="22"/>
          <w:lang w:val="cs-CZ"/>
        </w:rPr>
        <w:t xml:space="preserve">Poskytovatel je povinen zajistit mlčenlivost svých zaměstnanců o veškerých údajích, s kterými se v průběhu poskytování servisních služeb dle této smlouvy u </w:t>
      </w:r>
      <w:r w:rsidR="001F1366">
        <w:rPr>
          <w:rFonts w:ascii="Univers Com 45 Light" w:hAnsi="Univers Com 45 Light"/>
          <w:sz w:val="22"/>
          <w:szCs w:val="22"/>
          <w:lang w:val="cs-CZ"/>
        </w:rPr>
        <w:t>objednatele</w:t>
      </w:r>
      <w:r>
        <w:rPr>
          <w:rFonts w:ascii="Univers Com 45 Light" w:hAnsi="Univers Com 45 Light"/>
          <w:sz w:val="22"/>
          <w:szCs w:val="22"/>
          <w:lang w:val="cs-CZ"/>
        </w:rPr>
        <w:t xml:space="preserve"> seznámili, a které souvisejí s předmětem činnosti </w:t>
      </w:r>
      <w:r w:rsidR="002C20AB">
        <w:rPr>
          <w:rFonts w:ascii="Univers Com 45 Light" w:hAnsi="Univers Com 45 Light"/>
          <w:sz w:val="22"/>
          <w:szCs w:val="22"/>
          <w:lang w:val="cs-CZ"/>
        </w:rPr>
        <w:t>objednatele</w:t>
      </w:r>
      <w:r>
        <w:rPr>
          <w:rFonts w:ascii="Univers Com 45 Light" w:hAnsi="Univers Com 45 Light"/>
          <w:sz w:val="22"/>
          <w:szCs w:val="22"/>
          <w:lang w:val="cs-CZ"/>
        </w:rPr>
        <w:t>.</w:t>
      </w:r>
    </w:p>
    <w:p w14:paraId="6E2D0B3F" w14:textId="77777777" w:rsidR="00F929FE" w:rsidRDefault="003E440E">
      <w:pPr>
        <w:pStyle w:val="Sheading2"/>
        <w:numPr>
          <w:ilvl w:val="1"/>
          <w:numId w:val="2"/>
        </w:numPr>
        <w:spacing w:before="240" w:after="240" w:line="240" w:lineRule="auto"/>
        <w:rPr>
          <w:rFonts w:ascii="Univers Com 45 Light" w:hAnsi="Univers Com 45 Light"/>
          <w:sz w:val="22"/>
          <w:szCs w:val="22"/>
          <w:lang w:val="cs-CZ"/>
        </w:rPr>
      </w:pPr>
      <w:r>
        <w:rPr>
          <w:rFonts w:ascii="Univers Com 45 Light" w:hAnsi="Univers Com 45 Light"/>
          <w:sz w:val="22"/>
          <w:szCs w:val="22"/>
          <w:lang w:val="cs-CZ"/>
        </w:rPr>
        <w:t>Vztahy mezi smluvními stranami, které nejsou výslovně upraveny touto smlouvou, se řídí příslušnými ustanoveními zákona č. 89/2012 Sb., občanského zákoníku, ve znění pozdějších předpisů.</w:t>
      </w:r>
    </w:p>
    <w:p w14:paraId="139F72F8" w14:textId="77777777" w:rsidR="005D37FD" w:rsidRDefault="003E440E" w:rsidP="00E41B16">
      <w:pPr>
        <w:pStyle w:val="Sheading2"/>
        <w:numPr>
          <w:ilvl w:val="1"/>
          <w:numId w:val="2"/>
        </w:numPr>
        <w:spacing w:before="240" w:after="240" w:line="240" w:lineRule="auto"/>
        <w:rPr>
          <w:rFonts w:ascii="Univers Com 45 Light" w:hAnsi="Univers Com 45 Light"/>
          <w:sz w:val="22"/>
          <w:szCs w:val="22"/>
          <w:lang w:val="cs-CZ"/>
        </w:rPr>
      </w:pPr>
      <w:r w:rsidRPr="005D37FD">
        <w:rPr>
          <w:rFonts w:ascii="Univers Com 45 Light" w:hAnsi="Univers Com 45 Light"/>
          <w:sz w:val="22"/>
          <w:szCs w:val="22"/>
          <w:lang w:val="cs-CZ"/>
        </w:rPr>
        <w:t>Případné změny v označení či zastoupení smluvních stran je povinna smluvní strana, u které změna nastala, písemně oznámit a doložit prokazatelným způsobem bez zbytečného odkladu druhé smluvní straně. Jakékoliv jiné změny nebo doplňky této smlouvy jsou platné a účinné pouze formou písemných oboustranně podepsaných dodatků.</w:t>
      </w:r>
    </w:p>
    <w:p w14:paraId="24C2EB6D" w14:textId="63265AF4" w:rsidR="00EB197E" w:rsidRPr="005D37FD" w:rsidRDefault="00EB197E" w:rsidP="00E41B16">
      <w:pPr>
        <w:pStyle w:val="Sheading2"/>
        <w:numPr>
          <w:ilvl w:val="1"/>
          <w:numId w:val="2"/>
        </w:numPr>
        <w:spacing w:before="240" w:after="240" w:line="240" w:lineRule="auto"/>
        <w:rPr>
          <w:rFonts w:ascii="Univers Com 45 Light" w:hAnsi="Univers Com 45 Light"/>
          <w:sz w:val="22"/>
          <w:szCs w:val="22"/>
          <w:lang w:val="cs-CZ"/>
        </w:rPr>
      </w:pPr>
      <w:r w:rsidRPr="005D37FD">
        <w:rPr>
          <w:rFonts w:ascii="Univers Com 45 Light" w:hAnsi="Univers Com 45 Light"/>
          <w:sz w:val="22"/>
          <w:szCs w:val="22"/>
          <w:lang w:val="cs-CZ"/>
        </w:rPr>
        <w:lastRenderedPageBreak/>
        <w:t>Tato smlouva nabývá platnosti podpisy obou účastníků a účinnosti uveřejněním smlouvy v rejstříku smluv</w:t>
      </w:r>
      <w:r w:rsidR="00681D4A">
        <w:rPr>
          <w:rFonts w:ascii="Univers Com 45 Light" w:hAnsi="Univers Com 45 Light"/>
          <w:sz w:val="22"/>
          <w:szCs w:val="22"/>
          <w:lang w:val="cs-CZ"/>
        </w:rPr>
        <w:t>,</w:t>
      </w:r>
      <w:bookmarkStart w:id="0" w:name="_GoBack"/>
      <w:bookmarkEnd w:id="0"/>
      <w:r w:rsidRPr="005D37FD">
        <w:rPr>
          <w:rFonts w:ascii="Univers Com 45 Light" w:hAnsi="Univers Com 45 Light"/>
          <w:sz w:val="22"/>
          <w:szCs w:val="22"/>
          <w:lang w:val="cs-CZ"/>
        </w:rPr>
        <w:t xml:space="preserve"> podle příslušných ustanovení zákona č. 340/2015 Sb., o registru smluv. Poskytovatel s uveřejněním této smlouvy v registru smluv souhlasí.</w:t>
      </w:r>
    </w:p>
    <w:p w14:paraId="3CEA6601" w14:textId="77777777" w:rsidR="00F929FE" w:rsidRDefault="003E440E">
      <w:pPr>
        <w:pStyle w:val="Sheading2"/>
        <w:numPr>
          <w:ilvl w:val="1"/>
          <w:numId w:val="2"/>
        </w:numPr>
        <w:spacing w:before="0" w:after="120" w:line="240" w:lineRule="auto"/>
        <w:rPr>
          <w:rFonts w:ascii="Univers Com 45 Light" w:hAnsi="Univers Com 45 Light"/>
          <w:sz w:val="22"/>
          <w:szCs w:val="22"/>
          <w:lang w:val="cs-CZ"/>
        </w:rPr>
      </w:pPr>
      <w:r>
        <w:rPr>
          <w:rFonts w:ascii="Univers Com 45 Light" w:hAnsi="Univers Com 45 Light"/>
          <w:sz w:val="22"/>
          <w:szCs w:val="22"/>
          <w:lang w:val="cs-CZ"/>
        </w:rPr>
        <w:t>Tato smlouva je sepsána ve dvou vyhotoveních, z nichž obě smluvní strany obdrží po jednom vyhotovení.</w:t>
      </w:r>
    </w:p>
    <w:p w14:paraId="07580B22" w14:textId="77777777" w:rsidR="00F929FE" w:rsidRDefault="003E440E">
      <w:pPr>
        <w:numPr>
          <w:ilvl w:val="0"/>
          <w:numId w:val="2"/>
        </w:numPr>
        <w:spacing w:before="240" w:after="240" w:line="280" w:lineRule="atLeast"/>
        <w:rPr>
          <w:rFonts w:ascii="Univers Com 45 Light" w:eastAsia="Times New Roman" w:hAnsi="Univers Com 45 Light"/>
          <w:b/>
        </w:rPr>
      </w:pPr>
      <w:r>
        <w:rPr>
          <w:rFonts w:ascii="Univers Com 45 Light" w:eastAsia="Times New Roman" w:hAnsi="Univers Com 45 Light"/>
          <w:b/>
        </w:rPr>
        <w:t>Přílohy:</w:t>
      </w:r>
    </w:p>
    <w:p w14:paraId="57AFD7DD" w14:textId="3E08C973" w:rsidR="00F929FE" w:rsidRDefault="005D37FD">
      <w:pPr>
        <w:numPr>
          <w:ilvl w:val="1"/>
          <w:numId w:val="2"/>
        </w:numPr>
        <w:spacing w:before="120" w:after="60" w:line="280" w:lineRule="atLeast"/>
        <w:rPr>
          <w:rFonts w:ascii="Univers Com 45 Light" w:eastAsia="Times New Roman" w:hAnsi="Univers Com 45 Light"/>
        </w:rPr>
      </w:pPr>
      <w:r>
        <w:rPr>
          <w:rFonts w:ascii="Univers Com 45 Light" w:eastAsia="Times New Roman" w:hAnsi="Univers Com 45 Light"/>
        </w:rPr>
        <w:t>Technická specifikace</w:t>
      </w:r>
    </w:p>
    <w:p w14:paraId="3DAC5506" w14:textId="69A44FC6" w:rsidR="00F929FE" w:rsidRDefault="00F929FE">
      <w:pPr>
        <w:tabs>
          <w:tab w:val="left" w:pos="709"/>
        </w:tabs>
        <w:spacing w:before="120" w:after="60" w:line="280" w:lineRule="atLeast"/>
        <w:rPr>
          <w:rFonts w:ascii="Univers Com 45 Light" w:eastAsia="Times New Roman" w:hAnsi="Univers Com 45 Light"/>
        </w:rPr>
      </w:pPr>
    </w:p>
    <w:p w14:paraId="5F955BC2" w14:textId="77777777" w:rsidR="005D37FD" w:rsidRDefault="005D37FD">
      <w:pPr>
        <w:tabs>
          <w:tab w:val="left" w:pos="709"/>
        </w:tabs>
        <w:spacing w:before="120" w:after="60" w:line="280" w:lineRule="atLeast"/>
        <w:rPr>
          <w:rFonts w:ascii="Univers Com 45 Light" w:eastAsia="Times New Roman" w:hAnsi="Univers Com 45 Light"/>
        </w:rPr>
      </w:pPr>
    </w:p>
    <w:p w14:paraId="174693FC" w14:textId="77777777" w:rsidR="00152C05" w:rsidRDefault="00152C05">
      <w:pPr>
        <w:tabs>
          <w:tab w:val="left" w:pos="709"/>
        </w:tabs>
        <w:spacing w:before="120" w:after="60" w:line="280" w:lineRule="atLeast"/>
        <w:rPr>
          <w:rFonts w:ascii="Univers Com 45 Light" w:eastAsia="Times New Roman" w:hAnsi="Univers Com 45 Light"/>
        </w:rPr>
      </w:pPr>
    </w:p>
    <w:p w14:paraId="09A7E4FF" w14:textId="77777777" w:rsidR="00152C05" w:rsidRDefault="00152C05">
      <w:pPr>
        <w:tabs>
          <w:tab w:val="left" w:pos="709"/>
        </w:tabs>
        <w:spacing w:before="120" w:after="60" w:line="280" w:lineRule="atLeast"/>
        <w:rPr>
          <w:rFonts w:ascii="Univers Com 45 Light" w:eastAsia="Times New Roman" w:hAnsi="Univers Com 45 Light"/>
        </w:rPr>
      </w:pPr>
    </w:p>
    <w:p w14:paraId="0908B1D4" w14:textId="77777777" w:rsidR="00F929FE" w:rsidRDefault="00F929FE">
      <w:pPr>
        <w:tabs>
          <w:tab w:val="left" w:pos="709"/>
        </w:tabs>
        <w:spacing w:before="120" w:after="60" w:line="280" w:lineRule="atLeast"/>
        <w:rPr>
          <w:rFonts w:ascii="Univers Com 45 Light" w:eastAsia="Times New Roman" w:hAnsi="Univers Com 45 Light"/>
        </w:rPr>
      </w:pPr>
    </w:p>
    <w:tbl>
      <w:tblPr>
        <w:tblW w:w="9282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320"/>
      </w:tblGrid>
      <w:tr w:rsidR="00F929FE" w14:paraId="48E338EA" w14:textId="77777777">
        <w:trPr>
          <w:trHeight w:val="300"/>
        </w:trPr>
        <w:tc>
          <w:tcPr>
            <w:tcW w:w="49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AC56B" w14:textId="339E1E9B" w:rsidR="00F929FE" w:rsidRDefault="007C6E36" w:rsidP="005D37FD">
            <w:pPr>
              <w:spacing w:after="0" w:line="240" w:lineRule="auto"/>
              <w:rPr>
                <w:rFonts w:ascii="Univers Com 45 Light" w:eastAsia="Times New Roman" w:hAnsi="Univers Com 45 Light"/>
                <w:color w:val="000000"/>
                <w:lang w:eastAsia="cs-CZ"/>
              </w:rPr>
            </w:pPr>
            <w:r>
              <w:rPr>
                <w:rFonts w:ascii="Univers Com 45 Light" w:eastAsia="Times New Roman" w:hAnsi="Univers Com 45 Light"/>
                <w:color w:val="000000"/>
                <w:lang w:eastAsia="cs-CZ"/>
              </w:rPr>
              <w:t>V  Praze</w:t>
            </w:r>
            <w:r w:rsidR="003E440E">
              <w:rPr>
                <w:rFonts w:ascii="Univers Com 45 Light" w:eastAsia="Times New Roman" w:hAnsi="Univers Com 45 Light"/>
                <w:color w:val="000000"/>
                <w:lang w:eastAsia="cs-CZ"/>
              </w:rPr>
              <w:t xml:space="preserve"> dne   </w:t>
            </w:r>
          </w:p>
        </w:tc>
        <w:tc>
          <w:tcPr>
            <w:tcW w:w="43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46494" w14:textId="648E5972" w:rsidR="00F929FE" w:rsidRDefault="003E440E" w:rsidP="005D37FD">
            <w:pPr>
              <w:spacing w:after="0" w:line="240" w:lineRule="auto"/>
              <w:rPr>
                <w:rFonts w:ascii="Univers Com 45 Light" w:eastAsia="Times New Roman" w:hAnsi="Univers Com 45 Light"/>
                <w:color w:val="000000"/>
                <w:lang w:eastAsia="cs-CZ"/>
              </w:rPr>
            </w:pPr>
            <w:r>
              <w:rPr>
                <w:rFonts w:ascii="Univers Com 45 Light" w:eastAsia="Times New Roman" w:hAnsi="Univers Com 45 Light"/>
                <w:color w:val="000000"/>
                <w:lang w:eastAsia="cs-CZ"/>
              </w:rPr>
              <w:t xml:space="preserve">V </w:t>
            </w:r>
            <w:r w:rsidR="0019206F">
              <w:rPr>
                <w:rFonts w:ascii="Univers Com 45 Light" w:eastAsia="Times New Roman" w:hAnsi="Univers Com 45 Light"/>
                <w:color w:val="000000"/>
                <w:lang w:eastAsia="cs-CZ"/>
              </w:rPr>
              <w:t xml:space="preserve">Praze </w:t>
            </w:r>
            <w:r>
              <w:rPr>
                <w:rFonts w:ascii="Univers Com 45 Light" w:eastAsia="Times New Roman" w:hAnsi="Univers Com 45 Light"/>
                <w:color w:val="000000"/>
                <w:lang w:eastAsia="cs-CZ"/>
              </w:rPr>
              <w:t>dne</w:t>
            </w:r>
            <w:r w:rsidR="007C6E36">
              <w:rPr>
                <w:rFonts w:ascii="Univers Com 45 Light" w:eastAsia="Times New Roman" w:hAnsi="Univers Com 45 Light"/>
                <w:color w:val="000000"/>
                <w:lang w:eastAsia="cs-CZ"/>
              </w:rPr>
              <w:t xml:space="preserve">  </w:t>
            </w:r>
          </w:p>
        </w:tc>
      </w:tr>
      <w:tr w:rsidR="00F929FE" w14:paraId="2FEB0FBF" w14:textId="77777777">
        <w:trPr>
          <w:trHeight w:val="300"/>
        </w:trPr>
        <w:tc>
          <w:tcPr>
            <w:tcW w:w="49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1AF68" w14:textId="77777777" w:rsidR="00F929FE" w:rsidRDefault="00F929FE">
            <w:pPr>
              <w:spacing w:after="0" w:line="240" w:lineRule="auto"/>
              <w:rPr>
                <w:rFonts w:ascii="Univers Com 45 Light" w:eastAsia="Times New Roman" w:hAnsi="Univers Com 45 Light"/>
                <w:color w:val="000000"/>
                <w:lang w:eastAsia="cs-CZ"/>
              </w:rPr>
            </w:pPr>
          </w:p>
          <w:p w14:paraId="500B36DC" w14:textId="62F07FBF" w:rsidR="00130EDC" w:rsidRDefault="00130EDC">
            <w:pPr>
              <w:spacing w:after="0" w:line="240" w:lineRule="auto"/>
              <w:rPr>
                <w:rFonts w:ascii="Univers Com 45 Light" w:eastAsia="Times New Roman" w:hAnsi="Univers Com 45 Light"/>
                <w:color w:val="000000"/>
                <w:lang w:eastAsia="cs-CZ"/>
              </w:rPr>
            </w:pPr>
          </w:p>
        </w:tc>
        <w:tc>
          <w:tcPr>
            <w:tcW w:w="4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446532" w14:textId="77777777" w:rsidR="00F929FE" w:rsidRDefault="00F929FE">
            <w:pPr>
              <w:spacing w:after="0" w:line="240" w:lineRule="auto"/>
              <w:rPr>
                <w:rFonts w:ascii="Univers Com 45 Light" w:eastAsia="Times New Roman" w:hAnsi="Univers Com 45 Light"/>
                <w:sz w:val="20"/>
                <w:szCs w:val="20"/>
                <w:lang w:eastAsia="cs-CZ"/>
              </w:rPr>
            </w:pPr>
          </w:p>
        </w:tc>
      </w:tr>
      <w:tr w:rsidR="00F929FE" w14:paraId="057462DF" w14:textId="77777777">
        <w:trPr>
          <w:trHeight w:val="900"/>
        </w:trPr>
        <w:tc>
          <w:tcPr>
            <w:tcW w:w="49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7F165" w14:textId="77777777" w:rsidR="00F929FE" w:rsidRDefault="003E440E">
            <w:pPr>
              <w:spacing w:after="0" w:line="240" w:lineRule="auto"/>
              <w:rPr>
                <w:rFonts w:ascii="Univers Com 45 Light" w:eastAsia="Times New Roman" w:hAnsi="Univers Com 45 Light"/>
                <w:color w:val="000000"/>
                <w:lang w:eastAsia="cs-CZ"/>
              </w:rPr>
            </w:pPr>
            <w:r>
              <w:rPr>
                <w:rFonts w:ascii="Univers Com 45 Light" w:eastAsia="Times New Roman" w:hAnsi="Univers Com 45 Light"/>
                <w:color w:val="000000"/>
                <w:lang w:eastAsia="cs-CZ"/>
              </w:rPr>
              <w:t>________________________________</w:t>
            </w:r>
          </w:p>
        </w:tc>
        <w:tc>
          <w:tcPr>
            <w:tcW w:w="43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495D1" w14:textId="77777777" w:rsidR="00F929FE" w:rsidRDefault="003E440E">
            <w:pPr>
              <w:spacing w:after="0" w:line="240" w:lineRule="auto"/>
              <w:rPr>
                <w:rFonts w:ascii="Univers Com 45 Light" w:eastAsia="Times New Roman" w:hAnsi="Univers Com 45 Light"/>
                <w:color w:val="000000"/>
                <w:lang w:eastAsia="cs-CZ"/>
              </w:rPr>
            </w:pPr>
            <w:r>
              <w:rPr>
                <w:rFonts w:ascii="Univers Com 45 Light" w:eastAsia="Times New Roman" w:hAnsi="Univers Com 45 Light"/>
                <w:color w:val="000000"/>
                <w:lang w:eastAsia="cs-CZ"/>
              </w:rPr>
              <w:t>_________________________________</w:t>
            </w:r>
          </w:p>
        </w:tc>
      </w:tr>
      <w:tr w:rsidR="00F929FE" w14:paraId="6C751B06" w14:textId="77777777">
        <w:trPr>
          <w:trHeight w:val="300"/>
        </w:trPr>
        <w:tc>
          <w:tcPr>
            <w:tcW w:w="49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1C6DF" w14:textId="77777777" w:rsidR="00F929FE" w:rsidRDefault="00F929FE">
            <w:pPr>
              <w:spacing w:after="0" w:line="240" w:lineRule="auto"/>
              <w:rPr>
                <w:rFonts w:ascii="Univers Com 45 Light" w:eastAsia="Times New Roman" w:hAnsi="Univers Com 45 Light"/>
                <w:color w:val="000000"/>
                <w:lang w:eastAsia="cs-CZ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74C41" w14:textId="77777777" w:rsidR="00F929FE" w:rsidRDefault="00F929FE">
            <w:pPr>
              <w:spacing w:after="0" w:line="240" w:lineRule="auto"/>
              <w:jc w:val="center"/>
              <w:rPr>
                <w:rFonts w:ascii="Univers Com 45 Light" w:eastAsia="Times New Roman" w:hAnsi="Univers Com 45 Light"/>
                <w:sz w:val="20"/>
                <w:szCs w:val="20"/>
                <w:lang w:eastAsia="cs-CZ"/>
              </w:rPr>
            </w:pPr>
          </w:p>
        </w:tc>
      </w:tr>
      <w:tr w:rsidR="00F929FE" w14:paraId="2A17BAC4" w14:textId="77777777">
        <w:trPr>
          <w:trHeight w:val="300"/>
        </w:trPr>
        <w:tc>
          <w:tcPr>
            <w:tcW w:w="49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AA4F9" w14:textId="77777777" w:rsidR="00F929FE" w:rsidRDefault="00F929FE">
            <w:pPr>
              <w:spacing w:after="0" w:line="240" w:lineRule="auto"/>
              <w:jc w:val="center"/>
              <w:rPr>
                <w:rFonts w:ascii="Univers Com 45 Light" w:eastAsia="Times New Roman" w:hAnsi="Univers Com 45 Light"/>
                <w:sz w:val="20"/>
                <w:szCs w:val="20"/>
                <w:lang w:eastAsia="cs-CZ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7BE99" w14:textId="77777777" w:rsidR="00F929FE" w:rsidRDefault="00F929FE">
            <w:pPr>
              <w:spacing w:after="0" w:line="240" w:lineRule="auto"/>
              <w:jc w:val="center"/>
              <w:rPr>
                <w:rFonts w:ascii="Univers Com 45 Light" w:eastAsia="Times New Roman" w:hAnsi="Univers Com 45 Light"/>
                <w:sz w:val="20"/>
                <w:szCs w:val="20"/>
                <w:lang w:eastAsia="cs-CZ"/>
              </w:rPr>
            </w:pPr>
          </w:p>
        </w:tc>
      </w:tr>
      <w:tr w:rsidR="00F929FE" w:rsidRPr="008E0F2C" w14:paraId="6BEA9C38" w14:textId="77777777">
        <w:trPr>
          <w:trHeight w:val="300"/>
        </w:trPr>
        <w:tc>
          <w:tcPr>
            <w:tcW w:w="49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4BA1B" w14:textId="77777777" w:rsidR="00F929FE" w:rsidRPr="008E0F2C" w:rsidRDefault="003E440E">
            <w:pPr>
              <w:spacing w:after="0" w:line="240" w:lineRule="auto"/>
              <w:rPr>
                <w:rFonts w:ascii="Univers Com 45 Light" w:eastAsia="Times New Roman" w:hAnsi="Univers Com 45 Light"/>
                <w:b/>
                <w:bCs/>
                <w:color w:val="000000"/>
                <w:lang w:eastAsia="cs-CZ"/>
              </w:rPr>
            </w:pPr>
            <w:r w:rsidRPr="008E0F2C">
              <w:rPr>
                <w:rFonts w:ascii="Univers Com 45 Light" w:eastAsia="Times New Roman" w:hAnsi="Univers Com 45 Light"/>
                <w:b/>
                <w:bCs/>
                <w:color w:val="000000"/>
                <w:lang w:eastAsia="cs-CZ"/>
              </w:rPr>
              <w:t>Národní technická knihovna</w:t>
            </w:r>
          </w:p>
        </w:tc>
        <w:tc>
          <w:tcPr>
            <w:tcW w:w="43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493E6" w14:textId="2F3DA767" w:rsidR="00F929FE" w:rsidRPr="008E0F2C" w:rsidRDefault="00F465AB">
            <w:pPr>
              <w:spacing w:after="0" w:line="240" w:lineRule="auto"/>
              <w:ind w:left="-70"/>
              <w:rPr>
                <w:b/>
                <w:bCs/>
              </w:rPr>
            </w:pPr>
            <w:r w:rsidRPr="008E0F2C">
              <w:rPr>
                <w:rFonts w:ascii="Univers Com 45 Light" w:eastAsia="Times New Roman" w:hAnsi="Univers Com 45 Light"/>
                <w:b/>
                <w:bCs/>
                <w:color w:val="000000"/>
                <w:lang w:eastAsia="cs-CZ"/>
              </w:rPr>
              <w:tab/>
              <w:t>EQUANS Services a.s.</w:t>
            </w:r>
          </w:p>
        </w:tc>
      </w:tr>
      <w:tr w:rsidR="00F929FE" w:rsidRPr="008E0F2C" w14:paraId="3100B113" w14:textId="77777777">
        <w:trPr>
          <w:trHeight w:val="900"/>
        </w:trPr>
        <w:tc>
          <w:tcPr>
            <w:tcW w:w="49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7FCFE" w14:textId="77777777" w:rsidR="00F929FE" w:rsidRPr="008E0F2C" w:rsidRDefault="003E440E">
            <w:pPr>
              <w:spacing w:after="0" w:line="240" w:lineRule="auto"/>
              <w:rPr>
                <w:rFonts w:ascii="Univers Com 45 Light" w:eastAsia="Times New Roman" w:hAnsi="Univers Com 45 Light"/>
                <w:color w:val="000000"/>
                <w:lang w:eastAsia="cs-CZ"/>
              </w:rPr>
            </w:pPr>
            <w:r w:rsidRPr="008E0F2C">
              <w:rPr>
                <w:rFonts w:ascii="Univers Com 45 Light" w:eastAsia="Times New Roman" w:hAnsi="Univers Com 45 Light"/>
                <w:color w:val="000000"/>
                <w:lang w:eastAsia="cs-CZ"/>
              </w:rPr>
              <w:t>Ing. Martin Svoboda, ředitel</w:t>
            </w:r>
          </w:p>
        </w:tc>
        <w:tc>
          <w:tcPr>
            <w:tcW w:w="43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15E6F" w14:textId="7958DDCC" w:rsidR="00F465AB" w:rsidRPr="008E0F2C" w:rsidRDefault="00F465AB">
            <w:pPr>
              <w:spacing w:after="0" w:line="240" w:lineRule="auto"/>
              <w:rPr>
                <w:rFonts w:ascii="Univers Com 45 Light" w:eastAsia="Times New Roman" w:hAnsi="Univers Com 45 Light"/>
                <w:color w:val="000000"/>
                <w:lang w:eastAsia="cs-CZ"/>
              </w:rPr>
            </w:pPr>
            <w:r w:rsidRPr="008E0F2C">
              <w:rPr>
                <w:rFonts w:ascii="Univers Com 45 Light" w:eastAsia="Times New Roman" w:hAnsi="Univers Com 45 Light"/>
                <w:color w:val="000000"/>
                <w:lang w:eastAsia="cs-CZ"/>
              </w:rPr>
              <w:t xml:space="preserve">Jan Karsten, předseda představenstva </w:t>
            </w:r>
          </w:p>
        </w:tc>
      </w:tr>
      <w:tr w:rsidR="00F465AB" w:rsidRPr="008E0F2C" w14:paraId="7D05E6EF" w14:textId="77777777" w:rsidTr="00F465AB">
        <w:trPr>
          <w:trHeight w:val="300"/>
        </w:trPr>
        <w:tc>
          <w:tcPr>
            <w:tcW w:w="928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FD406" w14:textId="59DA2BD6" w:rsidR="00F465AB" w:rsidRPr="008E0F2C" w:rsidRDefault="00F465AB" w:rsidP="00F465AB">
            <w:pPr>
              <w:spacing w:after="0" w:line="240" w:lineRule="auto"/>
              <w:ind w:firstLine="4962"/>
              <w:rPr>
                <w:rFonts w:ascii="Univers Com 45 Light" w:eastAsia="Times New Roman" w:hAnsi="Univers Com 45 Light"/>
                <w:color w:val="000000"/>
                <w:lang w:eastAsia="cs-CZ"/>
              </w:rPr>
            </w:pPr>
          </w:p>
        </w:tc>
      </w:tr>
      <w:tr w:rsidR="00F465AB" w:rsidRPr="008E0F2C" w14:paraId="55FAE6D9" w14:textId="77777777" w:rsidTr="00F465AB">
        <w:trPr>
          <w:trHeight w:val="300"/>
        </w:trPr>
        <w:tc>
          <w:tcPr>
            <w:tcW w:w="928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794938" w14:textId="77777777" w:rsidR="00F465AB" w:rsidRPr="008E0F2C" w:rsidRDefault="00F465AB" w:rsidP="00F465AB">
            <w:pPr>
              <w:spacing w:after="0" w:line="240" w:lineRule="auto"/>
              <w:ind w:firstLine="4962"/>
              <w:rPr>
                <w:rFonts w:ascii="Univers Com 45 Light" w:eastAsia="Times New Roman" w:hAnsi="Univers Com 45 Light"/>
                <w:sz w:val="20"/>
                <w:szCs w:val="20"/>
                <w:lang w:eastAsia="cs-CZ"/>
              </w:rPr>
            </w:pPr>
          </w:p>
        </w:tc>
      </w:tr>
      <w:tr w:rsidR="00F465AB" w:rsidRPr="008E0F2C" w14:paraId="0FCF63BC" w14:textId="77777777" w:rsidTr="00F465AB">
        <w:trPr>
          <w:trHeight w:val="900"/>
        </w:trPr>
        <w:tc>
          <w:tcPr>
            <w:tcW w:w="928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6F631" w14:textId="77777777" w:rsidR="00F465AB" w:rsidRPr="008E0F2C" w:rsidRDefault="00F465AB" w:rsidP="00F465AB">
            <w:pPr>
              <w:spacing w:after="0" w:line="240" w:lineRule="auto"/>
              <w:ind w:firstLine="4962"/>
              <w:rPr>
                <w:rFonts w:ascii="Univers Com 45 Light" w:eastAsia="Times New Roman" w:hAnsi="Univers Com 45 Light"/>
                <w:color w:val="000000"/>
                <w:lang w:eastAsia="cs-CZ"/>
              </w:rPr>
            </w:pPr>
            <w:r w:rsidRPr="008E0F2C">
              <w:rPr>
                <w:rFonts w:ascii="Univers Com 45 Light" w:eastAsia="Times New Roman" w:hAnsi="Univers Com 45 Light"/>
                <w:color w:val="000000"/>
                <w:lang w:eastAsia="cs-CZ"/>
              </w:rPr>
              <w:t>_________________________________</w:t>
            </w:r>
          </w:p>
        </w:tc>
      </w:tr>
      <w:tr w:rsidR="00F465AB" w:rsidRPr="008E0F2C" w14:paraId="6F0604B5" w14:textId="77777777" w:rsidTr="00F465AB">
        <w:trPr>
          <w:trHeight w:val="300"/>
        </w:trPr>
        <w:tc>
          <w:tcPr>
            <w:tcW w:w="928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1E409" w14:textId="77777777" w:rsidR="00F465AB" w:rsidRPr="008E0F2C" w:rsidRDefault="00F465AB" w:rsidP="00F465AB">
            <w:pPr>
              <w:spacing w:after="0" w:line="240" w:lineRule="auto"/>
              <w:rPr>
                <w:rFonts w:ascii="Univers Com 45 Light" w:eastAsia="Times New Roman" w:hAnsi="Univers Com 45 Light"/>
                <w:sz w:val="20"/>
                <w:szCs w:val="20"/>
                <w:lang w:eastAsia="cs-CZ"/>
              </w:rPr>
            </w:pPr>
          </w:p>
        </w:tc>
      </w:tr>
      <w:tr w:rsidR="00F465AB" w:rsidRPr="008E0F2C" w14:paraId="05E69183" w14:textId="77777777" w:rsidTr="00F465AB">
        <w:trPr>
          <w:trHeight w:val="300"/>
        </w:trPr>
        <w:tc>
          <w:tcPr>
            <w:tcW w:w="928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F92FB" w14:textId="77777777" w:rsidR="00F465AB" w:rsidRPr="008E0F2C" w:rsidRDefault="00F465AB" w:rsidP="00F465AB">
            <w:pPr>
              <w:spacing w:after="0" w:line="240" w:lineRule="auto"/>
              <w:ind w:firstLine="4962"/>
              <w:jc w:val="center"/>
              <w:rPr>
                <w:rFonts w:ascii="Univers Com 45 Light" w:eastAsia="Times New Roman" w:hAnsi="Univers Com 45 Light"/>
                <w:sz w:val="20"/>
                <w:szCs w:val="20"/>
                <w:lang w:eastAsia="cs-CZ"/>
              </w:rPr>
            </w:pPr>
          </w:p>
        </w:tc>
      </w:tr>
      <w:tr w:rsidR="00F465AB" w:rsidRPr="008E0F2C" w14:paraId="4B0E4888" w14:textId="77777777" w:rsidTr="00F465AB">
        <w:trPr>
          <w:trHeight w:val="300"/>
        </w:trPr>
        <w:tc>
          <w:tcPr>
            <w:tcW w:w="928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8F866" w14:textId="440A4561" w:rsidR="00F465AB" w:rsidRPr="008E0F2C" w:rsidRDefault="005D37FD" w:rsidP="00F465AB">
            <w:pPr>
              <w:spacing w:after="0" w:line="240" w:lineRule="auto"/>
              <w:ind w:left="-70" w:firstLine="4962"/>
              <w:rPr>
                <w:b/>
                <w:bCs/>
              </w:rPr>
            </w:pPr>
            <w:r>
              <w:rPr>
                <w:rFonts w:ascii="Univers Com 45 Light" w:eastAsia="Times New Roman" w:hAnsi="Univers Com 45 Light"/>
                <w:b/>
                <w:bCs/>
                <w:color w:val="000000"/>
                <w:lang w:eastAsia="cs-CZ"/>
              </w:rPr>
              <w:t xml:space="preserve"> </w:t>
            </w:r>
            <w:r w:rsidR="00F465AB" w:rsidRPr="008E0F2C">
              <w:rPr>
                <w:rFonts w:ascii="Univers Com 45 Light" w:eastAsia="Times New Roman" w:hAnsi="Univers Com 45 Light"/>
                <w:b/>
                <w:bCs/>
                <w:color w:val="000000"/>
                <w:lang w:eastAsia="cs-CZ"/>
              </w:rPr>
              <w:t>EQUANS Services a.s.</w:t>
            </w:r>
          </w:p>
        </w:tc>
      </w:tr>
      <w:tr w:rsidR="00F465AB" w14:paraId="156903A6" w14:textId="77777777" w:rsidTr="00F465AB">
        <w:trPr>
          <w:trHeight w:val="900"/>
        </w:trPr>
        <w:tc>
          <w:tcPr>
            <w:tcW w:w="928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15D66" w14:textId="6A74DD08" w:rsidR="00F465AB" w:rsidRPr="008E0F2C" w:rsidRDefault="00F465AB" w:rsidP="00F465AB">
            <w:pPr>
              <w:spacing w:after="0" w:line="240" w:lineRule="auto"/>
              <w:ind w:firstLine="4962"/>
              <w:rPr>
                <w:rFonts w:ascii="Univers Com 45 Light" w:eastAsia="Times New Roman" w:hAnsi="Univers Com 45 Light"/>
                <w:color w:val="000000"/>
                <w:lang w:eastAsia="cs-CZ"/>
              </w:rPr>
            </w:pPr>
            <w:r w:rsidRPr="008E0F2C">
              <w:rPr>
                <w:rFonts w:ascii="Univers Com 45 Light" w:eastAsia="Times New Roman" w:hAnsi="Univers Com 45 Light"/>
                <w:color w:val="000000"/>
                <w:lang w:eastAsia="cs-CZ"/>
              </w:rPr>
              <w:t>Ing. Aleš Jech, člen představenstva</w:t>
            </w:r>
          </w:p>
        </w:tc>
      </w:tr>
    </w:tbl>
    <w:p w14:paraId="0295FD59" w14:textId="3CB5D0C7" w:rsidR="00F929FE" w:rsidRDefault="00F929FE" w:rsidP="00152C05">
      <w:pPr>
        <w:pStyle w:val="Nadpis1"/>
        <w:numPr>
          <w:ilvl w:val="0"/>
          <w:numId w:val="0"/>
        </w:numPr>
      </w:pPr>
    </w:p>
    <w:sectPr w:rsidR="00F929FE">
      <w:pgSz w:w="12240" w:h="15840"/>
      <w:pgMar w:top="1417" w:right="118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F1328" w14:textId="77777777" w:rsidR="00B2235A" w:rsidRDefault="00B2235A">
      <w:pPr>
        <w:spacing w:after="0" w:line="240" w:lineRule="auto"/>
      </w:pPr>
      <w:r>
        <w:separator/>
      </w:r>
    </w:p>
  </w:endnote>
  <w:endnote w:type="continuationSeparator" w:id="0">
    <w:p w14:paraId="3D75F09C" w14:textId="77777777" w:rsidR="00B2235A" w:rsidRDefault="00B2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Com 45 Light">
    <w:altName w:val="Calibri"/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A3F31" w14:textId="77777777" w:rsidR="00B2235A" w:rsidRDefault="00B223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DB3763" w14:textId="77777777" w:rsidR="00B2235A" w:rsidRDefault="00B22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C3B"/>
    <w:multiLevelType w:val="multilevel"/>
    <w:tmpl w:val="A2DEBBA6"/>
    <w:styleLink w:val="WWOutlineListStyle"/>
    <w:lvl w:ilvl="0">
      <w:start w:val="1"/>
      <w:numFmt w:val="upperRoman"/>
      <w:pStyle w:val="Nadpis1"/>
      <w:lvlText w:val="Článek %1."/>
      <w:lvlJc w:val="left"/>
    </w:lvl>
    <w:lvl w:ilvl="1">
      <w:start w:val="1"/>
      <w:numFmt w:val="decimalZero"/>
      <w:pStyle w:val="Nadpis2"/>
      <w:lvlText w:val="Oddíl %1.%2"/>
      <w:lvlJc w:val="left"/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" w15:restartNumberingAfterBreak="0">
    <w:nsid w:val="1DC0117C"/>
    <w:multiLevelType w:val="hybridMultilevel"/>
    <w:tmpl w:val="CDC8272A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47210A03"/>
    <w:multiLevelType w:val="multilevel"/>
    <w:tmpl w:val="9B580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131F9"/>
    <w:multiLevelType w:val="multilevel"/>
    <w:tmpl w:val="C7E05A28"/>
    <w:lvl w:ilvl="0">
      <w:start w:val="1"/>
      <w:numFmt w:val="decimal"/>
      <w:lvlText w:val="%1.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153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2778" w:hanging="1247"/>
      </w:pPr>
    </w:lvl>
    <w:lvl w:ilvl="4">
      <w:start w:val="1"/>
      <w:numFmt w:val="decimal"/>
      <w:lvlText w:val="%1.%2.%3.%4.%5"/>
      <w:lvlJc w:val="left"/>
      <w:pPr>
        <w:ind w:left="2778" w:hanging="1247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9EB3B24"/>
    <w:multiLevelType w:val="multilevel"/>
    <w:tmpl w:val="258267C4"/>
    <w:lvl w:ilvl="0">
      <w:numFmt w:val="bullet"/>
      <w:lvlText w:val=""/>
      <w:lvlJc w:val="left"/>
      <w:pPr>
        <w:ind w:left="432" w:hanging="432"/>
      </w:pPr>
      <w:rPr>
        <w:rFonts w:ascii="Symbol" w:hAnsi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7E282ADE"/>
    <w:multiLevelType w:val="multilevel"/>
    <w:tmpl w:val="63C6333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78"/>
        </w:tabs>
        <w:ind w:left="2778" w:hanging="1247"/>
      </w:pPr>
    </w:lvl>
    <w:lvl w:ilvl="4">
      <w:start w:val="1"/>
      <w:numFmt w:val="decimal"/>
      <w:lvlText w:val="%1.%2.%3.%4.%5"/>
      <w:lvlJc w:val="left"/>
      <w:pPr>
        <w:tabs>
          <w:tab w:val="num" w:pos="2778"/>
        </w:tabs>
        <w:ind w:left="2778" w:hanging="1247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FE"/>
    <w:rsid w:val="00017AC8"/>
    <w:rsid w:val="000E0068"/>
    <w:rsid w:val="000E2DA1"/>
    <w:rsid w:val="000F0E51"/>
    <w:rsid w:val="00107F03"/>
    <w:rsid w:val="00114437"/>
    <w:rsid w:val="001211AA"/>
    <w:rsid w:val="00130EDC"/>
    <w:rsid w:val="00152C05"/>
    <w:rsid w:val="001856BD"/>
    <w:rsid w:val="0019206F"/>
    <w:rsid w:val="001D75D7"/>
    <w:rsid w:val="001F1366"/>
    <w:rsid w:val="00201F11"/>
    <w:rsid w:val="002067BD"/>
    <w:rsid w:val="00221D26"/>
    <w:rsid w:val="00281D46"/>
    <w:rsid w:val="002B0E8B"/>
    <w:rsid w:val="002C20AB"/>
    <w:rsid w:val="002E4A16"/>
    <w:rsid w:val="00365781"/>
    <w:rsid w:val="003D35B9"/>
    <w:rsid w:val="003E440E"/>
    <w:rsid w:val="003E5981"/>
    <w:rsid w:val="0042173C"/>
    <w:rsid w:val="004B0528"/>
    <w:rsid w:val="005235DF"/>
    <w:rsid w:val="005D37FD"/>
    <w:rsid w:val="005F10C6"/>
    <w:rsid w:val="005F5CB5"/>
    <w:rsid w:val="00610ED3"/>
    <w:rsid w:val="006258C9"/>
    <w:rsid w:val="00646641"/>
    <w:rsid w:val="00681D4A"/>
    <w:rsid w:val="006B42F1"/>
    <w:rsid w:val="006F454A"/>
    <w:rsid w:val="007821BA"/>
    <w:rsid w:val="00785675"/>
    <w:rsid w:val="007C6E36"/>
    <w:rsid w:val="00882D16"/>
    <w:rsid w:val="008B1119"/>
    <w:rsid w:val="008B19CE"/>
    <w:rsid w:val="008E0F2C"/>
    <w:rsid w:val="00932233"/>
    <w:rsid w:val="00933CC4"/>
    <w:rsid w:val="009542D1"/>
    <w:rsid w:val="009635CD"/>
    <w:rsid w:val="0099155C"/>
    <w:rsid w:val="00A62C1B"/>
    <w:rsid w:val="00A64AC6"/>
    <w:rsid w:val="00B2235A"/>
    <w:rsid w:val="00B23397"/>
    <w:rsid w:val="00B27632"/>
    <w:rsid w:val="00C66F8A"/>
    <w:rsid w:val="00D10079"/>
    <w:rsid w:val="00DC3FAD"/>
    <w:rsid w:val="00E0089F"/>
    <w:rsid w:val="00E244F3"/>
    <w:rsid w:val="00E34831"/>
    <w:rsid w:val="00EB197E"/>
    <w:rsid w:val="00EF6DF6"/>
    <w:rsid w:val="00F465AB"/>
    <w:rsid w:val="00F70682"/>
    <w:rsid w:val="00F863A4"/>
    <w:rsid w:val="00F9242C"/>
    <w:rsid w:val="00F929FE"/>
    <w:rsid w:val="00F9507B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F1F0F"/>
  <w15:docId w15:val="{49700063-9451-4A75-8A44-97D6B7A4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160" w:line="256" w:lineRule="auto"/>
    </w:pPr>
    <w:rPr>
      <w:lang w:val="cs-CZ"/>
    </w:rPr>
  </w:style>
  <w:style w:type="paragraph" w:styleId="Nadpis1">
    <w:name w:val="heading 1"/>
    <w:basedOn w:val="Normln"/>
    <w:next w:val="Normln"/>
    <w:pPr>
      <w:keepNext/>
      <w:numPr>
        <w:numId w:val="1"/>
      </w:numPr>
      <w:tabs>
        <w:tab w:val="left" w:pos="567"/>
      </w:tabs>
      <w:spacing w:after="330" w:line="240" w:lineRule="atLeast"/>
      <w:jc w:val="both"/>
      <w:outlineLvl w:val="0"/>
    </w:pPr>
    <w:rPr>
      <w:rFonts w:ascii="Verdana" w:eastAsia="Times New Roman" w:hAnsi="Verdana"/>
      <w:b/>
      <w:sz w:val="19"/>
      <w:szCs w:val="20"/>
      <w:lang w:val="de-AT" w:eastAsia="de-DE"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tabs>
        <w:tab w:val="left" w:pos="567"/>
      </w:tabs>
      <w:spacing w:after="330" w:line="240" w:lineRule="atLeast"/>
      <w:jc w:val="both"/>
      <w:outlineLvl w:val="1"/>
    </w:pPr>
    <w:rPr>
      <w:rFonts w:ascii="Verdana" w:eastAsia="Times New Roman" w:hAnsi="Verdana"/>
      <w:b/>
      <w:sz w:val="19"/>
      <w:szCs w:val="20"/>
      <w:lang w:val="de-AT" w:eastAsia="de-DE"/>
    </w:rPr>
  </w:style>
  <w:style w:type="paragraph" w:styleId="Nadpis3">
    <w:name w:val="heading 3"/>
    <w:basedOn w:val="Normln"/>
    <w:next w:val="Normln"/>
    <w:pPr>
      <w:keepNext/>
      <w:tabs>
        <w:tab w:val="left" w:pos="-153"/>
      </w:tabs>
      <w:spacing w:after="330" w:line="240" w:lineRule="atLeast"/>
      <w:ind w:hanging="432"/>
      <w:jc w:val="both"/>
      <w:outlineLvl w:val="2"/>
    </w:pPr>
    <w:rPr>
      <w:rFonts w:ascii="Verdana" w:eastAsia="Times New Roman" w:hAnsi="Verdana" w:cs="Arial"/>
      <w:bCs/>
      <w:sz w:val="19"/>
      <w:szCs w:val="26"/>
      <w:lang w:val="de-AT" w:eastAsia="de-DE"/>
    </w:rPr>
  </w:style>
  <w:style w:type="paragraph" w:styleId="Nadpis4">
    <w:name w:val="heading 4"/>
    <w:basedOn w:val="Normln"/>
    <w:next w:val="Normln"/>
    <w:pPr>
      <w:keepNext/>
      <w:numPr>
        <w:ilvl w:val="3"/>
        <w:numId w:val="1"/>
      </w:numPr>
      <w:tabs>
        <w:tab w:val="left" w:pos="-13"/>
        <w:tab w:val="left" w:pos="270"/>
      </w:tabs>
      <w:spacing w:after="330" w:line="240" w:lineRule="atLeast"/>
      <w:jc w:val="both"/>
      <w:outlineLvl w:val="3"/>
    </w:pPr>
    <w:rPr>
      <w:rFonts w:ascii="Verdana" w:eastAsia="Times New Roman" w:hAnsi="Verdana"/>
      <w:bCs/>
      <w:i/>
      <w:sz w:val="19"/>
      <w:szCs w:val="28"/>
      <w:lang w:val="de-AT" w:eastAsia="de-DE"/>
    </w:rPr>
  </w:style>
  <w:style w:type="paragraph" w:styleId="Nadpis5">
    <w:name w:val="heading 5"/>
    <w:basedOn w:val="Nadpis4"/>
    <w:next w:val="Normln"/>
    <w:pPr>
      <w:numPr>
        <w:ilvl w:val="4"/>
      </w:numPr>
      <w:tabs>
        <w:tab w:val="clear" w:pos="-13"/>
        <w:tab w:val="clear" w:pos="270"/>
        <w:tab w:val="left" w:pos="72"/>
        <w:tab w:val="left" w:pos="126"/>
      </w:tabs>
      <w:outlineLvl w:val="4"/>
    </w:pPr>
    <w:rPr>
      <w:bCs w:val="0"/>
      <w:iCs/>
      <w:szCs w:val="26"/>
    </w:rPr>
  </w:style>
  <w:style w:type="paragraph" w:styleId="Nadpis6">
    <w:name w:val="heading 6"/>
    <w:basedOn w:val="Normln"/>
    <w:pPr>
      <w:numPr>
        <w:ilvl w:val="5"/>
        <w:numId w:val="1"/>
      </w:numPr>
      <w:tabs>
        <w:tab w:val="left" w:pos="-72"/>
      </w:tabs>
      <w:spacing w:after="0" w:line="240" w:lineRule="atLeast"/>
      <w:jc w:val="both"/>
      <w:outlineLvl w:val="5"/>
    </w:pPr>
    <w:rPr>
      <w:rFonts w:ascii="Verdana" w:eastAsia="Times New Roman" w:hAnsi="Verdana"/>
      <w:bCs/>
      <w:sz w:val="19"/>
      <w:lang w:val="de-AT" w:eastAsia="de-DE"/>
    </w:rPr>
  </w:style>
  <w:style w:type="paragraph" w:styleId="Nadpis7">
    <w:name w:val="heading 7"/>
    <w:basedOn w:val="Normln"/>
    <w:next w:val="Normln"/>
    <w:pPr>
      <w:numPr>
        <w:ilvl w:val="6"/>
        <w:numId w:val="1"/>
      </w:numPr>
      <w:tabs>
        <w:tab w:val="left" w:pos="144"/>
      </w:tabs>
      <w:spacing w:before="240" w:after="0" w:line="240" w:lineRule="atLeast"/>
      <w:jc w:val="both"/>
      <w:outlineLvl w:val="6"/>
    </w:pPr>
    <w:rPr>
      <w:rFonts w:ascii="Verdana" w:eastAsia="Times New Roman" w:hAnsi="Verdana"/>
      <w:sz w:val="19"/>
      <w:szCs w:val="24"/>
      <w:lang w:val="de-AT" w:eastAsia="de-DE"/>
    </w:rPr>
  </w:style>
  <w:style w:type="paragraph" w:styleId="Nadpis8">
    <w:name w:val="heading 8"/>
    <w:basedOn w:val="Normln"/>
    <w:next w:val="Normln"/>
    <w:pPr>
      <w:numPr>
        <w:ilvl w:val="7"/>
        <w:numId w:val="1"/>
      </w:numPr>
      <w:tabs>
        <w:tab w:val="left" w:pos="0"/>
      </w:tabs>
      <w:spacing w:before="240" w:after="0" w:line="240" w:lineRule="atLeast"/>
      <w:jc w:val="both"/>
      <w:outlineLvl w:val="7"/>
    </w:pPr>
    <w:rPr>
      <w:rFonts w:ascii="Verdana" w:eastAsia="Times New Roman" w:hAnsi="Verdana"/>
      <w:iCs/>
      <w:sz w:val="19"/>
      <w:szCs w:val="24"/>
      <w:lang w:val="de-AT" w:eastAsia="de-DE"/>
    </w:rPr>
  </w:style>
  <w:style w:type="paragraph" w:styleId="Nadpis9">
    <w:name w:val="heading 9"/>
    <w:basedOn w:val="Normln"/>
    <w:next w:val="Normln"/>
    <w:pPr>
      <w:numPr>
        <w:ilvl w:val="8"/>
        <w:numId w:val="1"/>
      </w:numPr>
      <w:tabs>
        <w:tab w:val="left" w:pos="216"/>
      </w:tabs>
      <w:spacing w:before="240" w:after="0" w:line="240" w:lineRule="atLeast"/>
      <w:jc w:val="both"/>
      <w:outlineLvl w:val="8"/>
    </w:pPr>
    <w:rPr>
      <w:rFonts w:ascii="Verdana" w:eastAsia="Times New Roman" w:hAnsi="Verdana" w:cs="Arial"/>
      <w:sz w:val="19"/>
      <w:lang w:val="de-AT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character" w:customStyle="1" w:styleId="Nadpis1Char">
    <w:name w:val="Nadpis 1 Char"/>
    <w:basedOn w:val="Standardnpsmoodstavce"/>
    <w:rPr>
      <w:rFonts w:ascii="Verdana" w:eastAsia="Times New Roman" w:hAnsi="Verdana" w:cs="Times New Roman"/>
      <w:b/>
      <w:sz w:val="19"/>
      <w:szCs w:val="20"/>
      <w:lang w:val="de-AT" w:eastAsia="de-DE"/>
    </w:rPr>
  </w:style>
  <w:style w:type="character" w:customStyle="1" w:styleId="Nadpis2Char">
    <w:name w:val="Nadpis 2 Char"/>
    <w:basedOn w:val="Standardnpsmoodstavce"/>
    <w:rPr>
      <w:rFonts w:ascii="Verdana" w:eastAsia="Times New Roman" w:hAnsi="Verdana" w:cs="Times New Roman"/>
      <w:b/>
      <w:sz w:val="19"/>
      <w:szCs w:val="20"/>
      <w:lang w:val="de-AT" w:eastAsia="de-DE"/>
    </w:rPr>
  </w:style>
  <w:style w:type="character" w:customStyle="1" w:styleId="Nadpis3Char">
    <w:name w:val="Nadpis 3 Char"/>
    <w:basedOn w:val="Standardnpsmoodstavce"/>
    <w:rPr>
      <w:rFonts w:ascii="Verdana" w:eastAsia="Times New Roman" w:hAnsi="Verdana" w:cs="Arial"/>
      <w:bCs/>
      <w:sz w:val="19"/>
      <w:szCs w:val="26"/>
      <w:lang w:val="de-AT" w:eastAsia="de-DE"/>
    </w:rPr>
  </w:style>
  <w:style w:type="character" w:customStyle="1" w:styleId="Nadpis4Char">
    <w:name w:val="Nadpis 4 Char"/>
    <w:basedOn w:val="Standardnpsmoodstavce"/>
    <w:rPr>
      <w:rFonts w:ascii="Verdana" w:eastAsia="Times New Roman" w:hAnsi="Verdana" w:cs="Times New Roman"/>
      <w:bCs/>
      <w:i/>
      <w:sz w:val="19"/>
      <w:szCs w:val="28"/>
      <w:lang w:val="de-AT" w:eastAsia="de-DE"/>
    </w:rPr>
  </w:style>
  <w:style w:type="character" w:customStyle="1" w:styleId="Nadpis5Char">
    <w:name w:val="Nadpis 5 Char"/>
    <w:basedOn w:val="Standardnpsmoodstavce"/>
    <w:rPr>
      <w:rFonts w:ascii="Verdana" w:eastAsia="Times New Roman" w:hAnsi="Verdana" w:cs="Times New Roman"/>
      <w:i/>
      <w:iCs/>
      <w:sz w:val="19"/>
      <w:szCs w:val="26"/>
      <w:lang w:val="de-AT" w:eastAsia="de-DE"/>
    </w:rPr>
  </w:style>
  <w:style w:type="character" w:customStyle="1" w:styleId="Nadpis6Char">
    <w:name w:val="Nadpis 6 Char"/>
    <w:basedOn w:val="Standardnpsmoodstavce"/>
    <w:rPr>
      <w:rFonts w:ascii="Verdana" w:eastAsia="Times New Roman" w:hAnsi="Verdana" w:cs="Times New Roman"/>
      <w:bCs/>
      <w:sz w:val="19"/>
      <w:lang w:val="de-AT" w:eastAsia="de-DE"/>
    </w:rPr>
  </w:style>
  <w:style w:type="character" w:customStyle="1" w:styleId="Nadpis7Char">
    <w:name w:val="Nadpis 7 Char"/>
    <w:basedOn w:val="Standardnpsmoodstavce"/>
    <w:rPr>
      <w:rFonts w:ascii="Verdana" w:eastAsia="Times New Roman" w:hAnsi="Verdana" w:cs="Times New Roman"/>
      <w:sz w:val="19"/>
      <w:szCs w:val="24"/>
      <w:lang w:val="de-AT" w:eastAsia="de-DE"/>
    </w:rPr>
  </w:style>
  <w:style w:type="character" w:customStyle="1" w:styleId="Nadpis8Char">
    <w:name w:val="Nadpis 8 Char"/>
    <w:basedOn w:val="Standardnpsmoodstavce"/>
    <w:rPr>
      <w:rFonts w:ascii="Verdana" w:eastAsia="Times New Roman" w:hAnsi="Verdana" w:cs="Times New Roman"/>
      <w:iCs/>
      <w:sz w:val="19"/>
      <w:szCs w:val="24"/>
      <w:lang w:val="de-AT" w:eastAsia="de-DE"/>
    </w:rPr>
  </w:style>
  <w:style w:type="character" w:customStyle="1" w:styleId="Nadpis9Char">
    <w:name w:val="Nadpis 9 Char"/>
    <w:basedOn w:val="Standardnpsmoodstavce"/>
    <w:rPr>
      <w:rFonts w:ascii="Verdana" w:eastAsia="Times New Roman" w:hAnsi="Verdana" w:cs="Arial"/>
      <w:sz w:val="19"/>
      <w:lang w:val="de-AT" w:eastAsia="de-DE"/>
    </w:rPr>
  </w:style>
  <w:style w:type="paragraph" w:customStyle="1" w:styleId="Sheading1">
    <w:name w:val="S_heading 1"/>
    <w:next w:val="Normln"/>
    <w:qFormat/>
    <w:pPr>
      <w:suppressAutoHyphens/>
      <w:spacing w:before="120" w:after="60" w:line="280" w:lineRule="atLeast"/>
    </w:pPr>
    <w:rPr>
      <w:rFonts w:ascii="Verdana" w:eastAsia="Times New Roman" w:hAnsi="Verdana"/>
      <w:b/>
      <w:sz w:val="20"/>
      <w:szCs w:val="20"/>
      <w:lang w:val="de-AT"/>
    </w:rPr>
  </w:style>
  <w:style w:type="paragraph" w:customStyle="1" w:styleId="Stext2">
    <w:name w:val="S_text 2"/>
    <w:basedOn w:val="Normln"/>
    <w:pPr>
      <w:tabs>
        <w:tab w:val="left" w:pos="680"/>
      </w:tabs>
      <w:spacing w:before="120" w:after="60" w:line="280" w:lineRule="atLeast"/>
      <w:ind w:left="680"/>
      <w:jc w:val="both"/>
    </w:pPr>
    <w:rPr>
      <w:rFonts w:ascii="Verdana" w:eastAsia="Times New Roman" w:hAnsi="Verdana"/>
      <w:sz w:val="20"/>
      <w:szCs w:val="20"/>
      <w:lang w:val="de-AT" w:eastAsia="zh-TW"/>
    </w:rPr>
  </w:style>
  <w:style w:type="paragraph" w:customStyle="1" w:styleId="Sheading2">
    <w:name w:val="S_heading 2"/>
    <w:next w:val="Stext2"/>
    <w:qFormat/>
    <w:pPr>
      <w:suppressAutoHyphens/>
      <w:spacing w:before="120" w:after="60" w:line="280" w:lineRule="atLeast"/>
    </w:pPr>
    <w:rPr>
      <w:rFonts w:ascii="Verdana" w:eastAsia="Times New Roman" w:hAnsi="Verdana"/>
      <w:sz w:val="20"/>
      <w:szCs w:val="20"/>
      <w:lang w:val="de-AT"/>
    </w:rPr>
  </w:style>
  <w:style w:type="paragraph" w:customStyle="1" w:styleId="Sheading3">
    <w:name w:val="S_heading 3"/>
    <w:next w:val="Normln"/>
    <w:qFormat/>
    <w:pPr>
      <w:suppressAutoHyphens/>
      <w:spacing w:before="120" w:after="60" w:line="280" w:lineRule="atLeast"/>
    </w:pPr>
    <w:rPr>
      <w:rFonts w:ascii="Verdana" w:eastAsia="Times New Roman" w:hAnsi="Verdana"/>
      <w:sz w:val="20"/>
      <w:szCs w:val="20"/>
      <w:lang w:val="de-AT"/>
    </w:rPr>
  </w:style>
  <w:style w:type="paragraph" w:customStyle="1" w:styleId="Sheading4">
    <w:name w:val="S_heading 4"/>
    <w:next w:val="Normln"/>
    <w:qFormat/>
    <w:pPr>
      <w:suppressAutoHyphens/>
      <w:spacing w:before="120" w:after="60" w:line="280" w:lineRule="atLeast"/>
    </w:pPr>
    <w:rPr>
      <w:rFonts w:ascii="Verdana" w:eastAsia="Times New Roman" w:hAnsi="Verdana"/>
      <w:sz w:val="20"/>
      <w:szCs w:val="20"/>
      <w:lang w:val="de-AT"/>
    </w:rPr>
  </w:style>
  <w:style w:type="paragraph" w:customStyle="1" w:styleId="Sheading5">
    <w:name w:val="S_heading 5"/>
    <w:next w:val="Normln"/>
    <w:qFormat/>
    <w:pPr>
      <w:suppressAutoHyphens/>
      <w:spacing w:before="120" w:after="60" w:line="280" w:lineRule="atLeast"/>
    </w:pPr>
    <w:rPr>
      <w:rFonts w:ascii="Verdana" w:eastAsia="Times New Roman" w:hAnsi="Verdana"/>
      <w:sz w:val="20"/>
      <w:szCs w:val="20"/>
      <w:lang w:val="de-AT"/>
    </w:rPr>
  </w:style>
  <w:style w:type="paragraph" w:styleId="Zhlav">
    <w:name w:val="header"/>
    <w:basedOn w:val="Normln"/>
    <w:pPr>
      <w:tabs>
        <w:tab w:val="left" w:pos="0"/>
        <w:tab w:val="left" w:pos="284"/>
        <w:tab w:val="left" w:pos="1701"/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zkltextcentr12">
    <w:name w:val="zákl. text centr 12"/>
    <w:basedOn w:val="Normln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zkltext12bloksvzan">
    <w:name w:val="zákl text 12 blok svázaný"/>
    <w:basedOn w:val="Normln"/>
    <w:pPr>
      <w:keepNext/>
      <w:tabs>
        <w:tab w:val="left" w:pos="0"/>
        <w:tab w:val="left" w:pos="284"/>
        <w:tab w:val="left" w:pos="1701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Siln">
    <w:name w:val="Strong"/>
    <w:rPr>
      <w:b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sz w:val="20"/>
      <w:szCs w:val="20"/>
      <w:lang w:val="cs-CZ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  <w:lang w:val="cs-CZ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  <w:lang w:val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B276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roslav.bambous@techli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1007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NTK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Pavlík</dc:creator>
  <cp:lastModifiedBy>Vladimír Pavlík</cp:lastModifiedBy>
  <cp:revision>3</cp:revision>
  <cp:lastPrinted>2022-08-11T09:23:00Z</cp:lastPrinted>
  <dcterms:created xsi:type="dcterms:W3CDTF">2022-08-12T07:13:00Z</dcterms:created>
  <dcterms:modified xsi:type="dcterms:W3CDTF">2022-08-12T07:18:00Z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a238cc-6af3-4341-9d32-201b7e04331f_Enabled">
    <vt:lpwstr>true</vt:lpwstr>
  </property>
  <property fmtid="{D5CDD505-2E9C-101B-9397-08002B2CF9AE}" pid="3" name="MSIP_Label_64a238cc-6af3-4341-9d32-201b7e04331f_SetDate">
    <vt:lpwstr>2022-08-08T06:14:16Z</vt:lpwstr>
  </property>
  <property fmtid="{D5CDD505-2E9C-101B-9397-08002B2CF9AE}" pid="4" name="MSIP_Label_64a238cc-6af3-4341-9d32-201b7e04331f_Method">
    <vt:lpwstr>Standard</vt:lpwstr>
  </property>
  <property fmtid="{D5CDD505-2E9C-101B-9397-08002B2CF9AE}" pid="5" name="MSIP_Label_64a238cc-6af3-4341-9d32-201b7e04331f_Name">
    <vt:lpwstr>Internal</vt:lpwstr>
  </property>
  <property fmtid="{D5CDD505-2E9C-101B-9397-08002B2CF9AE}" pid="6" name="MSIP_Label_64a238cc-6af3-4341-9d32-201b7e04331f_SiteId">
    <vt:lpwstr>09ebfde1-6505-4c31-942f-18875ff0189d</vt:lpwstr>
  </property>
  <property fmtid="{D5CDD505-2E9C-101B-9397-08002B2CF9AE}" pid="7" name="MSIP_Label_64a238cc-6af3-4341-9d32-201b7e04331f_ActionId">
    <vt:lpwstr>184858b8-4036-48ac-9676-c91b612a63e1</vt:lpwstr>
  </property>
  <property fmtid="{D5CDD505-2E9C-101B-9397-08002B2CF9AE}" pid="8" name="MSIP_Label_64a238cc-6af3-4341-9d32-201b7e04331f_ContentBits">
    <vt:lpwstr>0</vt:lpwstr>
  </property>
</Properties>
</file>