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1" w:rsidRDefault="0092274A">
      <w:pPr>
        <w:tabs>
          <w:tab w:val="left" w:pos="6945"/>
        </w:tabs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61" w:rsidRDefault="00102661">
      <w:pPr>
        <w:pStyle w:val="Zkladntext"/>
        <w:spacing w:before="7"/>
        <w:ind w:left="0"/>
        <w:rPr>
          <w:rFonts w:ascii="Times New Roman"/>
          <w:sz w:val="6"/>
        </w:rPr>
      </w:pPr>
    </w:p>
    <w:p w:rsidR="00102661" w:rsidRDefault="0092274A">
      <w:pPr>
        <w:spacing w:before="100" w:line="425" w:lineRule="exact"/>
        <w:ind w:left="2439" w:right="2449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2</w:t>
      </w:r>
    </w:p>
    <w:p w:rsidR="00102661" w:rsidRDefault="0092274A">
      <w:pPr>
        <w:ind w:left="2439" w:right="245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z</w:t>
      </w:r>
    </w:p>
    <w:p w:rsidR="00102661" w:rsidRDefault="0092274A">
      <w:pPr>
        <w:spacing w:line="425" w:lineRule="exact"/>
        <w:ind w:left="662" w:right="679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klimatu“</w:t>
      </w:r>
    </w:p>
    <w:p w:rsidR="00102661" w:rsidRDefault="0092274A">
      <w:pPr>
        <w:spacing w:line="425" w:lineRule="exact"/>
        <w:ind w:left="662" w:right="66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 xml:space="preserve"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 xml:space="preserve"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 xml:space="preserve"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 xml:space="preserve"> </w:t>
      </w:r>
      <w:r>
        <w:rPr>
          <w:i/>
          <w:color w:val="808080"/>
          <w:sz w:val="32"/>
        </w:rPr>
        <w:t>2014-2021</w:t>
      </w:r>
    </w:p>
    <w:p w:rsidR="00102661" w:rsidRDefault="00102661">
      <w:pPr>
        <w:pStyle w:val="Zkladntext"/>
        <w:spacing w:before="1"/>
        <w:ind w:left="0"/>
        <w:rPr>
          <w:i/>
          <w:sz w:val="32"/>
        </w:rPr>
      </w:pPr>
    </w:p>
    <w:p w:rsidR="00102661" w:rsidRDefault="0092274A">
      <w:pPr>
        <w:ind w:left="3145" w:right="314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3202100007</w:t>
      </w:r>
    </w:p>
    <w:p w:rsidR="00102661" w:rsidRDefault="00102661">
      <w:pPr>
        <w:pStyle w:val="Zkladntext"/>
        <w:ind w:left="0"/>
        <w:rPr>
          <w:sz w:val="40"/>
        </w:rPr>
      </w:pPr>
    </w:p>
    <w:p w:rsidR="00102661" w:rsidRDefault="0092274A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02661" w:rsidRDefault="00102661">
      <w:pPr>
        <w:pStyle w:val="Zkladntext"/>
        <w:spacing w:before="12"/>
        <w:ind w:left="0"/>
        <w:rPr>
          <w:sz w:val="19"/>
        </w:rPr>
      </w:pPr>
    </w:p>
    <w:p w:rsidR="00102661" w:rsidRDefault="0092274A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02661" w:rsidRDefault="0092274A">
      <w:pPr>
        <w:pStyle w:val="Zkladntext"/>
        <w:tabs>
          <w:tab w:val="left" w:pos="2982"/>
        </w:tabs>
        <w:spacing w:before="120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102661" w:rsidRDefault="0092274A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02661" w:rsidRDefault="0092274A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02661" w:rsidRDefault="0092274A">
      <w:pPr>
        <w:pStyle w:val="Zkladntext"/>
        <w:tabs>
          <w:tab w:val="left" w:pos="2982"/>
        </w:tabs>
        <w:spacing w:before="1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</w:p>
    <w:p w:rsidR="00102661" w:rsidRDefault="0092274A">
      <w:pPr>
        <w:pStyle w:val="Zkladntext"/>
        <w:tabs>
          <w:tab w:val="left" w:pos="2982"/>
        </w:tabs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02661" w:rsidRDefault="0092274A">
      <w:pPr>
        <w:pStyle w:val="Zkladntext"/>
        <w:tabs>
          <w:tab w:val="left" w:pos="2982"/>
          <w:tab w:val="left" w:leader="hyphen" w:pos="5572"/>
        </w:tabs>
        <w:spacing w:line="265" w:lineRule="exac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rFonts w:ascii="Times New Roman" w:hAnsi="Times New Roman"/>
        </w:rPr>
        <w:tab/>
      </w:r>
      <w:r>
        <w:t>40002-9025001/0710</w:t>
      </w:r>
    </w:p>
    <w:p w:rsidR="00102661" w:rsidRDefault="0092274A">
      <w:pPr>
        <w:pStyle w:val="Zkladntext"/>
        <w:tabs>
          <w:tab w:val="left" w:leader="hyphen" w:pos="5692"/>
        </w:tabs>
        <w:spacing w:line="265" w:lineRule="exact"/>
        <w:ind w:left="2982"/>
      </w:pPr>
      <w:r>
        <w:t>pro</w:t>
      </w:r>
      <w:r>
        <w:rPr>
          <w:spacing w:val="-2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102661" w:rsidRDefault="0092274A">
      <w:pPr>
        <w:pStyle w:val="Zkladntext"/>
        <w:spacing w:before="1" w:line="480" w:lineRule="auto"/>
        <w:ind w:right="8048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„Fond“)</w:t>
      </w:r>
      <w:r>
        <w:rPr>
          <w:spacing w:val="-52"/>
        </w:rPr>
        <w:t xml:space="preserve"> </w:t>
      </w:r>
      <w:r>
        <w:t>a</w:t>
      </w:r>
    </w:p>
    <w:p w:rsidR="00102661" w:rsidRDefault="0092274A">
      <w:pPr>
        <w:pStyle w:val="Nadpis1"/>
        <w:spacing w:before="2"/>
      </w:pPr>
      <w:r>
        <w:t>Masarykova</w:t>
      </w:r>
      <w:r>
        <w:rPr>
          <w:spacing w:val="-4"/>
        </w:rPr>
        <w:t xml:space="preserve"> </w:t>
      </w:r>
      <w:r>
        <w:t>univerzita</w:t>
      </w:r>
    </w:p>
    <w:p w:rsidR="00102661" w:rsidRDefault="0092274A">
      <w:pPr>
        <w:pStyle w:val="Zkladntext"/>
        <w:tabs>
          <w:tab w:val="left" w:pos="2982"/>
        </w:tabs>
        <w:spacing w:before="118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Žerotínovo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617/9,</w:t>
      </w:r>
      <w:r>
        <w:rPr>
          <w:spacing w:val="3"/>
        </w:rPr>
        <w:t xml:space="preserve"> </w:t>
      </w:r>
      <w:r>
        <w:t>602</w:t>
      </w:r>
      <w:r>
        <w:rPr>
          <w:spacing w:val="-2"/>
        </w:rPr>
        <w:t xml:space="preserve"> </w:t>
      </w:r>
      <w:r>
        <w:t>00,</w:t>
      </w:r>
      <w:r>
        <w:rPr>
          <w:spacing w:val="-3"/>
        </w:rPr>
        <w:t xml:space="preserve"> </w:t>
      </w:r>
      <w:r>
        <w:t>Brno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Brno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město</w:t>
      </w:r>
    </w:p>
    <w:p w:rsidR="00102661" w:rsidRDefault="0092274A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00216224</w:t>
      </w:r>
    </w:p>
    <w:p w:rsidR="00102661" w:rsidRDefault="0092274A">
      <w:pPr>
        <w:pStyle w:val="Zkladntext"/>
        <w:tabs>
          <w:tab w:val="left" w:pos="2982"/>
        </w:tabs>
        <w:spacing w:line="348" w:lineRule="auto"/>
        <w:ind w:right="2100"/>
      </w:pPr>
      <w:r>
        <w:t>zastoupená:</w:t>
      </w:r>
      <w:r>
        <w:tab/>
        <w:t>prof.</w:t>
      </w:r>
      <w:r>
        <w:rPr>
          <w:spacing w:val="-2"/>
        </w:rPr>
        <w:t xml:space="preserve"> </w:t>
      </w:r>
      <w:r>
        <w:t>MUDr. Martinem</w:t>
      </w:r>
      <w:r>
        <w:rPr>
          <w:spacing w:val="-2"/>
        </w:rPr>
        <w:t xml:space="preserve"> </w:t>
      </w:r>
      <w:r>
        <w:t>B a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rektorem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02661" w:rsidRDefault="00102661">
      <w:pPr>
        <w:pStyle w:val="Zkladntext"/>
        <w:ind w:left="0"/>
        <w:rPr>
          <w:sz w:val="31"/>
        </w:rPr>
      </w:pPr>
    </w:p>
    <w:p w:rsidR="00102661" w:rsidRDefault="0092274A">
      <w:pPr>
        <w:pStyle w:val="Zkladntext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3202100007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2"/>
        </w:rPr>
        <w:t xml:space="preserve"> </w:t>
      </w:r>
      <w:r>
        <w:t>prostředí</w:t>
      </w:r>
      <w:r>
        <w:rPr>
          <w:spacing w:val="12"/>
        </w:rPr>
        <w:t xml:space="preserve"> </w:t>
      </w:r>
      <w:r>
        <w:t>České</w:t>
      </w:r>
      <w:r>
        <w:rPr>
          <w:spacing w:val="11"/>
        </w:rPr>
        <w:t xml:space="preserve"> </w:t>
      </w:r>
      <w:r>
        <w:t>republiky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5"/>
        </w:rPr>
        <w:t xml:space="preserve"> </w:t>
      </w:r>
      <w:r>
        <w:t>30.</w:t>
      </w:r>
      <w:r>
        <w:rPr>
          <w:spacing w:val="12"/>
        </w:rPr>
        <w:t xml:space="preserve"> </w:t>
      </w:r>
      <w:r>
        <w:t>9.</w:t>
      </w:r>
      <w:r>
        <w:rPr>
          <w:spacing w:val="12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1"/>
        </w:rPr>
        <w:t xml:space="preserve"> </w:t>
      </w:r>
      <w:r>
        <w:t>dodatku</w:t>
      </w:r>
      <w:r>
        <w:rPr>
          <w:spacing w:val="12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1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11.</w:t>
      </w:r>
      <w:r>
        <w:rPr>
          <w:spacing w:val="12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(dále</w:t>
      </w:r>
      <w:r>
        <w:rPr>
          <w:spacing w:val="11"/>
        </w:rPr>
        <w:t xml:space="preserve"> </w:t>
      </w:r>
      <w:r>
        <w:t>jen</w:t>
      </w:r>
    </w:p>
    <w:p w:rsidR="00102661" w:rsidRDefault="0092274A">
      <w:pPr>
        <w:pStyle w:val="Zkladntext"/>
        <w:spacing w:before="1"/>
      </w:pPr>
      <w:r>
        <w:t>„Smlouva“):</w:t>
      </w:r>
    </w:p>
    <w:p w:rsidR="00102661" w:rsidRDefault="00102661">
      <w:pPr>
        <w:pStyle w:val="Zkladntext"/>
        <w:spacing w:before="1"/>
        <w:ind w:left="0"/>
      </w:pPr>
    </w:p>
    <w:p w:rsidR="00102661" w:rsidRDefault="0092274A">
      <w:pPr>
        <w:pStyle w:val="Zkladntext"/>
      </w:pPr>
      <w:r>
        <w:t>1.</w:t>
      </w:r>
    </w:p>
    <w:p w:rsidR="00102661" w:rsidRDefault="0092274A">
      <w:pPr>
        <w:pStyle w:val="Zkladntext"/>
      </w:pP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konečný</w:t>
      </w:r>
      <w:r>
        <w:rPr>
          <w:spacing w:val="-3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dosažení</w:t>
      </w:r>
      <w:r>
        <w:rPr>
          <w:spacing w:val="-3"/>
        </w:rPr>
        <w:t xml:space="preserve"> </w:t>
      </w:r>
      <w:r>
        <w:t>očekávaných</w:t>
      </w:r>
      <w:r>
        <w:rPr>
          <w:spacing w:val="-1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zkracuje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30. 4.</w:t>
      </w:r>
      <w:r>
        <w:rPr>
          <w:spacing w:val="-2"/>
        </w:rPr>
        <w:t xml:space="preserve"> </w:t>
      </w:r>
      <w:r>
        <w:t>2024.</w:t>
      </w:r>
    </w:p>
    <w:p w:rsidR="00102661" w:rsidRDefault="00102661">
      <w:pPr>
        <w:sectPr w:rsidR="00102661">
          <w:footerReference w:type="default" r:id="rId8"/>
          <w:type w:val="continuous"/>
          <w:pgSz w:w="12240" w:h="15840"/>
          <w:pgMar w:top="940" w:right="1020" w:bottom="1660" w:left="1600" w:header="0" w:footer="1460" w:gutter="0"/>
          <w:pgNumType w:start="1"/>
          <w:cols w:space="708"/>
        </w:sectPr>
      </w:pPr>
    </w:p>
    <w:p w:rsidR="00102661" w:rsidRDefault="0092274A">
      <w:pPr>
        <w:pStyle w:val="Zkladntext"/>
        <w:spacing w:before="79"/>
      </w:pPr>
      <w:r>
        <w:lastRenderedPageBreak/>
        <w:t>2.</w:t>
      </w:r>
    </w:p>
    <w:p w:rsidR="00102661" w:rsidRDefault="0092274A">
      <w:pPr>
        <w:pStyle w:val="Zkladntext"/>
        <w:spacing w:before="1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nemění.</w:t>
      </w:r>
    </w:p>
    <w:p w:rsidR="00102661" w:rsidRDefault="00102661">
      <w:pPr>
        <w:pStyle w:val="Zkladntext"/>
        <w:ind w:left="0"/>
      </w:pPr>
    </w:p>
    <w:p w:rsidR="00102661" w:rsidRDefault="0092274A">
      <w:pPr>
        <w:pStyle w:val="Zkladntext"/>
        <w:spacing w:before="1"/>
      </w:pPr>
      <w:r>
        <w:t>3.</w:t>
      </w:r>
    </w:p>
    <w:p w:rsidR="00102661" w:rsidRDefault="0092274A">
      <w:pPr>
        <w:pStyle w:val="Zkladntext"/>
        <w:ind w:right="110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102661" w:rsidRDefault="00102661">
      <w:pPr>
        <w:pStyle w:val="Zkladntext"/>
        <w:spacing w:before="13"/>
        <w:ind w:left="0"/>
        <w:rPr>
          <w:sz w:val="19"/>
        </w:rPr>
      </w:pPr>
    </w:p>
    <w:p w:rsidR="00102661" w:rsidRDefault="0092274A">
      <w:pPr>
        <w:pStyle w:val="Zkladntext"/>
      </w:pPr>
      <w:r>
        <w:t>4.</w:t>
      </w:r>
    </w:p>
    <w:p w:rsidR="00102661" w:rsidRDefault="0092274A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</w:t>
      </w:r>
      <w:r>
        <w:t xml:space="preserve">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3"/>
        </w:rPr>
        <w:t xml:space="preserve"> </w:t>
      </w:r>
      <w:r>
        <w:t>každý</w:t>
      </w:r>
      <w:r>
        <w:rPr>
          <w:spacing w:val="2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2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 exemplář.</w:t>
      </w:r>
    </w:p>
    <w:p w:rsidR="00102661" w:rsidRDefault="00102661">
      <w:pPr>
        <w:pStyle w:val="Zkladntext"/>
        <w:ind w:left="0"/>
        <w:rPr>
          <w:sz w:val="26"/>
        </w:rPr>
      </w:pPr>
    </w:p>
    <w:p w:rsidR="00102661" w:rsidRDefault="00102661">
      <w:pPr>
        <w:pStyle w:val="Zkladntext"/>
        <w:ind w:left="0"/>
        <w:rPr>
          <w:sz w:val="26"/>
        </w:rPr>
      </w:pPr>
    </w:p>
    <w:p w:rsidR="00102661" w:rsidRDefault="00102661">
      <w:pPr>
        <w:pStyle w:val="Zkladntext"/>
        <w:spacing w:before="1"/>
        <w:ind w:left="0"/>
        <w:rPr>
          <w:sz w:val="24"/>
        </w:rPr>
      </w:pPr>
    </w:p>
    <w:p w:rsidR="00102661" w:rsidRDefault="0092274A">
      <w:pPr>
        <w:pStyle w:val="Zkladntext"/>
        <w:tabs>
          <w:tab w:val="left" w:pos="6551"/>
        </w:tabs>
        <w:spacing w:before="1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102661" w:rsidRDefault="00102661">
      <w:pPr>
        <w:pStyle w:val="Zkladntext"/>
        <w:ind w:left="0"/>
        <w:rPr>
          <w:sz w:val="18"/>
        </w:rPr>
      </w:pPr>
    </w:p>
    <w:p w:rsidR="00102661" w:rsidRDefault="0092274A">
      <w:pPr>
        <w:pStyle w:val="Zkladntext"/>
      </w:pPr>
      <w:r>
        <w:t>dne:</w:t>
      </w:r>
    </w:p>
    <w:p w:rsidR="00102661" w:rsidRDefault="00102661">
      <w:pPr>
        <w:pStyle w:val="Zkladntext"/>
        <w:ind w:left="0"/>
        <w:rPr>
          <w:sz w:val="26"/>
        </w:rPr>
      </w:pPr>
    </w:p>
    <w:p w:rsidR="00102661" w:rsidRDefault="00102661">
      <w:pPr>
        <w:pStyle w:val="Zkladntext"/>
        <w:ind w:left="0"/>
        <w:rPr>
          <w:sz w:val="26"/>
        </w:rPr>
      </w:pPr>
    </w:p>
    <w:p w:rsidR="00102661" w:rsidRDefault="00102661">
      <w:pPr>
        <w:pStyle w:val="Zkladntext"/>
        <w:spacing w:before="1"/>
        <w:ind w:left="0"/>
        <w:rPr>
          <w:sz w:val="29"/>
        </w:rPr>
      </w:pPr>
    </w:p>
    <w:p w:rsidR="00102661" w:rsidRDefault="0092274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02661" w:rsidRDefault="0092274A">
      <w:pPr>
        <w:pStyle w:val="Zkladntext"/>
        <w:tabs>
          <w:tab w:val="left" w:pos="6582"/>
        </w:tabs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02661">
      <w:pgSz w:w="12240" w:h="15840"/>
      <w:pgMar w:top="132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4A" w:rsidRDefault="0092274A">
      <w:r>
        <w:separator/>
      </w:r>
    </w:p>
  </w:endnote>
  <w:endnote w:type="continuationSeparator" w:id="0">
    <w:p w:rsidR="0092274A" w:rsidRDefault="0092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61" w:rsidRDefault="00812E0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661" w:rsidRDefault="0092274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E0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R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" filled="f" stroked="f">
              <v:textbox inset="0,0,0,0">
                <w:txbxContent>
                  <w:p w:rsidR="00102661" w:rsidRDefault="0092274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E0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4A" w:rsidRDefault="0092274A">
      <w:r>
        <w:separator/>
      </w:r>
    </w:p>
  </w:footnote>
  <w:footnote w:type="continuationSeparator" w:id="0">
    <w:p w:rsidR="0092274A" w:rsidRDefault="0092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61"/>
    <w:rsid w:val="00102661"/>
    <w:rsid w:val="00812E0E"/>
    <w:rsid w:val="009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D5F14-960B-46CA-BD8F-BA418BD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2022-08-31T06:10:00Z</dcterms:created>
  <dcterms:modified xsi:type="dcterms:W3CDTF">2022-08-31T06:10:00Z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