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hlavdohody"/>
      </w:pPr>
      <w:r>
        <w:t xml:space="preserve">D O D A T E K č. 1 </w:t>
      </w:r>
    </w:p>
    <w:p>
      <w:pPr>
        <w:pStyle w:val="Nzevdohody"/>
      </w:pPr>
      <w:r>
        <w:t xml:space="preserve">k dohodě o vytvoření pracovních příležitostí v rámci veřejně prospěšných prací </w:t>
      </w:r>
      <w:r>
        <w:br/>
        <w:t xml:space="preserve">a poskytnutí příspěvku, spolufinancovaného ze státního rozpočtu </w:t>
      </w:r>
      <w:r>
        <w:br/>
        <w:t>a Evropského sociálního fondu</w:t>
      </w:r>
    </w:p>
    <w:p>
      <w:pPr>
        <w:pStyle w:val="Nzevdohody"/>
      </w:pPr>
      <w:r>
        <w:t>č. OLA-VZ-11/2022 ze dne 20.5.2022</w:t>
      </w:r>
    </w:p>
    <w:p>
      <w:pP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uzavřený mezi</w:t>
      </w:r>
    </w:p>
    <w:p>
      <w:pPr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Mgr. </w:t>
      </w:r>
      <w:r>
        <w:t>Milena Vykoukalová</w:t>
      </w:r>
      <w:r>
        <w:rPr>
          <w:rFonts w:cs="Arial"/>
          <w:szCs w:val="20"/>
        </w:rPr>
        <w:t>, 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č</w:t>
      </w:r>
      <w:r>
        <w:t>.p. 988/4, Hodolany, 779 00 Olomouc 9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  <w:t>Město Šternberk</w:t>
      </w:r>
      <w:r>
        <w:rPr>
          <w:rFonts w:cs="Arial"/>
          <w:vanish/>
          <w:szCs w:val="20"/>
        </w:rPr>
        <w:t>0</w:t>
      </w:r>
    </w:p>
    <w:p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 xml:space="preserve">Ing. </w:t>
      </w:r>
      <w:r>
        <w:rPr>
          <w:noProof/>
        </w:rPr>
        <w:t>Stanislav Orság, starosta města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Horní náměstí</w:t>
      </w:r>
      <w:r>
        <w:t xml:space="preserve"> č.p. 78/16, 785 01 Šternberk 1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00299529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</w:p>
    <w:p>
      <w:pPr>
        <w:pStyle w:val="lnek"/>
      </w:pPr>
      <w:r>
        <w:t>Článek I</w:t>
      </w:r>
    </w:p>
    <w:p>
      <w:pPr>
        <w:pStyle w:val="lnek"/>
      </w:pPr>
      <w:r>
        <w:t>Účel dodatku</w:t>
      </w:r>
    </w:p>
    <w:p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</w:t>
      </w:r>
    </w:p>
    <w:p>
      <w:pPr>
        <w:pStyle w:val="lnek"/>
      </w:pPr>
      <w:r>
        <w:t>Článek II</w:t>
      </w:r>
    </w:p>
    <w:p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Předmět dodatku</w:t>
      </w:r>
    </w:p>
    <w:p>
      <w:pPr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II.1 dohody se nahrazuje textem:</w:t>
      </w:r>
    </w:p>
    <w:p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II.1  Zaměstnavatel vytvoří níže uvedené pracovní příležitosti v rámci veřejně prospěšných prací </w:t>
      </w:r>
    </w:p>
    <w:p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      (dále jen „pracovní místa“) </w:t>
      </w:r>
    </w:p>
    <w:p>
      <w:pPr>
        <w:rPr>
          <w:rFonts w:cs="Arial"/>
          <w:noProof/>
          <w:szCs w:val="20"/>
        </w:rPr>
      </w:pPr>
    </w:p>
    <w:p>
      <w:pPr>
        <w:tabs>
          <w:tab w:val="left" w:pos="2520"/>
        </w:tabs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1.1. na dobu </w:t>
      </w:r>
      <w:r>
        <w:rPr>
          <w:rFonts w:cs="Arial"/>
          <w:b/>
          <w:szCs w:val="20"/>
        </w:rPr>
        <w:t>od 1.6.2022 do 31.12.2022.</w:t>
      </w:r>
    </w:p>
    <w:p>
      <w:pPr>
        <w:tabs>
          <w:tab w:val="left" w:pos="2520"/>
        </w:tabs>
        <w:contextualSpacing/>
        <w:rPr>
          <w:rFonts w:cs="Arial"/>
          <w:b/>
          <w:szCs w:val="20"/>
        </w:rPr>
      </w:pPr>
    </w:p>
    <w:tbl>
      <w:tblPr>
        <w:tblW w:w="9639" w:type="dxa"/>
        <w:tblInd w:w="212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1702"/>
        <w:gridCol w:w="2546"/>
      </w:tblGrid>
      <w:tr>
        <w:trPr>
          <w:cantSplit/>
          <w:tblHeader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</w:tr>
      <w:tr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úklidu a údržby města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</w:tbl>
    <w:p>
      <w:pPr>
        <w:spacing w:after="120"/>
        <w:rPr>
          <w:rFonts w:cs="Arial"/>
          <w:noProof/>
          <w:szCs w:val="20"/>
        </w:rPr>
      </w:pPr>
    </w:p>
    <w:p>
      <w:pPr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II.2 dohody se nahrazuje textem:</w:t>
      </w:r>
    </w:p>
    <w:p>
      <w:pPr>
        <w:tabs>
          <w:tab w:val="left" w:pos="2520"/>
        </w:tabs>
        <w:contextualSpacing/>
        <w:rPr>
          <w:rFonts w:cs="Arial"/>
          <w:b/>
          <w:szCs w:val="20"/>
        </w:rPr>
      </w:pPr>
      <w:proofErr w:type="gramStart"/>
      <w:r>
        <w:rPr>
          <w:rFonts w:cs="Arial"/>
          <w:szCs w:val="20"/>
        </w:rPr>
        <w:t>II.2  Zaměstnavatel</w:t>
      </w:r>
      <w:proofErr w:type="gramEnd"/>
      <w:r>
        <w:rPr>
          <w:rFonts w:cs="Arial"/>
          <w:szCs w:val="20"/>
        </w:rPr>
        <w:t xml:space="preserve"> bude pracovní místa obsazovat výhradně uchazeči o zaměstnání, jejichž umístění na pracovní místa schválil Úřad práce (dále jen „zaměstnanec“). Pracovní smlouva se zaměstnanci musí být uzavřena na dobu určitou, nejdéle </w:t>
      </w:r>
      <w:r>
        <w:rPr>
          <w:rFonts w:cs="Arial"/>
          <w:b/>
          <w:szCs w:val="20"/>
        </w:rPr>
        <w:t>do 31.12.2022</w:t>
      </w:r>
      <w:r>
        <w:rPr>
          <w:rFonts w:cs="Arial"/>
          <w:szCs w:val="20"/>
        </w:rPr>
        <w:t>.</w:t>
      </w:r>
    </w:p>
    <w:p>
      <w:pPr>
        <w:jc w:val="left"/>
        <w:rPr>
          <w:rFonts w:cs="Arial"/>
          <w:szCs w:val="20"/>
        </w:rPr>
      </w:pPr>
    </w:p>
    <w:p>
      <w:pPr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lastRenderedPageBreak/>
        <w:t>Dosavadní text článku III.1 dohody se nahrazuje textem:</w:t>
      </w:r>
    </w:p>
    <w:p>
      <w:pPr>
        <w:tabs>
          <w:tab w:val="left" w:pos="2520"/>
        </w:tabs>
        <w:rPr>
          <w:rFonts w:cs="Arial"/>
          <w:szCs w:val="20"/>
        </w:rPr>
      </w:pPr>
      <w:proofErr w:type="gramStart"/>
      <w:r>
        <w:rPr>
          <w:rFonts w:cs="Arial"/>
          <w:szCs w:val="20"/>
        </w:rPr>
        <w:t>III.1  Úřad</w:t>
      </w:r>
      <w:proofErr w:type="gramEnd"/>
      <w:r>
        <w:rPr>
          <w:rFonts w:cs="Arial"/>
          <w:szCs w:val="20"/>
        </w:rPr>
        <w:t xml:space="preserve"> práce se zavazuje poskytnout zaměstnavateli příspěvek ve výši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82,38 % je hrazeno z prostředků ESF a 17,62 % je hrazeno ze státního rozpočtu ČR.</w:t>
      </w:r>
    </w:p>
    <w:p>
      <w:pPr>
        <w:ind w:left="2"/>
        <w:jc w:val="left"/>
        <w:rPr>
          <w:rFonts w:cs="Arial"/>
          <w:szCs w:val="20"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Max. měsíční výše příspěvku</w:t>
            </w:r>
          </w:p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 1 pracovní místo (Kč)</w:t>
            </w:r>
          </w:p>
        </w:tc>
      </w:tr>
      <w:tr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úklidu a údržby obce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16 000 </w:t>
            </w:r>
          </w:p>
        </w:tc>
      </w:tr>
    </w:tbl>
    <w:p>
      <w:pPr>
        <w:ind w:left="2"/>
        <w:jc w:val="left"/>
        <w:rPr>
          <w:rFonts w:cs="Arial"/>
          <w:szCs w:val="20"/>
        </w:rPr>
      </w:pPr>
    </w:p>
    <w:p>
      <w:pPr>
        <w:keepNext/>
        <w:rPr>
          <w:rFonts w:cs="Arial"/>
          <w:vanish/>
          <w:szCs w:val="20"/>
        </w:rPr>
      </w:pPr>
    </w:p>
    <w:p>
      <w:pPr>
        <w:keepLines/>
        <w:tabs>
          <w:tab w:val="left" w:pos="708"/>
        </w:tabs>
        <w:spacing w:before="240"/>
        <w:rPr>
          <w:rFonts w:cs="Arial"/>
          <w:szCs w:val="20"/>
        </w:rPr>
      </w:pPr>
      <w:r>
        <w:rPr>
          <w:rFonts w:cs="Arial"/>
          <w:szCs w:val="20"/>
        </w:rPr>
        <w:t xml:space="preserve">Součet poskytnutých měsíčních příspěvků </w:t>
      </w:r>
      <w:proofErr w:type="gramStart"/>
      <w:r>
        <w:rPr>
          <w:rFonts w:cs="Arial"/>
          <w:szCs w:val="20"/>
        </w:rPr>
        <w:t>nepřekročí</w:t>
      </w:r>
      <w:proofErr w:type="gramEnd"/>
      <w:r>
        <w:rPr>
          <w:rFonts w:cs="Arial"/>
          <w:szCs w:val="20"/>
        </w:rPr>
        <w:t xml:space="preserve"> částku </w:t>
      </w:r>
      <w:r>
        <w:rPr>
          <w:rFonts w:cs="Arial"/>
          <w:b/>
          <w:bCs/>
          <w:szCs w:val="20"/>
        </w:rPr>
        <w:t>608 000 Kč</w:t>
      </w:r>
      <w:r>
        <w:rPr>
          <w:rFonts w:cs="Arial"/>
          <w:szCs w:val="20"/>
        </w:rPr>
        <w:t xml:space="preserve">. 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keepLines/>
        <w:tabs>
          <w:tab w:val="left" w:pos="708"/>
        </w:tabs>
        <w:spacing w:before="240"/>
        <w:ind w:left="360" w:hanging="360"/>
        <w:rPr>
          <w:rFonts w:cs="Arial"/>
          <w:szCs w:val="20"/>
        </w:rPr>
      </w:pPr>
      <w:r>
        <w:rPr>
          <w:rFonts w:cs="Arial"/>
          <w:szCs w:val="20"/>
        </w:rPr>
        <w:t>Dodatek k dohodě nabývá platnosti dnem jeho podpisu oběma smluvními stranami.</w:t>
      </w:r>
    </w:p>
    <w:p>
      <w:pPr>
        <w:tabs>
          <w:tab w:val="left" w:pos="2520"/>
        </w:tabs>
        <w:ind w:left="360"/>
        <w:rPr>
          <w:rFonts w:cs="Arial"/>
          <w:szCs w:val="20"/>
        </w:rPr>
      </w:pPr>
    </w:p>
    <w:p>
      <w:pPr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stranami nebo dnem, který si smluvní strany v dodatku sjednají. 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Dodatek k dohodě je sepsán ve dvou vyhotoveních, z nichž jedno vyhotovení </w:t>
      </w:r>
      <w:proofErr w:type="gramStart"/>
      <w:r>
        <w:rPr>
          <w:rFonts w:cs="Arial"/>
          <w:szCs w:val="20"/>
        </w:rPr>
        <w:t>obdrží</w:t>
      </w:r>
      <w:proofErr w:type="gramEnd"/>
      <w:r>
        <w:rPr>
          <w:rFonts w:cs="Arial"/>
          <w:szCs w:val="20"/>
        </w:rPr>
        <w:t xml:space="preserve"> Úřad práce a jedno vyhotovení zaměstnavatel.</w:t>
      </w:r>
    </w:p>
    <w:p>
      <w:pPr>
        <w:keepNext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 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Stanislav Orság</w:t>
      </w:r>
      <w:r>
        <w:tab/>
      </w:r>
      <w:r>
        <w:br/>
        <w:t>starosta města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Mgr. </w:t>
      </w:r>
      <w:r>
        <w:t>Milena Vykoukalová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>
      <w:pPr>
        <w:keepNext/>
        <w:keepLines/>
        <w:jc w:val="center"/>
        <w:rPr>
          <w:rFonts w:cs="Arial"/>
          <w:szCs w:val="20"/>
        </w:rPr>
        <w:sectPr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sectPr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i/>
        <w:sz w:val="16"/>
        <w:szCs w:val="16"/>
      </w:rPr>
    </w:pPr>
  </w:p>
  <w:p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i/>
        <w:sz w:val="16"/>
        <w:szCs w:val="16"/>
      </w:rPr>
      <w:t xml:space="preserve">MPSV – OSÚ, </w:t>
    </w:r>
    <w:proofErr w:type="spellStart"/>
    <w:r>
      <w:rPr>
        <w:i/>
        <w:sz w:val="16"/>
        <w:szCs w:val="16"/>
      </w:rPr>
      <w:t>ved</w:t>
    </w:r>
    <w:proofErr w:type="spellEnd"/>
    <w:r>
      <w:rPr>
        <w:i/>
        <w:sz w:val="16"/>
        <w:szCs w:val="16"/>
      </w:rPr>
      <w:t>. odd. 616,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5.75pt;height:50.25pt;visibility:visible">
          <v:imagedata r:id="rId1" o:title=""/>
        </v:shape>
      </w:pict>
    </w:r>
  </w:p>
  <w:p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</w:rPr>
      <w:object w:dxaOrig="1440" w:dyaOrig="1440">
        <v:group id="_x0000_s1031" style="position:absolute;left:0;text-align:left;margin-left:20pt;margin-top:-2.9pt;width:449.3pt;height:36.45pt;z-index:1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23357987" r:id="rId3"/>
        <o:OLEObject Type="Embed" ProgID="Word.Picture.8" ShapeID="_x0000_s1033" DrawAspect="Content" ObjectID="_1723357988" r:id="rId4"/>
      </w:object>
    </w:r>
  </w:p>
  <w:p>
    <w:pPr>
      <w:pStyle w:val="Zhlav"/>
    </w:pPr>
  </w:p>
  <w:p>
    <w:pPr>
      <w:pStyle w:val="Zhlav"/>
    </w:pPr>
  </w:p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CB632AA-FFAC-48DA-87CB-10C83FE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</w:style>
  <w:style w:type="character" w:customStyle="1" w:styleId="ZpatChar">
    <w:name w:val="Zápatí Char"/>
    <w:link w:val="Zpat"/>
    <w:rPr>
      <w:rFonts w:ascii="Arial" w:hAnsi="Arial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Kamidinová Adriani Ing. (UPM-OLA)</cp:lastModifiedBy>
  <cp:revision>2</cp:revision>
  <cp:lastPrinted>1899-12-31T23:00:00Z</cp:lastPrinted>
  <dcterms:created xsi:type="dcterms:W3CDTF">2022-08-30T07:47:00Z</dcterms:created>
  <dcterms:modified xsi:type="dcterms:W3CDTF">2022-08-30T07:47:00Z</dcterms:modified>
</cp:coreProperties>
</file>