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E9CA" w14:textId="77777777" w:rsidR="00DD09C9" w:rsidRDefault="006A10D9">
      <w:pPr>
        <w:spacing w:before="144"/>
        <w:ind w:left="383" w:right="382"/>
        <w:jc w:val="center"/>
        <w:rPr>
          <w:b/>
        </w:rPr>
      </w:pPr>
      <w:r>
        <w:rPr>
          <w:b/>
          <w:color w:val="808080"/>
        </w:rPr>
        <w:t>Dílčí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smlouva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  <w:spacing w:val="-5"/>
        </w:rPr>
        <w:t>45</w:t>
      </w:r>
    </w:p>
    <w:p w14:paraId="17BF923F" w14:textId="77777777" w:rsidR="00DD09C9" w:rsidRDefault="006A10D9">
      <w:pPr>
        <w:spacing w:before="120"/>
        <w:ind w:left="382" w:right="382"/>
        <w:jc w:val="center"/>
        <w:rPr>
          <w:b/>
        </w:rPr>
      </w:pPr>
      <w:r>
        <w:rPr>
          <w:b/>
          <w:color w:val="808080"/>
        </w:rPr>
        <w:t>č.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2022/159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  <w:spacing w:val="-2"/>
        </w:rPr>
        <w:t>NAKIT</w:t>
      </w:r>
    </w:p>
    <w:p w14:paraId="2B5A46A4" w14:textId="77777777" w:rsidR="00DD09C9" w:rsidRDefault="006A10D9">
      <w:pPr>
        <w:spacing w:before="119"/>
        <w:ind w:left="386" w:right="382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provoz,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rozvoj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systémů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2020/057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NAKIT ze dne 9. 4. 2020</w:t>
      </w:r>
    </w:p>
    <w:p w14:paraId="4154CD8E" w14:textId="77777777" w:rsidR="00DD09C9" w:rsidRDefault="00DD09C9">
      <w:pPr>
        <w:pStyle w:val="Zkladntext"/>
        <w:rPr>
          <w:b/>
          <w:sz w:val="20"/>
        </w:rPr>
      </w:pPr>
    </w:p>
    <w:p w14:paraId="6D5EA177" w14:textId="77777777" w:rsidR="00DD09C9" w:rsidRDefault="00DD09C9">
      <w:pPr>
        <w:pStyle w:val="Zkladntext"/>
        <w:rPr>
          <w:b/>
          <w:sz w:val="20"/>
        </w:rPr>
      </w:pPr>
    </w:p>
    <w:p w14:paraId="62654D1C" w14:textId="77777777" w:rsidR="00DD09C9" w:rsidRDefault="00DD09C9">
      <w:pPr>
        <w:pStyle w:val="Zkladntext"/>
        <w:spacing w:before="4"/>
        <w:rPr>
          <w:b/>
          <w:sz w:val="26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3259"/>
        <w:gridCol w:w="5139"/>
      </w:tblGrid>
      <w:tr w:rsidR="00DD09C9" w14:paraId="7B87DAC9" w14:textId="77777777">
        <w:trPr>
          <w:trHeight w:val="381"/>
        </w:trPr>
        <w:tc>
          <w:tcPr>
            <w:tcW w:w="8398" w:type="dxa"/>
            <w:gridSpan w:val="2"/>
          </w:tcPr>
          <w:p w14:paraId="634C272D" w14:textId="77777777" w:rsidR="00DD09C9" w:rsidRDefault="006A10D9">
            <w:pPr>
              <w:pStyle w:val="TableParagraph"/>
              <w:spacing w:line="245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9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9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9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p.</w:t>
            </w:r>
          </w:p>
        </w:tc>
      </w:tr>
      <w:tr w:rsidR="00DD09C9" w14:paraId="7FCB1B47" w14:textId="77777777">
        <w:trPr>
          <w:trHeight w:val="445"/>
        </w:trPr>
        <w:tc>
          <w:tcPr>
            <w:tcW w:w="3259" w:type="dxa"/>
          </w:tcPr>
          <w:p w14:paraId="25E15160" w14:textId="77777777" w:rsidR="00DD09C9" w:rsidRDefault="006A10D9">
            <w:pPr>
              <w:pStyle w:val="TableParagraph"/>
              <w:spacing w:before="129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139" w:type="dxa"/>
          </w:tcPr>
          <w:p w14:paraId="4FFB8932" w14:textId="77777777" w:rsidR="00DD09C9" w:rsidRDefault="006A10D9">
            <w:pPr>
              <w:pStyle w:val="TableParagraph"/>
              <w:spacing w:before="129"/>
              <w:ind w:left="334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5"/>
              </w:rPr>
              <w:t>00</w:t>
            </w:r>
          </w:p>
        </w:tc>
      </w:tr>
      <w:tr w:rsidR="00DD09C9" w14:paraId="2BC83FD4" w14:textId="77777777">
        <w:trPr>
          <w:trHeight w:val="372"/>
        </w:trPr>
        <w:tc>
          <w:tcPr>
            <w:tcW w:w="3259" w:type="dxa"/>
          </w:tcPr>
          <w:p w14:paraId="2DE26403" w14:textId="77777777" w:rsidR="00DD09C9" w:rsidRDefault="006A10D9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139" w:type="dxa"/>
          </w:tcPr>
          <w:p w14:paraId="61238C3F" w14:textId="77777777" w:rsidR="00DD09C9" w:rsidRDefault="006A10D9">
            <w:pPr>
              <w:pStyle w:val="TableParagraph"/>
              <w:spacing w:before="56"/>
              <w:ind w:left="334"/>
            </w:pPr>
            <w:r>
              <w:rPr>
                <w:color w:val="808080"/>
                <w:spacing w:val="-2"/>
              </w:rPr>
              <w:t>04767543</w:t>
            </w:r>
          </w:p>
        </w:tc>
      </w:tr>
      <w:tr w:rsidR="00DD09C9" w14:paraId="0382412A" w14:textId="77777777">
        <w:trPr>
          <w:trHeight w:val="372"/>
        </w:trPr>
        <w:tc>
          <w:tcPr>
            <w:tcW w:w="3259" w:type="dxa"/>
          </w:tcPr>
          <w:p w14:paraId="3C4573EB" w14:textId="77777777" w:rsidR="00DD09C9" w:rsidRDefault="006A10D9">
            <w:pPr>
              <w:pStyle w:val="TableParagraph"/>
              <w:spacing w:before="55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139" w:type="dxa"/>
          </w:tcPr>
          <w:p w14:paraId="4F7CD849" w14:textId="77777777" w:rsidR="00DD09C9" w:rsidRDefault="006A10D9">
            <w:pPr>
              <w:pStyle w:val="TableParagraph"/>
              <w:spacing w:before="55"/>
              <w:ind w:left="334"/>
            </w:pPr>
            <w:r>
              <w:rPr>
                <w:color w:val="808080"/>
                <w:spacing w:val="-2"/>
              </w:rPr>
              <w:t>CZ04767543</w:t>
            </w:r>
          </w:p>
        </w:tc>
      </w:tr>
      <w:tr w:rsidR="00DD09C9" w14:paraId="789F6426" w14:textId="77777777">
        <w:trPr>
          <w:trHeight w:val="373"/>
        </w:trPr>
        <w:tc>
          <w:tcPr>
            <w:tcW w:w="3259" w:type="dxa"/>
          </w:tcPr>
          <w:p w14:paraId="370A972A" w14:textId="77777777" w:rsidR="00DD09C9" w:rsidRDefault="006A10D9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139" w:type="dxa"/>
          </w:tcPr>
          <w:p w14:paraId="2C55F4DC" w14:textId="0CBB85DB" w:rsidR="00DD09C9" w:rsidRDefault="006A10D9">
            <w:pPr>
              <w:pStyle w:val="TableParagraph"/>
              <w:spacing w:before="56"/>
              <w:ind w:left="334"/>
            </w:pPr>
            <w:r>
              <w:rPr>
                <w:color w:val="808080"/>
              </w:rPr>
              <w:t>xxx</w:t>
            </w:r>
          </w:p>
        </w:tc>
      </w:tr>
      <w:tr w:rsidR="00DD09C9" w14:paraId="71F920A0" w14:textId="77777777">
        <w:trPr>
          <w:trHeight w:val="373"/>
        </w:trPr>
        <w:tc>
          <w:tcPr>
            <w:tcW w:w="3259" w:type="dxa"/>
          </w:tcPr>
          <w:p w14:paraId="15D209E8" w14:textId="77777777" w:rsidR="00DD09C9" w:rsidRDefault="006A10D9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139" w:type="dxa"/>
          </w:tcPr>
          <w:p w14:paraId="35D2C5C0" w14:textId="77777777" w:rsidR="00DD09C9" w:rsidRDefault="006A10D9">
            <w:pPr>
              <w:pStyle w:val="TableParagraph"/>
              <w:spacing w:before="56"/>
              <w:ind w:left="334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77322</w:t>
            </w:r>
          </w:p>
        </w:tc>
      </w:tr>
      <w:tr w:rsidR="00DD09C9" w14:paraId="6027D324" w14:textId="77777777">
        <w:trPr>
          <w:trHeight w:val="694"/>
        </w:trPr>
        <w:tc>
          <w:tcPr>
            <w:tcW w:w="3259" w:type="dxa"/>
          </w:tcPr>
          <w:p w14:paraId="7D659E12" w14:textId="77777777" w:rsidR="00DD09C9" w:rsidRDefault="006A10D9">
            <w:pPr>
              <w:pStyle w:val="TableParagraph"/>
              <w:spacing w:before="75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139" w:type="dxa"/>
          </w:tcPr>
          <w:p w14:paraId="1FFA4B4F" w14:textId="1DB88C7D" w:rsidR="00DD09C9" w:rsidRDefault="006A10D9">
            <w:pPr>
              <w:pStyle w:val="TableParagraph"/>
              <w:spacing w:before="119" w:line="246" w:lineRule="exact"/>
              <w:ind w:left="334"/>
            </w:pPr>
            <w:r>
              <w:rPr>
                <w:color w:val="808080"/>
              </w:rPr>
              <w:t>xxx</w:t>
            </w:r>
          </w:p>
        </w:tc>
      </w:tr>
      <w:tr w:rsidR="00DD09C9" w14:paraId="6EDBFC98" w14:textId="77777777">
        <w:trPr>
          <w:trHeight w:val="258"/>
        </w:trPr>
        <w:tc>
          <w:tcPr>
            <w:tcW w:w="3259" w:type="dxa"/>
          </w:tcPr>
          <w:p w14:paraId="72DBE3D1" w14:textId="77777777" w:rsidR="00DD09C9" w:rsidRDefault="006A10D9">
            <w:pPr>
              <w:pStyle w:val="TableParagraph"/>
              <w:spacing w:before="6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„Objednatel“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139" w:type="dxa"/>
          </w:tcPr>
          <w:p w14:paraId="78BFBDA9" w14:textId="77777777" w:rsidR="00DD09C9" w:rsidRDefault="00DD09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764B55" w14:textId="77777777" w:rsidR="00DD09C9" w:rsidRDefault="00DD09C9">
      <w:pPr>
        <w:pStyle w:val="Zkladntext"/>
        <w:rPr>
          <w:b/>
          <w:sz w:val="20"/>
        </w:rPr>
      </w:pPr>
    </w:p>
    <w:p w14:paraId="3D34B5F3" w14:textId="77777777" w:rsidR="00DD09C9" w:rsidRDefault="00DD09C9">
      <w:pPr>
        <w:pStyle w:val="Zkladntext"/>
        <w:rPr>
          <w:b/>
          <w:sz w:val="20"/>
        </w:rPr>
      </w:pPr>
    </w:p>
    <w:p w14:paraId="2A34FC5A" w14:textId="77777777" w:rsidR="00DD09C9" w:rsidRDefault="00DD09C9">
      <w:pPr>
        <w:pStyle w:val="Zkladntext"/>
        <w:spacing w:before="10"/>
        <w:rPr>
          <w:b/>
          <w:sz w:val="11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3251"/>
        <w:gridCol w:w="5919"/>
      </w:tblGrid>
      <w:tr w:rsidR="00DD09C9" w14:paraId="2F43161B" w14:textId="77777777">
        <w:trPr>
          <w:trHeight w:val="1054"/>
        </w:trPr>
        <w:tc>
          <w:tcPr>
            <w:tcW w:w="3251" w:type="dxa"/>
          </w:tcPr>
          <w:p w14:paraId="4DC1D0B3" w14:textId="77777777" w:rsidR="00DD09C9" w:rsidRDefault="006A10D9">
            <w:pPr>
              <w:pStyle w:val="TableParagraph"/>
              <w:spacing w:line="245" w:lineRule="exact"/>
              <w:ind w:left="50"/>
              <w:rPr>
                <w:b/>
              </w:rPr>
            </w:pPr>
            <w:r>
              <w:rPr>
                <w:b/>
                <w:color w:val="808080"/>
                <w:w w:val="99"/>
              </w:rPr>
              <w:t>a</w:t>
            </w:r>
          </w:p>
          <w:p w14:paraId="1F705239" w14:textId="77777777" w:rsidR="00DD09C9" w:rsidRDefault="00DD09C9">
            <w:pPr>
              <w:pStyle w:val="TableParagraph"/>
              <w:rPr>
                <w:b/>
                <w:sz w:val="24"/>
              </w:rPr>
            </w:pPr>
          </w:p>
          <w:p w14:paraId="330F1D77" w14:textId="77777777" w:rsidR="00DD09C9" w:rsidRDefault="00DD09C9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5EA2004" w14:textId="77777777" w:rsidR="00DD09C9" w:rsidRDefault="006A10D9">
            <w:pPr>
              <w:pStyle w:val="TableParagraph"/>
              <w:ind w:left="5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15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a.s.</w:t>
            </w:r>
          </w:p>
        </w:tc>
        <w:tc>
          <w:tcPr>
            <w:tcW w:w="5919" w:type="dxa"/>
          </w:tcPr>
          <w:p w14:paraId="61DB25B9" w14:textId="77777777" w:rsidR="00DD09C9" w:rsidRDefault="00DD09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9C9" w14:paraId="1E6130B4" w14:textId="77777777">
        <w:trPr>
          <w:trHeight w:val="372"/>
        </w:trPr>
        <w:tc>
          <w:tcPr>
            <w:tcW w:w="3251" w:type="dxa"/>
          </w:tcPr>
          <w:p w14:paraId="3BB3D2DD" w14:textId="77777777" w:rsidR="00DD09C9" w:rsidRDefault="006A10D9">
            <w:pPr>
              <w:pStyle w:val="TableParagraph"/>
              <w:spacing w:before="55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919" w:type="dxa"/>
          </w:tcPr>
          <w:p w14:paraId="7CAD45F1" w14:textId="77777777" w:rsidR="00DD09C9" w:rsidRDefault="006A10D9">
            <w:pPr>
              <w:pStyle w:val="TableParagraph"/>
              <w:spacing w:before="55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Ostrava</w:t>
            </w:r>
          </w:p>
        </w:tc>
      </w:tr>
      <w:tr w:rsidR="00DD09C9" w14:paraId="33B37C89" w14:textId="77777777">
        <w:trPr>
          <w:trHeight w:val="373"/>
        </w:trPr>
        <w:tc>
          <w:tcPr>
            <w:tcW w:w="3251" w:type="dxa"/>
          </w:tcPr>
          <w:p w14:paraId="11963080" w14:textId="77777777" w:rsidR="00DD09C9" w:rsidRDefault="006A10D9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919" w:type="dxa"/>
          </w:tcPr>
          <w:p w14:paraId="49CF6070" w14:textId="77777777" w:rsidR="00DD09C9" w:rsidRDefault="006A10D9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04308697</w:t>
            </w:r>
          </w:p>
        </w:tc>
      </w:tr>
      <w:tr w:rsidR="00DD09C9" w14:paraId="78143003" w14:textId="77777777">
        <w:trPr>
          <w:trHeight w:val="373"/>
        </w:trPr>
        <w:tc>
          <w:tcPr>
            <w:tcW w:w="3251" w:type="dxa"/>
          </w:tcPr>
          <w:p w14:paraId="07BD5111" w14:textId="77777777" w:rsidR="00DD09C9" w:rsidRDefault="006A10D9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919" w:type="dxa"/>
          </w:tcPr>
          <w:p w14:paraId="04DB9C9F" w14:textId="77777777" w:rsidR="00DD09C9" w:rsidRDefault="006A10D9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CZ04308697</w:t>
            </w:r>
          </w:p>
        </w:tc>
      </w:tr>
      <w:tr w:rsidR="00DD09C9" w14:paraId="00124AF3" w14:textId="77777777">
        <w:trPr>
          <w:trHeight w:val="372"/>
        </w:trPr>
        <w:tc>
          <w:tcPr>
            <w:tcW w:w="3251" w:type="dxa"/>
          </w:tcPr>
          <w:p w14:paraId="3982E265" w14:textId="77777777" w:rsidR="00DD09C9" w:rsidRDefault="006A10D9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919" w:type="dxa"/>
          </w:tcPr>
          <w:p w14:paraId="6D34078B" w14:textId="43F29638" w:rsidR="00DD09C9" w:rsidRDefault="006A10D9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DD09C9" w14:paraId="40D00B59" w14:textId="77777777">
        <w:trPr>
          <w:trHeight w:val="625"/>
        </w:trPr>
        <w:tc>
          <w:tcPr>
            <w:tcW w:w="3251" w:type="dxa"/>
          </w:tcPr>
          <w:p w14:paraId="58D1EBAC" w14:textId="77777777" w:rsidR="00DD09C9" w:rsidRDefault="006A10D9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919" w:type="dxa"/>
          </w:tcPr>
          <w:p w14:paraId="084B0373" w14:textId="77777777" w:rsidR="00DD09C9" w:rsidRDefault="006A10D9">
            <w:pPr>
              <w:pStyle w:val="TableParagraph"/>
              <w:spacing w:before="55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 xml:space="preserve">B </w:t>
            </w:r>
            <w:r>
              <w:rPr>
                <w:color w:val="808080"/>
                <w:spacing w:val="-2"/>
              </w:rPr>
              <w:t>11012</w:t>
            </w:r>
          </w:p>
        </w:tc>
      </w:tr>
      <w:tr w:rsidR="00DD09C9" w14:paraId="0006C5DC" w14:textId="77777777">
        <w:trPr>
          <w:trHeight w:val="746"/>
        </w:trPr>
        <w:tc>
          <w:tcPr>
            <w:tcW w:w="3251" w:type="dxa"/>
          </w:tcPr>
          <w:p w14:paraId="0850347F" w14:textId="77777777" w:rsidR="00DD09C9" w:rsidRDefault="006A10D9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919" w:type="dxa"/>
          </w:tcPr>
          <w:p w14:paraId="32F870A9" w14:textId="67EF4356" w:rsidR="00DD09C9" w:rsidRDefault="006A10D9">
            <w:pPr>
              <w:pStyle w:val="TableParagraph"/>
              <w:spacing w:before="120"/>
              <w:ind w:left="326"/>
            </w:pPr>
            <w:r>
              <w:rPr>
                <w:color w:val="808080"/>
              </w:rPr>
              <w:t>xxx</w:t>
            </w:r>
          </w:p>
        </w:tc>
      </w:tr>
      <w:tr w:rsidR="00DD09C9" w14:paraId="5698BC25" w14:textId="77777777">
        <w:trPr>
          <w:trHeight w:val="309"/>
        </w:trPr>
        <w:tc>
          <w:tcPr>
            <w:tcW w:w="3251" w:type="dxa"/>
          </w:tcPr>
          <w:p w14:paraId="1EE140D2" w14:textId="77777777" w:rsidR="00DD09C9" w:rsidRDefault="006A10D9">
            <w:pPr>
              <w:pStyle w:val="TableParagraph"/>
              <w:spacing w:before="56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„Dodavatel“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919" w:type="dxa"/>
          </w:tcPr>
          <w:p w14:paraId="42807F19" w14:textId="77777777" w:rsidR="00DD09C9" w:rsidRDefault="00DD09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76BE05" w14:textId="77777777" w:rsidR="00DD09C9" w:rsidRDefault="00DD09C9">
      <w:pPr>
        <w:pStyle w:val="Zkladntext"/>
        <w:rPr>
          <w:b/>
          <w:sz w:val="24"/>
        </w:rPr>
      </w:pPr>
    </w:p>
    <w:p w14:paraId="326492D8" w14:textId="77777777" w:rsidR="00DD09C9" w:rsidRDefault="00DD09C9">
      <w:pPr>
        <w:pStyle w:val="Zkladntext"/>
        <w:spacing w:before="11"/>
        <w:rPr>
          <w:b/>
          <w:sz w:val="18"/>
        </w:rPr>
      </w:pPr>
    </w:p>
    <w:p w14:paraId="576237D1" w14:textId="77777777" w:rsidR="00DD09C9" w:rsidRDefault="006A10D9">
      <w:pPr>
        <w:pStyle w:val="Zkladntext"/>
        <w:spacing w:line="312" w:lineRule="auto"/>
        <w:ind w:left="113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 uzavírají, tuto Dílčí smlouvu (dále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5"/>
        </w:rPr>
        <w:t>9.</w:t>
      </w:r>
    </w:p>
    <w:p w14:paraId="6E043479" w14:textId="77777777" w:rsidR="00DD09C9" w:rsidRDefault="006A10D9">
      <w:pPr>
        <w:spacing w:before="1"/>
        <w:ind w:left="114"/>
      </w:pPr>
      <w:r>
        <w:rPr>
          <w:color w:val="808080"/>
        </w:rPr>
        <w:t>4.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2020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  <w:spacing w:val="-2"/>
        </w:rPr>
        <w:t>dohoda</w:t>
      </w:r>
      <w:r>
        <w:rPr>
          <w:color w:val="808080"/>
          <w:spacing w:val="-2"/>
        </w:rPr>
        <w:t>“).</w:t>
      </w:r>
    </w:p>
    <w:p w14:paraId="325E0736" w14:textId="77777777" w:rsidR="00DD09C9" w:rsidRDefault="00DD09C9">
      <w:pPr>
        <w:sectPr w:rsidR="00DD09C9">
          <w:headerReference w:type="default" r:id="rId7"/>
          <w:footerReference w:type="default" r:id="rId8"/>
          <w:type w:val="continuous"/>
          <w:pgSz w:w="11910" w:h="16840"/>
          <w:pgMar w:top="2000" w:right="740" w:bottom="940" w:left="1020" w:header="649" w:footer="757" w:gutter="0"/>
          <w:pgNumType w:start="1"/>
          <w:cols w:space="708"/>
        </w:sectPr>
      </w:pPr>
    </w:p>
    <w:p w14:paraId="5C4762D4" w14:textId="77777777" w:rsidR="00DD09C9" w:rsidRDefault="006A10D9">
      <w:pPr>
        <w:pStyle w:val="Nadpis1"/>
        <w:numPr>
          <w:ilvl w:val="0"/>
          <w:numId w:val="2"/>
        </w:numPr>
        <w:tabs>
          <w:tab w:val="left" w:pos="4360"/>
          <w:tab w:val="left" w:pos="4361"/>
        </w:tabs>
        <w:spacing w:before="145"/>
        <w:ind w:hanging="433"/>
      </w:pPr>
      <w:bookmarkStart w:id="0" w:name="1._Předmět_Smlouvy"/>
      <w:bookmarkEnd w:id="0"/>
      <w:r>
        <w:rPr>
          <w:color w:val="808080"/>
        </w:rPr>
        <w:lastRenderedPageBreak/>
        <w:t>Předmět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Smlouvy</w:t>
      </w:r>
    </w:p>
    <w:p w14:paraId="39A75268" w14:textId="77777777" w:rsidR="00DD09C9" w:rsidRDefault="00DD09C9">
      <w:pPr>
        <w:pStyle w:val="Zkladntext"/>
        <w:spacing w:before="10"/>
        <w:rPr>
          <w:b/>
          <w:sz w:val="26"/>
        </w:rPr>
      </w:pPr>
    </w:p>
    <w:p w14:paraId="63112F21" w14:textId="77777777" w:rsidR="00DD09C9" w:rsidRDefault="006A10D9">
      <w:pPr>
        <w:pStyle w:val="Odstavecseseznamem"/>
        <w:numPr>
          <w:ilvl w:val="1"/>
          <w:numId w:val="2"/>
        </w:numPr>
        <w:tabs>
          <w:tab w:val="left" w:pos="682"/>
        </w:tabs>
        <w:spacing w:line="312" w:lineRule="auto"/>
        <w:ind w:right="108"/>
        <w:jc w:val="both"/>
      </w:pPr>
      <w:r>
        <w:rPr>
          <w:color w:val="808080"/>
        </w:rPr>
        <w:t>Předmětem Smlouvy je poskytnutí technické podpory SW technologií CA využitých v CMS, a to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1 odst. 1.3 písm. b) Rámcové dohody a příslušnou výzvou Objednatele 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podání nabídky dle čl. 2 Rámcové dohody a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rozsahu specifikovaném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Příloze č. </w:t>
      </w:r>
      <w:r>
        <w:rPr>
          <w:color w:val="808080"/>
        </w:rPr>
        <w:t>2 Rámcové dohody a v Příloze č. 1 této Smlouvy (dále jen jako „</w:t>
      </w:r>
      <w:r>
        <w:rPr>
          <w:b/>
          <w:color w:val="808080"/>
        </w:rPr>
        <w:t>Podpora</w:t>
      </w:r>
      <w:r>
        <w:rPr>
          <w:color w:val="808080"/>
        </w:rPr>
        <w:t>“ nebo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2549EC8B" w14:textId="77777777" w:rsidR="00DD09C9" w:rsidRDefault="00DD09C9">
      <w:pPr>
        <w:pStyle w:val="Zkladntext"/>
        <w:spacing w:before="9"/>
        <w:rPr>
          <w:sz w:val="20"/>
        </w:rPr>
      </w:pPr>
    </w:p>
    <w:p w14:paraId="20044506" w14:textId="77777777" w:rsidR="00DD09C9" w:rsidRDefault="006A10D9">
      <w:pPr>
        <w:pStyle w:val="Odstavecseseznamem"/>
        <w:numPr>
          <w:ilvl w:val="1"/>
          <w:numId w:val="2"/>
        </w:numPr>
        <w:tabs>
          <w:tab w:val="left" w:pos="682"/>
        </w:tabs>
        <w:spacing w:before="1" w:line="312" w:lineRule="auto"/>
        <w:ind w:right="108"/>
        <w:jc w:val="both"/>
      </w:pPr>
      <w:r>
        <w:rPr>
          <w:color w:val="808080"/>
        </w:rPr>
        <w:t>Po uzavření této Smlouvy sdělí Objednatel Dodavateli číslo tzv. Evidenční objednávky (EOBJ), která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vl</w:t>
      </w:r>
      <w:r>
        <w:rPr>
          <w:color w:val="808080"/>
        </w:rPr>
        <w:t>iv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Číslo EOBJ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uvádět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dohody). Neuvedení čísla Evidenční objednávky na faktuře je důvodem k neproplacení faktury a jejímu oprávněnému vrácení Dodavateli ve smyslu ustanovení čl. 5. odst. 5.7 Rámcové dohody.</w:t>
      </w:r>
    </w:p>
    <w:p w14:paraId="5ED8B751" w14:textId="77777777" w:rsidR="00DD09C9" w:rsidRDefault="00DD09C9">
      <w:pPr>
        <w:pStyle w:val="Zkladntext"/>
        <w:spacing w:before="10"/>
        <w:rPr>
          <w:sz w:val="20"/>
        </w:rPr>
      </w:pPr>
    </w:p>
    <w:p w14:paraId="3AFD8AD9" w14:textId="77777777" w:rsidR="00DD09C9" w:rsidRDefault="006A10D9">
      <w:pPr>
        <w:pStyle w:val="Odstavecseseznamem"/>
        <w:numPr>
          <w:ilvl w:val="1"/>
          <w:numId w:val="2"/>
        </w:numPr>
        <w:tabs>
          <w:tab w:val="left" w:pos="682"/>
        </w:tabs>
        <w:spacing w:line="312" w:lineRule="auto"/>
        <w:ind w:right="108"/>
        <w:jc w:val="both"/>
      </w:pPr>
      <w:r>
        <w:rPr>
          <w:color w:val="808080"/>
        </w:rPr>
        <w:t xml:space="preserve">Dodavatel se podpisem této Smlouvy zavazuje uskutečnit Předmět plnění </w:t>
      </w:r>
      <w:r>
        <w:rPr>
          <w:color w:val="808080"/>
        </w:rPr>
        <w:t>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sjednané kvalitě, množství a čase.</w:t>
      </w:r>
    </w:p>
    <w:p w14:paraId="2BC47A4E" w14:textId="77777777" w:rsidR="00DD09C9" w:rsidRDefault="00DD09C9">
      <w:pPr>
        <w:pStyle w:val="Zkladntext"/>
        <w:spacing w:before="10"/>
        <w:rPr>
          <w:sz w:val="20"/>
        </w:rPr>
      </w:pPr>
    </w:p>
    <w:p w14:paraId="2B94C327" w14:textId="77777777" w:rsidR="00DD09C9" w:rsidRDefault="006A10D9">
      <w:pPr>
        <w:pStyle w:val="Odstavecseseznamem"/>
        <w:numPr>
          <w:ilvl w:val="1"/>
          <w:numId w:val="2"/>
        </w:numPr>
        <w:tabs>
          <w:tab w:val="left" w:pos="682"/>
        </w:tabs>
        <w:spacing w:line="312" w:lineRule="auto"/>
        <w:ind w:right="109"/>
        <w:jc w:val="both"/>
      </w:pPr>
      <w:r>
        <w:rPr>
          <w:color w:val="808080"/>
        </w:rPr>
        <w:t>Objednatel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 a to způsobem definovaným v Rámcové dohodě.</w:t>
      </w:r>
    </w:p>
    <w:p w14:paraId="050F6738" w14:textId="77777777" w:rsidR="00DD09C9" w:rsidRDefault="00DD09C9">
      <w:pPr>
        <w:pStyle w:val="Zkladntext"/>
        <w:rPr>
          <w:sz w:val="24"/>
        </w:rPr>
      </w:pPr>
    </w:p>
    <w:p w14:paraId="3AF77DBA" w14:textId="77777777" w:rsidR="00DD09C9" w:rsidRDefault="00DD09C9">
      <w:pPr>
        <w:pStyle w:val="Zkladntext"/>
        <w:rPr>
          <w:sz w:val="24"/>
        </w:rPr>
      </w:pPr>
    </w:p>
    <w:p w14:paraId="439F0CC1" w14:textId="77777777" w:rsidR="00DD09C9" w:rsidRDefault="00DD09C9">
      <w:pPr>
        <w:pStyle w:val="Zkladntext"/>
        <w:spacing w:before="6"/>
      </w:pPr>
    </w:p>
    <w:p w14:paraId="47B92D31" w14:textId="77777777" w:rsidR="00DD09C9" w:rsidRDefault="006A10D9">
      <w:pPr>
        <w:pStyle w:val="Nadpis1"/>
        <w:numPr>
          <w:ilvl w:val="2"/>
          <w:numId w:val="2"/>
        </w:numPr>
        <w:tabs>
          <w:tab w:val="left" w:pos="3927"/>
          <w:tab w:val="left" w:pos="3928"/>
        </w:tabs>
        <w:ind w:hanging="433"/>
        <w:jc w:val="left"/>
      </w:pPr>
      <w:bookmarkStart w:id="1" w:name="2_Cena_a_platební_podmínky"/>
      <w:bookmarkEnd w:id="1"/>
      <w:r>
        <w:rPr>
          <w:color w:val="808080"/>
        </w:rPr>
        <w:t>Cena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</w:p>
    <w:p w14:paraId="26078BEA" w14:textId="77777777" w:rsidR="00DD09C9" w:rsidRDefault="00DD09C9">
      <w:pPr>
        <w:pStyle w:val="Zkladntext"/>
        <w:rPr>
          <w:b/>
          <w:sz w:val="27"/>
        </w:rPr>
      </w:pPr>
    </w:p>
    <w:p w14:paraId="0A8F650E" w14:textId="77777777" w:rsidR="00DD09C9" w:rsidRDefault="006A10D9">
      <w:pPr>
        <w:pStyle w:val="Odstavecseseznamem"/>
        <w:numPr>
          <w:ilvl w:val="3"/>
          <w:numId w:val="2"/>
        </w:numPr>
        <w:tabs>
          <w:tab w:val="left" w:pos="682"/>
        </w:tabs>
        <w:spacing w:line="312" w:lineRule="auto"/>
        <w:ind w:right="107"/>
        <w:jc w:val="both"/>
      </w:pPr>
      <w:r>
        <w:rPr>
          <w:color w:val="808080"/>
        </w:rPr>
        <w:t xml:space="preserve">Cena za Předmět plnění činí 2.672.200,- Kč bez DPH (slovy: dvamilionyšestsetsedmdesátdvatisícdvěstě korun českých bez DPH) a sjednává se za celou dobu poskytování Předmětu plnění. Rozpad na jednotkové ceny je uveden Příloze č. 1 této </w:t>
      </w:r>
      <w:r>
        <w:rPr>
          <w:color w:val="808080"/>
          <w:spacing w:val="-2"/>
        </w:rPr>
        <w:t>Smlouvy.</w:t>
      </w:r>
    </w:p>
    <w:p w14:paraId="3A2483C8" w14:textId="77777777" w:rsidR="00DD09C9" w:rsidRDefault="00DD09C9">
      <w:pPr>
        <w:pStyle w:val="Zkladntext"/>
        <w:spacing w:before="9"/>
        <w:rPr>
          <w:sz w:val="20"/>
        </w:rPr>
      </w:pPr>
    </w:p>
    <w:p w14:paraId="25E06441" w14:textId="77777777" w:rsidR="00DD09C9" w:rsidRDefault="006A10D9">
      <w:pPr>
        <w:pStyle w:val="Odstavecseseznamem"/>
        <w:numPr>
          <w:ilvl w:val="3"/>
          <w:numId w:val="2"/>
        </w:numPr>
        <w:tabs>
          <w:tab w:val="left" w:pos="682"/>
        </w:tabs>
        <w:spacing w:line="312" w:lineRule="auto"/>
        <w:ind w:right="109"/>
        <w:jc w:val="both"/>
      </w:pPr>
      <w:r>
        <w:rPr>
          <w:color w:val="808080"/>
        </w:rPr>
        <w:t>Cena za posk</w:t>
      </w:r>
      <w:r>
        <w:rPr>
          <w:color w:val="808080"/>
        </w:rPr>
        <w:t>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2 odst 2.1 této Smlouvy představuje 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Smlouvy. Dodavatel výslovně prohlašuje a ujišťuje Objednatele, že jednotkové ceny uvedené v Příloze č. 1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nejvýše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nemohou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</w:t>
      </w:r>
      <w:r>
        <w:rPr>
          <w:color w:val="808080"/>
        </w:rPr>
        <w:t>ěněny.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ceně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připočítána DPH dle příslušných předpisů ve výši platné ke dni uskutečnění zdanitelného plnění.</w:t>
      </w:r>
    </w:p>
    <w:p w14:paraId="2C72C7DD" w14:textId="77777777" w:rsidR="00DD09C9" w:rsidRDefault="006A10D9">
      <w:pPr>
        <w:pStyle w:val="Odstavecseseznamem"/>
        <w:numPr>
          <w:ilvl w:val="3"/>
          <w:numId w:val="2"/>
        </w:numPr>
        <w:tabs>
          <w:tab w:val="left" w:pos="682"/>
        </w:tabs>
        <w:spacing w:before="200" w:line="312" w:lineRule="auto"/>
        <w:ind w:right="111"/>
        <w:jc w:val="both"/>
      </w:pPr>
      <w:r>
        <w:rPr>
          <w:color w:val="808080"/>
        </w:rPr>
        <w:t>Celková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cena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uhrazena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(faktury)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vystaveného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Dodavatelem. Daňový doklad bude Dodavatelem vystaven do pátého (5.) pracovního dne ode dne zahájení poskytování Předmětu plnění. Za den uskutečnění zdanitelného plnění se považuje den vystavení daňového dokladu (faktury).</w:t>
      </w:r>
    </w:p>
    <w:p w14:paraId="4A6A303E" w14:textId="77777777" w:rsidR="00DD09C9" w:rsidRDefault="006A10D9">
      <w:pPr>
        <w:pStyle w:val="Odstavecseseznamem"/>
        <w:numPr>
          <w:ilvl w:val="3"/>
          <w:numId w:val="2"/>
        </w:numPr>
        <w:tabs>
          <w:tab w:val="left" w:pos="682"/>
        </w:tabs>
        <w:spacing w:before="40" w:line="312" w:lineRule="auto"/>
        <w:ind w:right="108"/>
        <w:jc w:val="both"/>
      </w:pPr>
      <w:r>
        <w:rPr>
          <w:color w:val="808080"/>
        </w:rPr>
        <w:t>Daňový doklad vystavený Dodavatele</w:t>
      </w:r>
      <w:r>
        <w:rPr>
          <w:color w:val="808080"/>
        </w:rPr>
        <w:t>m musí obsahovat všechny náležitosti daňového dokladu podle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právních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předpisů,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§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29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235/2004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Sb.,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dani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z přidané</w:t>
      </w:r>
    </w:p>
    <w:p w14:paraId="66C994E3" w14:textId="77777777" w:rsidR="00DD09C9" w:rsidRDefault="00DD09C9">
      <w:pPr>
        <w:spacing w:line="312" w:lineRule="auto"/>
        <w:jc w:val="both"/>
        <w:sectPr w:rsidR="00DD09C9">
          <w:pgSz w:w="11910" w:h="16840"/>
          <w:pgMar w:top="2000" w:right="740" w:bottom="940" w:left="1020" w:header="649" w:footer="757" w:gutter="0"/>
          <w:cols w:space="708"/>
        </w:sectPr>
      </w:pPr>
    </w:p>
    <w:p w14:paraId="5E61A48D" w14:textId="77777777" w:rsidR="00DD09C9" w:rsidRDefault="006A10D9">
      <w:pPr>
        <w:pStyle w:val="Zkladntext"/>
        <w:spacing w:before="143" w:line="312" w:lineRule="auto"/>
        <w:ind w:left="681"/>
      </w:pPr>
      <w:r>
        <w:rPr>
          <w:color w:val="808080"/>
        </w:rPr>
        <w:lastRenderedPageBreak/>
        <w:t>hodnoty,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předpisů,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5631991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Sb.,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účetnictví,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pozdější</w:t>
      </w:r>
      <w:r>
        <w:rPr>
          <w:color w:val="808080"/>
        </w:rPr>
        <w:t>ch předpisů, a údaje uvedené v čl. 5. odst. 5.3 Rámcové dohody.</w:t>
      </w:r>
    </w:p>
    <w:p w14:paraId="62F29820" w14:textId="77777777" w:rsidR="00DD09C9" w:rsidRDefault="006A10D9">
      <w:pPr>
        <w:pStyle w:val="Odstavecseseznamem"/>
        <w:numPr>
          <w:ilvl w:val="3"/>
          <w:numId w:val="2"/>
        </w:numPr>
        <w:tabs>
          <w:tab w:val="left" w:pos="681"/>
          <w:tab w:val="left" w:pos="682"/>
        </w:tabs>
        <w:spacing w:before="200" w:line="312" w:lineRule="auto"/>
        <w:ind w:right="113"/>
      </w:pPr>
      <w:r>
        <w:rPr>
          <w:color w:val="808080"/>
        </w:rPr>
        <w:t>Povinnou přílohou daňového dokladu bude doklad o zajištěná Podpory pro fakturované období podepsaný oprávněným zástupcem Dodavatele, který musí obsahovat:</w:t>
      </w:r>
    </w:p>
    <w:p w14:paraId="0FC2FAD7" w14:textId="77777777" w:rsidR="00DD09C9" w:rsidRDefault="006A10D9">
      <w:pPr>
        <w:pStyle w:val="Odstavecseseznamem"/>
        <w:numPr>
          <w:ilvl w:val="4"/>
          <w:numId w:val="2"/>
        </w:numPr>
        <w:tabs>
          <w:tab w:val="left" w:pos="1326"/>
        </w:tabs>
        <w:spacing w:before="199"/>
        <w:ind w:hanging="362"/>
      </w:pPr>
      <w:r>
        <w:rPr>
          <w:color w:val="808080"/>
        </w:rPr>
        <w:t>číslo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plněno,</w:t>
      </w:r>
    </w:p>
    <w:p w14:paraId="461DBD35" w14:textId="77777777" w:rsidR="00DD09C9" w:rsidRDefault="006A10D9">
      <w:pPr>
        <w:pStyle w:val="Odstavecseseznamem"/>
        <w:numPr>
          <w:ilvl w:val="4"/>
          <w:numId w:val="2"/>
        </w:numPr>
        <w:tabs>
          <w:tab w:val="left" w:pos="1326"/>
        </w:tabs>
        <w:spacing w:before="76"/>
      </w:pPr>
      <w:r>
        <w:rPr>
          <w:color w:val="808080"/>
        </w:rPr>
        <w:t>parametry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fakturované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období,</w:t>
      </w:r>
    </w:p>
    <w:p w14:paraId="7DF06F72" w14:textId="77777777" w:rsidR="00DD09C9" w:rsidRDefault="006A10D9">
      <w:pPr>
        <w:pStyle w:val="Odstavecseseznamem"/>
        <w:numPr>
          <w:ilvl w:val="4"/>
          <w:numId w:val="2"/>
        </w:numPr>
        <w:tabs>
          <w:tab w:val="left" w:pos="1326"/>
        </w:tabs>
        <w:spacing w:before="77"/>
      </w:pPr>
      <w:r>
        <w:rPr>
          <w:color w:val="808080"/>
        </w:rPr>
        <w:t>osoby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které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poskytovat,</w:t>
      </w:r>
    </w:p>
    <w:p w14:paraId="0BF0566A" w14:textId="77777777" w:rsidR="00DD09C9" w:rsidRDefault="006A10D9">
      <w:pPr>
        <w:pStyle w:val="Odstavecseseznamem"/>
        <w:numPr>
          <w:ilvl w:val="4"/>
          <w:numId w:val="2"/>
        </w:numPr>
        <w:tabs>
          <w:tab w:val="left" w:pos="1326"/>
        </w:tabs>
        <w:spacing w:before="76"/>
      </w:pPr>
      <w:r>
        <w:rPr>
          <w:color w:val="808080"/>
        </w:rPr>
        <w:t>číslo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EOBJ.</w:t>
      </w:r>
    </w:p>
    <w:p w14:paraId="1E2FC680" w14:textId="77777777" w:rsidR="00DD09C9" w:rsidRDefault="00DD09C9">
      <w:pPr>
        <w:pStyle w:val="Zkladntext"/>
        <w:spacing w:before="5"/>
        <w:rPr>
          <w:sz w:val="27"/>
        </w:rPr>
      </w:pPr>
    </w:p>
    <w:p w14:paraId="29DED380" w14:textId="77777777" w:rsidR="00DD09C9" w:rsidRDefault="006A10D9">
      <w:pPr>
        <w:pStyle w:val="Odstavecseseznamem"/>
        <w:numPr>
          <w:ilvl w:val="3"/>
          <w:numId w:val="2"/>
        </w:numPr>
        <w:tabs>
          <w:tab w:val="left" w:pos="682"/>
          <w:tab w:val="left" w:pos="683"/>
        </w:tabs>
        <w:spacing w:line="312" w:lineRule="auto"/>
        <w:ind w:left="682" w:right="109"/>
      </w:pPr>
      <w:r>
        <w:rPr>
          <w:color w:val="808080"/>
        </w:rPr>
        <w:t>Daňové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 veškerými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dokumenty Objednateli do tří (3) pracovních dn</w:t>
      </w:r>
      <w:r>
        <w:rPr>
          <w:color w:val="808080"/>
        </w:rPr>
        <w:t>ů od jejich vystavení jedním z následujících způsobů:</w:t>
      </w:r>
    </w:p>
    <w:p w14:paraId="64649569" w14:textId="40843643" w:rsidR="00DD09C9" w:rsidRDefault="006A10D9">
      <w:pPr>
        <w:pStyle w:val="Odstavecseseznamem"/>
        <w:numPr>
          <w:ilvl w:val="4"/>
          <w:numId w:val="2"/>
        </w:numPr>
        <w:tabs>
          <w:tab w:val="left" w:pos="1326"/>
        </w:tabs>
        <w:spacing w:before="199" w:line="424" w:lineRule="auto"/>
        <w:ind w:left="1675" w:right="5578" w:hanging="710"/>
      </w:pPr>
      <w:r>
        <w:rPr>
          <w:color w:val="808080"/>
        </w:rPr>
        <w:t>v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podobě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 xml:space="preserve">adresu: </w:t>
      </w:r>
      <w:hyperlink r:id="rId9">
        <w:r>
          <w:rPr>
            <w:color w:val="7E7E7E"/>
            <w:spacing w:val="-2"/>
            <w:u w:val="single" w:color="7E7E7E"/>
          </w:rPr>
          <w:t>xxx</w:t>
        </w:r>
      </w:hyperlink>
    </w:p>
    <w:p w14:paraId="01C4DB07" w14:textId="77777777" w:rsidR="00DD09C9" w:rsidRDefault="006A10D9">
      <w:pPr>
        <w:pStyle w:val="Odstavecseseznamem"/>
        <w:numPr>
          <w:ilvl w:val="4"/>
          <w:numId w:val="2"/>
        </w:numPr>
        <w:tabs>
          <w:tab w:val="left" w:pos="1325"/>
        </w:tabs>
        <w:spacing w:before="4"/>
        <w:ind w:left="1324"/>
      </w:pPr>
      <w:r>
        <w:rPr>
          <w:color w:val="808080"/>
        </w:rPr>
        <w:t>doporučeným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adresu:</w:t>
      </w:r>
    </w:p>
    <w:p w14:paraId="78135503" w14:textId="77777777" w:rsidR="00DD09C9" w:rsidRDefault="006A10D9">
      <w:pPr>
        <w:pStyle w:val="Zkladntext"/>
        <w:spacing w:before="196" w:line="424" w:lineRule="auto"/>
        <w:ind w:left="1674" w:right="1176" w:hanging="1"/>
      </w:pPr>
      <w:r>
        <w:rPr>
          <w:color w:val="808080"/>
        </w:rPr>
        <w:t>Národní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technologie,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p. Kodaňská 1441/46, Vršovice, 101 01 Praha 10</w:t>
      </w:r>
    </w:p>
    <w:p w14:paraId="18B13A26" w14:textId="77777777" w:rsidR="00DD09C9" w:rsidRDefault="006A10D9">
      <w:pPr>
        <w:pStyle w:val="Odstavecseseznamem"/>
        <w:numPr>
          <w:ilvl w:val="3"/>
          <w:numId w:val="2"/>
        </w:numPr>
        <w:tabs>
          <w:tab w:val="left" w:pos="681"/>
          <w:tab w:val="left" w:pos="682"/>
        </w:tabs>
        <w:spacing w:before="122"/>
      </w:pPr>
      <w:r>
        <w:rPr>
          <w:color w:val="808080"/>
          <w:w w:val="95"/>
        </w:rPr>
        <w:t>Ostatní</w:t>
      </w:r>
      <w:r>
        <w:rPr>
          <w:color w:val="808080"/>
          <w:spacing w:val="12"/>
        </w:rPr>
        <w:t xml:space="preserve"> </w:t>
      </w:r>
      <w:r>
        <w:rPr>
          <w:color w:val="808080"/>
          <w:w w:val="95"/>
        </w:rPr>
        <w:t>platební</w:t>
      </w:r>
      <w:r>
        <w:rPr>
          <w:color w:val="808080"/>
          <w:spacing w:val="13"/>
        </w:rPr>
        <w:t xml:space="preserve"> </w:t>
      </w:r>
      <w:r>
        <w:rPr>
          <w:color w:val="808080"/>
          <w:w w:val="95"/>
        </w:rPr>
        <w:t>podmínky</w:t>
      </w:r>
      <w:r>
        <w:rPr>
          <w:color w:val="808080"/>
          <w:spacing w:val="12"/>
        </w:rPr>
        <w:t xml:space="preserve"> </w:t>
      </w:r>
      <w:r>
        <w:rPr>
          <w:color w:val="808080"/>
          <w:w w:val="95"/>
        </w:rPr>
        <w:t>a</w:t>
      </w:r>
      <w:r>
        <w:rPr>
          <w:color w:val="808080"/>
          <w:spacing w:val="13"/>
        </w:rPr>
        <w:t xml:space="preserve"> </w:t>
      </w:r>
      <w:r>
        <w:rPr>
          <w:color w:val="808080"/>
          <w:w w:val="95"/>
        </w:rPr>
        <w:t>podmínky</w:t>
      </w:r>
      <w:r>
        <w:rPr>
          <w:color w:val="808080"/>
          <w:spacing w:val="11"/>
        </w:rPr>
        <w:t xml:space="preserve"> </w:t>
      </w:r>
      <w:r>
        <w:rPr>
          <w:color w:val="808080"/>
          <w:w w:val="95"/>
        </w:rPr>
        <w:t>pro</w:t>
      </w:r>
      <w:r>
        <w:rPr>
          <w:color w:val="808080"/>
          <w:spacing w:val="13"/>
        </w:rPr>
        <w:t xml:space="preserve"> </w:t>
      </w:r>
      <w:r>
        <w:rPr>
          <w:color w:val="808080"/>
          <w:w w:val="95"/>
        </w:rPr>
        <w:t>daňové</w:t>
      </w:r>
      <w:r>
        <w:rPr>
          <w:color w:val="808080"/>
          <w:spacing w:val="13"/>
        </w:rPr>
        <w:t xml:space="preserve"> </w:t>
      </w:r>
      <w:r>
        <w:rPr>
          <w:color w:val="808080"/>
          <w:w w:val="95"/>
        </w:rPr>
        <w:t>doklady</w:t>
      </w:r>
      <w:r>
        <w:rPr>
          <w:color w:val="808080"/>
          <w:spacing w:val="12"/>
        </w:rPr>
        <w:t xml:space="preserve"> </w:t>
      </w:r>
      <w:r>
        <w:rPr>
          <w:color w:val="808080"/>
          <w:w w:val="95"/>
        </w:rPr>
        <w:t>se</w:t>
      </w:r>
      <w:r>
        <w:rPr>
          <w:color w:val="808080"/>
          <w:spacing w:val="13"/>
        </w:rPr>
        <w:t xml:space="preserve"> </w:t>
      </w:r>
      <w:r>
        <w:rPr>
          <w:color w:val="808080"/>
          <w:w w:val="95"/>
        </w:rPr>
        <w:t>řídí</w:t>
      </w:r>
      <w:r>
        <w:rPr>
          <w:color w:val="808080"/>
          <w:spacing w:val="12"/>
        </w:rPr>
        <w:t xml:space="preserve"> </w:t>
      </w:r>
      <w:r>
        <w:rPr>
          <w:color w:val="808080"/>
          <w:w w:val="95"/>
        </w:rPr>
        <w:t>podmínkami</w:t>
      </w:r>
      <w:r>
        <w:rPr>
          <w:color w:val="808080"/>
          <w:spacing w:val="13"/>
        </w:rPr>
        <w:t xml:space="preserve"> </w:t>
      </w:r>
      <w:r>
        <w:rPr>
          <w:color w:val="808080"/>
          <w:w w:val="95"/>
        </w:rPr>
        <w:t>Rámcové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2"/>
          <w:w w:val="95"/>
        </w:rPr>
        <w:t>dohody.</w:t>
      </w:r>
    </w:p>
    <w:p w14:paraId="62107721" w14:textId="77777777" w:rsidR="00DD09C9" w:rsidRDefault="00DD09C9">
      <w:pPr>
        <w:pStyle w:val="Zkladntext"/>
        <w:rPr>
          <w:sz w:val="24"/>
        </w:rPr>
      </w:pPr>
    </w:p>
    <w:p w14:paraId="2CB71717" w14:textId="77777777" w:rsidR="00DD09C9" w:rsidRDefault="00DD09C9">
      <w:pPr>
        <w:pStyle w:val="Zkladntext"/>
        <w:spacing w:before="2"/>
        <w:rPr>
          <w:sz w:val="32"/>
        </w:rPr>
      </w:pPr>
    </w:p>
    <w:p w14:paraId="06FD88A1" w14:textId="77777777" w:rsidR="00DD09C9" w:rsidRDefault="006A10D9">
      <w:pPr>
        <w:pStyle w:val="Nadpis1"/>
        <w:numPr>
          <w:ilvl w:val="2"/>
          <w:numId w:val="2"/>
        </w:numPr>
        <w:tabs>
          <w:tab w:val="left" w:pos="2698"/>
          <w:tab w:val="left" w:pos="2699"/>
        </w:tabs>
        <w:ind w:left="2698" w:hanging="358"/>
        <w:jc w:val="left"/>
      </w:pPr>
      <w:bookmarkStart w:id="2" w:name="3_Doba,_místo_a_podmínky_dodání_Předmětu"/>
      <w:bookmarkEnd w:id="2"/>
      <w:r>
        <w:rPr>
          <w:color w:val="808080"/>
        </w:rPr>
        <w:t>Doba,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plnění</w:t>
      </w:r>
    </w:p>
    <w:p w14:paraId="476F2F9A" w14:textId="77777777" w:rsidR="00DD09C9" w:rsidRDefault="00DD09C9">
      <w:pPr>
        <w:pStyle w:val="Zkladntext"/>
        <w:spacing w:before="5"/>
        <w:rPr>
          <w:b/>
          <w:sz w:val="23"/>
        </w:rPr>
      </w:pPr>
    </w:p>
    <w:p w14:paraId="0F81F9BF" w14:textId="77777777" w:rsidR="00DD09C9" w:rsidRDefault="006A10D9">
      <w:pPr>
        <w:pStyle w:val="Odstavecseseznamem"/>
        <w:numPr>
          <w:ilvl w:val="3"/>
          <w:numId w:val="2"/>
        </w:numPr>
        <w:tabs>
          <w:tab w:val="left" w:pos="682"/>
        </w:tabs>
        <w:spacing w:line="312" w:lineRule="auto"/>
        <w:ind w:right="109"/>
        <w:jc w:val="both"/>
      </w:pPr>
      <w:r>
        <w:rPr>
          <w:color w:val="808080"/>
        </w:rPr>
        <w:t>Dodavatel je povinen poskytovat Předmět plnění (tj. zajistit Podporu) dle této Smlouvy po celou dobu, tj. do 31. 8. 2023 ode dne účinnosti, přičemž je povinen začít 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poskytováním Předmětu plnění bez zbytečného odkladu po podpisu této Smlouvy oběma Smluvní</w:t>
      </w:r>
      <w:r>
        <w:rPr>
          <w:color w:val="808080"/>
        </w:rPr>
        <w:t>mi stranami.</w:t>
      </w:r>
    </w:p>
    <w:p w14:paraId="0856BCDA" w14:textId="77777777" w:rsidR="00DD09C9" w:rsidRDefault="006A10D9">
      <w:pPr>
        <w:pStyle w:val="Odstavecseseznamem"/>
        <w:numPr>
          <w:ilvl w:val="3"/>
          <w:numId w:val="2"/>
        </w:numPr>
        <w:tabs>
          <w:tab w:val="left" w:pos="681"/>
          <w:tab w:val="left" w:pos="682"/>
        </w:tabs>
        <w:spacing w:before="200"/>
      </w:pPr>
      <w:r>
        <w:rPr>
          <w:color w:val="808080"/>
        </w:rPr>
        <w:t>Místem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Praha.</w:t>
      </w:r>
    </w:p>
    <w:p w14:paraId="0297ADF9" w14:textId="77777777" w:rsidR="00DD09C9" w:rsidRDefault="00DD09C9">
      <w:pPr>
        <w:pStyle w:val="Zkladntext"/>
        <w:rPr>
          <w:sz w:val="24"/>
        </w:rPr>
      </w:pPr>
    </w:p>
    <w:p w14:paraId="0FF9D478" w14:textId="77777777" w:rsidR="00DD09C9" w:rsidRDefault="006A10D9">
      <w:pPr>
        <w:pStyle w:val="Odstavecseseznamem"/>
        <w:numPr>
          <w:ilvl w:val="3"/>
          <w:numId w:val="2"/>
        </w:numPr>
        <w:tabs>
          <w:tab w:val="left" w:pos="682"/>
        </w:tabs>
        <w:spacing w:line="312" w:lineRule="auto"/>
        <w:ind w:right="110"/>
        <w:jc w:val="both"/>
      </w:pPr>
      <w:r>
        <w:rPr>
          <w:color w:val="808080"/>
        </w:rPr>
        <w:t>Objednatel odsouhlasí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Protokol o poskytování služby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 ho odmítne, pokud by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obsahoval zjevné vady a nesrovnalosti. Odsouhlasení / odmítnutí Objednatel potvrdí Dodavateli e-mailem do pěti</w:t>
      </w:r>
    </w:p>
    <w:p w14:paraId="7E58BD1C" w14:textId="77777777" w:rsidR="00DD09C9" w:rsidRDefault="006A10D9">
      <w:pPr>
        <w:pStyle w:val="Zkladntext"/>
        <w:spacing w:line="253" w:lineRule="exact"/>
        <w:ind w:left="681"/>
      </w:pPr>
      <w:r>
        <w:rPr>
          <w:color w:val="808080"/>
        </w:rPr>
        <w:t>(5)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akceptaci.</w:t>
      </w:r>
    </w:p>
    <w:p w14:paraId="2D5BD0E3" w14:textId="77777777" w:rsidR="00DD09C9" w:rsidRDefault="00DD09C9">
      <w:pPr>
        <w:pStyle w:val="Zkladntext"/>
        <w:spacing w:before="1"/>
        <w:rPr>
          <w:sz w:val="24"/>
        </w:rPr>
      </w:pPr>
    </w:p>
    <w:p w14:paraId="366955BA" w14:textId="77777777" w:rsidR="00DD09C9" w:rsidRDefault="006A10D9">
      <w:pPr>
        <w:pStyle w:val="Odstavecseseznamem"/>
        <w:numPr>
          <w:ilvl w:val="3"/>
          <w:numId w:val="2"/>
        </w:numPr>
        <w:tabs>
          <w:tab w:val="left" w:pos="682"/>
        </w:tabs>
        <w:spacing w:line="312" w:lineRule="auto"/>
        <w:ind w:right="108"/>
        <w:jc w:val="both"/>
      </w:pPr>
      <w:r>
        <w:rPr>
          <w:color w:val="808080"/>
        </w:rPr>
        <w:t>Objednatel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vyznačí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Protokolu o poskytování služby. Dodavatel je povinen dodat zbývající část Předmětu plnění nejpozději ve sjednané době poskytnutí Předmětu plnění dle čl. 3 odst. 3.1 této Smlouvy.</w:t>
      </w:r>
    </w:p>
    <w:p w14:paraId="020AA26E" w14:textId="77777777" w:rsidR="00DD09C9" w:rsidRDefault="00DD09C9">
      <w:pPr>
        <w:pStyle w:val="Zkladntext"/>
        <w:spacing w:before="8"/>
        <w:rPr>
          <w:sz w:val="20"/>
        </w:rPr>
      </w:pPr>
    </w:p>
    <w:p w14:paraId="6D0611FA" w14:textId="77777777" w:rsidR="00DD09C9" w:rsidRDefault="006A10D9">
      <w:pPr>
        <w:pStyle w:val="Odstavecseseznamem"/>
        <w:numPr>
          <w:ilvl w:val="3"/>
          <w:numId w:val="2"/>
        </w:numPr>
        <w:tabs>
          <w:tab w:val="left" w:pos="682"/>
        </w:tabs>
        <w:spacing w:line="312" w:lineRule="auto"/>
        <w:ind w:right="108"/>
        <w:jc w:val="both"/>
      </w:pPr>
      <w:r>
        <w:rPr>
          <w:color w:val="808080"/>
        </w:rPr>
        <w:t>V případě, že Dodavatel Předmět plnění neodmítne převzít, ačkoli Předmět plnění má vady, uvede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odstranit</w:t>
      </w:r>
    </w:p>
    <w:p w14:paraId="1CEC909F" w14:textId="77777777" w:rsidR="00DD09C9" w:rsidRDefault="00DD09C9">
      <w:pPr>
        <w:spacing w:line="312" w:lineRule="auto"/>
        <w:jc w:val="both"/>
        <w:sectPr w:rsidR="00DD09C9">
          <w:pgSz w:w="11910" w:h="16840"/>
          <w:pgMar w:top="2000" w:right="740" w:bottom="940" w:left="1020" w:header="649" w:footer="757" w:gutter="0"/>
          <w:cols w:space="708"/>
        </w:sectPr>
      </w:pPr>
    </w:p>
    <w:p w14:paraId="3A74E46D" w14:textId="77777777" w:rsidR="00DD09C9" w:rsidRDefault="006A10D9">
      <w:pPr>
        <w:pStyle w:val="Zkladntext"/>
        <w:spacing w:before="143"/>
        <w:ind w:left="681"/>
      </w:pPr>
      <w:r>
        <w:rPr>
          <w:color w:val="808080"/>
        </w:rPr>
        <w:lastRenderedPageBreak/>
        <w:t>vady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nejpozději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pěti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(5)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převzetí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</w:t>
      </w:r>
      <w:r>
        <w:rPr>
          <w:color w:val="808080"/>
        </w:rPr>
        <w:t>edmětu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nebude-li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0"/>
        </w:rPr>
        <w:t>o</w:t>
      </w:r>
    </w:p>
    <w:p w14:paraId="316BFA12" w14:textId="77777777" w:rsidR="00DD09C9" w:rsidRDefault="006A10D9">
      <w:pPr>
        <w:pStyle w:val="Zkladntext"/>
        <w:spacing w:before="76"/>
        <w:ind w:left="681"/>
      </w:pPr>
      <w:r>
        <w:rPr>
          <w:color w:val="808080"/>
        </w:rPr>
        <w:t>poskytování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uvedeno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jinak.</w:t>
      </w:r>
    </w:p>
    <w:p w14:paraId="16656187" w14:textId="77777777" w:rsidR="00DD09C9" w:rsidRDefault="00DD09C9">
      <w:pPr>
        <w:pStyle w:val="Zkladntext"/>
        <w:spacing w:before="6"/>
        <w:rPr>
          <w:sz w:val="27"/>
        </w:rPr>
      </w:pPr>
    </w:p>
    <w:p w14:paraId="4A5B3B7A" w14:textId="77777777" w:rsidR="00DD09C9" w:rsidRDefault="006A10D9">
      <w:pPr>
        <w:pStyle w:val="Nadpis1"/>
        <w:numPr>
          <w:ilvl w:val="0"/>
          <w:numId w:val="1"/>
        </w:numPr>
        <w:tabs>
          <w:tab w:val="left" w:pos="4345"/>
        </w:tabs>
        <w:ind w:hanging="263"/>
      </w:pPr>
      <w:bookmarkStart w:id="3" w:name="4._Ostatní_ujednání"/>
      <w:bookmarkEnd w:id="3"/>
      <w:r>
        <w:rPr>
          <w:color w:val="808080"/>
        </w:rPr>
        <w:t>Ostatní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ujednání</w:t>
      </w:r>
    </w:p>
    <w:p w14:paraId="2905A372" w14:textId="77777777" w:rsidR="00DD09C9" w:rsidRDefault="00DD09C9">
      <w:pPr>
        <w:pStyle w:val="Zkladntext"/>
        <w:rPr>
          <w:b/>
          <w:sz w:val="28"/>
        </w:rPr>
      </w:pPr>
    </w:p>
    <w:p w14:paraId="585C0402" w14:textId="77777777" w:rsidR="00DD09C9" w:rsidRDefault="006A10D9">
      <w:pPr>
        <w:pStyle w:val="Odstavecseseznamem"/>
        <w:numPr>
          <w:ilvl w:val="1"/>
          <w:numId w:val="1"/>
        </w:numPr>
        <w:tabs>
          <w:tab w:val="left" w:pos="682"/>
        </w:tabs>
        <w:spacing w:line="312" w:lineRule="auto"/>
        <w:ind w:right="107"/>
        <w:jc w:val="both"/>
      </w:pPr>
      <w:r>
        <w:rPr>
          <w:color w:val="808080"/>
        </w:rPr>
        <w:t>Veškerá ujednání této Smlouvy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navazují na Rámcovou dohodu a Rámcovou dohodou se řídí, tj. práva, povinnosti či skutečnosti neupravené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řídí ustanoveními Rámcové dohody.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se bude odchylovat od ustanovení obsaženého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</w:t>
      </w:r>
      <w:r>
        <w:rPr>
          <w:color w:val="808080"/>
        </w:rPr>
        <w:t xml:space="preserve"> dohodě, má ujednání obsažené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přednost před ustanovením obsaženým v Rámcové dohodě, ovšem pouze ohledně plnění sjednaného v této Smlouvě. V otázkách touto Smlouvou neupravených se použijí ustanovení Rámcové dohody.</w:t>
      </w:r>
    </w:p>
    <w:p w14:paraId="5D12B863" w14:textId="77777777" w:rsidR="00DD09C9" w:rsidRDefault="006A10D9">
      <w:pPr>
        <w:pStyle w:val="Odstavecseseznamem"/>
        <w:numPr>
          <w:ilvl w:val="1"/>
          <w:numId w:val="1"/>
        </w:numPr>
        <w:tabs>
          <w:tab w:val="left" w:pos="683"/>
        </w:tabs>
        <w:spacing w:before="39" w:line="312" w:lineRule="auto"/>
        <w:ind w:left="682" w:right="109"/>
        <w:jc w:val="both"/>
      </w:pPr>
      <w:r>
        <w:rPr>
          <w:color w:val="808080"/>
        </w:rPr>
        <w:t>Tato Smlouva nabývá platno</w:t>
      </w:r>
      <w:r>
        <w:rPr>
          <w:color w:val="808080"/>
        </w:rPr>
        <w:t>sti dnem jejího podpisu a účinnosti po splnění zákonné podmínky vyplývající z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ustanovení § 6 odst. 1 zákona č. 340/2015 Sb., o zvláštních podmínkách účinnosti některých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 xml:space="preserve">znění </w:t>
      </w:r>
      <w:r>
        <w:rPr>
          <w:color w:val="808080"/>
        </w:rPr>
        <w:t>pozdějších předpisů.</w:t>
      </w:r>
    </w:p>
    <w:p w14:paraId="32388AE1" w14:textId="77777777" w:rsidR="00DD09C9" w:rsidRDefault="00DD09C9">
      <w:pPr>
        <w:pStyle w:val="Zkladntext"/>
        <w:spacing w:before="11"/>
        <w:rPr>
          <w:sz w:val="20"/>
        </w:rPr>
      </w:pPr>
    </w:p>
    <w:p w14:paraId="3E349635" w14:textId="77777777" w:rsidR="00DD09C9" w:rsidRDefault="006A10D9">
      <w:pPr>
        <w:pStyle w:val="Odstavecseseznamem"/>
        <w:numPr>
          <w:ilvl w:val="1"/>
          <w:numId w:val="1"/>
        </w:numPr>
        <w:tabs>
          <w:tab w:val="left" w:pos="683"/>
        </w:tabs>
        <w:spacing w:line="312" w:lineRule="auto"/>
        <w:ind w:left="682" w:right="110"/>
        <w:jc w:val="both"/>
      </w:pPr>
      <w:r>
        <w:rPr>
          <w:color w:val="808080"/>
        </w:rPr>
        <w:t>Smluvní strany si sjednávají, že uveřejnění této Smlouvy v registru smluv zajistí Objednatel v souladu se zákonem o registru smluv neprodleně po jejím podpisu oběma Smluvními stranami.</w:t>
      </w:r>
    </w:p>
    <w:p w14:paraId="02733923" w14:textId="77777777" w:rsidR="00DD09C9" w:rsidRDefault="00DD09C9">
      <w:pPr>
        <w:pStyle w:val="Zkladntext"/>
        <w:spacing w:before="9"/>
        <w:rPr>
          <w:sz w:val="20"/>
        </w:rPr>
      </w:pPr>
    </w:p>
    <w:p w14:paraId="1963AAF1" w14:textId="77777777" w:rsidR="00DD09C9" w:rsidRDefault="006A10D9">
      <w:pPr>
        <w:pStyle w:val="Odstavecseseznamem"/>
        <w:numPr>
          <w:ilvl w:val="1"/>
          <w:numId w:val="1"/>
        </w:numPr>
        <w:tabs>
          <w:tab w:val="left" w:pos="683"/>
        </w:tabs>
        <w:spacing w:before="1" w:line="312" w:lineRule="auto"/>
        <w:ind w:left="682" w:right="109"/>
        <w:jc w:val="both"/>
      </w:pPr>
      <w:r>
        <w:rPr>
          <w:color w:val="808080"/>
        </w:rPr>
        <w:t>Tato Smlouva je uzavírána elektronickou formou, kdy Dodavatel obdrží elektronický dokument, podepsaný v souladu s platnou právní úpravou.</w:t>
      </w:r>
    </w:p>
    <w:p w14:paraId="1FA18E03" w14:textId="77777777" w:rsidR="00DD09C9" w:rsidRDefault="00DD09C9">
      <w:pPr>
        <w:pStyle w:val="Zkladntext"/>
        <w:spacing w:before="9"/>
        <w:rPr>
          <w:sz w:val="20"/>
        </w:rPr>
      </w:pPr>
    </w:p>
    <w:p w14:paraId="13D1C4E3" w14:textId="77777777" w:rsidR="00DD09C9" w:rsidRDefault="006A10D9">
      <w:pPr>
        <w:pStyle w:val="Odstavecseseznamem"/>
        <w:numPr>
          <w:ilvl w:val="1"/>
          <w:numId w:val="1"/>
        </w:numPr>
        <w:tabs>
          <w:tab w:val="left" w:pos="683"/>
        </w:tabs>
        <w:spacing w:line="312" w:lineRule="auto"/>
        <w:ind w:left="682" w:right="109"/>
        <w:jc w:val="both"/>
      </w:pPr>
      <w:r>
        <w:rPr>
          <w:color w:val="808080"/>
        </w:rPr>
        <w:t>Smluvní strany prohlašují, že tato Smlouva ve spojení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vyjadřuje jejich úplné a výlučné vzájemné uj</w:t>
      </w:r>
      <w:r>
        <w:rPr>
          <w:color w:val="808080"/>
        </w:rPr>
        <w:t>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</w:t>
      </w:r>
      <w:r>
        <w:rPr>
          <w:color w:val="808080"/>
        </w:rPr>
        <w:t>ojují podpisy svých oprávněných osob či zástupců.</w:t>
      </w:r>
    </w:p>
    <w:p w14:paraId="717AE9FD" w14:textId="77777777" w:rsidR="00DD09C9" w:rsidRDefault="00DD09C9">
      <w:pPr>
        <w:pStyle w:val="Zkladntext"/>
        <w:spacing w:before="10"/>
        <w:rPr>
          <w:sz w:val="20"/>
        </w:rPr>
      </w:pPr>
    </w:p>
    <w:p w14:paraId="136F9197" w14:textId="77777777" w:rsidR="00DD09C9" w:rsidRDefault="006A10D9">
      <w:pPr>
        <w:pStyle w:val="Zkladntext"/>
        <w:spacing w:line="501" w:lineRule="auto"/>
        <w:ind w:left="682" w:right="5328"/>
        <w:jc w:val="both"/>
      </w:pPr>
      <w:r>
        <w:rPr>
          <w:color w:val="808080"/>
        </w:rPr>
        <w:t>Nedílnou součástí této Smlouvy je: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3A30F8F1" w14:textId="77777777" w:rsidR="00DD09C9" w:rsidRDefault="00DD09C9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3969"/>
        <w:gridCol w:w="3932"/>
      </w:tblGrid>
      <w:tr w:rsidR="00DD09C9" w14:paraId="65D8938C" w14:textId="77777777">
        <w:trPr>
          <w:trHeight w:val="245"/>
        </w:trPr>
        <w:tc>
          <w:tcPr>
            <w:tcW w:w="3969" w:type="dxa"/>
          </w:tcPr>
          <w:p w14:paraId="03CAFA0A" w14:textId="77777777" w:rsidR="00DD09C9" w:rsidRDefault="006A10D9">
            <w:pPr>
              <w:pStyle w:val="TableParagraph"/>
              <w:tabs>
                <w:tab w:val="left" w:pos="3278"/>
              </w:tabs>
              <w:spacing w:line="225" w:lineRule="exact"/>
              <w:ind w:left="50"/>
              <w:rPr>
                <w:rFonts w:ascii="Times New Roman"/>
              </w:rPr>
            </w:pPr>
            <w:r>
              <w:rPr>
                <w:color w:val="808080"/>
              </w:rPr>
              <w:t>V Praze</w:t>
            </w:r>
            <w:r>
              <w:rPr>
                <w:color w:val="808080"/>
                <w:spacing w:val="67"/>
              </w:rPr>
              <w:t xml:space="preserve"> </w:t>
            </w:r>
            <w:r>
              <w:rPr>
                <w:color w:val="808080"/>
              </w:rPr>
              <w:t xml:space="preserve">dne: </w:t>
            </w:r>
            <w:r>
              <w:rPr>
                <w:rFonts w:ascii="Times New Roman"/>
                <w:color w:val="808080"/>
                <w:u w:val="single" w:color="7F7F7F"/>
              </w:rPr>
              <w:tab/>
            </w:r>
          </w:p>
        </w:tc>
        <w:tc>
          <w:tcPr>
            <w:tcW w:w="3932" w:type="dxa"/>
          </w:tcPr>
          <w:p w14:paraId="1CE705DC" w14:textId="77777777" w:rsidR="00DD09C9" w:rsidRDefault="006A10D9">
            <w:pPr>
              <w:pStyle w:val="TableParagraph"/>
              <w:tabs>
                <w:tab w:val="left" w:pos="1974"/>
              </w:tabs>
              <w:spacing w:line="225" w:lineRule="exact"/>
              <w:ind w:left="69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Brně</w:t>
            </w:r>
            <w:r>
              <w:rPr>
                <w:color w:val="808080"/>
              </w:rPr>
              <w:tab/>
              <w:t>dne: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40A15EC4" w14:textId="77777777" w:rsidR="00DD09C9" w:rsidRDefault="00DD09C9">
      <w:pPr>
        <w:pStyle w:val="Zkladntext"/>
        <w:spacing w:before="1"/>
        <w:rPr>
          <w:sz w:val="6"/>
        </w:rPr>
      </w:pPr>
    </w:p>
    <w:p w14:paraId="09BD572E" w14:textId="77777777" w:rsidR="00DD09C9" w:rsidRDefault="00DD09C9">
      <w:pPr>
        <w:rPr>
          <w:sz w:val="6"/>
        </w:rPr>
        <w:sectPr w:rsidR="00DD09C9">
          <w:pgSz w:w="11910" w:h="16840"/>
          <w:pgMar w:top="2000" w:right="740" w:bottom="940" w:left="1020" w:header="649" w:footer="757" w:gutter="0"/>
          <w:cols w:space="708"/>
        </w:sectPr>
      </w:pPr>
    </w:p>
    <w:p w14:paraId="3FC6283F" w14:textId="77777777" w:rsidR="00DD09C9" w:rsidRDefault="00DD09C9">
      <w:pPr>
        <w:pStyle w:val="Zkladntext"/>
        <w:spacing w:before="10"/>
        <w:rPr>
          <w:sz w:val="33"/>
        </w:rPr>
      </w:pPr>
    </w:p>
    <w:p w14:paraId="3002DCFE" w14:textId="30EBB879" w:rsidR="00DD09C9" w:rsidRDefault="006A10D9">
      <w:pPr>
        <w:spacing w:before="1" w:line="350" w:lineRule="atLeast"/>
        <w:ind w:left="241"/>
        <w:rPr>
          <w:rFonts w:ascii="Trebuchet MS" w:hAnsi="Trebuchet MS"/>
          <w:sz w:val="29"/>
        </w:rPr>
      </w:pPr>
      <w:r>
        <w:pict w14:anchorId="6F20B767">
          <v:shape id="docshape2" o:spid="_x0000_s2054" style="position:absolute;left:0;text-align:left;margin-left:139.4pt;margin-top:2.9pt;width:34.6pt;height:34.35pt;z-index:-15918080;mso-position-horizontal-relative:page" coordorigin="2788,58" coordsize="692,687" o:spt="100" adj="0,,0" path="m2913,599r-60,40l2814,676r-20,33l2788,733r,11l2841,744r4,-1l2801,743r7,-26l2830,681r36,-41l2913,599xm3084,58r-14,9l3063,89r-3,24l3060,130r,15l3062,162r2,18l3067,198r3,18l3074,236r5,19l3084,274r-8,31l3054,364r-33,76l2980,523r-46,82l2887,675r-45,50l2801,743r44,l2847,742r37,-31l2928,654r52,-83l2987,569r-7,l3030,478r34,-71l3084,354r13,-41l3121,313r-15,-41l3111,236r-14,l3088,205r-5,-30l3080,147r-1,-25l3079,111r2,-18l3085,75r9,-13l3111,62r-9,-3l3084,58xm3473,568r-20,l3445,575r,19l3453,601r20,l3476,597r-21,l3449,592r,-15l3455,571r21,l3473,568xm3476,571r-6,l3475,577r,15l3470,597r6,l3480,594r,-19l3476,571xm3467,573r-11,l3456,594r3,l3459,586r9,l3468,585r-3,l3470,583r-11,l3459,578r10,l3469,576r-2,-3xm3468,586r-5,l3465,588r,2l3466,594r4,l3469,590r,-3l3468,586xm3469,578r-5,l3465,578r,5l3463,583r7,l3470,580r-1,-2xm3121,313r-24,l3135,389r39,52l3211,474r30,20l3178,506r-66,17l3045,544r-65,25l2987,569r59,-18l3118,534r75,-13l3267,511r53,l3308,506r48,-2l3465,504r-18,-10l3421,489r-144,l3261,480r-16,-10l3229,459r-15,-11l3179,413r-30,-43l3125,322r-4,-9xm3320,511r-53,l3313,532r46,16l3401,558r35,3l3450,560r11,-2l3469,552r1,-2l3451,550r-28,-3l3388,538r-39,-14l3320,511xm3473,545r-5,2l3460,550r10,l3473,545xm3465,504r-109,l3412,506r45,9l3475,537r2,-4l3480,530r,-5l3471,507r-6,-3xm3362,484r-19,l3323,486r-46,3l3421,489r-11,-2l3362,484xm3118,116r-4,20l3109,163r-5,33l3097,236r14,l3111,232r4,-39l3116,155r2,-39xm3111,62r-17,l3101,67r8,8l3114,86r4,17l3120,77r-6,-13l3111,62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78E4C985" w14:textId="77777777" w:rsidR="00DD09C9" w:rsidRDefault="006A10D9">
      <w:pPr>
        <w:rPr>
          <w:rFonts w:ascii="Trebuchet MS"/>
          <w:sz w:val="16"/>
        </w:rPr>
      </w:pPr>
      <w:r>
        <w:br w:type="column"/>
      </w:r>
    </w:p>
    <w:p w14:paraId="7C13FDEE" w14:textId="77777777" w:rsidR="00DD09C9" w:rsidRDefault="00DD09C9">
      <w:pPr>
        <w:pStyle w:val="Zkladntext"/>
        <w:spacing w:before="4"/>
        <w:rPr>
          <w:rFonts w:ascii="Trebuchet MS"/>
          <w:sz w:val="21"/>
        </w:rPr>
      </w:pPr>
    </w:p>
    <w:p w14:paraId="25C42FEC" w14:textId="2E913239" w:rsidR="00DD09C9" w:rsidRPr="006A10D9" w:rsidRDefault="00DD09C9" w:rsidP="006A10D9">
      <w:pPr>
        <w:spacing w:line="264" w:lineRule="auto"/>
        <w:rPr>
          <w:rFonts w:ascii="Trebuchet MS" w:hAnsi="Trebuchet MS"/>
          <w:sz w:val="14"/>
        </w:rPr>
      </w:pPr>
    </w:p>
    <w:p w14:paraId="0C246626" w14:textId="0DC44F36" w:rsidR="00DD09C9" w:rsidRDefault="006A10D9" w:rsidP="006A10D9">
      <w:pPr>
        <w:spacing w:before="62" w:line="254" w:lineRule="auto"/>
        <w:ind w:left="241" w:right="309"/>
        <w:rPr>
          <w:rFonts w:ascii="Trebuchet MS"/>
          <w:sz w:val="15"/>
        </w:rPr>
        <w:sectPr w:rsidR="00DD09C9">
          <w:type w:val="continuous"/>
          <w:pgSz w:w="11910" w:h="16840"/>
          <w:pgMar w:top="2000" w:right="740" w:bottom="940" w:left="1020" w:header="649" w:footer="757" w:gutter="0"/>
          <w:cols w:num="3" w:space="708" w:equalWidth="0">
            <w:col w:w="1803" w:space="104"/>
            <w:col w:w="1938" w:space="3245"/>
            <w:col w:w="3060"/>
          </w:cols>
        </w:sectPr>
      </w:pPr>
      <w:r>
        <w:br w:type="column"/>
      </w:r>
      <w:r>
        <w:pict w14:anchorId="1BCC5DF6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0" type="#_x0000_t202" style="position:absolute;left:0;text-align:left;margin-left:60.2pt;margin-top:6.8pt;width:438.3pt;height:87.1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4"/>
                    <w:gridCol w:w="692"/>
                    <w:gridCol w:w="4158"/>
                  </w:tblGrid>
                  <w:tr w:rsidR="00DD09C9" w14:paraId="30C4CBB6" w14:textId="77777777">
                    <w:trPr>
                      <w:trHeight w:val="237"/>
                    </w:trPr>
                    <w:tc>
                      <w:tcPr>
                        <w:tcW w:w="3914" w:type="dxa"/>
                        <w:tcBorders>
                          <w:bottom w:val="single" w:sz="6" w:space="0" w:color="7F7F7F"/>
                        </w:tcBorders>
                      </w:tcPr>
                      <w:p w14:paraId="06571B15" w14:textId="77491191" w:rsidR="00DD09C9" w:rsidRDefault="00DD09C9" w:rsidP="006A10D9">
                        <w:pPr>
                          <w:pStyle w:val="TableParagraph"/>
                          <w:spacing w:before="21"/>
                          <w:ind w:right="1502"/>
                          <w:rPr>
                            <w:rFonts w:ascii="Trebuchet MS"/>
                            <w:sz w:val="14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14:paraId="56B6A22F" w14:textId="77777777" w:rsidR="00DD09C9" w:rsidRDefault="00DD09C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58" w:type="dxa"/>
                        <w:tcBorders>
                          <w:bottom w:val="single" w:sz="6" w:space="0" w:color="7F7F7F"/>
                        </w:tcBorders>
                      </w:tcPr>
                      <w:p w14:paraId="3778CFB3" w14:textId="68EFC380" w:rsidR="00DD09C9" w:rsidRDefault="00DD09C9">
                        <w:pPr>
                          <w:pStyle w:val="TableParagraph"/>
                          <w:spacing w:before="48" w:line="160" w:lineRule="exact"/>
                          <w:ind w:left="2542" w:right="-29"/>
                          <w:rPr>
                            <w:rFonts w:ascii="Trebuchet MS"/>
                            <w:sz w:val="15"/>
                          </w:rPr>
                        </w:pPr>
                      </w:p>
                    </w:tc>
                  </w:tr>
                  <w:tr w:rsidR="00DD09C9" w14:paraId="6ADF16C1" w14:textId="77777777">
                    <w:trPr>
                      <w:trHeight w:val="928"/>
                    </w:trPr>
                    <w:tc>
                      <w:tcPr>
                        <w:tcW w:w="3914" w:type="dxa"/>
                        <w:tcBorders>
                          <w:top w:val="single" w:sz="6" w:space="0" w:color="7F7F7F"/>
                        </w:tcBorders>
                      </w:tcPr>
                      <w:p w14:paraId="69929A4A" w14:textId="0AA8B272" w:rsidR="006A10D9" w:rsidRDefault="006A10D9">
                        <w:pPr>
                          <w:pStyle w:val="TableParagraph"/>
                          <w:spacing w:before="131" w:line="370" w:lineRule="atLeast"/>
                          <w:ind w:right="1264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08C7DC1D" w14:textId="03608EB8" w:rsidR="00DD09C9" w:rsidRDefault="006A10D9">
                        <w:pPr>
                          <w:pStyle w:val="TableParagraph"/>
                          <w:spacing w:before="131" w:line="370" w:lineRule="atLeast"/>
                          <w:ind w:right="1264"/>
                        </w:pPr>
                        <w:r>
                          <w:rPr>
                            <w:color w:val="808080"/>
                            <w:spacing w:val="-2"/>
                          </w:rPr>
                          <w:t>xxx</w:t>
                        </w:r>
                      </w:p>
                    </w:tc>
                    <w:tc>
                      <w:tcPr>
                        <w:tcW w:w="692" w:type="dxa"/>
                      </w:tcPr>
                      <w:p w14:paraId="7653F396" w14:textId="77777777" w:rsidR="00DD09C9" w:rsidRDefault="00DD09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8" w:type="dxa"/>
                        <w:tcBorders>
                          <w:top w:val="single" w:sz="6" w:space="0" w:color="7F7F7F"/>
                        </w:tcBorders>
                      </w:tcPr>
                      <w:p w14:paraId="1BAA10C0" w14:textId="5B023EBF" w:rsidR="006A10D9" w:rsidRDefault="006A10D9">
                        <w:pPr>
                          <w:pStyle w:val="TableParagraph"/>
                          <w:spacing w:before="131" w:line="370" w:lineRule="atLeast"/>
                          <w:ind w:right="1866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Xxx</w:t>
                        </w:r>
                      </w:p>
                      <w:p w14:paraId="0DB4C465" w14:textId="6E703F6D" w:rsidR="00DD09C9" w:rsidRDefault="006A10D9">
                        <w:pPr>
                          <w:pStyle w:val="TableParagraph"/>
                          <w:spacing w:before="131" w:line="370" w:lineRule="atLeast"/>
                          <w:ind w:right="1866"/>
                        </w:pPr>
                        <w:r>
                          <w:rPr>
                            <w:color w:val="808080"/>
                          </w:rPr>
                          <w:t xml:space="preserve"> xxx</w:t>
                        </w:r>
                      </w:p>
                    </w:tc>
                  </w:tr>
                  <w:tr w:rsidR="00DD09C9" w14:paraId="367D1294" w14:textId="77777777">
                    <w:trPr>
                      <w:trHeight w:val="562"/>
                    </w:trPr>
                    <w:tc>
                      <w:tcPr>
                        <w:tcW w:w="3914" w:type="dxa"/>
                      </w:tcPr>
                      <w:p w14:paraId="0B78CF92" w14:textId="77777777" w:rsidR="00DD09C9" w:rsidRDefault="006A10D9">
                        <w:pPr>
                          <w:pStyle w:val="TableParagraph"/>
                          <w:spacing w:before="36" w:line="250" w:lineRule="atLeast"/>
                        </w:pPr>
                        <w:r>
                          <w:rPr>
                            <w:color w:val="808080"/>
                          </w:rPr>
                          <w:t>Národní</w:t>
                        </w:r>
                        <w:r>
                          <w:rPr>
                            <w:color w:val="80808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agentura</w:t>
                        </w:r>
                        <w:r>
                          <w:rPr>
                            <w:color w:val="80808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pro</w:t>
                        </w:r>
                        <w:r>
                          <w:rPr>
                            <w:color w:val="80808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komunikační</w:t>
                        </w:r>
                        <w:r>
                          <w:rPr>
                            <w:color w:val="80808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692" w:type="dxa"/>
                      </w:tcPr>
                      <w:p w14:paraId="34BFC56B" w14:textId="77777777" w:rsidR="00DD09C9" w:rsidRDefault="00DD09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8" w:type="dxa"/>
                      </w:tcPr>
                      <w:p w14:paraId="3C05683F" w14:textId="77777777" w:rsidR="00DD09C9" w:rsidRDefault="006A10D9">
                        <w:pPr>
                          <w:pStyle w:val="TableParagraph"/>
                          <w:spacing w:before="56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773E7B7F" w14:textId="77777777" w:rsidR="00DD09C9" w:rsidRDefault="00DD09C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6B6F72C1" w14:textId="77777777" w:rsidR="00DD09C9" w:rsidRDefault="006A10D9" w:rsidP="006A10D9">
      <w:pPr>
        <w:spacing w:line="68" w:lineRule="exact"/>
        <w:ind w:right="682"/>
        <w:rPr>
          <w:rFonts w:ascii="Trebuchet MS"/>
          <w:sz w:val="15"/>
        </w:rPr>
      </w:pPr>
      <w:r>
        <w:rPr>
          <w:rFonts w:ascii="Trebuchet MS"/>
          <w:spacing w:val="-2"/>
          <w:w w:val="105"/>
          <w:sz w:val="15"/>
        </w:rPr>
        <w:t>+02'00'</w:t>
      </w:r>
    </w:p>
    <w:p w14:paraId="2D9243BC" w14:textId="77777777" w:rsidR="00DD09C9" w:rsidRDefault="00DD09C9">
      <w:pPr>
        <w:spacing w:line="68" w:lineRule="exact"/>
        <w:jc w:val="right"/>
        <w:rPr>
          <w:rFonts w:ascii="Trebuchet MS"/>
          <w:sz w:val="15"/>
        </w:rPr>
        <w:sectPr w:rsidR="00DD09C9">
          <w:type w:val="continuous"/>
          <w:pgSz w:w="11910" w:h="16840"/>
          <w:pgMar w:top="2000" w:right="740" w:bottom="940" w:left="1020" w:header="649" w:footer="757" w:gutter="0"/>
          <w:cols w:space="708"/>
        </w:sectPr>
      </w:pPr>
    </w:p>
    <w:p w14:paraId="5F3D533E" w14:textId="77777777" w:rsidR="00DD09C9" w:rsidRDefault="00DD09C9">
      <w:pPr>
        <w:pStyle w:val="Zkladntext"/>
        <w:spacing w:before="2"/>
        <w:rPr>
          <w:rFonts w:ascii="Trebuchet MS"/>
          <w:sz w:val="26"/>
        </w:rPr>
      </w:pPr>
    </w:p>
    <w:p w14:paraId="4EAF6A75" w14:textId="77777777" w:rsidR="00DD09C9" w:rsidRDefault="006A10D9">
      <w:pPr>
        <w:pStyle w:val="Nadpis1"/>
        <w:spacing w:before="93"/>
      </w:pPr>
      <w:r>
        <w:rPr>
          <w:color w:val="808080"/>
        </w:rPr>
        <w:t>Příloha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ceník</w:t>
      </w:r>
    </w:p>
    <w:p w14:paraId="3A93EACA" w14:textId="77777777" w:rsidR="00DD09C9" w:rsidRDefault="00DD09C9">
      <w:pPr>
        <w:pStyle w:val="Zkladntext"/>
        <w:rPr>
          <w:b/>
          <w:sz w:val="20"/>
        </w:rPr>
      </w:pPr>
    </w:p>
    <w:p w14:paraId="57A30A84" w14:textId="77777777" w:rsidR="00DD09C9" w:rsidRDefault="00DD09C9">
      <w:pPr>
        <w:pStyle w:val="Zkladntext"/>
        <w:rPr>
          <w:b/>
          <w:sz w:val="20"/>
        </w:rPr>
      </w:pPr>
    </w:p>
    <w:p w14:paraId="24D76091" w14:textId="77777777" w:rsidR="00DD09C9" w:rsidRDefault="00DD09C9">
      <w:pPr>
        <w:pStyle w:val="Zkladntext"/>
        <w:rPr>
          <w:b/>
          <w:sz w:val="26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131"/>
        <w:gridCol w:w="1702"/>
        <w:gridCol w:w="2268"/>
        <w:gridCol w:w="1984"/>
      </w:tblGrid>
      <w:tr w:rsidR="00DD09C9" w14:paraId="34F1A45E" w14:textId="77777777">
        <w:trPr>
          <w:trHeight w:val="699"/>
        </w:trPr>
        <w:tc>
          <w:tcPr>
            <w:tcW w:w="2693" w:type="dxa"/>
            <w:shd w:val="clear" w:color="auto" w:fill="00AFEF"/>
          </w:tcPr>
          <w:p w14:paraId="75A062C1" w14:textId="77777777" w:rsidR="00DD09C9" w:rsidRDefault="00DD09C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F97C47" w14:textId="77777777" w:rsidR="00DD09C9" w:rsidRDefault="006A10D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Typ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Produktu</w:t>
            </w:r>
          </w:p>
        </w:tc>
        <w:tc>
          <w:tcPr>
            <w:tcW w:w="1131" w:type="dxa"/>
            <w:shd w:val="clear" w:color="auto" w:fill="00AFEF"/>
          </w:tcPr>
          <w:p w14:paraId="12217481" w14:textId="77777777" w:rsidR="00DD09C9" w:rsidRDefault="006A10D9">
            <w:pPr>
              <w:pStyle w:val="TableParagraph"/>
              <w:spacing w:before="96"/>
              <w:ind w:left="108" w:right="322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Počet licencí</w:t>
            </w:r>
          </w:p>
        </w:tc>
        <w:tc>
          <w:tcPr>
            <w:tcW w:w="1702" w:type="dxa"/>
            <w:shd w:val="clear" w:color="auto" w:fill="00AFEF"/>
          </w:tcPr>
          <w:p w14:paraId="287F41FF" w14:textId="77777777" w:rsidR="00DD09C9" w:rsidRDefault="00DD09C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1391E7" w14:textId="77777777" w:rsidR="00DD09C9" w:rsidRDefault="006A10D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PN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Licence</w:t>
            </w:r>
          </w:p>
        </w:tc>
        <w:tc>
          <w:tcPr>
            <w:tcW w:w="2268" w:type="dxa"/>
            <w:shd w:val="clear" w:color="auto" w:fill="00AFEF"/>
          </w:tcPr>
          <w:p w14:paraId="4AD12295" w14:textId="77777777" w:rsidR="00DD09C9" w:rsidRDefault="006A10D9">
            <w:pPr>
              <w:pStyle w:val="TableParagraph"/>
              <w:spacing w:before="96"/>
              <w:ind w:left="856" w:right="248" w:hanging="599"/>
              <w:rPr>
                <w:b/>
              </w:rPr>
            </w:pPr>
            <w:r>
              <w:rPr>
                <w:b/>
                <w:color w:val="FFFFFF"/>
              </w:rPr>
              <w:t>Výše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 xml:space="preserve">poskytnuté </w:t>
            </w:r>
            <w:r>
              <w:rPr>
                <w:b/>
                <w:color w:val="FFFFFF"/>
                <w:spacing w:val="-2"/>
              </w:rPr>
              <w:t>slevy</w:t>
            </w:r>
          </w:p>
        </w:tc>
        <w:tc>
          <w:tcPr>
            <w:tcW w:w="1984" w:type="dxa"/>
            <w:shd w:val="clear" w:color="auto" w:fill="00AFEF"/>
          </w:tcPr>
          <w:p w14:paraId="54289BE6" w14:textId="77777777" w:rsidR="00DD09C9" w:rsidRDefault="006A10D9">
            <w:pPr>
              <w:pStyle w:val="TableParagraph"/>
              <w:spacing w:before="96"/>
              <w:ind w:left="715" w:hanging="507"/>
              <w:rPr>
                <w:b/>
              </w:rPr>
            </w:pP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 xml:space="preserve">po </w:t>
            </w:r>
            <w:r>
              <w:rPr>
                <w:b/>
                <w:color w:val="FFFFFF"/>
                <w:spacing w:val="-2"/>
              </w:rPr>
              <w:t>slevě</w:t>
            </w:r>
          </w:p>
        </w:tc>
      </w:tr>
      <w:tr w:rsidR="00DD09C9" w14:paraId="75828A4B" w14:textId="77777777">
        <w:trPr>
          <w:trHeight w:val="506"/>
        </w:trPr>
        <w:tc>
          <w:tcPr>
            <w:tcW w:w="2693" w:type="dxa"/>
          </w:tcPr>
          <w:p w14:paraId="353B6D83" w14:textId="77777777" w:rsidR="00DD09C9" w:rsidRDefault="006A10D9">
            <w:pPr>
              <w:pStyle w:val="TableParagraph"/>
              <w:tabs>
                <w:tab w:val="left" w:pos="1350"/>
              </w:tabs>
              <w:spacing w:line="254" w:lineRule="exact"/>
              <w:ind w:left="107" w:right="96"/>
            </w:pPr>
            <w:r>
              <w:rPr>
                <w:color w:val="808080"/>
                <w:spacing w:val="-6"/>
              </w:rPr>
              <w:t>CA</w:t>
            </w:r>
            <w:r>
              <w:rPr>
                <w:color w:val="808080"/>
              </w:rPr>
              <w:tab/>
            </w:r>
            <w:r>
              <w:rPr>
                <w:color w:val="808080"/>
                <w:spacing w:val="-2"/>
              </w:rPr>
              <w:t xml:space="preserve">ServiceDesk </w:t>
            </w:r>
            <w:r>
              <w:rPr>
                <w:color w:val="808080"/>
              </w:rPr>
              <w:t>Manager Full license</w:t>
            </w:r>
          </w:p>
        </w:tc>
        <w:tc>
          <w:tcPr>
            <w:tcW w:w="1131" w:type="dxa"/>
          </w:tcPr>
          <w:p w14:paraId="43E4F961" w14:textId="77777777" w:rsidR="00DD09C9" w:rsidRDefault="006A10D9">
            <w:pPr>
              <w:pStyle w:val="TableParagraph"/>
              <w:spacing w:line="252" w:lineRule="exact"/>
              <w:ind w:left="108"/>
            </w:pPr>
            <w:r>
              <w:rPr>
                <w:color w:val="808080"/>
                <w:spacing w:val="-5"/>
              </w:rPr>
              <w:t>200</w:t>
            </w:r>
          </w:p>
        </w:tc>
        <w:tc>
          <w:tcPr>
            <w:tcW w:w="1702" w:type="dxa"/>
          </w:tcPr>
          <w:p w14:paraId="423FE052" w14:textId="77777777" w:rsidR="00DD09C9" w:rsidRDefault="006A10D9">
            <w:pPr>
              <w:pStyle w:val="TableParagraph"/>
              <w:spacing w:line="252" w:lineRule="exact"/>
              <w:ind w:left="107"/>
            </w:pPr>
            <w:r>
              <w:rPr>
                <w:color w:val="808080"/>
                <w:spacing w:val="-2"/>
              </w:rPr>
              <w:t>SDMUOL990</w:t>
            </w:r>
          </w:p>
        </w:tc>
        <w:tc>
          <w:tcPr>
            <w:tcW w:w="2268" w:type="dxa"/>
          </w:tcPr>
          <w:p w14:paraId="278D7AB7" w14:textId="77777777" w:rsidR="00DD09C9" w:rsidRDefault="006A10D9">
            <w:pPr>
              <w:pStyle w:val="TableParagraph"/>
              <w:spacing w:before="124"/>
              <w:ind w:right="904"/>
              <w:jc w:val="right"/>
            </w:pPr>
            <w:r>
              <w:rPr>
                <w:color w:val="808080"/>
                <w:spacing w:val="-5"/>
              </w:rPr>
              <w:t>62%</w:t>
            </w:r>
          </w:p>
        </w:tc>
        <w:tc>
          <w:tcPr>
            <w:tcW w:w="1984" w:type="dxa"/>
          </w:tcPr>
          <w:p w14:paraId="79A9788C" w14:textId="77777777" w:rsidR="00DD09C9" w:rsidRDefault="006A10D9">
            <w:pPr>
              <w:pStyle w:val="TableParagraph"/>
              <w:spacing w:before="124"/>
              <w:ind w:right="99"/>
              <w:jc w:val="right"/>
            </w:pPr>
            <w:r>
              <w:rPr>
                <w:color w:val="808080"/>
              </w:rPr>
              <w:t>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621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700,00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DD09C9" w14:paraId="3B54CFDD" w14:textId="77777777">
        <w:trPr>
          <w:trHeight w:val="553"/>
        </w:trPr>
        <w:tc>
          <w:tcPr>
            <w:tcW w:w="2693" w:type="dxa"/>
          </w:tcPr>
          <w:p w14:paraId="2C004DC4" w14:textId="77777777" w:rsidR="00DD09C9" w:rsidRDefault="006A10D9">
            <w:pPr>
              <w:pStyle w:val="TableParagraph"/>
              <w:spacing w:line="250" w:lineRule="exact"/>
              <w:ind w:left="107"/>
            </w:pPr>
            <w:r>
              <w:rPr>
                <w:color w:val="808080"/>
              </w:rPr>
              <w:t>CA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Service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Catalog</w:t>
            </w:r>
          </w:p>
        </w:tc>
        <w:tc>
          <w:tcPr>
            <w:tcW w:w="1131" w:type="dxa"/>
          </w:tcPr>
          <w:p w14:paraId="22B42F0C" w14:textId="77777777" w:rsidR="00DD09C9" w:rsidRDefault="006A10D9">
            <w:pPr>
              <w:pStyle w:val="TableParagraph"/>
              <w:spacing w:line="250" w:lineRule="exact"/>
              <w:ind w:left="108"/>
            </w:pPr>
            <w:r>
              <w:rPr>
                <w:color w:val="808080"/>
                <w:spacing w:val="-2"/>
              </w:rPr>
              <w:t>10006</w:t>
            </w:r>
          </w:p>
        </w:tc>
        <w:tc>
          <w:tcPr>
            <w:tcW w:w="1702" w:type="dxa"/>
          </w:tcPr>
          <w:p w14:paraId="757DA6D7" w14:textId="77777777" w:rsidR="00DD09C9" w:rsidRDefault="006A10D9">
            <w:pPr>
              <w:pStyle w:val="TableParagraph"/>
              <w:spacing w:line="250" w:lineRule="exact"/>
              <w:ind w:left="107"/>
            </w:pPr>
            <w:r>
              <w:rPr>
                <w:color w:val="808080"/>
                <w:spacing w:val="-2"/>
              </w:rPr>
              <w:t>CASVCT990</w:t>
            </w:r>
          </w:p>
        </w:tc>
        <w:tc>
          <w:tcPr>
            <w:tcW w:w="2268" w:type="dxa"/>
          </w:tcPr>
          <w:p w14:paraId="70766AE2" w14:textId="77777777" w:rsidR="00DD09C9" w:rsidRDefault="006A10D9">
            <w:pPr>
              <w:pStyle w:val="TableParagraph"/>
              <w:spacing w:before="148"/>
              <w:ind w:right="904"/>
              <w:jc w:val="right"/>
            </w:pPr>
            <w:r>
              <w:rPr>
                <w:color w:val="808080"/>
                <w:spacing w:val="-5"/>
              </w:rPr>
              <w:t>49%</w:t>
            </w:r>
          </w:p>
        </w:tc>
        <w:tc>
          <w:tcPr>
            <w:tcW w:w="1984" w:type="dxa"/>
          </w:tcPr>
          <w:p w14:paraId="09EF45C8" w14:textId="77777777" w:rsidR="00DD09C9" w:rsidRDefault="006A10D9">
            <w:pPr>
              <w:pStyle w:val="TableParagraph"/>
              <w:spacing w:before="148"/>
              <w:ind w:right="99"/>
              <w:jc w:val="right"/>
            </w:pPr>
            <w:r>
              <w:rPr>
                <w:color w:val="808080"/>
              </w:rPr>
              <w:t>768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400,00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DD09C9" w14:paraId="3A3F9AF6" w14:textId="77777777">
        <w:trPr>
          <w:trHeight w:val="505"/>
        </w:trPr>
        <w:tc>
          <w:tcPr>
            <w:tcW w:w="2693" w:type="dxa"/>
          </w:tcPr>
          <w:p w14:paraId="3FB732B1" w14:textId="77777777" w:rsidR="00DD09C9" w:rsidRDefault="006A10D9">
            <w:pPr>
              <w:pStyle w:val="TableParagraph"/>
              <w:spacing w:line="252" w:lineRule="exact"/>
              <w:ind w:left="107"/>
            </w:pPr>
            <w:r>
              <w:rPr>
                <w:color w:val="808080"/>
              </w:rPr>
              <w:t>CA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Asset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Manager</w:t>
            </w:r>
          </w:p>
        </w:tc>
        <w:tc>
          <w:tcPr>
            <w:tcW w:w="1131" w:type="dxa"/>
          </w:tcPr>
          <w:p w14:paraId="72208F3B" w14:textId="77777777" w:rsidR="00DD09C9" w:rsidRDefault="006A10D9">
            <w:pPr>
              <w:pStyle w:val="TableParagraph"/>
              <w:spacing w:line="252" w:lineRule="exact"/>
              <w:ind w:left="108"/>
            </w:pPr>
            <w:r>
              <w:rPr>
                <w:color w:val="808080"/>
                <w:spacing w:val="-5"/>
              </w:rPr>
              <w:t>600</w:t>
            </w:r>
          </w:p>
        </w:tc>
        <w:tc>
          <w:tcPr>
            <w:tcW w:w="1702" w:type="dxa"/>
          </w:tcPr>
          <w:p w14:paraId="6623CFF4" w14:textId="77777777" w:rsidR="00DD09C9" w:rsidRDefault="006A10D9">
            <w:pPr>
              <w:pStyle w:val="TableParagraph"/>
              <w:spacing w:line="252" w:lineRule="exact"/>
              <w:ind w:left="107"/>
            </w:pPr>
            <w:r>
              <w:rPr>
                <w:color w:val="808080"/>
                <w:spacing w:val="-2"/>
              </w:rPr>
              <w:t>ITASMG990</w:t>
            </w:r>
          </w:p>
        </w:tc>
        <w:tc>
          <w:tcPr>
            <w:tcW w:w="2268" w:type="dxa"/>
          </w:tcPr>
          <w:p w14:paraId="06EDB7DC" w14:textId="77777777" w:rsidR="00DD09C9" w:rsidRDefault="006A10D9">
            <w:pPr>
              <w:pStyle w:val="TableParagraph"/>
              <w:spacing w:before="124"/>
              <w:ind w:right="904"/>
              <w:jc w:val="right"/>
            </w:pPr>
            <w:r>
              <w:rPr>
                <w:color w:val="808080"/>
                <w:spacing w:val="-5"/>
              </w:rPr>
              <w:t>48%</w:t>
            </w:r>
          </w:p>
        </w:tc>
        <w:tc>
          <w:tcPr>
            <w:tcW w:w="1984" w:type="dxa"/>
          </w:tcPr>
          <w:p w14:paraId="68B31BD5" w14:textId="77777777" w:rsidR="00DD09C9" w:rsidRDefault="006A10D9">
            <w:pPr>
              <w:pStyle w:val="TableParagraph"/>
              <w:spacing w:before="124"/>
              <w:ind w:right="99"/>
              <w:jc w:val="right"/>
            </w:pPr>
            <w:r>
              <w:rPr>
                <w:color w:val="808080"/>
              </w:rPr>
              <w:t>54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900,00</w:t>
            </w:r>
            <w:r>
              <w:rPr>
                <w:color w:val="808080"/>
                <w:spacing w:val="-5"/>
              </w:rPr>
              <w:t xml:space="preserve"> Kč</w:t>
            </w:r>
          </w:p>
        </w:tc>
      </w:tr>
      <w:tr w:rsidR="00DD09C9" w14:paraId="4766638C" w14:textId="77777777">
        <w:trPr>
          <w:trHeight w:val="505"/>
        </w:trPr>
        <w:tc>
          <w:tcPr>
            <w:tcW w:w="2693" w:type="dxa"/>
          </w:tcPr>
          <w:p w14:paraId="3528AE61" w14:textId="77777777" w:rsidR="00DD09C9" w:rsidRDefault="006A10D9">
            <w:pPr>
              <w:pStyle w:val="TableParagraph"/>
              <w:spacing w:line="252" w:lineRule="exact"/>
              <w:ind w:left="107"/>
            </w:pPr>
            <w:r>
              <w:rPr>
                <w:color w:val="808080"/>
              </w:rPr>
              <w:t>CA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Process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Automation Standard License</w:t>
            </w:r>
          </w:p>
        </w:tc>
        <w:tc>
          <w:tcPr>
            <w:tcW w:w="1131" w:type="dxa"/>
          </w:tcPr>
          <w:p w14:paraId="74B67F00" w14:textId="77777777" w:rsidR="00DD09C9" w:rsidRDefault="006A10D9">
            <w:pPr>
              <w:pStyle w:val="TableParagraph"/>
              <w:spacing w:line="252" w:lineRule="exact"/>
              <w:ind w:left="108"/>
            </w:pPr>
            <w:r>
              <w:rPr>
                <w:color w:val="808080"/>
                <w:w w:val="99"/>
              </w:rPr>
              <w:t>1</w:t>
            </w:r>
          </w:p>
        </w:tc>
        <w:tc>
          <w:tcPr>
            <w:tcW w:w="1702" w:type="dxa"/>
          </w:tcPr>
          <w:p w14:paraId="183312F2" w14:textId="77777777" w:rsidR="00DD09C9" w:rsidRDefault="006A10D9">
            <w:pPr>
              <w:pStyle w:val="TableParagraph"/>
              <w:spacing w:line="252" w:lineRule="exact"/>
              <w:ind w:left="107"/>
            </w:pPr>
            <w:r>
              <w:rPr>
                <w:color w:val="808080"/>
                <w:spacing w:val="-2"/>
              </w:rPr>
              <w:t>ITPASL990</w:t>
            </w:r>
          </w:p>
        </w:tc>
        <w:tc>
          <w:tcPr>
            <w:tcW w:w="2268" w:type="dxa"/>
          </w:tcPr>
          <w:p w14:paraId="7A6A8FC6" w14:textId="77777777" w:rsidR="00DD09C9" w:rsidRDefault="006A10D9">
            <w:pPr>
              <w:pStyle w:val="TableParagraph"/>
              <w:spacing w:before="124"/>
              <w:ind w:right="904"/>
              <w:jc w:val="right"/>
            </w:pPr>
            <w:r>
              <w:rPr>
                <w:color w:val="808080"/>
                <w:spacing w:val="-5"/>
              </w:rPr>
              <w:t>65%</w:t>
            </w:r>
          </w:p>
        </w:tc>
        <w:tc>
          <w:tcPr>
            <w:tcW w:w="1984" w:type="dxa"/>
          </w:tcPr>
          <w:p w14:paraId="651A922B" w14:textId="77777777" w:rsidR="00DD09C9" w:rsidRDefault="006A10D9">
            <w:pPr>
              <w:pStyle w:val="TableParagraph"/>
              <w:spacing w:before="124"/>
              <w:ind w:right="99"/>
              <w:jc w:val="right"/>
            </w:pPr>
            <w:r>
              <w:rPr>
                <w:color w:val="808080"/>
              </w:rPr>
              <w:t>227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200,00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</w:tbl>
    <w:p w14:paraId="3E05C93A" w14:textId="77777777" w:rsidR="00DD09C9" w:rsidRDefault="00DD09C9">
      <w:pPr>
        <w:pStyle w:val="Zkladntext"/>
        <w:rPr>
          <w:b/>
          <w:sz w:val="20"/>
        </w:rPr>
      </w:pPr>
    </w:p>
    <w:p w14:paraId="7F0587F7" w14:textId="77777777" w:rsidR="00DD09C9" w:rsidRDefault="00DD09C9">
      <w:pPr>
        <w:pStyle w:val="Zkladntext"/>
        <w:spacing w:before="1"/>
        <w:rPr>
          <w:b/>
          <w:sz w:val="19"/>
        </w:rPr>
      </w:pPr>
    </w:p>
    <w:p w14:paraId="123DFD07" w14:textId="77777777" w:rsidR="00DD09C9" w:rsidRDefault="006A10D9">
      <w:pPr>
        <w:pStyle w:val="Zkladntext"/>
        <w:spacing w:line="312" w:lineRule="auto"/>
        <w:ind w:left="114" w:right="107"/>
        <w:jc w:val="both"/>
      </w:pPr>
      <w:r>
        <w:rPr>
          <w:color w:val="808080"/>
        </w:rPr>
        <w:t>Objednatel požaduje po Dodavateli, aby zajistil Podporu pro všechny Produkty ve výše uvedené tabulce,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tj.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31.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8.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2023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byla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každý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moment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zajištěná pro každý uvedený Produkt Podpora pokrýva</w:t>
      </w:r>
      <w:r>
        <w:rPr>
          <w:color w:val="808080"/>
        </w:rPr>
        <w:t>jící celkový počet jeho licencí.</w:t>
      </w:r>
    </w:p>
    <w:sectPr w:rsidR="00DD09C9">
      <w:pgSz w:w="11910" w:h="16840"/>
      <w:pgMar w:top="2000" w:right="740" w:bottom="940" w:left="1020" w:header="649" w:footer="7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CCDE" w14:textId="77777777" w:rsidR="00000000" w:rsidRDefault="006A10D9">
      <w:r>
        <w:separator/>
      </w:r>
    </w:p>
  </w:endnote>
  <w:endnote w:type="continuationSeparator" w:id="0">
    <w:p w14:paraId="745B893D" w14:textId="77777777" w:rsidR="00000000" w:rsidRDefault="006A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FCFD" w14:textId="77777777" w:rsidR="00DD09C9" w:rsidRDefault="006A10D9">
    <w:pPr>
      <w:pStyle w:val="Zkladntext"/>
      <w:spacing w:line="14" w:lineRule="auto"/>
      <w:rPr>
        <w:sz w:val="20"/>
      </w:rPr>
    </w:pPr>
    <w:r>
      <w:pict w14:anchorId="04E9546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pt;margin-top:793.05pt;width:11.05pt;height:10pt;z-index:-251658240;mso-position-horizontal-relative:page;mso-position-vertical-relative:page" filled="f" stroked="f">
          <v:textbox inset="0,0,0,0">
            <w:txbxContent>
              <w:p w14:paraId="05FA9FB0" w14:textId="77777777" w:rsidR="00DD09C9" w:rsidRDefault="006A10D9">
                <w:pPr>
                  <w:spacing w:line="183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w w:val="99"/>
                    <w:sz w:val="16"/>
                  </w:rPr>
                  <w:fldChar w:fldCharType="begin"/>
                </w:r>
                <w:r>
                  <w:rPr>
                    <w:rFonts w:ascii="Calibri"/>
                    <w:w w:val="99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w w:val="99"/>
                    <w:sz w:val="16"/>
                  </w:rPr>
                  <w:fldChar w:fldCharType="separate"/>
                </w:r>
                <w:r>
                  <w:rPr>
                    <w:rFonts w:ascii="Calibri"/>
                    <w:w w:val="99"/>
                    <w:sz w:val="16"/>
                  </w:rPr>
                  <w:t>1</w:t>
                </w:r>
                <w:r>
                  <w:rPr>
                    <w:rFonts w:ascii="Calibri"/>
                    <w:w w:val="99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5760" w14:textId="77777777" w:rsidR="00000000" w:rsidRDefault="006A10D9">
      <w:r>
        <w:separator/>
      </w:r>
    </w:p>
  </w:footnote>
  <w:footnote w:type="continuationSeparator" w:id="0">
    <w:p w14:paraId="3468E914" w14:textId="77777777" w:rsidR="00000000" w:rsidRDefault="006A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E603" w14:textId="77777777" w:rsidR="00DD09C9" w:rsidRDefault="006A10D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4FF5D17" wp14:editId="63A325AD">
          <wp:simplePos x="0" y="0"/>
          <wp:positionH relativeFrom="page">
            <wp:posOffset>462915</wp:posOffset>
          </wp:positionH>
          <wp:positionV relativeFrom="page">
            <wp:posOffset>412114</wp:posOffset>
          </wp:positionV>
          <wp:extent cx="1799588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8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A32"/>
    <w:multiLevelType w:val="multilevel"/>
    <w:tmpl w:val="5AE6B398"/>
    <w:lvl w:ilvl="0">
      <w:start w:val="4"/>
      <w:numFmt w:val="decimal"/>
      <w:lvlText w:val="%1."/>
      <w:lvlJc w:val="left"/>
      <w:pPr>
        <w:ind w:left="4344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99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985" w:hanging="56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630" w:hanging="56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275" w:hanging="56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920" w:hanging="56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565" w:hanging="56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10" w:hanging="56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56" w:hanging="568"/>
      </w:pPr>
      <w:rPr>
        <w:rFonts w:hint="default"/>
        <w:lang w:val="cs-CZ" w:eastAsia="en-US" w:bidi="ar-SA"/>
      </w:rPr>
    </w:lvl>
  </w:abstractNum>
  <w:abstractNum w:abstractNumId="1" w15:restartNumberingAfterBreak="0">
    <w:nsid w:val="5D9B4F9A"/>
    <w:multiLevelType w:val="multilevel"/>
    <w:tmpl w:val="80FCBA10"/>
    <w:lvl w:ilvl="0">
      <w:start w:val="1"/>
      <w:numFmt w:val="decimal"/>
      <w:lvlText w:val="%1."/>
      <w:lvlJc w:val="left"/>
      <w:pPr>
        <w:ind w:left="4360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99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3927" w:hanging="432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99"/>
        <w:sz w:val="22"/>
        <w:szCs w:val="22"/>
        <w:lang w:val="cs-CZ" w:eastAsia="en-US" w:bidi="ar-SA"/>
      </w:rPr>
    </w:lvl>
    <w:lvl w:ilvl="4">
      <w:start w:val="1"/>
      <w:numFmt w:val="lowerLetter"/>
      <w:lvlText w:val="%5)"/>
      <w:lvlJc w:val="left"/>
      <w:pPr>
        <w:ind w:left="1325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99"/>
        <w:sz w:val="22"/>
        <w:szCs w:val="22"/>
        <w:lang w:val="cs-CZ" w:eastAsia="en-US" w:bidi="ar-SA"/>
      </w:rPr>
    </w:lvl>
    <w:lvl w:ilvl="5">
      <w:numFmt w:val="bullet"/>
      <w:lvlText w:val="•"/>
      <w:lvlJc w:val="left"/>
      <w:pPr>
        <w:ind w:left="5324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8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3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61"/>
      </w:pPr>
      <w:rPr>
        <w:rFonts w:hint="default"/>
        <w:lang w:val="cs-CZ" w:eastAsia="en-US" w:bidi="ar-SA"/>
      </w:rPr>
    </w:lvl>
  </w:abstractNum>
  <w:num w:numId="1" w16cid:durableId="1217740343">
    <w:abstractNumId w:val="0"/>
  </w:num>
  <w:num w:numId="2" w16cid:durableId="97737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09C9"/>
    <w:rsid w:val="006A10D9"/>
    <w:rsid w:val="00D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AD6F2B6"/>
  <w15:docId w15:val="{9102F53D-ABA7-4923-B063-44B65E9D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4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81" w:hanging="56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1156</Words>
  <Characters>6827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Urbanec Lukáš</cp:lastModifiedBy>
  <cp:revision>2</cp:revision>
  <dcterms:created xsi:type="dcterms:W3CDTF">2022-08-30T11:07:00Z</dcterms:created>
  <dcterms:modified xsi:type="dcterms:W3CDTF">2022-08-30T11:10:00Z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0x0101009E355DC127543E4FAE2C4544BA2BE9D6</vt:lpwstr>
  </property>
  <property fmtid="{D5CDD505-2E9C-101B-9397-08002B2CF9AE}" pid="3" name="Created">
    <vt:filetime>2022-08-17T00:00:00Z</vt:filetime>
  </property>
  <property fmtid="{D5CDD505-2E9C-101B-9397-08002B2CF9AE}" pid="4" name="Creator">
    <vt:lpwstr>Acrobat PDFMaker 17 pro Word</vt:lpwstr>
  </property>
  <property fmtid="{D5CDD505-2E9C-101B-9397-08002B2CF9AE}" pid="5" name="LastSaved">
    <vt:filetime>2022-08-30T00:00:00Z</vt:filetime>
  </property>
  <property fmtid="{D5CDD505-2E9C-101B-9397-08002B2CF9AE}" pid="6" name="MSIP_Label_1a68a11f-5296-45db-bc37-b2d360301df4_ActionId">
    <vt:lpwstr>1e048720-5d24-4f82-b9c6-bf60b18f09c2</vt:lpwstr>
  </property>
  <property fmtid="{D5CDD505-2E9C-101B-9397-08002B2CF9AE}" pid="7" name="MSIP_Label_1a68a11f-5296-45db-bc37-b2d360301df4_ContentBits">
    <vt:lpwstr>0</vt:lpwstr>
  </property>
  <property fmtid="{D5CDD505-2E9C-101B-9397-08002B2CF9AE}" pid="8" name="MSIP_Label_1a68a11f-5296-45db-bc37-b2d360301df4_Enabled">
    <vt:lpwstr>true</vt:lpwstr>
  </property>
  <property fmtid="{D5CDD505-2E9C-101B-9397-08002B2CF9AE}" pid="9" name="MSIP_Label_1a68a11f-5296-45db-bc37-b2d360301df4_Method">
    <vt:lpwstr>Standard</vt:lpwstr>
  </property>
  <property fmtid="{D5CDD505-2E9C-101B-9397-08002B2CF9AE}" pid="10" name="MSIP_Label_1a68a11f-5296-45db-bc37-b2d360301df4_Name">
    <vt:lpwstr>1a68a11f-5296-45db-bc37-b2d360301df4</vt:lpwstr>
  </property>
  <property fmtid="{D5CDD505-2E9C-101B-9397-08002B2CF9AE}" pid="11" name="MSIP_Label_1a68a11f-5296-45db-bc37-b2d360301df4_SetDate">
    <vt:lpwstr>2022-07-28T10:54:55Z</vt:lpwstr>
  </property>
  <property fmtid="{D5CDD505-2E9C-101B-9397-08002B2CF9AE}" pid="12" name="MSIP_Label_1a68a11f-5296-45db-bc37-b2d360301df4_SiteId">
    <vt:lpwstr>1db41d6f-1f37-46db-bd3e-c483abb8105d</vt:lpwstr>
  </property>
  <property fmtid="{D5CDD505-2E9C-101B-9397-08002B2CF9AE}" pid="13" name="Producer">
    <vt:lpwstr>Adobe PDF Library 17.11.238</vt:lpwstr>
  </property>
  <property fmtid="{D5CDD505-2E9C-101B-9397-08002B2CF9AE}" pid="14" name="SourceModified">
    <vt:lpwstr>D:20220817133438</vt:lpwstr>
  </property>
</Properties>
</file>