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9340" w14:textId="77777777" w:rsidR="001D45A3" w:rsidRDefault="001D45A3">
      <w:pPr>
        <w:pStyle w:val="Zkladntext"/>
        <w:rPr>
          <w:rFonts w:ascii="Times New Roman"/>
          <w:sz w:val="20"/>
        </w:rPr>
      </w:pPr>
    </w:p>
    <w:p w14:paraId="23BED339" w14:textId="77777777" w:rsidR="001D45A3" w:rsidRDefault="001D45A3">
      <w:pPr>
        <w:pStyle w:val="Zkladntext"/>
        <w:spacing w:before="7"/>
        <w:rPr>
          <w:rFonts w:ascii="Times New Roman"/>
          <w:sz w:val="19"/>
        </w:rPr>
      </w:pPr>
    </w:p>
    <w:p w14:paraId="6AB9E46E" w14:textId="77777777" w:rsidR="001D45A3" w:rsidRDefault="002E2349">
      <w:pPr>
        <w:pStyle w:val="Nadpis1"/>
        <w:ind w:left="828" w:right="873"/>
        <w:jc w:val="center"/>
      </w:pPr>
      <w:r>
        <w:rPr>
          <w:color w:val="7C7C7C"/>
        </w:rPr>
        <w:t>Dodatek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4"/>
        </w:rPr>
        <w:t xml:space="preserve"> </w:t>
      </w:r>
      <w:r>
        <w:rPr>
          <w:color w:val="7C7C7C"/>
          <w:spacing w:val="-10"/>
        </w:rPr>
        <w:t>1</w:t>
      </w:r>
    </w:p>
    <w:p w14:paraId="787D4F09" w14:textId="77777777" w:rsidR="001D45A3" w:rsidRDefault="002E2349">
      <w:pPr>
        <w:pStyle w:val="Zkladntext"/>
        <w:spacing w:before="76"/>
        <w:ind w:left="833" w:right="873"/>
        <w:jc w:val="center"/>
      </w:pPr>
      <w:r>
        <w:rPr>
          <w:color w:val="7C7C7C"/>
        </w:rPr>
        <w:t>ke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Smlouvě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o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poskytnutí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služeb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uzavřené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dne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30.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11.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2018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pod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č.j.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2018/315</w:t>
      </w:r>
      <w:r>
        <w:rPr>
          <w:color w:val="7C7C7C"/>
          <w:spacing w:val="-4"/>
        </w:rPr>
        <w:t xml:space="preserve"> </w:t>
      </w:r>
      <w:r>
        <w:rPr>
          <w:color w:val="7C7C7C"/>
          <w:spacing w:val="-2"/>
        </w:rPr>
        <w:t>NAKIT</w:t>
      </w:r>
    </w:p>
    <w:p w14:paraId="7A4E0EDE" w14:textId="77777777" w:rsidR="001D45A3" w:rsidRDefault="002E2349">
      <w:pPr>
        <w:pStyle w:val="Zkladntext"/>
        <w:spacing w:before="76"/>
        <w:ind w:left="827" w:right="873"/>
        <w:jc w:val="center"/>
      </w:pPr>
      <w:r>
        <w:rPr>
          <w:color w:val="7C7C7C"/>
        </w:rPr>
        <w:t>(dále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jen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„Smlouva“)</w:t>
      </w:r>
    </w:p>
    <w:p w14:paraId="1F9D4B91" w14:textId="77777777" w:rsidR="001D45A3" w:rsidRDefault="001D45A3">
      <w:pPr>
        <w:pStyle w:val="Zkladntext"/>
        <w:rPr>
          <w:sz w:val="24"/>
        </w:rPr>
      </w:pPr>
    </w:p>
    <w:p w14:paraId="7068C952" w14:textId="77777777" w:rsidR="001D45A3" w:rsidRDefault="001D45A3">
      <w:pPr>
        <w:pStyle w:val="Zkladntext"/>
        <w:rPr>
          <w:sz w:val="24"/>
        </w:rPr>
      </w:pPr>
    </w:p>
    <w:p w14:paraId="7F005236" w14:textId="77777777" w:rsidR="001D45A3" w:rsidRDefault="001D45A3">
      <w:pPr>
        <w:pStyle w:val="Zkladntext"/>
        <w:spacing w:before="2"/>
        <w:rPr>
          <w:sz w:val="31"/>
        </w:rPr>
      </w:pPr>
    </w:p>
    <w:p w14:paraId="4A5ED289" w14:textId="77777777" w:rsidR="001D45A3" w:rsidRDefault="002E2349">
      <w:pPr>
        <w:pStyle w:val="Nadpis1"/>
        <w:ind w:left="113"/>
      </w:pPr>
      <w:r>
        <w:rPr>
          <w:color w:val="7C7C7C"/>
        </w:rPr>
        <w:t>Národní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agentura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pro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komunikační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informační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technologie,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s.</w:t>
      </w:r>
      <w:r>
        <w:rPr>
          <w:color w:val="7C7C7C"/>
          <w:spacing w:val="-6"/>
        </w:rPr>
        <w:t xml:space="preserve"> </w:t>
      </w:r>
      <w:r>
        <w:rPr>
          <w:color w:val="7C7C7C"/>
          <w:spacing w:val="-5"/>
        </w:rPr>
        <w:t>p.,</w:t>
      </w:r>
    </w:p>
    <w:p w14:paraId="32BFA16B" w14:textId="77777777" w:rsidR="001D45A3" w:rsidRDefault="002E2349">
      <w:pPr>
        <w:pStyle w:val="Zkladntext"/>
        <w:tabs>
          <w:tab w:val="left" w:pos="3653"/>
        </w:tabs>
        <w:spacing w:before="120"/>
        <w:ind w:left="113"/>
      </w:pPr>
      <w:r>
        <w:rPr>
          <w:color w:val="7C7C7C"/>
        </w:rPr>
        <w:t xml:space="preserve">se </w:t>
      </w:r>
      <w:r>
        <w:rPr>
          <w:color w:val="7C7C7C"/>
          <w:spacing w:val="-2"/>
        </w:rPr>
        <w:t>sídlem:</w:t>
      </w:r>
      <w:r>
        <w:rPr>
          <w:color w:val="7C7C7C"/>
        </w:rPr>
        <w:tab/>
        <w:t>Kodaňská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1441/46,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Vršovice,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101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00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Praha</w:t>
      </w:r>
      <w:r>
        <w:rPr>
          <w:color w:val="7C7C7C"/>
          <w:spacing w:val="-5"/>
        </w:rPr>
        <w:t xml:space="preserve"> 10</w:t>
      </w:r>
    </w:p>
    <w:p w14:paraId="7CA062EE" w14:textId="77777777" w:rsidR="001D45A3" w:rsidRDefault="002E2349">
      <w:pPr>
        <w:pStyle w:val="Zkladntext"/>
        <w:tabs>
          <w:tab w:val="left" w:pos="3654"/>
        </w:tabs>
        <w:spacing w:before="121"/>
        <w:ind w:left="114"/>
      </w:pPr>
      <w:r>
        <w:rPr>
          <w:color w:val="7C7C7C"/>
          <w:spacing w:val="-4"/>
        </w:rPr>
        <w:t>IČO:</w:t>
      </w:r>
      <w:r>
        <w:rPr>
          <w:rFonts w:ascii="Times New Roman" w:hAnsi="Times New Roman"/>
          <w:color w:val="7C7C7C"/>
        </w:rPr>
        <w:tab/>
      </w:r>
      <w:r>
        <w:rPr>
          <w:color w:val="7C7C7C"/>
          <w:spacing w:val="-2"/>
        </w:rPr>
        <w:t>04767543</w:t>
      </w:r>
    </w:p>
    <w:p w14:paraId="3000353B" w14:textId="77777777" w:rsidR="001D45A3" w:rsidRDefault="002E2349">
      <w:pPr>
        <w:pStyle w:val="Zkladntext"/>
        <w:tabs>
          <w:tab w:val="left" w:pos="3654"/>
        </w:tabs>
        <w:spacing w:before="119"/>
        <w:ind w:left="114"/>
      </w:pPr>
      <w:r>
        <w:rPr>
          <w:color w:val="7C7C7C"/>
          <w:spacing w:val="-4"/>
        </w:rPr>
        <w:t>DIČ:</w:t>
      </w:r>
      <w:r>
        <w:rPr>
          <w:color w:val="7C7C7C"/>
        </w:rPr>
        <w:tab/>
      </w:r>
      <w:r>
        <w:rPr>
          <w:color w:val="7C7C7C"/>
          <w:spacing w:val="-2"/>
        </w:rPr>
        <w:t>CZ04767543</w:t>
      </w:r>
    </w:p>
    <w:p w14:paraId="1306DA26" w14:textId="3C1A8839" w:rsidR="001D45A3" w:rsidRDefault="002E2349">
      <w:pPr>
        <w:pStyle w:val="Zkladntext"/>
        <w:tabs>
          <w:tab w:val="left" w:pos="3655"/>
        </w:tabs>
        <w:spacing w:before="119"/>
        <w:ind w:left="114"/>
      </w:pPr>
      <w:r>
        <w:rPr>
          <w:color w:val="7C7C7C"/>
          <w:spacing w:val="-2"/>
        </w:rPr>
        <w:t>zastoupen:</w:t>
      </w:r>
      <w:r>
        <w:rPr>
          <w:color w:val="7C7C7C"/>
        </w:rPr>
        <w:tab/>
        <w:t>xxx</w:t>
      </w:r>
    </w:p>
    <w:p w14:paraId="08EBA2C0" w14:textId="3FDEB9F3" w:rsidR="001D45A3" w:rsidRDefault="002E2349">
      <w:pPr>
        <w:pStyle w:val="Zkladntext"/>
        <w:tabs>
          <w:tab w:val="left" w:pos="3655"/>
        </w:tabs>
        <w:spacing w:before="122" w:line="352" w:lineRule="auto"/>
        <w:ind w:left="115" w:right="746" w:hanging="1"/>
      </w:pPr>
      <w:r>
        <w:rPr>
          <w:color w:val="7C7C7C"/>
        </w:rPr>
        <w:t>zapsán v obchodním rejstříku</w:t>
      </w:r>
      <w:r>
        <w:rPr>
          <w:color w:val="7C7C7C"/>
        </w:rPr>
        <w:tab/>
        <w:t>vedeném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Městským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soudem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Praze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pod</w:t>
      </w:r>
      <w:r>
        <w:rPr>
          <w:color w:val="7C7C7C"/>
          <w:spacing w:val="-6"/>
        </w:rPr>
        <w:t xml:space="preserve"> </w:t>
      </w:r>
      <w:proofErr w:type="spellStart"/>
      <w:r>
        <w:rPr>
          <w:color w:val="7C7C7C"/>
        </w:rPr>
        <w:t>sp.zn</w:t>
      </w:r>
      <w:proofErr w:type="spellEnd"/>
      <w:r>
        <w:rPr>
          <w:color w:val="7C7C7C"/>
          <w:spacing w:val="-7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77322 bankovní spojení:</w:t>
      </w:r>
      <w:r>
        <w:rPr>
          <w:color w:val="7C7C7C"/>
        </w:rPr>
        <w:tab/>
        <w:t>xxx</w:t>
      </w:r>
    </w:p>
    <w:p w14:paraId="52CF430A" w14:textId="77777777" w:rsidR="001D45A3" w:rsidRDefault="001D45A3">
      <w:pPr>
        <w:pStyle w:val="Zkladntext"/>
        <w:spacing w:before="6"/>
        <w:rPr>
          <w:sz w:val="32"/>
        </w:rPr>
      </w:pPr>
    </w:p>
    <w:p w14:paraId="744BC5AC" w14:textId="77777777" w:rsidR="001D45A3" w:rsidRDefault="002E2349">
      <w:pPr>
        <w:ind w:left="115"/>
      </w:pPr>
      <w:r>
        <w:rPr>
          <w:color w:val="7C7C7C"/>
        </w:rPr>
        <w:t>(dále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jen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„</w:t>
      </w:r>
      <w:r>
        <w:rPr>
          <w:b/>
          <w:color w:val="7C7C7C"/>
          <w:spacing w:val="-2"/>
        </w:rPr>
        <w:t>Objednatel</w:t>
      </w:r>
      <w:r>
        <w:rPr>
          <w:color w:val="7C7C7C"/>
          <w:spacing w:val="-2"/>
        </w:rPr>
        <w:t>“)</w:t>
      </w:r>
    </w:p>
    <w:p w14:paraId="19EB5F08" w14:textId="77777777" w:rsidR="001D45A3" w:rsidRDefault="001D45A3">
      <w:pPr>
        <w:pStyle w:val="Zkladntext"/>
        <w:rPr>
          <w:sz w:val="24"/>
        </w:rPr>
      </w:pPr>
    </w:p>
    <w:p w14:paraId="75A98002" w14:textId="77777777" w:rsidR="001D45A3" w:rsidRDefault="001D45A3">
      <w:pPr>
        <w:pStyle w:val="Zkladntext"/>
        <w:rPr>
          <w:sz w:val="24"/>
        </w:rPr>
      </w:pPr>
    </w:p>
    <w:p w14:paraId="02A0BF39" w14:textId="77777777" w:rsidR="001D45A3" w:rsidRDefault="001D45A3">
      <w:pPr>
        <w:pStyle w:val="Zkladntext"/>
        <w:rPr>
          <w:sz w:val="24"/>
        </w:rPr>
      </w:pPr>
    </w:p>
    <w:p w14:paraId="6BD48FCC" w14:textId="77777777" w:rsidR="001D45A3" w:rsidRDefault="002E2349">
      <w:pPr>
        <w:pStyle w:val="Nadpis1"/>
        <w:spacing w:before="158"/>
      </w:pPr>
      <w:r>
        <w:rPr>
          <w:color w:val="7C7C7C"/>
        </w:rPr>
        <w:t>a</w:t>
      </w:r>
    </w:p>
    <w:p w14:paraId="549D77C0" w14:textId="77777777" w:rsidR="001D45A3" w:rsidRDefault="001D45A3">
      <w:pPr>
        <w:pStyle w:val="Zkladntext"/>
        <w:rPr>
          <w:b/>
          <w:sz w:val="24"/>
        </w:rPr>
      </w:pPr>
    </w:p>
    <w:p w14:paraId="3807EE39" w14:textId="77777777" w:rsidR="001D45A3" w:rsidRDefault="001D45A3">
      <w:pPr>
        <w:pStyle w:val="Zkladntext"/>
        <w:rPr>
          <w:b/>
          <w:sz w:val="24"/>
        </w:rPr>
      </w:pPr>
    </w:p>
    <w:p w14:paraId="234AC2A5" w14:textId="77777777" w:rsidR="001D45A3" w:rsidRDefault="001D45A3">
      <w:pPr>
        <w:pStyle w:val="Zkladntext"/>
        <w:spacing w:before="4"/>
        <w:rPr>
          <w:b/>
          <w:sz w:val="20"/>
        </w:rPr>
      </w:pPr>
    </w:p>
    <w:p w14:paraId="061A07CA" w14:textId="77777777" w:rsidR="001D45A3" w:rsidRDefault="002E2349">
      <w:pPr>
        <w:spacing w:before="1"/>
        <w:ind w:left="115"/>
        <w:rPr>
          <w:b/>
        </w:rPr>
      </w:pPr>
      <w:r>
        <w:rPr>
          <w:b/>
          <w:color w:val="616264"/>
        </w:rPr>
        <w:t>CONTACID</w:t>
      </w:r>
      <w:r>
        <w:rPr>
          <w:b/>
          <w:color w:val="616264"/>
          <w:spacing w:val="-8"/>
        </w:rPr>
        <w:t xml:space="preserve"> </w:t>
      </w:r>
      <w:r>
        <w:rPr>
          <w:b/>
          <w:color w:val="616264"/>
          <w:spacing w:val="-4"/>
        </w:rPr>
        <w:t>a.s.</w:t>
      </w:r>
    </w:p>
    <w:p w14:paraId="2FA98DAD" w14:textId="77777777" w:rsidR="001D45A3" w:rsidRDefault="002E2349">
      <w:pPr>
        <w:pStyle w:val="Zkladntext"/>
        <w:tabs>
          <w:tab w:val="left" w:pos="3656"/>
        </w:tabs>
        <w:spacing w:before="1"/>
        <w:ind w:left="115"/>
      </w:pPr>
      <w:r>
        <w:rPr>
          <w:color w:val="7C7C7C"/>
        </w:rPr>
        <w:t xml:space="preserve">se </w:t>
      </w:r>
      <w:r>
        <w:rPr>
          <w:color w:val="7C7C7C"/>
          <w:spacing w:val="-2"/>
        </w:rPr>
        <w:t>sídlem:</w:t>
      </w:r>
      <w:r>
        <w:rPr>
          <w:color w:val="7C7C7C"/>
        </w:rPr>
        <w:tab/>
        <w:t>V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olšinách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2300/75,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100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00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Praha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10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-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Strašnice</w:t>
      </w:r>
    </w:p>
    <w:p w14:paraId="16ACEFA8" w14:textId="77777777" w:rsidR="001D45A3" w:rsidRDefault="002E2349">
      <w:pPr>
        <w:pStyle w:val="Zkladntext"/>
        <w:tabs>
          <w:tab w:val="left" w:pos="3656"/>
        </w:tabs>
        <w:spacing w:before="119"/>
        <w:ind w:left="116"/>
      </w:pPr>
      <w:r>
        <w:rPr>
          <w:color w:val="7C7C7C"/>
          <w:spacing w:val="-4"/>
        </w:rPr>
        <w:t>IČO:</w:t>
      </w:r>
      <w:r>
        <w:rPr>
          <w:rFonts w:ascii="Times New Roman" w:hAnsi="Times New Roman"/>
          <w:color w:val="7C7C7C"/>
        </w:rPr>
        <w:tab/>
      </w:r>
      <w:r>
        <w:rPr>
          <w:color w:val="7C7C7C"/>
          <w:spacing w:val="-2"/>
        </w:rPr>
        <w:t>26360934</w:t>
      </w:r>
    </w:p>
    <w:p w14:paraId="0372B04A" w14:textId="77777777" w:rsidR="001D45A3" w:rsidRDefault="002E2349">
      <w:pPr>
        <w:pStyle w:val="Zkladntext"/>
        <w:tabs>
          <w:tab w:val="left" w:pos="3656"/>
        </w:tabs>
        <w:spacing w:before="119"/>
        <w:ind w:left="116"/>
      </w:pPr>
      <w:r>
        <w:rPr>
          <w:color w:val="7C7C7C"/>
          <w:spacing w:val="-4"/>
        </w:rPr>
        <w:t>DIČ:</w:t>
      </w:r>
      <w:r>
        <w:rPr>
          <w:color w:val="7C7C7C"/>
        </w:rPr>
        <w:tab/>
      </w:r>
      <w:r>
        <w:rPr>
          <w:color w:val="7C7C7C"/>
          <w:spacing w:val="-2"/>
        </w:rPr>
        <w:t>CZ26360934</w:t>
      </w:r>
    </w:p>
    <w:p w14:paraId="61E1B975" w14:textId="69DF2BF8" w:rsidR="001D45A3" w:rsidRDefault="002E2349">
      <w:pPr>
        <w:pStyle w:val="Zkladntext"/>
        <w:tabs>
          <w:tab w:val="left" w:pos="3657"/>
        </w:tabs>
        <w:spacing w:before="122"/>
        <w:ind w:left="116"/>
      </w:pPr>
      <w:r>
        <w:rPr>
          <w:color w:val="7C7C7C"/>
          <w:spacing w:val="-2"/>
        </w:rPr>
        <w:t>zastoupen:</w:t>
      </w:r>
      <w:r>
        <w:rPr>
          <w:color w:val="7C7C7C"/>
        </w:rPr>
        <w:tab/>
      </w:r>
      <w:r>
        <w:rPr>
          <w:color w:val="616264"/>
        </w:rPr>
        <w:t>xxx</w:t>
      </w:r>
    </w:p>
    <w:p w14:paraId="2B94AEA6" w14:textId="2B82BD04" w:rsidR="001D45A3" w:rsidRDefault="002E2349">
      <w:pPr>
        <w:pStyle w:val="Zkladntext"/>
        <w:tabs>
          <w:tab w:val="left" w:pos="3657"/>
        </w:tabs>
        <w:spacing w:before="119" w:line="355" w:lineRule="auto"/>
        <w:ind w:left="117" w:right="746" w:hanging="1"/>
      </w:pPr>
      <w:r>
        <w:rPr>
          <w:color w:val="7C7C7C"/>
        </w:rPr>
        <w:t>zapsán v obchodním rejstříku</w:t>
      </w:r>
      <w:r>
        <w:rPr>
          <w:color w:val="7C7C7C"/>
        </w:rPr>
        <w:tab/>
        <w:t>vedeném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Městským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soudem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Praze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pod</w:t>
      </w:r>
      <w:r>
        <w:rPr>
          <w:color w:val="7C7C7C"/>
          <w:spacing w:val="-5"/>
        </w:rPr>
        <w:t xml:space="preserve"> </w:t>
      </w:r>
      <w:proofErr w:type="spellStart"/>
      <w:r>
        <w:rPr>
          <w:color w:val="7C7C7C"/>
        </w:rPr>
        <w:t>sp.zn</w:t>
      </w:r>
      <w:proofErr w:type="spellEnd"/>
      <w:r>
        <w:rPr>
          <w:color w:val="7C7C7C"/>
          <w:spacing w:val="-7"/>
        </w:rPr>
        <w:t xml:space="preserve"> </w:t>
      </w:r>
      <w:r>
        <w:rPr>
          <w:color w:val="616264"/>
        </w:rPr>
        <w:t>B</w:t>
      </w:r>
      <w:r>
        <w:rPr>
          <w:color w:val="616264"/>
          <w:spacing w:val="-4"/>
        </w:rPr>
        <w:t xml:space="preserve"> </w:t>
      </w:r>
      <w:r>
        <w:rPr>
          <w:color w:val="616264"/>
        </w:rPr>
        <w:t xml:space="preserve">21986 </w:t>
      </w:r>
      <w:r>
        <w:rPr>
          <w:color w:val="7C7C7C"/>
        </w:rPr>
        <w:t>bankovní spojení:</w:t>
      </w:r>
      <w:r>
        <w:rPr>
          <w:color w:val="7C7C7C"/>
        </w:rPr>
        <w:tab/>
        <w:t>xxx</w:t>
      </w:r>
    </w:p>
    <w:p w14:paraId="01FCD46D" w14:textId="77777777" w:rsidR="001D45A3" w:rsidRDefault="001D45A3">
      <w:pPr>
        <w:pStyle w:val="Zkladntext"/>
        <w:spacing w:before="8"/>
        <w:rPr>
          <w:sz w:val="21"/>
        </w:rPr>
      </w:pPr>
    </w:p>
    <w:p w14:paraId="5B6DFCF6" w14:textId="77777777" w:rsidR="001D45A3" w:rsidRDefault="002E2349">
      <w:pPr>
        <w:ind w:left="117"/>
      </w:pPr>
      <w:r>
        <w:rPr>
          <w:color w:val="7C7C7C"/>
        </w:rPr>
        <w:t>(dále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jen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„</w:t>
      </w:r>
      <w:r>
        <w:rPr>
          <w:b/>
          <w:color w:val="7C7C7C"/>
          <w:spacing w:val="-2"/>
        </w:rPr>
        <w:t>Poskytovatel</w:t>
      </w:r>
      <w:r>
        <w:rPr>
          <w:color w:val="7C7C7C"/>
          <w:spacing w:val="-2"/>
        </w:rPr>
        <w:t>“)</w:t>
      </w:r>
    </w:p>
    <w:p w14:paraId="258E5F62" w14:textId="77777777" w:rsidR="001D45A3" w:rsidRDefault="001D45A3">
      <w:pPr>
        <w:pStyle w:val="Zkladntext"/>
        <w:rPr>
          <w:sz w:val="24"/>
        </w:rPr>
      </w:pPr>
    </w:p>
    <w:p w14:paraId="61EE004D" w14:textId="77777777" w:rsidR="001D45A3" w:rsidRDefault="001D45A3">
      <w:pPr>
        <w:pStyle w:val="Zkladntext"/>
        <w:rPr>
          <w:sz w:val="24"/>
        </w:rPr>
      </w:pPr>
    </w:p>
    <w:p w14:paraId="028E71AD" w14:textId="77777777" w:rsidR="001D45A3" w:rsidRDefault="001D45A3">
      <w:pPr>
        <w:pStyle w:val="Zkladntext"/>
        <w:rPr>
          <w:sz w:val="24"/>
        </w:rPr>
      </w:pPr>
    </w:p>
    <w:p w14:paraId="2DABBC4F" w14:textId="77777777" w:rsidR="001D45A3" w:rsidRDefault="001D45A3">
      <w:pPr>
        <w:pStyle w:val="Zkladntext"/>
        <w:spacing w:before="1"/>
        <w:rPr>
          <w:sz w:val="20"/>
        </w:rPr>
      </w:pPr>
    </w:p>
    <w:p w14:paraId="306400F6" w14:textId="77777777" w:rsidR="001D45A3" w:rsidRDefault="002E2349">
      <w:pPr>
        <w:pStyle w:val="Zkladntext"/>
        <w:spacing w:before="1" w:line="312" w:lineRule="auto"/>
        <w:ind w:left="117"/>
      </w:pPr>
      <w:r>
        <w:rPr>
          <w:color w:val="696969"/>
        </w:rPr>
        <w:t>(Objednatel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stejně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 xml:space="preserve">též </w:t>
      </w:r>
      <w:r>
        <w:rPr>
          <w:color w:val="696969"/>
          <w:spacing w:val="-2"/>
        </w:rPr>
        <w:t>označováni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jednotlivě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jako</w:t>
      </w:r>
      <w:r>
        <w:rPr>
          <w:color w:val="696969"/>
          <w:spacing w:val="11"/>
        </w:rPr>
        <w:t xml:space="preserve"> </w:t>
      </w:r>
      <w:r>
        <w:rPr>
          <w:color w:val="696969"/>
          <w:spacing w:val="-2"/>
        </w:rPr>
        <w:t>„</w:t>
      </w:r>
      <w:r>
        <w:rPr>
          <w:b/>
          <w:color w:val="696969"/>
          <w:spacing w:val="-2"/>
        </w:rPr>
        <w:t>Smluvní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  <w:spacing w:val="-2"/>
        </w:rPr>
        <w:t>strana</w:t>
      </w:r>
      <w:r>
        <w:rPr>
          <w:color w:val="696969"/>
          <w:spacing w:val="-2"/>
        </w:rPr>
        <w:t>“ 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společně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jako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„</w:t>
      </w:r>
      <w:r>
        <w:rPr>
          <w:b/>
          <w:color w:val="696969"/>
          <w:spacing w:val="-2"/>
        </w:rPr>
        <w:t>Smluvní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 a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tento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dodatek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jako</w:t>
      </w:r>
    </w:p>
    <w:p w14:paraId="0785BB2E" w14:textId="77777777" w:rsidR="001D45A3" w:rsidRDefault="002E2349">
      <w:pPr>
        <w:pStyle w:val="Nadpis1"/>
        <w:spacing w:line="253" w:lineRule="exact"/>
        <w:ind w:left="117"/>
        <w:rPr>
          <w:b w:val="0"/>
        </w:rPr>
      </w:pPr>
      <w:r>
        <w:rPr>
          <w:b w:val="0"/>
          <w:color w:val="696969"/>
        </w:rPr>
        <w:t>„</w:t>
      </w:r>
      <w:r>
        <w:rPr>
          <w:color w:val="696969"/>
        </w:rPr>
        <w:t>Dodatek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5"/>
        </w:rPr>
        <w:t>1</w:t>
      </w:r>
      <w:r>
        <w:rPr>
          <w:b w:val="0"/>
          <w:color w:val="696969"/>
          <w:spacing w:val="-5"/>
        </w:rPr>
        <w:t>“)</w:t>
      </w:r>
    </w:p>
    <w:p w14:paraId="306A9713" w14:textId="77777777" w:rsidR="001D45A3" w:rsidRDefault="001D45A3">
      <w:pPr>
        <w:pStyle w:val="Zkladntext"/>
        <w:spacing w:before="10"/>
        <w:rPr>
          <w:sz w:val="23"/>
        </w:rPr>
      </w:pPr>
    </w:p>
    <w:p w14:paraId="043272B2" w14:textId="77777777" w:rsidR="001D45A3" w:rsidRDefault="002E2349">
      <w:pPr>
        <w:pStyle w:val="Zkladntext"/>
        <w:spacing w:line="312" w:lineRule="auto"/>
        <w:ind w:left="118" w:right="152" w:hanging="1"/>
        <w:jc w:val="both"/>
      </w:pPr>
      <w:r>
        <w:rPr>
          <w:color w:val="7C7C7C"/>
        </w:rPr>
        <w:t>uzavírají v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souladu s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 xml:space="preserve">ustanovením čl. 11 odst. 11.8 </w:t>
      </w:r>
      <w:r>
        <w:rPr>
          <w:color w:val="696969"/>
        </w:rPr>
        <w:t>a dále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se zákonem č. 89/2012 Sb., občanský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134/2016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zadávání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veřejných zakázek, ve znění pozdějších předpisů </w:t>
      </w:r>
      <w:r>
        <w:rPr>
          <w:color w:val="7C7C7C"/>
        </w:rPr>
        <w:t>tento Dodatek č. 1.</w:t>
      </w:r>
    </w:p>
    <w:p w14:paraId="1E66D262" w14:textId="77777777" w:rsidR="001D45A3" w:rsidRDefault="001D45A3">
      <w:pPr>
        <w:spacing w:line="312" w:lineRule="auto"/>
        <w:jc w:val="both"/>
        <w:sectPr w:rsidR="001D45A3">
          <w:headerReference w:type="default" r:id="rId7"/>
          <w:footerReference w:type="default" r:id="rId8"/>
          <w:type w:val="continuous"/>
          <w:pgSz w:w="11910" w:h="16840"/>
          <w:pgMar w:top="1520" w:right="980" w:bottom="1060" w:left="1020" w:header="612" w:footer="864" w:gutter="0"/>
          <w:pgNumType w:start="1"/>
          <w:cols w:space="708"/>
        </w:sectPr>
      </w:pPr>
    </w:p>
    <w:p w14:paraId="69A1CA86" w14:textId="77777777" w:rsidR="001D45A3" w:rsidRDefault="002E2349">
      <w:pPr>
        <w:pStyle w:val="Nadpis1"/>
        <w:numPr>
          <w:ilvl w:val="0"/>
          <w:numId w:val="1"/>
        </w:numPr>
        <w:tabs>
          <w:tab w:val="left" w:pos="4171"/>
          <w:tab w:val="left" w:pos="4172"/>
        </w:tabs>
        <w:spacing w:before="82"/>
        <w:ind w:hanging="433"/>
      </w:pPr>
      <w:r>
        <w:rPr>
          <w:color w:val="7C7C7C"/>
        </w:rPr>
        <w:lastRenderedPageBreak/>
        <w:t>Předmět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Dodatku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4"/>
        </w:rPr>
        <w:t xml:space="preserve"> </w:t>
      </w:r>
      <w:r>
        <w:rPr>
          <w:color w:val="7C7C7C"/>
          <w:spacing w:val="-10"/>
        </w:rPr>
        <w:t>1</w:t>
      </w:r>
    </w:p>
    <w:p w14:paraId="7EE3571C" w14:textId="77777777" w:rsidR="001D45A3" w:rsidRDefault="001D45A3">
      <w:pPr>
        <w:pStyle w:val="Zkladntext"/>
        <w:spacing w:before="8"/>
        <w:rPr>
          <w:b/>
          <w:sz w:val="23"/>
        </w:rPr>
      </w:pPr>
    </w:p>
    <w:p w14:paraId="7291C49B" w14:textId="77777777" w:rsidR="001D45A3" w:rsidRDefault="002E2349">
      <w:pPr>
        <w:pStyle w:val="Odstavecseseznamem"/>
        <w:numPr>
          <w:ilvl w:val="1"/>
          <w:numId w:val="1"/>
        </w:numPr>
        <w:tabs>
          <w:tab w:val="left" w:pos="1257"/>
          <w:tab w:val="left" w:pos="1258"/>
        </w:tabs>
        <w:spacing w:before="1"/>
        <w:ind w:hanging="577"/>
      </w:pPr>
      <w:r>
        <w:rPr>
          <w:color w:val="7C7C7C"/>
        </w:rPr>
        <w:t>Předmětem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Dodatku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je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úprava,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prodloužení,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doby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poskytování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Služeb.</w:t>
      </w:r>
    </w:p>
    <w:p w14:paraId="5D305CD4" w14:textId="77777777" w:rsidR="001D45A3" w:rsidRDefault="001D45A3">
      <w:pPr>
        <w:pStyle w:val="Zkladntext"/>
        <w:spacing w:before="10"/>
        <w:rPr>
          <w:sz w:val="23"/>
        </w:rPr>
      </w:pPr>
    </w:p>
    <w:p w14:paraId="236607DC" w14:textId="77777777" w:rsidR="001D45A3" w:rsidRDefault="002E2349">
      <w:pPr>
        <w:pStyle w:val="Odstavecseseznamem"/>
        <w:numPr>
          <w:ilvl w:val="1"/>
          <w:numId w:val="1"/>
        </w:numPr>
        <w:tabs>
          <w:tab w:val="left" w:pos="1258"/>
        </w:tabs>
        <w:spacing w:line="312" w:lineRule="auto"/>
        <w:ind w:right="158" w:hanging="579"/>
        <w:jc w:val="both"/>
      </w:pPr>
      <w:r>
        <w:rPr>
          <w:color w:val="7C7C7C"/>
        </w:rPr>
        <w:t>Smluvní strany se dohodly, že doba poskytování Služeb uvedená v čl. 3 odst. 3.1 Smlouvy do 31. 8. 2022 se ruší a prodlužuje se do 30. 9. 2022. Ustanovení čl. 3. odst.</w:t>
      </w:r>
    </w:p>
    <w:p w14:paraId="1C484A68" w14:textId="77777777" w:rsidR="001D45A3" w:rsidRDefault="002E2349">
      <w:pPr>
        <w:pStyle w:val="Zkladntext"/>
        <w:spacing w:line="253" w:lineRule="exact"/>
        <w:ind w:left="1256"/>
      </w:pPr>
      <w:r>
        <w:rPr>
          <w:color w:val="7C7C7C"/>
        </w:rPr>
        <w:t>3.1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Smlouvy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tak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nově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4"/>
        </w:rPr>
        <w:t>zní:</w:t>
      </w:r>
    </w:p>
    <w:p w14:paraId="1C5B3633" w14:textId="77777777" w:rsidR="001D45A3" w:rsidRDefault="002E2349">
      <w:pPr>
        <w:spacing w:before="196" w:line="312" w:lineRule="auto"/>
        <w:ind w:left="1671" w:right="157" w:hanging="423"/>
        <w:jc w:val="both"/>
        <w:rPr>
          <w:i/>
        </w:rPr>
      </w:pPr>
      <w:r>
        <w:rPr>
          <w:i/>
          <w:color w:val="7C7C7C"/>
        </w:rPr>
        <w:t>„3.1 Poskytovatel se zavazuje poskytovat Služby dle čl. 1 odst. 1.1 této Smlouvy ode dne nabytí účinnosti této Smlouvy. Služby budou Poskytovatelem Objednateli poskytovány do 30. 9. 2022.“</w:t>
      </w:r>
    </w:p>
    <w:p w14:paraId="723B01C4" w14:textId="77777777" w:rsidR="001D45A3" w:rsidRDefault="002E2349">
      <w:pPr>
        <w:pStyle w:val="Odstavecseseznamem"/>
        <w:numPr>
          <w:ilvl w:val="1"/>
          <w:numId w:val="1"/>
        </w:numPr>
        <w:tabs>
          <w:tab w:val="left" w:pos="1257"/>
        </w:tabs>
        <w:spacing w:before="120" w:line="312" w:lineRule="auto"/>
        <w:ind w:left="1256" w:right="259" w:hanging="577"/>
        <w:jc w:val="both"/>
      </w:pPr>
      <w:r>
        <w:rPr>
          <w:color w:val="696969"/>
        </w:rPr>
        <w:t>Ostatní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5CBFA1BB" w14:textId="77777777" w:rsidR="001D45A3" w:rsidRDefault="001D45A3">
      <w:pPr>
        <w:pStyle w:val="Zkladntext"/>
        <w:rPr>
          <w:sz w:val="24"/>
        </w:rPr>
      </w:pPr>
    </w:p>
    <w:p w14:paraId="3EAC6192" w14:textId="77777777" w:rsidR="001D45A3" w:rsidRDefault="001D45A3">
      <w:pPr>
        <w:pStyle w:val="Zkladntext"/>
        <w:spacing w:before="1"/>
      </w:pPr>
    </w:p>
    <w:p w14:paraId="7627E152" w14:textId="77777777" w:rsidR="001D45A3" w:rsidRDefault="002E2349">
      <w:pPr>
        <w:pStyle w:val="Nadpis1"/>
        <w:numPr>
          <w:ilvl w:val="0"/>
          <w:numId w:val="1"/>
        </w:numPr>
        <w:tabs>
          <w:tab w:val="left" w:pos="4139"/>
          <w:tab w:val="left" w:pos="4140"/>
        </w:tabs>
        <w:spacing w:before="1"/>
        <w:ind w:left="4140"/>
      </w:pPr>
      <w:r>
        <w:rPr>
          <w:color w:val="7C7C7C"/>
        </w:rPr>
        <w:t>Závěrečná</w:t>
      </w:r>
      <w:r>
        <w:rPr>
          <w:color w:val="7C7C7C"/>
          <w:spacing w:val="-7"/>
        </w:rPr>
        <w:t xml:space="preserve"> </w:t>
      </w:r>
      <w:r>
        <w:rPr>
          <w:color w:val="7C7C7C"/>
          <w:spacing w:val="-2"/>
        </w:rPr>
        <w:t>ustanovení</w:t>
      </w:r>
    </w:p>
    <w:p w14:paraId="72FC0B56" w14:textId="77777777" w:rsidR="001D45A3" w:rsidRDefault="001D45A3">
      <w:pPr>
        <w:pStyle w:val="Zkladntext"/>
        <w:spacing w:before="6"/>
        <w:rPr>
          <w:b/>
          <w:sz w:val="23"/>
        </w:rPr>
      </w:pPr>
    </w:p>
    <w:p w14:paraId="4A4BC885" w14:textId="77777777" w:rsidR="001D45A3" w:rsidRDefault="002E2349">
      <w:pPr>
        <w:pStyle w:val="Odstavecseseznamem"/>
        <w:numPr>
          <w:ilvl w:val="1"/>
          <w:numId w:val="1"/>
        </w:numPr>
        <w:tabs>
          <w:tab w:val="left" w:pos="1258"/>
        </w:tabs>
        <w:spacing w:line="312" w:lineRule="auto"/>
        <w:ind w:right="155"/>
        <w:jc w:val="both"/>
      </w:pPr>
      <w:r>
        <w:rPr>
          <w:color w:val="7C7C7C"/>
        </w:rPr>
        <w:t>Dodatek č. 1 nabývá platnosti dnem podpisu oběma Smluvními stranami a účinnosti dnem zveřejnění v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registru smluv dle ustanovení § 6 odst. 1 zákona č. 340/2015 Sb., o zvláštních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podmínkách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účinnosti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některých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smluv, uveřejňování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těchto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smluv a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registru smluv (zákon o registru smluv), ve znění pozdějších předpisů.</w:t>
      </w:r>
    </w:p>
    <w:p w14:paraId="58586DE8" w14:textId="77777777" w:rsidR="001D45A3" w:rsidRDefault="002E2349">
      <w:pPr>
        <w:pStyle w:val="Odstavecseseznamem"/>
        <w:numPr>
          <w:ilvl w:val="1"/>
          <w:numId w:val="1"/>
        </w:numPr>
        <w:tabs>
          <w:tab w:val="left" w:pos="1258"/>
        </w:tabs>
        <w:spacing w:before="199" w:line="312" w:lineRule="auto"/>
        <w:ind w:right="156"/>
        <w:jc w:val="both"/>
      </w:pPr>
      <w:r>
        <w:rPr>
          <w:color w:val="7C7C7C"/>
        </w:rPr>
        <w:t>Objednatel se zavazuje, že splní povinnost zveřejnění tohoto Dodatku č. 1 v registru smluv neprodleně po jeho podpisu oběma Smluvními strana</w:t>
      </w:r>
      <w:r>
        <w:rPr>
          <w:color w:val="7C7C7C"/>
        </w:rPr>
        <w:t>mi.</w:t>
      </w:r>
    </w:p>
    <w:p w14:paraId="537D4415" w14:textId="77777777" w:rsidR="001D45A3" w:rsidRDefault="002E2349">
      <w:pPr>
        <w:pStyle w:val="Odstavecseseznamem"/>
        <w:numPr>
          <w:ilvl w:val="1"/>
          <w:numId w:val="1"/>
        </w:numPr>
        <w:tabs>
          <w:tab w:val="left" w:pos="1258"/>
        </w:tabs>
        <w:spacing w:before="201" w:line="312" w:lineRule="auto"/>
        <w:ind w:right="154"/>
        <w:jc w:val="both"/>
      </w:pPr>
      <w:r>
        <w:rPr>
          <w:color w:val="7C7C7C"/>
        </w:rPr>
        <w:t>Smluvní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strany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prohlašují,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že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tento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Dodatek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byl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uzavřen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po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vzájemném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projednání, určitě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15"/>
        </w:rPr>
        <w:t xml:space="preserve"> </w:t>
      </w:r>
      <w:r>
        <w:rPr>
          <w:color w:val="7C7C7C"/>
        </w:rPr>
        <w:t>srozumitelně,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na</w:t>
      </w:r>
      <w:r>
        <w:rPr>
          <w:color w:val="7C7C7C"/>
          <w:spacing w:val="-15"/>
        </w:rPr>
        <w:t xml:space="preserve"> </w:t>
      </w:r>
      <w:r>
        <w:rPr>
          <w:color w:val="7C7C7C"/>
        </w:rPr>
        <w:t>základě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jejich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pravé,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vážně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míněné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15"/>
        </w:rPr>
        <w:t xml:space="preserve"> </w:t>
      </w:r>
      <w:r>
        <w:rPr>
          <w:color w:val="7C7C7C"/>
        </w:rPr>
        <w:t>svobodné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vůle.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Na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důkaz uvedených skutečností připojují podpisy svých oprávněných osob či zástupců.</w:t>
      </w:r>
    </w:p>
    <w:p w14:paraId="07A9BB90" w14:textId="77777777" w:rsidR="001D45A3" w:rsidRDefault="002E2349">
      <w:pPr>
        <w:pStyle w:val="Odstavecseseznamem"/>
        <w:numPr>
          <w:ilvl w:val="1"/>
          <w:numId w:val="1"/>
        </w:numPr>
        <w:tabs>
          <w:tab w:val="left" w:pos="1256"/>
          <w:tab w:val="left" w:pos="1258"/>
        </w:tabs>
        <w:spacing w:before="199"/>
        <w:ind w:hanging="577"/>
      </w:pPr>
      <w:r>
        <w:pict w14:anchorId="0C2FB2DC">
          <v:shape id="docshape3" o:spid="_x0000_s2051" style="position:absolute;left:0;text-align:left;margin-left:356.1pt;margin-top:84.1pt;width:67.95pt;height:67.45pt;z-index:-15797760;mso-position-horizontal-relative:page" coordorigin="7122,1682" coordsize="1359,1349" o:spt="100" adj="0,,0" path="m7367,2746r-98,62l7199,2868r-45,57l7130,2973r-8,36l7131,3027r8,4l7229,3031r4,-3l7149,3028r7,-38l7184,2937r47,-62l7293,2810r74,-64xm7703,1682r-27,19l7662,1743r-5,47l7656,1823r1,31l7660,1887r5,35l7670,1958r7,36l7685,2031r9,38l7703,2107r-4,25l7685,2175r-21,57l7637,2301r-34,79l7564,2464r-42,88l7476,2640r-48,86l7379,2806r-49,73l7281,2940r-47,47l7190,3018r-41,10l7233,3028r28,-17l7310,2965r57,-68l7430,2806r70,-115l7513,2687r-13,l7561,2578r48,-93l7648,2405r29,-69l7700,2277r16,-50l7728,2183r48,l7776,2182r-30,-79l7756,2032r-28,l7712,1972r-10,-59l7696,1858r-2,-50l7694,1787r3,-35l7706,1715r17,-24l7756,1691r-17,-7l7703,1682xm8446,2684r-12,2l8423,2693r-7,11l8413,2717r3,13l8423,2740r11,7l8446,2749r14,-2l8468,2742r-36,l8420,2731r,-29l8432,2691r36,l8460,2686r-14,-2xm8468,2691r-5,l8473,2702r,29l8463,2742r5,l8471,2740r7,-10l8481,2717r-3,-13l8471,2693r-3,-2xm8456,2695r-22,l8434,2735r7,l8441,2720r17,l8457,2719r-4,-2l8462,2714r-21,l8441,2703r20,l8460,2701r-4,-6xm8458,2720r-9,l8452,2724r1,4l8455,2735r7,l8460,2728r,-5l8458,2720xm8461,2703r-11,l8453,2705r,8l8449,2714r13,l8462,2709r-1,-6xm7776,2183r-48,l7777,2289r52,83l7881,2435r49,47l7974,2515r38,24l7942,2552r-73,16l7795,2586r-74,21l7646,2631r-74,26l7500,2687r13,l7572,2668r77,-22l7730,2627r83,-17l7897,2595r84,-12l8063,2573r104,l8145,2564r72,-4l8453,2560r-36,-20l8365,2529r-281,l8052,2511r-32,-20l7989,2470r-30,-21l7904,2394r-50,-64l7812,2259r-36,-76xm8167,2573r-104,l8154,2614r90,31l8326,2665r69,6l8424,2670r21,-6l8460,2654r2,-5l8424,2649r-55,-6l8302,2626r-77,-27l8167,2573xm8467,2640r-8,3l8449,2646r-12,2l8424,2649r38,l8467,2640xm8453,2560r-149,l8388,2568r62,20l8473,2624r4,-9l8481,2611r,-10l8464,2565r-11,-5xm8250,2519r-37,1l8173,2523r-89,6l8365,2529r-21,-5l8250,2519xm7770,1796r-8,41l7754,1889r-11,65l7728,2032r28,l7758,2023r6,-76l7767,1872r3,-76xm7756,1691r-33,l7738,1700r14,15l7763,1738r7,33l7775,1720r-11,-27l7756,169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CED5F5E">
          <v:shape id="docshape4" o:spid="_x0000_s2050" style="position:absolute;left:0;text-align:left;margin-left:152.35pt;margin-top:103.5pt;width:34.95pt;height:34.7pt;z-index:-15797248;mso-position-horizontal-relative:page" coordorigin="3047,2070" coordsize="699,694" o:spt="100" adj="0,,0" path="m3173,2617r-61,39l3074,2694r-21,33l3047,2752r,11l3100,2763r5,-1l3061,2762r6,-26l3090,2699r36,-41l3173,2617xm3346,2070r-14,9l3325,2101r-3,24l3322,2142r,16l3323,2175r3,18l3329,2211r3,19l3336,2250r5,19l3346,2288r-8,32l3315,2379r-33,76l3241,2540r-46,82l3147,2693r-45,50l3061,2762r44,l3107,2761r37,-32l3188,2672r53,-84l3248,2586r-7,l3292,2494r33,-71l3346,2369r12,-42l3383,2327r-15,-41l3373,2250r-15,l3350,2219r-5,-31l3342,2160r-1,-25l3341,2124r2,-18l3347,2087r9,-13l3373,2074r-9,-3l3346,2070xm3738,2585r-20,l3710,2592r,19l3718,2618r20,l3742,2614r-22,l3714,2609r,-15l3720,2588r22,l3738,2585xm3742,2588r-6,l3741,2594r,15l3736,2614r6,l3745,2611r,-19l3742,2588xm3732,2590r-11,l3721,2611r4,l3725,2603r9,l3733,2602r-2,l3735,2600r-10,l3725,2595r10,l3735,2593r-3,-3xm3734,2603r-5,l3730,2605r1,2l3732,2611r3,l3735,2607r,-3l3734,2603xm3735,2595r-5,l3731,2595r,5l3729,2600r6,l3735,2597r,-2xm3383,2327r-25,l3397,2404r40,53l3474,2490r30,20l3440,2523r-66,16l3307,2561r-66,25l3248,2586r60,-18l3381,2551r75,-14l3531,2528r53,l3572,2523r49,-2l3731,2521r-19,-10l3686,2505r-145,l3525,2496r-17,-11l3493,2475r-16,-11l3442,2428r-30,-43l3387,2337r-4,-10xm3584,2528r-53,l3577,2549r46,16l3666,2575r35,3l3716,2577r11,-3l3734,2569r1,-2l3716,2567r-28,-3l3653,2555r-39,-14l3584,2528xm3738,2562r-5,2l3725,2567r10,l3738,2562xm3731,2521r-110,l3677,2522r46,10l3741,2554r2,-5l3745,2547r,-5l3737,2524r-6,-3xm3626,2500r-19,l3587,2502r-46,3l3686,2505r-11,-2l3626,2500xm3380,2128r-4,21l3372,2176r-6,34l3358,2250r15,l3374,2245r3,-39l3378,2167r2,-39xm3373,2074r-17,l3363,2079r8,8l3377,2099r3,16l3382,2089r-5,-13l3373,207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7C7C7C"/>
        </w:rPr>
        <w:t>Tento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Dodatek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je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vyhotoven</w:t>
      </w:r>
      <w:r>
        <w:rPr>
          <w:color w:val="7C7C7C"/>
          <w:spacing w:val="-2"/>
        </w:rPr>
        <w:t xml:space="preserve"> elektronicky.</w:t>
      </w:r>
    </w:p>
    <w:p w14:paraId="158D464D" w14:textId="77777777" w:rsidR="001D45A3" w:rsidRDefault="001D45A3">
      <w:pPr>
        <w:pStyle w:val="Zkladntext"/>
        <w:rPr>
          <w:sz w:val="20"/>
        </w:rPr>
      </w:pPr>
    </w:p>
    <w:p w14:paraId="67CEBA48" w14:textId="77777777" w:rsidR="001D45A3" w:rsidRDefault="001D45A3">
      <w:pPr>
        <w:pStyle w:val="Zkladntext"/>
        <w:rPr>
          <w:sz w:val="20"/>
        </w:rPr>
      </w:pPr>
    </w:p>
    <w:p w14:paraId="00CD52D9" w14:textId="77777777" w:rsidR="001D45A3" w:rsidRDefault="001D45A3">
      <w:pPr>
        <w:pStyle w:val="Zkladntext"/>
        <w:rPr>
          <w:sz w:val="20"/>
        </w:rPr>
      </w:pPr>
    </w:p>
    <w:p w14:paraId="5FEFF784" w14:textId="77777777" w:rsidR="001D45A3" w:rsidRDefault="001D45A3">
      <w:pPr>
        <w:pStyle w:val="Zkladntext"/>
        <w:spacing w:before="7"/>
        <w:rPr>
          <w:sz w:val="1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612"/>
        <w:gridCol w:w="5051"/>
      </w:tblGrid>
      <w:tr w:rsidR="001D45A3" w14:paraId="0356037A" w14:textId="77777777">
        <w:trPr>
          <w:trHeight w:val="1709"/>
        </w:trPr>
        <w:tc>
          <w:tcPr>
            <w:tcW w:w="4612" w:type="dxa"/>
          </w:tcPr>
          <w:p w14:paraId="13F77500" w14:textId="77777777" w:rsidR="001D45A3" w:rsidRDefault="002E2349">
            <w:pPr>
              <w:pStyle w:val="TableParagraph"/>
              <w:spacing w:line="247" w:lineRule="exact"/>
              <w:ind w:left="357"/>
              <w:rPr>
                <w:rFonts w:ascii="Arial"/>
              </w:rPr>
            </w:pPr>
            <w:r>
              <w:rPr>
                <w:rFonts w:ascii="Arial"/>
                <w:color w:val="7C7C7C"/>
              </w:rPr>
              <w:t>V</w:t>
            </w:r>
            <w:r>
              <w:rPr>
                <w:rFonts w:ascii="Arial"/>
                <w:color w:val="7C7C7C"/>
                <w:spacing w:val="-2"/>
              </w:rPr>
              <w:t xml:space="preserve"> </w:t>
            </w:r>
            <w:r>
              <w:rPr>
                <w:rFonts w:ascii="Arial"/>
                <w:color w:val="7C7C7C"/>
              </w:rPr>
              <w:t>Praze</w:t>
            </w:r>
            <w:r>
              <w:rPr>
                <w:rFonts w:ascii="Arial"/>
                <w:color w:val="7C7C7C"/>
                <w:spacing w:val="-2"/>
              </w:rPr>
              <w:t xml:space="preserve"> </w:t>
            </w:r>
            <w:r>
              <w:rPr>
                <w:rFonts w:ascii="Arial"/>
                <w:color w:val="7C7C7C"/>
                <w:spacing w:val="-5"/>
              </w:rPr>
              <w:t>dne</w:t>
            </w:r>
          </w:p>
          <w:p w14:paraId="17502B1D" w14:textId="77777777" w:rsidR="001D45A3" w:rsidRDefault="001D45A3"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 w14:paraId="7992AE28" w14:textId="77777777" w:rsidR="001D45A3" w:rsidRDefault="001D45A3">
            <w:pPr>
              <w:pStyle w:val="TableParagraph"/>
              <w:spacing w:before="6"/>
              <w:ind w:left="0"/>
              <w:rPr>
                <w:rFonts w:ascii="Arial"/>
              </w:rPr>
            </w:pPr>
          </w:p>
          <w:p w14:paraId="0B301E55" w14:textId="5285BD23" w:rsidR="002E2349" w:rsidRDefault="002E2349" w:rsidP="002E2349">
            <w:pPr>
              <w:pStyle w:val="TableParagraph"/>
              <w:tabs>
                <w:tab w:val="left" w:pos="2278"/>
              </w:tabs>
              <w:spacing w:before="1" w:line="264" w:lineRule="exact"/>
              <w:ind w:left="233"/>
              <w:rPr>
                <w:rFonts w:ascii="Arial" w:hAnsi="Arial"/>
              </w:rPr>
            </w:pPr>
          </w:p>
          <w:p w14:paraId="242376A6" w14:textId="04BD54F4" w:rsidR="001D45A3" w:rsidRDefault="001D45A3">
            <w:pPr>
              <w:pStyle w:val="TableParagraph"/>
              <w:spacing w:line="137" w:lineRule="exact"/>
              <w:ind w:left="2278"/>
              <w:rPr>
                <w:rFonts w:ascii="Arial" w:hAnsi="Arial"/>
              </w:rPr>
            </w:pPr>
          </w:p>
        </w:tc>
        <w:tc>
          <w:tcPr>
            <w:tcW w:w="5051" w:type="dxa"/>
          </w:tcPr>
          <w:p w14:paraId="7F8B74ED" w14:textId="77777777" w:rsidR="001D45A3" w:rsidRDefault="002E2349">
            <w:pPr>
              <w:pStyle w:val="TableParagraph"/>
              <w:spacing w:line="247" w:lineRule="exact"/>
              <w:ind w:left="382"/>
              <w:rPr>
                <w:rFonts w:ascii="Arial"/>
              </w:rPr>
            </w:pPr>
            <w:r>
              <w:rPr>
                <w:rFonts w:ascii="Arial"/>
                <w:color w:val="7C7C7C"/>
              </w:rPr>
              <w:t>V</w:t>
            </w:r>
            <w:r>
              <w:rPr>
                <w:rFonts w:ascii="Arial"/>
                <w:color w:val="7C7C7C"/>
                <w:spacing w:val="-2"/>
              </w:rPr>
              <w:t xml:space="preserve"> </w:t>
            </w:r>
            <w:r>
              <w:rPr>
                <w:rFonts w:ascii="Arial"/>
                <w:color w:val="7C7C7C"/>
              </w:rPr>
              <w:t>Praze</w:t>
            </w:r>
            <w:r>
              <w:rPr>
                <w:rFonts w:ascii="Arial"/>
                <w:color w:val="7C7C7C"/>
                <w:spacing w:val="-3"/>
              </w:rPr>
              <w:t xml:space="preserve"> </w:t>
            </w:r>
            <w:r>
              <w:rPr>
                <w:rFonts w:ascii="Arial"/>
                <w:color w:val="7C7C7C"/>
                <w:spacing w:val="-5"/>
              </w:rPr>
              <w:t>dne</w:t>
            </w:r>
          </w:p>
          <w:p w14:paraId="241191E6" w14:textId="2E10D0C1" w:rsidR="001D45A3" w:rsidRDefault="001D45A3">
            <w:pPr>
              <w:pStyle w:val="TableParagraph"/>
              <w:spacing w:before="159" w:line="192" w:lineRule="exact"/>
              <w:ind w:left="2056"/>
              <w:rPr>
                <w:sz w:val="18"/>
              </w:rPr>
            </w:pPr>
          </w:p>
          <w:p w14:paraId="1B360B23" w14:textId="6FB5D748" w:rsidR="001D45A3" w:rsidRDefault="001D45A3">
            <w:pPr>
              <w:pStyle w:val="TableParagraph"/>
              <w:spacing w:before="14" w:line="161" w:lineRule="exact"/>
              <w:ind w:left="2056"/>
              <w:rPr>
                <w:sz w:val="18"/>
              </w:rPr>
            </w:pPr>
          </w:p>
        </w:tc>
      </w:tr>
      <w:tr w:rsidR="001D45A3" w14:paraId="7D6B8BB7" w14:textId="77777777">
        <w:trPr>
          <w:trHeight w:val="1385"/>
        </w:trPr>
        <w:tc>
          <w:tcPr>
            <w:tcW w:w="4612" w:type="dxa"/>
          </w:tcPr>
          <w:p w14:paraId="64806C28" w14:textId="0D65A637" w:rsidR="002E2349" w:rsidRDefault="002E2349">
            <w:pPr>
              <w:pStyle w:val="TableParagraph"/>
              <w:spacing w:before="146" w:line="312" w:lineRule="auto"/>
              <w:ind w:right="1867"/>
              <w:rPr>
                <w:rFonts w:ascii="Arial" w:hAnsi="Arial"/>
                <w:color w:val="7C7C7C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15D016EC" w14:textId="154149EA" w:rsidR="001D45A3" w:rsidRDefault="002E2349">
            <w:pPr>
              <w:pStyle w:val="TableParagraph"/>
              <w:spacing w:before="146" w:line="312" w:lineRule="auto"/>
              <w:ind w:right="1867"/>
              <w:rPr>
                <w:rFonts w:ascii="Arial" w:hAnsi="Arial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6B0C06AA" w14:textId="77777777" w:rsidR="001D45A3" w:rsidRDefault="002E2349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7C7C7C"/>
              </w:rPr>
              <w:t>Národní</w:t>
            </w:r>
            <w:r>
              <w:rPr>
                <w:rFonts w:ascii="Arial" w:hAnsi="Arial"/>
                <w:b/>
                <w:color w:val="7C7C7C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agentura</w:t>
            </w:r>
            <w:r>
              <w:rPr>
                <w:rFonts w:ascii="Arial" w:hAnsi="Arial"/>
                <w:b/>
                <w:color w:val="7C7C7C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pro</w:t>
            </w:r>
            <w:r>
              <w:rPr>
                <w:rFonts w:ascii="Arial" w:hAnsi="Arial"/>
                <w:b/>
                <w:color w:val="7C7C7C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7C7C7C"/>
                <w:spacing w:val="-2"/>
              </w:rPr>
              <w:t>komunikační</w:t>
            </w:r>
          </w:p>
          <w:p w14:paraId="4768AB08" w14:textId="77777777" w:rsidR="001D45A3" w:rsidRDefault="002E2349">
            <w:pPr>
              <w:pStyle w:val="TableParagraph"/>
              <w:spacing w:before="76"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7C7C7C"/>
              </w:rPr>
              <w:t>informační</w:t>
            </w:r>
            <w:r>
              <w:rPr>
                <w:rFonts w:ascii="Arial" w:hAnsi="Arial"/>
                <w:b/>
                <w:color w:val="7C7C7C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technologie,</w:t>
            </w:r>
            <w:r>
              <w:rPr>
                <w:rFonts w:ascii="Arial" w:hAnsi="Arial"/>
                <w:b/>
                <w:color w:val="7C7C7C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s.</w:t>
            </w:r>
            <w:r>
              <w:rPr>
                <w:rFonts w:ascii="Arial" w:hAnsi="Arial"/>
                <w:b/>
                <w:color w:val="7C7C7C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7C7C7C"/>
                <w:spacing w:val="-5"/>
              </w:rPr>
              <w:t>p.</w:t>
            </w:r>
          </w:p>
        </w:tc>
        <w:tc>
          <w:tcPr>
            <w:tcW w:w="5051" w:type="dxa"/>
          </w:tcPr>
          <w:p w14:paraId="34430072" w14:textId="61D292E9" w:rsidR="002E2349" w:rsidRDefault="002E2349">
            <w:pPr>
              <w:pStyle w:val="TableParagraph"/>
              <w:spacing w:before="146" w:line="312" w:lineRule="auto"/>
              <w:ind w:left="319" w:right="1963"/>
              <w:rPr>
                <w:rFonts w:ascii="Arial" w:hAnsi="Arial"/>
                <w:color w:val="7C7C7C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157634BD" w14:textId="6CEDFB84" w:rsidR="001D45A3" w:rsidRDefault="002E2349">
            <w:pPr>
              <w:pStyle w:val="TableParagraph"/>
              <w:spacing w:before="146" w:line="312" w:lineRule="auto"/>
              <w:ind w:left="319" w:right="1963"/>
              <w:rPr>
                <w:rFonts w:ascii="Arial" w:hAnsi="Arial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72D20089" w14:textId="77777777" w:rsidR="001D45A3" w:rsidRDefault="002E2349">
            <w:pPr>
              <w:pStyle w:val="TableParagraph"/>
              <w:spacing w:before="199"/>
              <w:ind w:left="319"/>
              <w:rPr>
                <w:rFonts w:ascii="Arial"/>
                <w:b/>
              </w:rPr>
            </w:pPr>
            <w:r>
              <w:rPr>
                <w:rFonts w:ascii="Arial"/>
                <w:b/>
                <w:color w:val="7C7C7C"/>
              </w:rPr>
              <w:t>CONTACID</w:t>
            </w:r>
            <w:r>
              <w:rPr>
                <w:rFonts w:ascii="Arial"/>
                <w:b/>
                <w:color w:val="7C7C7C"/>
                <w:spacing w:val="-10"/>
              </w:rPr>
              <w:t xml:space="preserve"> </w:t>
            </w:r>
            <w:r>
              <w:rPr>
                <w:rFonts w:ascii="Arial"/>
                <w:b/>
                <w:color w:val="7C7C7C"/>
                <w:spacing w:val="-4"/>
              </w:rPr>
              <w:t>a.s.</w:t>
            </w:r>
          </w:p>
        </w:tc>
      </w:tr>
    </w:tbl>
    <w:p w14:paraId="21DBE6BD" w14:textId="77777777" w:rsidR="00000000" w:rsidRDefault="002E2349"/>
    <w:sectPr w:rsidR="00000000">
      <w:pgSz w:w="11910" w:h="16840"/>
      <w:pgMar w:top="1520" w:right="980" w:bottom="1060" w:left="1020" w:header="612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AEFD" w14:textId="77777777" w:rsidR="00000000" w:rsidRDefault="002E2349">
      <w:r>
        <w:separator/>
      </w:r>
    </w:p>
  </w:endnote>
  <w:endnote w:type="continuationSeparator" w:id="0">
    <w:p w14:paraId="7EE77FB1" w14:textId="77777777" w:rsidR="00000000" w:rsidRDefault="002E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451F" w14:textId="77777777" w:rsidR="001D45A3" w:rsidRDefault="002E2349">
    <w:pPr>
      <w:pStyle w:val="Zkladntext"/>
      <w:spacing w:line="14" w:lineRule="auto"/>
      <w:rPr>
        <w:sz w:val="20"/>
      </w:rPr>
    </w:pPr>
    <w:r>
      <w:pict w14:anchorId="7AA044A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64.1pt;margin-top:787.7pt;width:66.95pt;height:14.35pt;z-index:-15796736;mso-position-horizontal-relative:page;mso-position-vertical-relative:page" filled="f" stroked="f">
          <v:textbox inset="0,0,0,0">
            <w:txbxContent>
              <w:p w14:paraId="3F39C8F5" w14:textId="77777777" w:rsidR="001D45A3" w:rsidRDefault="002E234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color w:val="696969"/>
                  </w:rPr>
                  <w:t>Stránka</w:t>
                </w:r>
                <w:r>
                  <w:rPr>
                    <w:color w:val="696969"/>
                    <w:spacing w:val="-3"/>
                  </w:rPr>
                  <w:t xml:space="preserve"> </w:t>
                </w:r>
                <w:r>
                  <w:rPr>
                    <w:b/>
                    <w:color w:val="696969"/>
                  </w:rPr>
                  <w:fldChar w:fldCharType="begin"/>
                </w:r>
                <w:r>
                  <w:rPr>
                    <w:b/>
                    <w:color w:val="696969"/>
                  </w:rPr>
                  <w:instrText xml:space="preserve"> PAGE </w:instrText>
                </w:r>
                <w:r>
                  <w:rPr>
                    <w:b/>
                    <w:color w:val="696969"/>
                  </w:rPr>
                  <w:fldChar w:fldCharType="separate"/>
                </w:r>
                <w:r>
                  <w:rPr>
                    <w:b/>
                    <w:color w:val="696969"/>
                  </w:rPr>
                  <w:t>1</w:t>
                </w:r>
                <w:r>
                  <w:rPr>
                    <w:b/>
                    <w:color w:val="696969"/>
                  </w:rPr>
                  <w:fldChar w:fldCharType="end"/>
                </w:r>
                <w:r>
                  <w:rPr>
                    <w:b/>
                    <w:color w:val="696969"/>
                    <w:spacing w:val="-2"/>
                  </w:rPr>
                  <w:t xml:space="preserve"> </w:t>
                </w:r>
                <w:r>
                  <w:rPr>
                    <w:color w:val="696969"/>
                  </w:rPr>
                  <w:t>z</w:t>
                </w:r>
                <w:r>
                  <w:rPr>
                    <w:color w:val="696969"/>
                    <w:spacing w:val="-2"/>
                  </w:rPr>
                  <w:t xml:space="preserve"> </w:t>
                </w:r>
                <w:r>
                  <w:rPr>
                    <w:b/>
                    <w:color w:val="696969"/>
                    <w:spacing w:val="-10"/>
                  </w:rPr>
                  <w:fldChar w:fldCharType="begin"/>
                </w:r>
                <w:r>
                  <w:rPr>
                    <w:b/>
                    <w:color w:val="696969"/>
                    <w:spacing w:val="-10"/>
                  </w:rPr>
                  <w:instrText xml:space="preserve"> NUMPAGES </w:instrText>
                </w:r>
                <w:r>
                  <w:rPr>
                    <w:b/>
                    <w:color w:val="696969"/>
                    <w:spacing w:val="-10"/>
                  </w:rPr>
                  <w:fldChar w:fldCharType="separate"/>
                </w:r>
                <w:r>
                  <w:rPr>
                    <w:b/>
                    <w:color w:val="696969"/>
                    <w:spacing w:val="-10"/>
                  </w:rPr>
                  <w:t>2</w:t>
                </w:r>
                <w:r>
                  <w:rPr>
                    <w:b/>
                    <w:color w:val="696969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A86" w14:textId="77777777" w:rsidR="00000000" w:rsidRDefault="002E2349">
      <w:r>
        <w:separator/>
      </w:r>
    </w:p>
  </w:footnote>
  <w:footnote w:type="continuationSeparator" w:id="0">
    <w:p w14:paraId="333F4190" w14:textId="77777777" w:rsidR="00000000" w:rsidRDefault="002E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8670" w14:textId="77777777" w:rsidR="001D45A3" w:rsidRDefault="002E234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681618D1" wp14:editId="32C2F946">
          <wp:simplePos x="0" y="0"/>
          <wp:positionH relativeFrom="page">
            <wp:posOffset>576579</wp:posOffset>
          </wp:positionH>
          <wp:positionV relativeFrom="page">
            <wp:posOffset>388577</wp:posOffset>
          </wp:positionV>
          <wp:extent cx="1285239" cy="4673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39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E1B9C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25.05pt;margin-top:41.8pt;width:189.85pt;height:27.1pt;z-index:-15797248;mso-position-horizontal-relative:page;mso-position-vertical-relative:page" filled="f" stroked="f">
          <v:textbox inset="0,0,0,0">
            <w:txbxContent>
              <w:p w14:paraId="7177B521" w14:textId="77777777" w:rsidR="001D45A3" w:rsidRDefault="002E2349">
                <w:pPr>
                  <w:spacing w:before="13"/>
                  <w:ind w:left="22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SMLOUVA</w:t>
                </w:r>
                <w:r>
                  <w:rPr>
                    <w:b/>
                    <w:color w:val="00AFEF"/>
                    <w:spacing w:val="-6"/>
                  </w:rPr>
                  <w:t xml:space="preserve"> </w:t>
                </w:r>
                <w:r>
                  <w:rPr>
                    <w:b/>
                    <w:color w:val="00AFEF"/>
                  </w:rPr>
                  <w:t>O</w:t>
                </w:r>
                <w:r>
                  <w:rPr>
                    <w:b/>
                    <w:color w:val="00AFEF"/>
                    <w:spacing w:val="-5"/>
                  </w:rPr>
                  <w:t xml:space="preserve"> </w:t>
                </w:r>
                <w:r>
                  <w:rPr>
                    <w:b/>
                    <w:color w:val="00AFEF"/>
                  </w:rPr>
                  <w:t>POSKYTNUTÍ</w:t>
                </w:r>
                <w:r>
                  <w:rPr>
                    <w:b/>
                    <w:color w:val="00AFEF"/>
                    <w:spacing w:val="-6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</w:rPr>
                  <w:t>SLUŽEB</w:t>
                </w:r>
              </w:p>
              <w:p w14:paraId="186C9ED0" w14:textId="77777777" w:rsidR="001D45A3" w:rsidRDefault="002E2349">
                <w:pPr>
                  <w:spacing w:before="2"/>
                  <w:ind w:left="20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Dodatek</w:t>
                </w:r>
                <w:r>
                  <w:rPr>
                    <w:b/>
                    <w:color w:val="00AFEF"/>
                    <w:spacing w:val="-7"/>
                  </w:rPr>
                  <w:t xml:space="preserve"> </w:t>
                </w:r>
                <w:r>
                  <w:rPr>
                    <w:b/>
                    <w:color w:val="00AFEF"/>
                  </w:rPr>
                  <w:t>č.</w:t>
                </w:r>
                <w:r>
                  <w:rPr>
                    <w:b/>
                    <w:color w:val="00AFEF"/>
                    <w:spacing w:val="-5"/>
                  </w:rPr>
                  <w:t xml:space="preserve"> </w:t>
                </w:r>
                <w:r>
                  <w:rPr>
                    <w:b/>
                    <w:color w:val="00AFEF"/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61A"/>
    <w:multiLevelType w:val="multilevel"/>
    <w:tmpl w:val="7B24B560"/>
    <w:lvl w:ilvl="0">
      <w:start w:val="1"/>
      <w:numFmt w:val="decimal"/>
      <w:lvlText w:val="%1"/>
      <w:lvlJc w:val="left"/>
      <w:pPr>
        <w:ind w:left="417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7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C7C7C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816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452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88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25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61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97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33" w:hanging="576"/>
      </w:pPr>
      <w:rPr>
        <w:rFonts w:hint="default"/>
        <w:lang w:val="cs-CZ" w:eastAsia="en-US" w:bidi="ar-SA"/>
      </w:rPr>
    </w:lvl>
  </w:abstractNum>
  <w:num w:numId="1" w16cid:durableId="106498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5A3"/>
    <w:rsid w:val="001D45A3"/>
    <w:rsid w:val="002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6D770EE"/>
  <w15:docId w15:val="{EC7835FD-836B-42E7-9934-9D69E97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57" w:hanging="57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Mrazek</dc:creator>
  <cp:lastModifiedBy>Zachová Jaroslava</cp:lastModifiedBy>
  <cp:revision>2</cp:revision>
  <dcterms:created xsi:type="dcterms:W3CDTF">2022-08-30T09:36:00Z</dcterms:created>
  <dcterms:modified xsi:type="dcterms:W3CDTF">2022-08-30T09:37:00Z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0x0101007EB73C71FD5DD44D87ECD72A35E2C220</vt:lpwstr>
  </property>
  <property fmtid="{D5CDD505-2E9C-101B-9397-08002B2CF9AE}" pid="3" name="Created">
    <vt:filetime>2022-08-19T00:00:00Z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2022-08-30T00:00:00Z</vt:filetime>
  </property>
  <property fmtid="{D5CDD505-2E9C-101B-9397-08002B2CF9AE}" pid="6" name="Producer">
    <vt:lpwstr>Adobe PDF Library 22.1.201</vt:lpwstr>
  </property>
  <property fmtid="{D5CDD505-2E9C-101B-9397-08002B2CF9AE}" pid="7" name="SourceModified">
    <vt:lpwstr>D:20220819131655</vt:lpwstr>
  </property>
</Properties>
</file>