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1191200025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2"/>
        </w:rPr>
        <w:t> </w:t>
      </w:r>
      <w:r>
        <w:rPr/>
        <w:t>Skršín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2"/>
        </w:rPr>
        <w:t> </w:t>
      </w:r>
      <w:r>
        <w:rPr/>
        <w:t>úřad</w:t>
      </w:r>
      <w:r>
        <w:rPr>
          <w:spacing w:val="-3"/>
        </w:rPr>
        <w:t> </w:t>
      </w:r>
      <w:r>
        <w:rPr/>
        <w:t>obce Skršín,</w:t>
      </w:r>
      <w:r>
        <w:rPr>
          <w:spacing w:val="-2"/>
        </w:rPr>
        <w:t> </w:t>
      </w:r>
      <w:r>
        <w:rPr/>
        <w:t>Skršín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48,</w:t>
      </w:r>
      <w:r>
        <w:rPr>
          <w:spacing w:val="-2"/>
        </w:rPr>
        <w:t> </w:t>
      </w:r>
      <w:r>
        <w:rPr/>
        <w:t>434 01 Most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IČO:</w:t>
        <w:tab/>
        <w:t>00266141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Davidem</w:t>
      </w:r>
      <w:r>
        <w:rPr>
          <w:spacing w:val="-1"/>
        </w:rPr>
        <w:t> </w:t>
      </w:r>
      <w:r>
        <w:rPr/>
        <w:t>S u</w:t>
      </w:r>
      <w:r>
        <w:rPr>
          <w:spacing w:val="-2"/>
        </w:rPr>
        <w:t> </w:t>
      </w:r>
      <w:r>
        <w:rPr/>
        <w:t>ch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94-2417491/0710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47"/>
      </w:pPr>
      <w:r>
        <w:rPr/>
        <w:t>I.</w:t>
      </w:r>
    </w:p>
    <w:p>
      <w:pPr>
        <w:pStyle w:val="Heading2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1191200025 o poskytnutí</w:t>
      </w:r>
      <w:r>
        <w:rPr>
          <w:spacing w:val="1"/>
        </w:rPr>
        <w:t> </w:t>
      </w:r>
      <w:r>
        <w:rPr/>
        <w:t>finančních</w:t>
      </w:r>
      <w:r>
        <w:rPr>
          <w:spacing w:val="-8"/>
        </w:rPr>
        <w:t> </w:t>
      </w:r>
      <w:r>
        <w:rPr/>
        <w:t>prostředků</w:t>
      </w:r>
      <w:r>
        <w:rPr>
          <w:spacing w:val="-7"/>
        </w:rPr>
        <w:t> </w:t>
      </w:r>
      <w:r>
        <w:rPr/>
        <w:t>ze</w:t>
      </w:r>
      <w:r>
        <w:rPr>
          <w:spacing w:val="-8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ČR</w:t>
      </w:r>
      <w:r>
        <w:rPr>
          <w:spacing w:val="-6"/>
        </w:rPr>
        <w:t> </w:t>
      </w:r>
      <w:r>
        <w:rPr/>
        <w:t>ze</w:t>
      </w:r>
      <w:r>
        <w:rPr>
          <w:spacing w:val="-8"/>
        </w:rPr>
        <w:t> </w:t>
      </w:r>
      <w:r>
        <w:rPr/>
        <w:t>dne</w:t>
      </w:r>
      <w:r>
        <w:rPr>
          <w:spacing w:val="-7"/>
        </w:rPr>
        <w:t> </w:t>
      </w:r>
      <w:r>
        <w:rPr/>
        <w:t>2.</w:t>
      </w:r>
      <w:r>
        <w:rPr>
          <w:spacing w:val="-2"/>
        </w:rPr>
        <w:t> </w:t>
      </w:r>
      <w:r>
        <w:rPr/>
        <w:t>8.</w:t>
      </w:r>
      <w:r>
        <w:rPr>
          <w:spacing w:val="-2"/>
        </w:rPr>
        <w:t> </w:t>
      </w:r>
      <w:r>
        <w:rPr/>
        <w:t>2021</w:t>
      </w:r>
      <w:r>
        <w:rPr>
          <w:spacing w:val="-6"/>
        </w:rPr>
        <w:t> </w:t>
      </w:r>
      <w:r>
        <w:rPr/>
        <w:t>(dále</w:t>
      </w:r>
      <w:r>
        <w:rPr>
          <w:spacing w:val="-8"/>
        </w:rPr>
        <w:t> </w:t>
      </w:r>
      <w:r>
        <w:rPr/>
        <w:t>jen</w:t>
      </w:r>
      <w:r>
        <w:rPr>
          <w:spacing w:val="-7"/>
        </w:rPr>
        <w:t> </w:t>
      </w:r>
      <w:r>
        <w:rPr/>
        <w:t>„Rozhodnutí“)</w:t>
      </w:r>
      <w:r>
        <w:rPr>
          <w:spacing w:val="-53"/>
        </w:rPr>
        <w:t> </w:t>
      </w:r>
      <w:r>
        <w:rPr/>
        <w:t>a Směrnice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(dále</w:t>
      </w:r>
      <w:r>
        <w:rPr>
          <w:spacing w:val="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„Směrnice</w:t>
      </w:r>
      <w:r>
        <w:rPr>
          <w:spacing w:val="-1"/>
        </w:rPr>
        <w:t> </w:t>
      </w:r>
      <w:r>
        <w:rPr/>
        <w:t>MŽP“),</w:t>
      </w:r>
      <w:r>
        <w:rPr>
          <w:spacing w:val="-1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 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7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jejích</w:t>
      </w:r>
      <w:r>
        <w:rPr>
          <w:spacing w:val="8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8"/>
          <w:sz w:val="20"/>
        </w:rPr>
        <w:t> </w:t>
      </w:r>
      <w:r>
        <w:rPr>
          <w:sz w:val="20"/>
        </w:rPr>
        <w:t>12/2019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4" w:header="0" w:top="1060" w:bottom="162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right="1048"/>
      </w:pPr>
      <w:r>
        <w:rPr/>
        <w:t>„DČOV</w:t>
      </w:r>
      <w:r>
        <w:rPr>
          <w:spacing w:val="-6"/>
        </w:rPr>
        <w:t> </w:t>
      </w:r>
      <w:r>
        <w:rPr/>
        <w:t>Chrámce“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3"/>
        </w:rPr>
        <w:t> </w:t>
      </w:r>
      <w:r>
        <w:rPr/>
        <w:t>až 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47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3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zavazuje</w:t>
      </w:r>
      <w:r>
        <w:rPr>
          <w:spacing w:val="6"/>
          <w:sz w:val="20"/>
        </w:rPr>
        <w:t> </w:t>
      </w:r>
      <w:r>
        <w:rPr>
          <w:sz w:val="20"/>
        </w:rPr>
        <w:t>poskytnout</w:t>
      </w:r>
      <w:r>
        <w:rPr>
          <w:spacing w:val="7"/>
          <w:sz w:val="20"/>
        </w:rPr>
        <w:t> </w:t>
      </w:r>
      <w:r>
        <w:rPr>
          <w:sz w:val="20"/>
        </w:rPr>
        <w:t>příjemci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podporu</w:t>
      </w:r>
      <w:r>
        <w:rPr>
          <w:spacing w:val="9"/>
          <w:sz w:val="20"/>
        </w:rPr>
        <w:t> </w:t>
      </w:r>
      <w:r>
        <w:rPr>
          <w:sz w:val="20"/>
        </w:rPr>
        <w:t>formou</w:t>
      </w:r>
      <w:r>
        <w:rPr>
          <w:spacing w:val="7"/>
          <w:sz w:val="20"/>
        </w:rPr>
        <w:t> </w:t>
      </w:r>
      <w:r>
        <w:rPr>
          <w:sz w:val="20"/>
        </w:rPr>
        <w:t>dotace</w:t>
      </w:r>
      <w:r>
        <w:rPr>
          <w:spacing w:val="6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b/>
          <w:sz w:val="20"/>
        </w:rPr>
        <w:t>235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8"/>
          <w:sz w:val="20"/>
        </w:rPr>
        <w:t> </w:t>
      </w:r>
      <w:r>
        <w:rPr>
          <w:sz w:val="20"/>
        </w:rPr>
        <w:t>(slovy:</w:t>
      </w:r>
      <w:r>
        <w:rPr>
          <w:spacing w:val="8"/>
          <w:sz w:val="20"/>
        </w:rPr>
        <w:t> </w:t>
      </w:r>
      <w:r>
        <w:rPr>
          <w:sz w:val="20"/>
        </w:rPr>
        <w:t>dvě</w:t>
      </w:r>
      <w:r>
        <w:rPr>
          <w:spacing w:val="-52"/>
          <w:sz w:val="20"/>
        </w:rPr>
        <w:t> </w:t>
      </w:r>
      <w:r>
        <w:rPr>
          <w:sz w:val="20"/>
        </w:rPr>
        <w:t>stě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dvě</w:t>
      </w:r>
      <w:r>
        <w:rPr>
          <w:spacing w:val="-1"/>
          <w:sz w:val="20"/>
        </w:rPr>
        <w:t> </w:t>
      </w:r>
      <w:r>
        <w:rPr>
          <w:sz w:val="20"/>
        </w:rPr>
        <w:t>stě</w:t>
      </w:r>
      <w:r>
        <w:rPr>
          <w:spacing w:val="-2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7"/>
          <w:sz w:val="20"/>
        </w:rPr>
        <w:t> </w:t>
      </w:r>
      <w:r>
        <w:rPr>
          <w:sz w:val="20"/>
        </w:rPr>
        <w:t>stanoveným</w:t>
      </w:r>
      <w:r>
        <w:rPr>
          <w:spacing w:val="11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090</w:t>
      </w:r>
      <w:r>
        <w:rPr>
          <w:spacing w:val="1"/>
          <w:sz w:val="20"/>
        </w:rPr>
        <w:t> </w:t>
      </w:r>
      <w:r>
        <w:rPr>
          <w:sz w:val="20"/>
        </w:rPr>
        <w:t>511,00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21,57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> </w:t>
      </w:r>
      <w:r>
        <w:rPr>
          <w:sz w:val="20"/>
        </w:rPr>
        <w:t>Smlouvě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neuzavírá,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nedojde současně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-1"/>
          <w:sz w:val="20"/>
        </w:rPr>
        <w:t> </w:t>
      </w:r>
      <w:r>
        <w:rPr>
          <w:sz w:val="20"/>
        </w:rPr>
        <w:t>vzniklé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před tímto</w:t>
      </w:r>
      <w:r>
        <w:rPr>
          <w:spacing w:val="-1"/>
          <w:sz w:val="20"/>
        </w:rPr>
        <w:t> </w:t>
      </w:r>
      <w:r>
        <w:rPr>
          <w:sz w:val="20"/>
        </w:rPr>
        <w:t>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pStyle w:val="BodyText"/>
      </w:pPr>
      <w:r>
        <w:rPr/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Příjemce podpory jako zadavatel svým postupem ve výběrovém řízení porušil zásadu transparentnosti a</w:t>
      </w:r>
      <w:r>
        <w:rPr>
          <w:spacing w:val="-52"/>
          <w:sz w:val="20"/>
        </w:rPr>
        <w:t> </w:t>
      </w:r>
      <w:r>
        <w:rPr>
          <w:sz w:val="20"/>
        </w:rPr>
        <w:t>povinnost dle ustanovení bodu 2.6.2 Pokynů pro zadávání veřejných zakázek v operačním programu</w:t>
      </w:r>
      <w:r>
        <w:rPr>
          <w:spacing w:val="1"/>
          <w:sz w:val="20"/>
        </w:rPr>
        <w:t> </w:t>
      </w:r>
      <w:r>
        <w:rPr>
          <w:sz w:val="20"/>
        </w:rPr>
        <w:t>Životní prostředí pro období 2014-2020 (dále jen Pokyny“) tím, že nezveřejnil oznámení o zahájení</w:t>
      </w:r>
      <w:r>
        <w:rPr>
          <w:spacing w:val="1"/>
          <w:sz w:val="20"/>
        </w:rPr>
        <w:t> </w:t>
      </w:r>
      <w:r>
        <w:rPr>
          <w:sz w:val="20"/>
        </w:rPr>
        <w:t>výběrového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(výzvu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podání</w:t>
      </w:r>
      <w:r>
        <w:rPr>
          <w:spacing w:val="1"/>
          <w:sz w:val="20"/>
        </w:rPr>
        <w:t> </w:t>
      </w:r>
      <w:r>
        <w:rPr>
          <w:sz w:val="20"/>
        </w:rPr>
        <w:t>nabídek)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profilu</w:t>
      </w:r>
      <w:r>
        <w:rPr>
          <w:spacing w:val="1"/>
          <w:sz w:val="20"/>
        </w:rPr>
        <w:t> </w:t>
      </w:r>
      <w:r>
        <w:rPr>
          <w:sz w:val="20"/>
        </w:rPr>
        <w:t>zadavatele</w:t>
      </w:r>
      <w:r>
        <w:rPr>
          <w:spacing w:val="1"/>
          <w:sz w:val="20"/>
        </w:rPr>
        <w:t> </w:t>
      </w:r>
      <w:hyperlink r:id="rId6">
        <w:r>
          <w:rPr>
            <w:sz w:val="20"/>
          </w:rPr>
          <w:t>https://www.vhodne-</w:t>
        </w:r>
      </w:hyperlink>
      <w:r>
        <w:rPr>
          <w:spacing w:val="-52"/>
          <w:sz w:val="20"/>
        </w:rPr>
        <w:t> </w:t>
      </w:r>
      <w:hyperlink r:id="rId6">
        <w:r>
          <w:rPr>
            <w:sz w:val="20"/>
          </w:rPr>
          <w:t>uverejneni.cz/profil/obec-skrsin,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jenž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 ve</w:t>
      </w:r>
      <w:r>
        <w:rPr>
          <w:spacing w:val="-2"/>
          <w:sz w:val="20"/>
        </w:rPr>
        <w:t> </w:t>
      </w:r>
      <w:r>
        <w:rPr>
          <w:sz w:val="20"/>
        </w:rPr>
        <w:t>Věstníku veřejných</w:t>
      </w:r>
      <w:r>
        <w:rPr>
          <w:spacing w:val="-1"/>
          <w:sz w:val="20"/>
        </w:rPr>
        <w:t> </w:t>
      </w:r>
      <w:r>
        <w:rPr>
          <w:sz w:val="20"/>
        </w:rPr>
        <w:t>zakázek.</w:t>
      </w:r>
    </w:p>
    <w:p>
      <w:pPr>
        <w:pStyle w:val="BodyText"/>
        <w:spacing w:before="119"/>
        <w:ind w:right="131"/>
        <w:jc w:val="both"/>
      </w:pPr>
      <w:r>
        <w:rPr/>
        <w:t>Příjemce podpory jako zadavatel výzvu k podání nabídek uveřejnil pouze na webových stránkách obce.</w:t>
      </w:r>
      <w:r>
        <w:rPr>
          <w:spacing w:val="1"/>
        </w:rPr>
        <w:t> </w:t>
      </w:r>
      <w:r>
        <w:rPr/>
        <w:t>Příjemce</w:t>
      </w:r>
      <w:r>
        <w:rPr>
          <w:spacing w:val="9"/>
        </w:rPr>
        <w:t> </w:t>
      </w:r>
      <w:r>
        <w:rPr/>
        <w:t>podpory</w:t>
      </w:r>
      <w:r>
        <w:rPr>
          <w:spacing w:val="10"/>
        </w:rPr>
        <w:t> </w:t>
      </w:r>
      <w:r>
        <w:rPr/>
        <w:t>jako</w:t>
      </w:r>
      <w:r>
        <w:rPr>
          <w:spacing w:val="10"/>
        </w:rPr>
        <w:t> </w:t>
      </w:r>
      <w:r>
        <w:rPr/>
        <w:t>zadavatel</w:t>
      </w:r>
      <w:r>
        <w:rPr>
          <w:spacing w:val="9"/>
        </w:rPr>
        <w:t> </w:t>
      </w:r>
      <w:r>
        <w:rPr/>
        <w:t>věděl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povinnosti</w:t>
      </w:r>
      <w:r>
        <w:rPr>
          <w:spacing w:val="9"/>
        </w:rPr>
        <w:t> </w:t>
      </w:r>
      <w:r>
        <w:rPr/>
        <w:t>řídit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Pokyny</w:t>
      </w:r>
      <w:r>
        <w:rPr>
          <w:spacing w:val="9"/>
        </w:rPr>
        <w:t> </w:t>
      </w:r>
      <w:r>
        <w:rPr/>
        <w:t>(stanoví</w:t>
      </w:r>
      <w:r>
        <w:rPr>
          <w:spacing w:val="9"/>
        </w:rPr>
        <w:t> </w:t>
      </w:r>
      <w:r>
        <w:rPr/>
        <w:t>tak</w:t>
      </w:r>
      <w:r>
        <w:rPr>
          <w:spacing w:val="9"/>
        </w:rPr>
        <w:t> </w:t>
      </w:r>
      <w:r>
        <w:rPr/>
        <w:t>Výzva</w:t>
      </w:r>
      <w:r>
        <w:rPr>
          <w:spacing w:val="10"/>
        </w:rPr>
        <w:t> </w:t>
      </w:r>
      <w:r>
        <w:rPr/>
        <w:t>v</w:t>
      </w:r>
      <w:r>
        <w:rPr>
          <w:spacing w:val="8"/>
        </w:rPr>
        <w:t> </w:t>
      </w:r>
      <w:r>
        <w:rPr/>
        <w:t>čl.</w:t>
      </w:r>
      <w:r>
        <w:rPr>
          <w:spacing w:val="9"/>
        </w:rPr>
        <w:t> </w:t>
      </w:r>
      <w:r>
        <w:rPr/>
        <w:t>10</w:t>
      </w:r>
      <w:r>
        <w:rPr>
          <w:spacing w:val="11"/>
        </w:rPr>
        <w:t> </w:t>
      </w:r>
      <w:r>
        <w:rPr/>
        <w:t>písm.</w:t>
      </w:r>
      <w:r>
        <w:rPr>
          <w:spacing w:val="10"/>
        </w:rPr>
        <w:t> </w:t>
      </w:r>
      <w:r>
        <w:rPr/>
        <w:t>q)</w:t>
      </w:r>
      <w:r>
        <w:rPr>
          <w:spacing w:val="-53"/>
        </w:rPr>
        <w:t> </w:t>
      </w:r>
      <w:r>
        <w:rPr/>
        <w:t>i Rozhodnutí). Příjemce podpory jako zadavatel, jenž se rozhodne zadat zakázku v otevřené výzvě podle</w:t>
      </w:r>
      <w:r>
        <w:rPr>
          <w:spacing w:val="-52"/>
        </w:rPr>
        <w:t> </w:t>
      </w:r>
      <w:r>
        <w:rPr/>
        <w:t>bodu 2.6.2 Pokynů, musí uveřejnit oznámení o zahájení výběrového řízení (výzvu k podání nabídek) na</w:t>
      </w:r>
      <w:r>
        <w:rPr>
          <w:spacing w:val="1"/>
        </w:rPr>
        <w:t> </w:t>
      </w:r>
      <w:r>
        <w:rPr>
          <w:w w:val="95"/>
        </w:rPr>
        <w:t>profilu zadavatele nebo v národním elektronickém nástroji. Ve Výzvě byl příjemce podpory jako zadavatel</w:t>
      </w:r>
      <w:r>
        <w:rPr>
          <w:spacing w:val="1"/>
          <w:w w:val="95"/>
        </w:rPr>
        <w:t> </w:t>
      </w:r>
      <w:r>
        <w:rPr/>
        <w:t>nadto upozorněn, že Pokyny obsahují povinnosti, jež jsou stanoveny nad rámec povinností obsažených</w:t>
      </w:r>
      <w:r>
        <w:rPr>
          <w:spacing w:val="1"/>
        </w:rPr>
        <w:t> </w:t>
      </w:r>
      <w:r>
        <w:rPr/>
        <w:t>v</w:t>
      </w:r>
      <w:r>
        <w:rPr>
          <w:spacing w:val="21"/>
        </w:rPr>
        <w:t> </w:t>
      </w:r>
      <w:r>
        <w:rPr/>
        <w:t>zákoně.</w:t>
      </w:r>
      <w:r>
        <w:rPr>
          <w:spacing w:val="22"/>
        </w:rPr>
        <w:t> </w:t>
      </w:r>
      <w:r>
        <w:rPr/>
        <w:t>V</w:t>
      </w:r>
      <w:r>
        <w:rPr>
          <w:spacing w:val="22"/>
        </w:rPr>
        <w:t> </w:t>
      </w:r>
      <w:r>
        <w:rPr/>
        <w:t>bodu</w:t>
      </w:r>
      <w:r>
        <w:rPr>
          <w:spacing w:val="22"/>
        </w:rPr>
        <w:t> </w:t>
      </w:r>
      <w:r>
        <w:rPr/>
        <w:t>1.3.5</w:t>
      </w:r>
      <w:r>
        <w:rPr>
          <w:spacing w:val="21"/>
        </w:rPr>
        <w:t> </w:t>
      </w:r>
      <w:r>
        <w:rPr/>
        <w:t>Pokynů</w:t>
      </w:r>
      <w:r>
        <w:rPr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vymezen</w:t>
      </w:r>
      <w:r>
        <w:rPr>
          <w:spacing w:val="21"/>
        </w:rPr>
        <w:t> </w:t>
      </w:r>
      <w:r>
        <w:rPr/>
        <w:t>profil</w:t>
      </w:r>
      <w:r>
        <w:rPr>
          <w:spacing w:val="21"/>
        </w:rPr>
        <w:t> </w:t>
      </w:r>
      <w:r>
        <w:rPr/>
        <w:t>zadavatele</w:t>
      </w:r>
      <w:r>
        <w:rPr>
          <w:spacing w:val="20"/>
        </w:rPr>
        <w:t> </w:t>
      </w:r>
      <w:r>
        <w:rPr/>
        <w:t>jako</w:t>
      </w:r>
      <w:r>
        <w:rPr>
          <w:spacing w:val="22"/>
        </w:rPr>
        <w:t> </w:t>
      </w:r>
      <w:r>
        <w:rPr/>
        <w:t>elektronický</w:t>
      </w:r>
      <w:r>
        <w:rPr>
          <w:spacing w:val="21"/>
        </w:rPr>
        <w:t> </w:t>
      </w:r>
      <w:r>
        <w:rPr/>
        <w:t>nástroj</w:t>
      </w:r>
      <w:r>
        <w:rPr>
          <w:spacing w:val="21"/>
        </w:rPr>
        <w:t> </w:t>
      </w:r>
      <w:r>
        <w:rPr/>
        <w:t>definovaný</w:t>
      </w:r>
      <w:r>
        <w:rPr>
          <w:spacing w:val="21"/>
        </w:rPr>
        <w:t> </w:t>
      </w:r>
      <w:r>
        <w:rPr/>
        <w:t>dle</w:t>
      </w:r>
    </w:p>
    <w:p>
      <w:pPr>
        <w:pStyle w:val="BodyText"/>
        <w:spacing w:before="1"/>
        <w:jc w:val="both"/>
      </w:pPr>
      <w:r>
        <w:rPr/>
        <w:t>§</w:t>
      </w:r>
      <w:r>
        <w:rPr>
          <w:spacing w:val="-3"/>
        </w:rPr>
        <w:t> </w:t>
      </w:r>
      <w:r>
        <w:rPr/>
        <w:t>214</w:t>
      </w:r>
      <w:r>
        <w:rPr>
          <w:spacing w:val="-2"/>
        </w:rPr>
        <w:t> </w:t>
      </w:r>
      <w:r>
        <w:rPr/>
        <w:t>zákona.</w:t>
      </w:r>
    </w:p>
    <w:p>
      <w:pPr>
        <w:pStyle w:val="BodyText"/>
        <w:spacing w:before="121"/>
        <w:ind w:right="130"/>
        <w:jc w:val="both"/>
      </w:pPr>
      <w:r>
        <w:rPr/>
        <w:t>Z ustanovení § 214 zákona vyplývá, že zadavatel je oprávněn k uveřejnění informací o svých veřejných</w:t>
      </w:r>
      <w:r>
        <w:rPr>
          <w:spacing w:val="1"/>
        </w:rPr>
        <w:t> </w:t>
      </w:r>
      <w:r>
        <w:rPr/>
        <w:t>zakázkách využívat pouze jeden profil zadavatele, jenž je ve Věstníku veřejných zakázek (dále jen „VVZ“)</w:t>
      </w:r>
      <w:r>
        <w:rPr>
          <w:spacing w:val="-52"/>
        </w:rPr>
        <w:t> </w:t>
      </w:r>
      <w:r>
        <w:rPr/>
        <w:t>označen</w:t>
      </w:r>
      <w:r>
        <w:rPr>
          <w:spacing w:val="-8"/>
        </w:rPr>
        <w:t> </w:t>
      </w:r>
      <w:r>
        <w:rPr/>
        <w:t>jako</w:t>
      </w:r>
      <w:r>
        <w:rPr>
          <w:spacing w:val="-7"/>
        </w:rPr>
        <w:t> </w:t>
      </w:r>
      <w:r>
        <w:rPr/>
        <w:t>aktivní</w:t>
      </w:r>
      <w:r>
        <w:rPr>
          <w:spacing w:val="-7"/>
        </w:rPr>
        <w:t> </w:t>
      </w:r>
      <w:r>
        <w:rPr/>
        <w:t>(výjimkou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bylo</w:t>
      </w:r>
      <w:r>
        <w:rPr>
          <w:spacing w:val="-7"/>
        </w:rPr>
        <w:t> </w:t>
      </w:r>
      <w:r>
        <w:rPr/>
        <w:t>současné</w:t>
      </w:r>
      <w:r>
        <w:rPr>
          <w:spacing w:val="-8"/>
        </w:rPr>
        <w:t> </w:t>
      </w:r>
      <w:r>
        <w:rPr/>
        <w:t>užití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elektronického</w:t>
      </w:r>
      <w:r>
        <w:rPr>
          <w:spacing w:val="-7"/>
        </w:rPr>
        <w:t> </w:t>
      </w:r>
      <w:r>
        <w:rPr/>
        <w:t>nástroje</w:t>
      </w:r>
      <w:r>
        <w:rPr>
          <w:spacing w:val="-9"/>
        </w:rPr>
        <w:t> </w:t>
      </w:r>
      <w:r>
        <w:rPr/>
        <w:t>MMR).</w:t>
      </w:r>
      <w:r>
        <w:rPr>
          <w:spacing w:val="-7"/>
        </w:rPr>
        <w:t> </w:t>
      </w:r>
      <w:r>
        <w:rPr/>
        <w:t>Vzhledem</w:t>
      </w:r>
      <w:r>
        <w:rPr>
          <w:spacing w:val="-7"/>
        </w:rPr>
        <w:t> </w:t>
      </w:r>
      <w:r>
        <w:rPr/>
        <w:t>k</w:t>
      </w:r>
      <w:r>
        <w:rPr>
          <w:spacing w:val="-7"/>
        </w:rPr>
        <w:t> </w:t>
      </w:r>
      <w:r>
        <w:rPr/>
        <w:t>tomu,</w:t>
      </w:r>
      <w:r>
        <w:rPr>
          <w:spacing w:val="-53"/>
        </w:rPr>
        <w:t> </w:t>
      </w:r>
      <w:r>
        <w:rPr/>
        <w:t>že</w:t>
      </w:r>
      <w:r>
        <w:rPr>
          <w:spacing w:val="1"/>
        </w:rPr>
        <w:t> </w:t>
      </w:r>
      <w:r>
        <w:rPr/>
        <w:t>informace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profilu</w:t>
      </w:r>
      <w:r>
        <w:rPr>
          <w:spacing w:val="1"/>
        </w:rPr>
        <w:t> </w:t>
      </w:r>
      <w:r>
        <w:rPr/>
        <w:t>zadavatele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pokládají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uveřejněné</w:t>
      </w:r>
      <w:r>
        <w:rPr>
          <w:spacing w:val="1"/>
        </w:rPr>
        <w:t> </w:t>
      </w:r>
      <w:r>
        <w:rPr/>
        <w:t>nejdříve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okamžiku</w:t>
      </w:r>
      <w:r>
        <w:rPr>
          <w:spacing w:val="1"/>
        </w:rPr>
        <w:t> </w:t>
      </w:r>
      <w:r>
        <w:rPr/>
        <w:t>uveřejnění</w:t>
      </w:r>
      <w:r>
        <w:rPr>
          <w:spacing w:val="1"/>
        </w:rPr>
        <w:t> </w:t>
      </w:r>
      <w:r>
        <w:rPr/>
        <w:t>internetové</w:t>
      </w:r>
      <w:r>
        <w:rPr>
          <w:spacing w:val="-4"/>
        </w:rPr>
        <w:t> </w:t>
      </w:r>
      <w:r>
        <w:rPr/>
        <w:t>adresy</w:t>
      </w:r>
      <w:r>
        <w:rPr>
          <w:spacing w:val="-4"/>
        </w:rPr>
        <w:t> </w:t>
      </w:r>
      <w:r>
        <w:rPr/>
        <w:t>profilu</w:t>
      </w:r>
      <w:r>
        <w:rPr>
          <w:spacing w:val="-3"/>
        </w:rPr>
        <w:t> </w:t>
      </w:r>
      <w:r>
        <w:rPr/>
        <w:t>zadavatele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VVZ,</w:t>
      </w:r>
      <w:r>
        <w:rPr>
          <w:spacing w:val="-3"/>
        </w:rPr>
        <w:t> </w:t>
      </w:r>
      <w:r>
        <w:rPr/>
        <w:t>není</w:t>
      </w:r>
      <w:r>
        <w:rPr>
          <w:spacing w:val="-4"/>
        </w:rPr>
        <w:t> </w:t>
      </w:r>
      <w:r>
        <w:rPr/>
        <w:t>možné</w:t>
      </w:r>
      <w:r>
        <w:rPr>
          <w:spacing w:val="-4"/>
        </w:rPr>
        <w:t> </w:t>
      </w:r>
      <w:r>
        <w:rPr/>
        <w:t>považovat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uveřejněné</w:t>
      </w:r>
      <w:r>
        <w:rPr>
          <w:spacing w:val="-2"/>
        </w:rPr>
        <w:t> </w:t>
      </w:r>
      <w:r>
        <w:rPr/>
        <w:t>informace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profilu</w:t>
      </w:r>
    </w:p>
    <w:p>
      <w:pPr>
        <w:spacing w:after="0"/>
        <w:jc w:val="both"/>
        <w:sectPr>
          <w:pgSz w:w="12240" w:h="15840"/>
          <w:pgMar w:header="0" w:footer="1434" w:top="1060" w:bottom="1660" w:left="1320" w:right="1000"/>
        </w:sectPr>
      </w:pPr>
    </w:p>
    <w:p>
      <w:pPr>
        <w:pStyle w:val="BodyText"/>
        <w:spacing w:before="73"/>
        <w:ind w:right="131"/>
        <w:jc w:val="both"/>
      </w:pPr>
      <w:r>
        <w:rPr/>
        <w:t>zadavatele takové informace, které jsou uveřejněny kdekoliv jinde než právě na profilu zadavatele</w:t>
      </w:r>
      <w:r>
        <w:rPr>
          <w:spacing w:val="1"/>
        </w:rPr>
        <w:t> </w:t>
      </w:r>
      <w:r>
        <w:rPr/>
        <w:t>uvedeném ve VVZ s aktivním statusem. Ve VVZ je u zadavatele uveřejněn s aktivním statusem profil</w:t>
      </w:r>
      <w:r>
        <w:rPr>
          <w:spacing w:val="1"/>
        </w:rPr>
        <w:t> </w:t>
      </w:r>
      <w:r>
        <w:rPr/>
        <w:t>www.vhodne-uverejneni.</w:t>
      </w:r>
      <w:r>
        <w:rPr>
          <w:spacing w:val="-12"/>
        </w:rPr>
        <w:t> </w:t>
      </w:r>
      <w:r>
        <w:rPr/>
        <w:t>Jen</w:t>
      </w:r>
      <w:r>
        <w:rPr>
          <w:spacing w:val="-12"/>
        </w:rPr>
        <w:t> </w:t>
      </w:r>
      <w:r>
        <w:rPr/>
        <w:t>tento</w:t>
      </w:r>
      <w:r>
        <w:rPr>
          <w:spacing w:val="-11"/>
        </w:rPr>
        <w:t> </w:t>
      </w:r>
      <w:r>
        <w:rPr/>
        <w:t>profil</w:t>
      </w:r>
      <w:r>
        <w:rPr>
          <w:spacing w:val="-12"/>
        </w:rPr>
        <w:t> </w:t>
      </w:r>
      <w:r>
        <w:rPr/>
        <w:t>je</w:t>
      </w:r>
      <w:r>
        <w:rPr>
          <w:spacing w:val="-13"/>
        </w:rPr>
        <w:t> </w:t>
      </w:r>
      <w:r>
        <w:rPr/>
        <w:t>zadavatel</w:t>
      </w:r>
      <w:r>
        <w:rPr>
          <w:spacing w:val="-11"/>
        </w:rPr>
        <w:t> </w:t>
      </w:r>
      <w:r>
        <w:rPr/>
        <w:t>oprávněn</w:t>
      </w:r>
      <w:r>
        <w:rPr>
          <w:spacing w:val="-12"/>
        </w:rPr>
        <w:t> </w:t>
      </w:r>
      <w:r>
        <w:rPr/>
        <w:t>využívat</w:t>
      </w:r>
      <w:r>
        <w:rPr>
          <w:spacing w:val="-13"/>
        </w:rPr>
        <w:t> </w:t>
      </w:r>
      <w:r>
        <w:rPr/>
        <w:t>k</w:t>
      </w:r>
      <w:r>
        <w:rPr>
          <w:spacing w:val="-12"/>
        </w:rPr>
        <w:t> </w:t>
      </w:r>
      <w:r>
        <w:rPr/>
        <w:t>uveřejňování</w:t>
      </w:r>
      <w:r>
        <w:rPr>
          <w:spacing w:val="-12"/>
        </w:rPr>
        <w:t> </w:t>
      </w:r>
      <w:r>
        <w:rPr/>
        <w:t>informací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svých</w:t>
      </w:r>
      <w:r>
        <w:rPr>
          <w:spacing w:val="-53"/>
        </w:rPr>
        <w:t> </w:t>
      </w:r>
      <w:r>
        <w:rPr/>
        <w:t>zakázkách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jen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tomto</w:t>
      </w:r>
      <w:r>
        <w:rPr>
          <w:spacing w:val="21"/>
        </w:rPr>
        <w:t> </w:t>
      </w:r>
      <w:r>
        <w:rPr/>
        <w:t>profilu</w:t>
      </w:r>
      <w:r>
        <w:rPr>
          <w:spacing w:val="20"/>
        </w:rPr>
        <w:t> </w:t>
      </w:r>
      <w:r>
        <w:rPr/>
        <w:t>měl</w:t>
      </w:r>
      <w:r>
        <w:rPr>
          <w:spacing w:val="21"/>
        </w:rPr>
        <w:t> </w:t>
      </w:r>
      <w:r>
        <w:rPr/>
        <w:t>příjemce</w:t>
      </w:r>
      <w:r>
        <w:rPr>
          <w:spacing w:val="19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jako</w:t>
      </w:r>
      <w:r>
        <w:rPr>
          <w:spacing w:val="21"/>
        </w:rPr>
        <w:t> </w:t>
      </w:r>
      <w:r>
        <w:rPr/>
        <w:t>zadavatel</w:t>
      </w:r>
      <w:r>
        <w:rPr>
          <w:spacing w:val="21"/>
        </w:rPr>
        <w:t> </w:t>
      </w:r>
      <w:r>
        <w:rPr/>
        <w:t>povinnost</w:t>
      </w:r>
      <w:r>
        <w:rPr>
          <w:spacing w:val="20"/>
        </w:rPr>
        <w:t> </w:t>
      </w:r>
      <w:r>
        <w:rPr/>
        <w:t>zveřejnit</w:t>
      </w:r>
      <w:r>
        <w:rPr>
          <w:spacing w:val="20"/>
        </w:rPr>
        <w:t> </w:t>
      </w:r>
      <w:r>
        <w:rPr/>
        <w:t>oznámení</w:t>
      </w:r>
      <w:r>
        <w:rPr>
          <w:spacing w:val="-53"/>
        </w:rPr>
        <w:t> </w:t>
      </w:r>
      <w:r>
        <w:rPr/>
        <w:t>o zahájení výběrového řízení (výzvu k podání nabídek) v rámci otevřené výzvy tak, aby byly dokumenty,</w:t>
      </w:r>
      <w:r>
        <w:rPr>
          <w:spacing w:val="1"/>
        </w:rPr>
        <w:t> </w:t>
      </w:r>
      <w:r>
        <w:rPr/>
        <w:t>jimiž oznámil podmínky výběrového řízení, zveřejněny po celou lhůtu k podání nabídek. Na uvedeném</w:t>
      </w:r>
      <w:r>
        <w:rPr>
          <w:spacing w:val="1"/>
        </w:rPr>
        <w:t> </w:t>
      </w:r>
      <w:r>
        <w:rPr/>
        <w:t>profilu však oznámení o</w:t>
      </w:r>
      <w:r>
        <w:rPr>
          <w:spacing w:val="1"/>
        </w:rPr>
        <w:t> </w:t>
      </w:r>
      <w:r>
        <w:rPr/>
        <w:t>zahájení výběrového řízení</w:t>
      </w:r>
      <w:r>
        <w:rPr>
          <w:spacing w:val="1"/>
        </w:rPr>
        <w:t> </w:t>
      </w:r>
      <w:r>
        <w:rPr/>
        <w:t>zveřejněno nebylo. Nesplnění této povinnosti</w:t>
      </w:r>
      <w:r>
        <w:rPr>
          <w:spacing w:val="1"/>
        </w:rPr>
        <w:t> </w:t>
      </w:r>
      <w:r>
        <w:rPr/>
        <w:t>výslovně stanovené v Pokynech nemůže zhojit jakékoliv jiné zveřejnění, tedy ani zveřejnění výzvy na</w:t>
      </w:r>
      <w:r>
        <w:rPr>
          <w:spacing w:val="1"/>
        </w:rPr>
        <w:t> </w:t>
      </w:r>
      <w:r>
        <w:rPr/>
        <w:t>stránkách</w:t>
      </w:r>
      <w:r>
        <w:rPr>
          <w:spacing w:val="-10"/>
        </w:rPr>
        <w:t> </w:t>
      </w:r>
      <w:r>
        <w:rPr/>
        <w:t>obce</w:t>
      </w:r>
      <w:r>
        <w:rPr>
          <w:spacing w:val="-8"/>
        </w:rPr>
        <w:t> </w:t>
      </w:r>
      <w:hyperlink r:id="rId7">
        <w:r>
          <w:rPr/>
          <w:t>www.skrsin.cz,</w:t>
        </w:r>
        <w:r>
          <w:rPr>
            <w:spacing w:val="-10"/>
          </w:rPr>
          <w:t> </w:t>
        </w:r>
      </w:hyperlink>
      <w:r>
        <w:rPr/>
        <w:t>byť</w:t>
      </w:r>
      <w:r>
        <w:rPr>
          <w:spacing w:val="-8"/>
        </w:rPr>
        <w:t> </w:t>
      </w:r>
      <w:r>
        <w:rPr/>
        <w:t>pod</w:t>
      </w:r>
      <w:r>
        <w:rPr>
          <w:spacing w:val="-9"/>
        </w:rPr>
        <w:t> </w:t>
      </w:r>
      <w:r>
        <w:rPr/>
        <w:t>odkazem</w:t>
      </w:r>
      <w:r>
        <w:rPr>
          <w:spacing w:val="-9"/>
        </w:rPr>
        <w:t> </w:t>
      </w:r>
      <w:r>
        <w:rPr/>
        <w:t>„Profil</w:t>
      </w:r>
      <w:r>
        <w:rPr>
          <w:spacing w:val="-7"/>
        </w:rPr>
        <w:t> </w:t>
      </w:r>
      <w:r>
        <w:rPr/>
        <w:t>zadavatele</w:t>
      </w:r>
      <w:r>
        <w:rPr>
          <w:spacing w:val="-11"/>
        </w:rPr>
        <w:t> </w:t>
      </w:r>
      <w:r>
        <w:rPr/>
        <w:t>Obce“,</w:t>
      </w:r>
      <w:r>
        <w:rPr>
          <w:spacing w:val="-10"/>
        </w:rPr>
        <w:t> </w:t>
      </w:r>
      <w:r>
        <w:rPr/>
        <w:t>neboť</w:t>
      </w:r>
      <w:r>
        <w:rPr>
          <w:spacing w:val="-8"/>
        </w:rPr>
        <w:t> </w:t>
      </w:r>
      <w:r>
        <w:rPr/>
        <w:t>ve</w:t>
      </w:r>
      <w:r>
        <w:rPr>
          <w:spacing w:val="-8"/>
        </w:rPr>
        <w:t> </w:t>
      </w:r>
      <w:r>
        <w:rPr/>
        <w:t>VVZ</w:t>
      </w:r>
      <w:r>
        <w:rPr>
          <w:spacing w:val="-10"/>
        </w:rPr>
        <w:t> </w:t>
      </w:r>
      <w:r>
        <w:rPr/>
        <w:t>není</w:t>
      </w:r>
      <w:r>
        <w:rPr>
          <w:spacing w:val="-9"/>
        </w:rPr>
        <w:t> </w:t>
      </w:r>
      <w:r>
        <w:rPr/>
        <w:t>tato</w:t>
      </w:r>
      <w:r>
        <w:rPr>
          <w:spacing w:val="-10"/>
        </w:rPr>
        <w:t> </w:t>
      </w:r>
      <w:r>
        <w:rPr/>
        <w:t>adresa</w:t>
      </w:r>
      <w:r>
        <w:rPr>
          <w:spacing w:val="-52"/>
        </w:rPr>
        <w:t> </w:t>
      </w:r>
      <w:r>
        <w:rPr/>
        <w:t>uveřejněna jako profil zadavatele, a tudíž nesplňuje nutný předpoklad, proto aby mohla být pokládána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profil</w:t>
      </w:r>
      <w:r>
        <w:rPr>
          <w:spacing w:val="-1"/>
        </w:rPr>
        <w:t> </w:t>
      </w:r>
      <w:r>
        <w:rPr/>
        <w:t>zadavatele</w:t>
      </w:r>
      <w:r>
        <w:rPr>
          <w:spacing w:val="-2"/>
        </w:rPr>
        <w:t> </w:t>
      </w:r>
      <w:r>
        <w:rPr/>
        <w:t>dle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</w:t>
      </w:r>
      <w:r>
        <w:rPr/>
        <w:t>214 ZZVZ.</w:t>
      </w:r>
    </w:p>
    <w:p>
      <w:pPr>
        <w:pStyle w:val="BodyText"/>
        <w:spacing w:before="122"/>
        <w:ind w:right="131"/>
        <w:jc w:val="both"/>
      </w:pPr>
      <w:r>
        <w:rPr/>
        <w:t>Příjemce podpory se jako zadavatel dopustil porušení zásady transparentnosti při zadávání veřejné</w:t>
      </w:r>
      <w:r>
        <w:rPr>
          <w:spacing w:val="1"/>
        </w:rPr>
        <w:t> </w:t>
      </w:r>
      <w:r>
        <w:rPr/>
        <w:t>zakázky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zákona,</w:t>
      </w:r>
      <w:r>
        <w:rPr>
          <w:spacing w:val="1"/>
        </w:rPr>
        <w:t> </w:t>
      </w:r>
      <w:r>
        <w:rPr/>
        <w:t>neboť</w:t>
      </w:r>
      <w:r>
        <w:rPr>
          <w:spacing w:val="1"/>
        </w:rPr>
        <w:t> </w:t>
      </w:r>
      <w:r>
        <w:rPr/>
        <w:t>nezveřejnil</w:t>
      </w:r>
      <w:r>
        <w:rPr>
          <w:spacing w:val="1"/>
        </w:rPr>
        <w:t> </w:t>
      </w:r>
      <w:r>
        <w:rPr/>
        <w:t>oznámení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zahájení</w:t>
      </w:r>
      <w:r>
        <w:rPr>
          <w:spacing w:val="1"/>
        </w:rPr>
        <w:t> </w:t>
      </w:r>
      <w:r>
        <w:rPr/>
        <w:t>výběrového</w:t>
      </w:r>
      <w:r>
        <w:rPr>
          <w:spacing w:val="1"/>
        </w:rPr>
        <w:t> </w:t>
      </w:r>
      <w:r>
        <w:rPr/>
        <w:t>řízení</w:t>
      </w:r>
      <w:r>
        <w:rPr>
          <w:spacing w:val="1"/>
        </w:rPr>
        <w:t> </w:t>
      </w:r>
      <w:r>
        <w:rPr/>
        <w:t>Pokyny</w:t>
      </w:r>
      <w:r>
        <w:rPr>
          <w:spacing w:val="1"/>
        </w:rPr>
        <w:t> </w:t>
      </w:r>
      <w:r>
        <w:rPr/>
        <w:t>předpokládaným způsobem, tedy nezveřejnil jej na profilu zadavatele splňujícím nároky § 214 zákona.</w:t>
      </w:r>
      <w:r>
        <w:rPr>
          <w:spacing w:val="1"/>
        </w:rPr>
        <w:t> </w:t>
      </w:r>
      <w:r>
        <w:rPr/>
        <w:t>Smyslem</w:t>
      </w:r>
      <w:r>
        <w:rPr>
          <w:spacing w:val="1"/>
        </w:rPr>
        <w:t> </w:t>
      </w:r>
      <w:r>
        <w:rPr/>
        <w:t>požadavku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uveřejnění</w:t>
      </w:r>
      <w:r>
        <w:rPr>
          <w:spacing w:val="1"/>
        </w:rPr>
        <w:t> </w:t>
      </w:r>
      <w:r>
        <w:rPr/>
        <w:t>oznámení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zahájení</w:t>
      </w:r>
      <w:r>
        <w:rPr>
          <w:spacing w:val="1"/>
        </w:rPr>
        <w:t> </w:t>
      </w:r>
      <w:r>
        <w:rPr/>
        <w:t>výběrového</w:t>
      </w:r>
      <w:r>
        <w:rPr>
          <w:spacing w:val="1"/>
        </w:rPr>
        <w:t> </w:t>
      </w:r>
      <w:r>
        <w:rPr/>
        <w:t>řízení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profilu</w:t>
      </w:r>
      <w:r>
        <w:rPr>
          <w:spacing w:val="1"/>
        </w:rPr>
        <w:t> </w:t>
      </w:r>
      <w:r>
        <w:rPr/>
        <w:t>zadavatele</w:t>
      </w:r>
      <w:r>
        <w:rPr>
          <w:spacing w:val="1"/>
        </w:rPr>
        <w:t> </w:t>
      </w:r>
      <w:r>
        <w:rPr>
          <w:spacing w:val="-1"/>
        </w:rPr>
        <w:t>uveřejněném</w:t>
      </w:r>
      <w:r>
        <w:rPr>
          <w:spacing w:val="-11"/>
        </w:rPr>
        <w:t> </w:t>
      </w:r>
      <w:r>
        <w:rPr>
          <w:spacing w:val="-1"/>
        </w:rPr>
        <w:t>ve</w:t>
      </w:r>
      <w:r>
        <w:rPr>
          <w:spacing w:val="-12"/>
        </w:rPr>
        <w:t> </w:t>
      </w:r>
      <w:r>
        <w:rPr>
          <w:spacing w:val="-1"/>
        </w:rPr>
        <w:t>VVZ</w:t>
      </w:r>
      <w:r>
        <w:rPr>
          <w:spacing w:val="-13"/>
        </w:rPr>
        <w:t> </w:t>
      </w:r>
      <w:r>
        <w:rPr>
          <w:spacing w:val="-1"/>
        </w:rPr>
        <w:t>je</w:t>
      </w:r>
      <w:r>
        <w:rPr>
          <w:spacing w:val="-13"/>
        </w:rPr>
        <w:t> </w:t>
      </w:r>
      <w:r>
        <w:rPr>
          <w:spacing w:val="-1"/>
        </w:rPr>
        <w:t>zajištění</w:t>
      </w:r>
      <w:r>
        <w:rPr>
          <w:spacing w:val="-12"/>
        </w:rPr>
        <w:t> </w:t>
      </w:r>
      <w:r>
        <w:rPr>
          <w:spacing w:val="-1"/>
        </w:rPr>
        <w:t>přístupu</w:t>
      </w:r>
      <w:r>
        <w:rPr>
          <w:spacing w:val="-10"/>
        </w:rPr>
        <w:t> </w:t>
      </w:r>
      <w:r>
        <w:rPr>
          <w:spacing w:val="-1"/>
        </w:rPr>
        <w:t>co</w:t>
      </w:r>
      <w:r>
        <w:rPr>
          <w:spacing w:val="-11"/>
        </w:rPr>
        <w:t> </w:t>
      </w:r>
      <w:r>
        <w:rPr>
          <w:spacing w:val="-1"/>
        </w:rPr>
        <w:t>nejširšímu</w:t>
      </w:r>
      <w:r>
        <w:rPr>
          <w:spacing w:val="-12"/>
        </w:rPr>
        <w:t> </w:t>
      </w:r>
      <w:r>
        <w:rPr/>
        <w:t>okruhu</w:t>
      </w:r>
      <w:r>
        <w:rPr>
          <w:spacing w:val="-12"/>
        </w:rPr>
        <w:t> </w:t>
      </w:r>
      <w:r>
        <w:rPr/>
        <w:t>dodavatelů</w:t>
      </w:r>
      <w:r>
        <w:rPr>
          <w:spacing w:val="-12"/>
        </w:rPr>
        <w:t> </w:t>
      </w:r>
      <w:r>
        <w:rPr/>
        <w:t>k</w:t>
      </w:r>
      <w:r>
        <w:rPr>
          <w:spacing w:val="-12"/>
        </w:rPr>
        <w:t> </w:t>
      </w:r>
      <w:r>
        <w:rPr/>
        <w:t>informaci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existenci</w:t>
      </w:r>
      <w:r>
        <w:rPr>
          <w:spacing w:val="-12"/>
        </w:rPr>
        <w:t> </w:t>
      </w:r>
      <w:r>
        <w:rPr/>
        <w:t>zakázky,</w:t>
      </w:r>
      <w:r>
        <w:rPr>
          <w:spacing w:val="-52"/>
        </w:rPr>
        <w:t> </w:t>
      </w:r>
      <w:r>
        <w:rPr/>
        <w:t>potažmo k zadávacím podmínkám, v důsledku čehož se značně zvyšuje pravděpodobnost, že zadavatel</w:t>
      </w:r>
      <w:r>
        <w:rPr>
          <w:spacing w:val="1"/>
        </w:rPr>
        <w:t> </w:t>
      </w:r>
      <w:r>
        <w:rPr/>
        <w:t>získá více nabídek a že nabídková cena vítězné nabídky bude pro zadavatele příznivější, než v případě</w:t>
      </w:r>
      <w:r>
        <w:rPr>
          <w:spacing w:val="1"/>
        </w:rPr>
        <w:t> </w:t>
      </w:r>
      <w:r>
        <w:rPr/>
        <w:t>uveřejnění  </w:t>
      </w:r>
      <w:r>
        <w:rPr>
          <w:spacing w:val="8"/>
        </w:rPr>
        <w:t> </w:t>
      </w:r>
      <w:r>
        <w:rPr/>
        <w:t>oznámení  </w:t>
      </w:r>
      <w:r>
        <w:rPr>
          <w:spacing w:val="9"/>
        </w:rPr>
        <w:t> </w:t>
      </w:r>
      <w:r>
        <w:rPr/>
        <w:t>o  </w:t>
      </w:r>
      <w:r>
        <w:rPr>
          <w:spacing w:val="7"/>
        </w:rPr>
        <w:t> </w:t>
      </w:r>
      <w:r>
        <w:rPr/>
        <w:t>zahájení  </w:t>
      </w:r>
      <w:r>
        <w:rPr>
          <w:spacing w:val="9"/>
        </w:rPr>
        <w:t> </w:t>
      </w:r>
      <w:r>
        <w:rPr/>
        <w:t>výběrového  </w:t>
      </w:r>
      <w:r>
        <w:rPr>
          <w:spacing w:val="9"/>
        </w:rPr>
        <w:t> </w:t>
      </w:r>
      <w:r>
        <w:rPr/>
        <w:t>řízení  </w:t>
      </w:r>
      <w:r>
        <w:rPr>
          <w:spacing w:val="9"/>
        </w:rPr>
        <w:t> </w:t>
      </w:r>
      <w:r>
        <w:rPr/>
        <w:t>pouze  </w:t>
      </w:r>
      <w:r>
        <w:rPr>
          <w:spacing w:val="8"/>
        </w:rPr>
        <w:t> </w:t>
      </w:r>
      <w:r>
        <w:rPr/>
        <w:t>na  </w:t>
      </w:r>
      <w:r>
        <w:rPr>
          <w:spacing w:val="9"/>
        </w:rPr>
        <w:t> </w:t>
      </w:r>
      <w:r>
        <w:rPr/>
        <w:t>internetových  </w:t>
      </w:r>
      <w:r>
        <w:rPr>
          <w:spacing w:val="9"/>
        </w:rPr>
        <w:t> </w:t>
      </w:r>
      <w:r>
        <w:rPr/>
        <w:t>stránkách  </w:t>
      </w:r>
      <w:r>
        <w:rPr>
          <w:spacing w:val="10"/>
        </w:rPr>
        <w:t> </w:t>
      </w:r>
      <w:r>
        <w:rPr/>
        <w:t>obce</w:t>
      </w:r>
      <w:r>
        <w:rPr>
          <w:spacing w:val="-53"/>
        </w:rPr>
        <w:t> </w:t>
      </w:r>
      <w:r>
        <w:rPr/>
        <w:t>s</w:t>
      </w:r>
      <w:r>
        <w:rPr>
          <w:spacing w:val="-2"/>
        </w:rPr>
        <w:t> </w:t>
      </w:r>
      <w:r>
        <w:rPr/>
        <w:t>mnohonásobně</w:t>
      </w:r>
      <w:r>
        <w:rPr>
          <w:spacing w:val="-1"/>
        </w:rPr>
        <w:t> </w:t>
      </w:r>
      <w:r>
        <w:rPr/>
        <w:t>menší</w:t>
      </w:r>
      <w:r>
        <w:rPr>
          <w:spacing w:val="-1"/>
        </w:rPr>
        <w:t> </w:t>
      </w:r>
      <w:r>
        <w:rPr/>
        <w:t>návštěvností.</w:t>
      </w:r>
    </w:p>
    <w:p>
      <w:pPr>
        <w:pStyle w:val="BodyText"/>
        <w:spacing w:before="119"/>
        <w:ind w:right="130"/>
        <w:jc w:val="both"/>
      </w:pPr>
      <w:r>
        <w:rPr/>
        <w:t>Za</w:t>
      </w:r>
      <w:r>
        <w:rPr>
          <w:spacing w:val="9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pravidel</w:t>
      </w:r>
      <w:r>
        <w:rPr>
          <w:spacing w:val="9"/>
        </w:rPr>
        <w:t> </w:t>
      </w:r>
      <w:r>
        <w:rPr/>
        <w:t>pro</w:t>
      </w:r>
      <w:r>
        <w:rPr>
          <w:spacing w:val="10"/>
        </w:rPr>
        <w:t> </w:t>
      </w:r>
      <w:r>
        <w:rPr/>
        <w:t>zadávání</w:t>
      </w:r>
      <w:r>
        <w:rPr>
          <w:spacing w:val="9"/>
        </w:rPr>
        <w:t> </w:t>
      </w:r>
      <w:r>
        <w:rPr/>
        <w:t>zakázek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stanovuje</w:t>
      </w:r>
      <w:r>
        <w:rPr>
          <w:spacing w:val="9"/>
        </w:rPr>
        <w:t> </w:t>
      </w:r>
      <w:r>
        <w:rPr/>
        <w:t>příslušná</w:t>
      </w:r>
      <w:r>
        <w:rPr>
          <w:spacing w:val="9"/>
        </w:rPr>
        <w:t> </w:t>
      </w:r>
      <w:r>
        <w:rPr/>
        <w:t>finanční</w:t>
      </w:r>
      <w:r>
        <w:rPr>
          <w:spacing w:val="9"/>
        </w:rPr>
        <w:t> </w:t>
      </w:r>
      <w:r>
        <w:rPr/>
        <w:t>oprava</w:t>
      </w:r>
      <w:r>
        <w:rPr>
          <w:spacing w:val="11"/>
        </w:rPr>
        <w:t> </w:t>
      </w:r>
      <w:r>
        <w:rPr/>
        <w:t>v</w:t>
      </w:r>
      <w:r>
        <w:rPr>
          <w:spacing w:val="10"/>
        </w:rPr>
        <w:t> </w:t>
      </w:r>
      <w:r>
        <w:rPr/>
        <w:t>souladu</w:t>
      </w:r>
      <w:r>
        <w:rPr>
          <w:spacing w:val="12"/>
        </w:rPr>
        <w:t> </w:t>
      </w:r>
      <w:r>
        <w:rPr/>
        <w:t>s</w:t>
      </w:r>
      <w:r>
        <w:rPr>
          <w:spacing w:val="6"/>
        </w:rPr>
        <w:t> </w:t>
      </w:r>
      <w:r>
        <w:rPr/>
        <w:t>přílohou</w:t>
      </w:r>
      <w:r>
        <w:rPr>
          <w:spacing w:val="-52"/>
        </w:rPr>
        <w:t> </w:t>
      </w:r>
      <w:r>
        <w:rPr/>
        <w:t>č. 1 této Smlouvy, kdy se toto porušení podřazuje pod typ porušení č. 24 – Jiné porušení s tím, že se</w:t>
      </w:r>
      <w:r>
        <w:rPr>
          <w:spacing w:val="1"/>
        </w:rPr>
        <w:t> </w:t>
      </w:r>
      <w:r>
        <w:rPr/>
        <w:t>stanoví finanční oprava ve výši 2 % z celkové možné částky dotace použité na financování předmětné</w:t>
      </w:r>
      <w:r>
        <w:rPr>
          <w:spacing w:val="1"/>
        </w:rPr>
        <w:t> </w:t>
      </w:r>
      <w:r>
        <w:rPr/>
        <w:t>zakázky. U tohoto typu porušení lze stanovit finanční opravu ve výši 25 %, nebo ve výši 2 %, 5 % či 10 %</w:t>
      </w:r>
      <w:r>
        <w:rPr>
          <w:spacing w:val="-52"/>
        </w:rPr>
        <w:t> </w:t>
      </w:r>
      <w:r>
        <w:rPr/>
        <w:t>dle závažnosti porušení. Při stanovení výše finanční opravy bylo zohledněno, že příjemce podpory jako</w:t>
      </w:r>
      <w:r>
        <w:rPr>
          <w:spacing w:val="1"/>
        </w:rPr>
        <w:t> </w:t>
      </w:r>
      <w:r>
        <w:rPr/>
        <w:t>zadavatel zveřejnil výzvu k podání nabídek alespoň na stránkách obce, a dodržel tak určitou míru</w:t>
      </w:r>
      <w:r>
        <w:rPr>
          <w:spacing w:val="1"/>
        </w:rPr>
        <w:t> </w:t>
      </w:r>
      <w:r>
        <w:rPr/>
        <w:t>uveřejnění,</w:t>
      </w:r>
      <w:r>
        <w:rPr>
          <w:spacing w:val="-2"/>
        </w:rPr>
        <w:t> </w:t>
      </w:r>
      <w:r>
        <w:rPr/>
        <w:t>čímž umožnil</w:t>
      </w:r>
      <w:r>
        <w:rPr>
          <w:spacing w:val="-1"/>
        </w:rPr>
        <w:t> </w:t>
      </w:r>
      <w:r>
        <w:rPr/>
        <w:t>potenciálním dodavatelům</w:t>
      </w:r>
      <w:r>
        <w:rPr>
          <w:spacing w:val="1"/>
        </w:rPr>
        <w:t> </w:t>
      </w:r>
      <w:r>
        <w:rPr/>
        <w:t>přístup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zadávané</w:t>
      </w:r>
      <w:r>
        <w:rPr>
          <w:spacing w:val="-1"/>
        </w:rPr>
        <w:t> </w:t>
      </w:r>
      <w:r>
        <w:rPr/>
        <w:t>zakázce.</w:t>
      </w:r>
    </w:p>
    <w:p>
      <w:pPr>
        <w:pStyle w:val="BodyText"/>
        <w:spacing w:before="121"/>
        <w:ind w:right="80"/>
      </w:pPr>
      <w:r>
        <w:rPr/>
        <w:t>Daná</w:t>
      </w:r>
      <w:r>
        <w:rPr>
          <w:spacing w:val="52"/>
        </w:rPr>
        <w:t> </w:t>
      </w:r>
      <w:r>
        <w:rPr/>
        <w:t>finanční</w:t>
      </w:r>
      <w:r>
        <w:rPr>
          <w:spacing w:val="51"/>
        </w:rPr>
        <w:t> </w:t>
      </w:r>
      <w:r>
        <w:rPr/>
        <w:t>oprava</w:t>
      </w:r>
      <w:r>
        <w:rPr>
          <w:spacing w:val="50"/>
        </w:rPr>
        <w:t> </w:t>
      </w:r>
      <w:r>
        <w:rPr/>
        <w:t>se</w:t>
      </w:r>
      <w:r>
        <w:rPr>
          <w:spacing w:val="51"/>
        </w:rPr>
        <w:t> </w:t>
      </w:r>
      <w:r>
        <w:rPr/>
        <w:t>vztahuje</w:t>
      </w:r>
      <w:r>
        <w:rPr>
          <w:spacing w:val="52"/>
        </w:rPr>
        <w:t> </w:t>
      </w:r>
      <w:r>
        <w:rPr/>
        <w:t>k</w:t>
      </w:r>
      <w:r>
        <w:rPr>
          <w:spacing w:val="50"/>
        </w:rPr>
        <w:t> </w:t>
      </w:r>
      <w:r>
        <w:rPr/>
        <w:t>finančním</w:t>
      </w:r>
      <w:r>
        <w:rPr>
          <w:spacing w:val="50"/>
        </w:rPr>
        <w:t> </w:t>
      </w:r>
      <w:r>
        <w:rPr/>
        <w:t>prostředkům</w:t>
      </w:r>
      <w:r>
        <w:rPr>
          <w:spacing w:val="52"/>
        </w:rPr>
        <w:t> </w:t>
      </w:r>
      <w:r>
        <w:rPr/>
        <w:t>poskytnutým</w:t>
      </w:r>
      <w:r>
        <w:rPr>
          <w:spacing w:val="52"/>
        </w:rPr>
        <w:t> </w:t>
      </w:r>
      <w:r>
        <w:rPr/>
        <w:t>na</w:t>
      </w:r>
      <w:r>
        <w:rPr>
          <w:spacing w:val="52"/>
        </w:rPr>
        <w:t> </w:t>
      </w:r>
      <w:r>
        <w:rPr/>
        <w:t>předmětnou</w:t>
      </w:r>
      <w:r>
        <w:rPr>
          <w:spacing w:val="51"/>
        </w:rPr>
        <w:t> </w:t>
      </w:r>
      <w:r>
        <w:rPr/>
        <w:t>zakázku</w:t>
      </w:r>
      <w:r>
        <w:rPr>
          <w:spacing w:val="-52"/>
        </w:rPr>
        <w:t> </w:t>
      </w:r>
      <w:r>
        <w:rPr/>
        <w:t>v</w:t>
      </w:r>
      <w:r>
        <w:rPr>
          <w:spacing w:val="-1"/>
        </w:rPr>
        <w:t> </w:t>
      </w:r>
      <w:r>
        <w:rPr/>
        <w:t>následujícím členění:</w:t>
      </w:r>
    </w:p>
    <w:p>
      <w:pPr>
        <w:pStyle w:val="BodyText"/>
        <w:spacing w:before="121"/>
      </w:pPr>
      <w:r>
        <w:rPr/>
        <w:t>Způsobilé</w:t>
      </w:r>
      <w:r>
        <w:rPr>
          <w:spacing w:val="-3"/>
        </w:rPr>
        <w:t> </w:t>
      </w:r>
      <w:r>
        <w:rPr/>
        <w:t>výdaje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zakázku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090</w:t>
      </w:r>
      <w:r>
        <w:rPr>
          <w:spacing w:val="-1"/>
        </w:rPr>
        <w:t> </w:t>
      </w:r>
      <w:r>
        <w:rPr/>
        <w:t>511 Kč,</w:t>
      </w:r>
    </w:p>
    <w:p>
      <w:pPr>
        <w:pStyle w:val="BodyText"/>
        <w:spacing w:before="120"/>
      </w:pPr>
      <w:r>
        <w:rPr/>
        <w:t>maximální</w:t>
      </w:r>
      <w:r>
        <w:rPr>
          <w:spacing w:val="-4"/>
        </w:rPr>
        <w:t> </w:t>
      </w:r>
      <w:r>
        <w:rPr/>
        <w:t>výše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zakázku</w:t>
      </w:r>
      <w:r>
        <w:rPr>
          <w:spacing w:val="-3"/>
        </w:rPr>
        <w:t> </w:t>
      </w:r>
      <w:r>
        <w:rPr/>
        <w:t>240</w:t>
      </w:r>
      <w:r>
        <w:rPr>
          <w:spacing w:val="2"/>
        </w:rPr>
        <w:t> </w:t>
      </w:r>
      <w:r>
        <w:rPr/>
        <w:t>000</w:t>
      </w:r>
      <w:r>
        <w:rPr>
          <w:spacing w:val="-3"/>
        </w:rPr>
        <w:t> </w:t>
      </w:r>
      <w:r>
        <w:rPr/>
        <w:t>Kč,</w:t>
      </w:r>
    </w:p>
    <w:p>
      <w:pPr>
        <w:pStyle w:val="BodyText"/>
        <w:spacing w:before="118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Kč</w:t>
      </w:r>
      <w:r>
        <w:rPr>
          <w:spacing w:val="-2"/>
        </w:rPr>
        <w:t> </w:t>
      </w:r>
      <w:r>
        <w:rPr/>
        <w:t>uplatněná vůči</w:t>
      </w:r>
      <w:r>
        <w:rPr>
          <w:spacing w:val="-3"/>
        </w:rPr>
        <w:t> </w:t>
      </w:r>
      <w:r>
        <w:rPr/>
        <w:t>výdajům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danou zakázku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800</w:t>
      </w:r>
      <w:r>
        <w:rPr>
          <w:spacing w:val="-1"/>
        </w:rPr>
        <w:t> </w:t>
      </w:r>
      <w:r>
        <w:rPr/>
        <w:t>Kč,</w:t>
      </w:r>
    </w:p>
    <w:p>
      <w:pPr>
        <w:pStyle w:val="BodyText"/>
        <w:spacing w:before="120"/>
      </w:pPr>
      <w:r>
        <w:rPr/>
        <w:t>poskytnutá</w:t>
      </w:r>
      <w:r>
        <w:rPr>
          <w:spacing w:val="-3"/>
        </w:rPr>
        <w:t> </w:t>
      </w:r>
      <w:r>
        <w:rPr/>
        <w:t>podpora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dané</w:t>
      </w:r>
      <w:r>
        <w:rPr>
          <w:spacing w:val="-3"/>
        </w:rPr>
        <w:t> </w:t>
      </w:r>
      <w:r>
        <w:rPr/>
        <w:t>zakázce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odečtení</w:t>
      </w:r>
      <w:r>
        <w:rPr>
          <w:spacing w:val="-3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opravy</w:t>
      </w:r>
      <w:r>
        <w:rPr>
          <w:spacing w:val="-3"/>
        </w:rPr>
        <w:t> </w:t>
      </w:r>
      <w:r>
        <w:rPr/>
        <w:t>235</w:t>
      </w:r>
      <w:r>
        <w:rPr>
          <w:spacing w:val="-2"/>
        </w:rPr>
        <w:t> </w:t>
      </w:r>
      <w:r>
        <w:rPr/>
        <w:t>200</w:t>
      </w:r>
      <w:r>
        <w:rPr>
          <w:spacing w:val="-2"/>
        </w:rPr>
        <w:t> </w:t>
      </w:r>
      <w:r>
        <w:rPr/>
        <w:t>Kč.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7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2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4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9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235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4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> </w:t>
      </w:r>
      <w:r>
        <w:rPr>
          <w:sz w:val="20"/>
        </w:rPr>
        <w:t>mohou</w:t>
      </w:r>
      <w:r>
        <w:rPr>
          <w:spacing w:val="87"/>
          <w:sz w:val="20"/>
        </w:rPr>
        <w:t> </w:t>
      </w:r>
      <w:r>
        <w:rPr>
          <w:sz w:val="20"/>
        </w:rPr>
        <w:t>být</w:t>
      </w:r>
      <w:r>
        <w:rPr>
          <w:spacing w:val="91"/>
          <w:sz w:val="20"/>
        </w:rPr>
        <w:t> </w:t>
      </w:r>
      <w:r>
        <w:rPr>
          <w:sz w:val="20"/>
        </w:rPr>
        <w:t>předloženy</w:t>
      </w:r>
      <w:r>
        <w:rPr>
          <w:spacing w:val="90"/>
          <w:sz w:val="20"/>
        </w:rPr>
        <w:t> </w:t>
      </w:r>
      <w:r>
        <w:rPr>
          <w:sz w:val="20"/>
        </w:rPr>
        <w:t>faktury</w:t>
      </w:r>
      <w:r>
        <w:rPr>
          <w:spacing w:val="90"/>
          <w:sz w:val="20"/>
        </w:rPr>
        <w:t> </w:t>
      </w:r>
      <w:r>
        <w:rPr>
          <w:sz w:val="20"/>
        </w:rPr>
        <w:t>již</w:t>
      </w:r>
      <w:r>
        <w:rPr>
          <w:spacing w:val="91"/>
          <w:sz w:val="20"/>
        </w:rPr>
        <w:t> </w:t>
      </w:r>
      <w:r>
        <w:rPr>
          <w:sz w:val="20"/>
        </w:rPr>
        <w:t>uhrazené,</w:t>
      </w:r>
      <w:r>
        <w:rPr>
          <w:spacing w:val="91"/>
          <w:sz w:val="20"/>
        </w:rPr>
        <w:t> </w:t>
      </w:r>
      <w:r>
        <w:rPr>
          <w:sz w:val="20"/>
        </w:rPr>
        <w:t>částečně</w:t>
      </w:r>
      <w:r>
        <w:rPr>
          <w:spacing w:val="90"/>
          <w:sz w:val="20"/>
        </w:rPr>
        <w:t> </w:t>
      </w:r>
      <w:r>
        <w:rPr>
          <w:sz w:val="20"/>
        </w:rPr>
        <w:t>uhrazené</w:t>
      </w:r>
      <w:r>
        <w:rPr>
          <w:spacing w:val="90"/>
          <w:sz w:val="20"/>
        </w:rPr>
        <w:t> </w:t>
      </w:r>
      <w:r>
        <w:rPr>
          <w:sz w:val="20"/>
        </w:rPr>
        <w:t>či</w:t>
      </w:r>
      <w:r>
        <w:rPr>
          <w:spacing w:val="92"/>
          <w:sz w:val="20"/>
        </w:rPr>
        <w:t> </w:t>
      </w:r>
      <w:r>
        <w:rPr>
          <w:sz w:val="20"/>
        </w:rPr>
        <w:t>neuhrazené</w:t>
      </w:r>
      <w:r>
        <w:rPr>
          <w:spacing w:val="90"/>
          <w:sz w:val="20"/>
        </w:rPr>
        <w:t> </w:t>
      </w:r>
      <w:r>
        <w:rPr>
          <w:sz w:val="20"/>
        </w:rPr>
        <w:t>faktury;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neuhrazených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prokáže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doložením</w:t>
      </w:r>
      <w:r>
        <w:rPr>
          <w:spacing w:val="1"/>
          <w:sz w:val="20"/>
        </w:rPr>
        <w:t> </w:t>
      </w:r>
      <w:r>
        <w:rPr>
          <w:sz w:val="20"/>
        </w:rPr>
        <w:t>relevantních</w:t>
      </w:r>
      <w:r>
        <w:rPr>
          <w:spacing w:val="1"/>
          <w:sz w:val="20"/>
        </w:rPr>
        <w:t> </w:t>
      </w:r>
      <w:r>
        <w:rPr>
          <w:sz w:val="20"/>
        </w:rPr>
        <w:t>podkladů</w:t>
      </w:r>
      <w:r>
        <w:rPr>
          <w:spacing w:val="-52"/>
          <w:sz w:val="20"/>
        </w:rPr>
        <w:t> </w:t>
      </w:r>
      <w:r>
        <w:rPr>
          <w:sz w:val="20"/>
        </w:rPr>
        <w:t>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akceptuje</w:t>
      </w:r>
      <w:r>
        <w:rPr>
          <w:spacing w:val="-10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52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2"/>
          <w:sz w:val="20"/>
        </w:rPr>
        <w:t> </w:t>
      </w:r>
      <w:r>
        <w:rPr>
          <w:sz w:val="20"/>
        </w:rPr>
        <w:t>předcházejícího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fakturace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termínům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440" w:bottom="1660" w:left="1320" w:right="1000"/>
        </w:sectPr>
      </w:pPr>
    </w:p>
    <w:p>
      <w:pPr>
        <w:pStyle w:val="BodyText"/>
        <w:spacing w:before="73"/>
      </w:pPr>
      <w:r>
        <w:rPr/>
        <w:t>povinen</w:t>
      </w:r>
      <w:r>
        <w:rPr>
          <w:spacing w:val="3"/>
        </w:rPr>
        <w:t> </w:t>
      </w:r>
      <w:r>
        <w:rPr/>
        <w:t>respektovat</w:t>
      </w:r>
      <w:r>
        <w:rPr>
          <w:spacing w:val="3"/>
        </w:rPr>
        <w:t> </w:t>
      </w:r>
      <w:r>
        <w:rPr/>
        <w:t>případné</w:t>
      </w:r>
      <w:r>
        <w:rPr>
          <w:spacing w:val="3"/>
        </w:rPr>
        <w:t> </w:t>
      </w:r>
      <w:r>
        <w:rPr/>
        <w:t>pokyny</w:t>
      </w:r>
      <w:r>
        <w:rPr>
          <w:spacing w:val="4"/>
        </w:rPr>
        <w:t> </w:t>
      </w:r>
      <w:r>
        <w:rPr/>
        <w:t>Fondu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prokázání</w:t>
      </w:r>
      <w:r>
        <w:rPr>
          <w:spacing w:val="3"/>
        </w:rPr>
        <w:t> </w:t>
      </w:r>
      <w:r>
        <w:rPr/>
        <w:t>uvedených</w:t>
      </w:r>
      <w:r>
        <w:rPr>
          <w:spacing w:val="4"/>
        </w:rPr>
        <w:t> </w:t>
      </w:r>
      <w:r>
        <w:rPr/>
        <w:t>nákladů</w:t>
      </w:r>
      <w:r>
        <w:rPr>
          <w:spacing w:val="5"/>
        </w:rPr>
        <w:t> </w:t>
      </w:r>
      <w:r>
        <w:rPr/>
        <w:t>odpovídajícími</w:t>
      </w:r>
      <w:r>
        <w:rPr>
          <w:spacing w:val="4"/>
        </w:rPr>
        <w:t> </w:t>
      </w:r>
      <w:r>
        <w:rPr/>
        <w:t>účetními</w:t>
      </w:r>
    </w:p>
    <w:p>
      <w:pPr>
        <w:pStyle w:val="BodyText"/>
      </w:pPr>
      <w:r>
        <w:rPr/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> </w:t>
      </w:r>
      <w:r>
        <w:rPr>
          <w:sz w:val="20"/>
        </w:rPr>
        <w:t>není</w:t>
      </w:r>
      <w:r>
        <w:rPr>
          <w:spacing w:val="32"/>
          <w:sz w:val="20"/>
        </w:rPr>
        <w:t> </w:t>
      </w:r>
      <w:r>
        <w:rPr>
          <w:sz w:val="20"/>
        </w:rPr>
        <w:t>povinen</w:t>
      </w:r>
      <w:r>
        <w:rPr>
          <w:spacing w:val="32"/>
          <w:sz w:val="20"/>
        </w:rPr>
        <w:t> </w:t>
      </w:r>
      <w:r>
        <w:rPr>
          <w:sz w:val="20"/>
        </w:rPr>
        <w:t>poskytnout</w:t>
      </w:r>
      <w:r>
        <w:rPr>
          <w:spacing w:val="32"/>
          <w:sz w:val="20"/>
        </w:rPr>
        <w:t> </w:t>
      </w:r>
      <w:r>
        <w:rPr>
          <w:sz w:val="20"/>
        </w:rPr>
        <w:t>podporu,</w:t>
      </w:r>
      <w:r>
        <w:rPr>
          <w:spacing w:val="33"/>
          <w:sz w:val="20"/>
        </w:rPr>
        <w:t> </w:t>
      </w:r>
      <w:r>
        <w:rPr>
          <w:sz w:val="20"/>
        </w:rPr>
        <w:t>dokud</w:t>
      </w:r>
      <w:r>
        <w:rPr>
          <w:spacing w:val="32"/>
          <w:sz w:val="20"/>
        </w:rPr>
        <w:t> </w:t>
      </w:r>
      <w:r>
        <w:rPr>
          <w:sz w:val="20"/>
        </w:rPr>
        <w:t>neobdrží</w:t>
      </w:r>
      <w:r>
        <w:rPr>
          <w:spacing w:val="33"/>
          <w:sz w:val="20"/>
        </w:rPr>
        <w:t> </w:t>
      </w:r>
      <w:r>
        <w:rPr>
          <w:sz w:val="20"/>
        </w:rPr>
        <w:t>doklady</w:t>
      </w:r>
      <w:r>
        <w:rPr>
          <w:spacing w:val="32"/>
          <w:sz w:val="20"/>
        </w:rPr>
        <w:t> </w:t>
      </w:r>
      <w:r>
        <w:rPr>
          <w:sz w:val="20"/>
        </w:rPr>
        <w:t>prokazující,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1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2"/>
          <w:sz w:val="20"/>
        </w:rPr>
        <w:t> </w:t>
      </w:r>
      <w:r>
        <w:rPr>
          <w:sz w:val="20"/>
        </w:rPr>
        <w:t>byla</w:t>
      </w:r>
      <w:r>
        <w:rPr>
          <w:spacing w:val="-5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spacing w:before="1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20" w:after="0"/>
        <w:ind w:left="739" w:right="132" w:hanging="358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Zdeňkem</w:t>
      </w:r>
      <w:r>
        <w:rPr>
          <w:spacing w:val="1"/>
          <w:sz w:val="20"/>
        </w:rPr>
        <w:t> </w:t>
      </w:r>
      <w:r>
        <w:rPr>
          <w:sz w:val="20"/>
        </w:rPr>
        <w:t>Potlukou</w:t>
      </w:r>
      <w:r>
        <w:rPr>
          <w:spacing w:val="-9"/>
          <w:sz w:val="20"/>
        </w:rPr>
        <w:t> </w:t>
      </w:r>
      <w:r>
        <w:rPr>
          <w:sz w:val="20"/>
        </w:rPr>
        <w:t>(02/2016)</w:t>
      </w:r>
      <w:r>
        <w:rPr>
          <w:spacing w:val="-9"/>
          <w:sz w:val="20"/>
        </w:rPr>
        <w:t> </w:t>
      </w:r>
      <w:r>
        <w:rPr>
          <w:sz w:val="20"/>
        </w:rPr>
        <w:t>aktualizované</w:t>
      </w:r>
      <w:r>
        <w:rPr>
          <w:spacing w:val="-10"/>
          <w:sz w:val="20"/>
        </w:rPr>
        <w:t> </w:t>
      </w:r>
      <w:r>
        <w:rPr>
          <w:sz w:val="20"/>
        </w:rPr>
        <w:t>Ing.</w:t>
      </w:r>
      <w:r>
        <w:rPr>
          <w:spacing w:val="-6"/>
          <w:sz w:val="20"/>
        </w:rPr>
        <w:t> </w:t>
      </w:r>
      <w:r>
        <w:rPr>
          <w:sz w:val="20"/>
        </w:rPr>
        <w:t>Miloslavem</w:t>
      </w:r>
      <w:r>
        <w:rPr>
          <w:spacing w:val="-8"/>
          <w:sz w:val="20"/>
        </w:rPr>
        <w:t> </w:t>
      </w:r>
      <w:r>
        <w:rPr>
          <w:sz w:val="20"/>
        </w:rPr>
        <w:t>Kašpárkem</w:t>
      </w:r>
      <w:r>
        <w:rPr>
          <w:spacing w:val="-8"/>
          <w:sz w:val="20"/>
        </w:rPr>
        <w:t> </w:t>
      </w:r>
      <w:r>
        <w:rPr>
          <w:sz w:val="20"/>
        </w:rPr>
        <w:t>(11/2020),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dokumentace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52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21.</w:t>
      </w:r>
      <w:r>
        <w:rPr>
          <w:spacing w:val="1"/>
          <w:sz w:val="20"/>
        </w:rPr>
        <w:t> </w:t>
      </w:r>
      <w:r>
        <w:rPr>
          <w:sz w:val="20"/>
        </w:rPr>
        <w:t>4.</w:t>
      </w:r>
      <w:r>
        <w:rPr>
          <w:spacing w:val="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dokumentace</w:t>
      </w:r>
      <w:r>
        <w:rPr>
          <w:spacing w:val="1"/>
          <w:sz w:val="20"/>
        </w:rPr>
        <w:t> </w:t>
      </w:r>
      <w:r>
        <w:rPr>
          <w:sz w:val="20"/>
        </w:rPr>
        <w:t>výběrového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dílo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společností</w:t>
      </w:r>
      <w:r>
        <w:rPr>
          <w:spacing w:val="1"/>
          <w:sz w:val="20"/>
        </w:rPr>
        <w:t> </w:t>
      </w:r>
      <w:r>
        <w:rPr>
          <w:sz w:val="20"/>
        </w:rPr>
        <w:t>ABPLAST</w:t>
      </w:r>
      <w:r>
        <w:rPr>
          <w:spacing w:val="-2"/>
          <w:sz w:val="20"/>
        </w:rPr>
        <w:t> </w:t>
      </w:r>
      <w:r>
        <w:rPr>
          <w:sz w:val="20"/>
        </w:rPr>
        <w:t>s.r.o.,</w:t>
      </w:r>
      <w:r>
        <w:rPr>
          <w:spacing w:val="-11"/>
          <w:sz w:val="20"/>
        </w:rPr>
        <w:t> </w:t>
      </w:r>
      <w:r>
        <w:rPr>
          <w:sz w:val="20"/>
        </w:rPr>
        <w:t>IČO:</w:t>
      </w:r>
      <w:r>
        <w:rPr>
          <w:spacing w:val="-10"/>
          <w:sz w:val="20"/>
        </w:rPr>
        <w:t> </w:t>
      </w:r>
      <w:r>
        <w:rPr>
          <w:sz w:val="20"/>
        </w:rPr>
        <w:t>27531813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6.</w:t>
      </w:r>
      <w:r>
        <w:rPr>
          <w:spacing w:val="-10"/>
          <w:sz w:val="20"/>
        </w:rPr>
        <w:t> </w:t>
      </w:r>
      <w:r>
        <w:rPr>
          <w:sz w:val="20"/>
        </w:rPr>
        <w:t>10.</w:t>
      </w:r>
      <w:r>
        <w:rPr>
          <w:spacing w:val="-10"/>
          <w:sz w:val="20"/>
        </w:rPr>
        <w:t> </w:t>
      </w:r>
      <w:r>
        <w:rPr>
          <w:sz w:val="20"/>
        </w:rPr>
        <w:t>2021,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1"/>
          <w:sz w:val="20"/>
        </w:rPr>
        <w:t> </w:t>
      </w:r>
      <w:r>
        <w:rPr>
          <w:sz w:val="20"/>
        </w:rPr>
        <w:t>případných</w:t>
      </w:r>
      <w:r>
        <w:rPr>
          <w:spacing w:val="-10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doplňků</w:t>
      </w:r>
      <w:r>
        <w:rPr>
          <w:spacing w:val="-10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dokumentů</w:t>
      </w:r>
      <w:r>
        <w:rPr>
          <w:spacing w:val="-53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provedena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předpokládaném</w:t>
      </w:r>
      <w:r>
        <w:rPr>
          <w:spacing w:val="15"/>
          <w:sz w:val="20"/>
        </w:rPr>
        <w:t> </w:t>
      </w:r>
      <w:r>
        <w:rPr>
          <w:sz w:val="20"/>
        </w:rPr>
        <w:t>rozsahu,</w:t>
      </w:r>
      <w:r>
        <w:rPr>
          <w:spacing w:val="14"/>
          <w:sz w:val="20"/>
        </w:rPr>
        <w:t> </w:t>
      </w:r>
      <w:r>
        <w:rPr>
          <w:sz w:val="20"/>
        </w:rPr>
        <w:t>t.</w:t>
      </w:r>
      <w:r>
        <w:rPr>
          <w:spacing w:val="14"/>
          <w:sz w:val="20"/>
        </w:rPr>
        <w:t> </w:t>
      </w:r>
      <w:r>
        <w:rPr>
          <w:sz w:val="20"/>
        </w:rPr>
        <w:t>j.</w:t>
      </w:r>
      <w:r>
        <w:rPr>
          <w:spacing w:val="13"/>
          <w:sz w:val="20"/>
        </w:rPr>
        <w:t> </w:t>
      </w:r>
      <w:r>
        <w:rPr>
          <w:sz w:val="20"/>
        </w:rPr>
        <w:t>dojde</w:t>
      </w:r>
      <w:r>
        <w:rPr>
          <w:spacing w:val="13"/>
          <w:sz w:val="20"/>
        </w:rPr>
        <w:t> </w:t>
      </w:r>
      <w:r>
        <w:rPr>
          <w:sz w:val="20"/>
        </w:rPr>
        <w:t>k</w:t>
      </w:r>
      <w:r>
        <w:rPr>
          <w:spacing w:val="13"/>
          <w:sz w:val="20"/>
        </w:rPr>
        <w:t> </w:t>
      </w:r>
      <w:r>
        <w:rPr>
          <w:sz w:val="20"/>
        </w:rPr>
        <w:t>prevenci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omezení</w:t>
      </w:r>
      <w:r>
        <w:rPr>
          <w:spacing w:val="14"/>
          <w:sz w:val="20"/>
        </w:rPr>
        <w:t> </w:t>
      </w:r>
      <w:r>
        <w:rPr>
          <w:sz w:val="20"/>
        </w:rPr>
        <w:t>znečištění</w:t>
      </w:r>
      <w:r>
        <w:rPr>
          <w:spacing w:val="13"/>
          <w:sz w:val="20"/>
        </w:rPr>
        <w:t> </w:t>
      </w:r>
      <w:r>
        <w:rPr>
          <w:sz w:val="20"/>
        </w:rPr>
        <w:t>povrchových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podzemních</w:t>
      </w:r>
      <w:r>
        <w:rPr>
          <w:spacing w:val="-13"/>
          <w:sz w:val="20"/>
        </w:rPr>
        <w:t> </w:t>
      </w:r>
      <w:r>
        <w:rPr>
          <w:sz w:val="20"/>
        </w:rPr>
        <w:t>vod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komunálních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prostřednictvím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ks</w:t>
      </w:r>
      <w:r>
        <w:rPr>
          <w:spacing w:val="-13"/>
          <w:sz w:val="20"/>
        </w:rPr>
        <w:t> </w:t>
      </w:r>
      <w:r>
        <w:rPr>
          <w:sz w:val="20"/>
        </w:rPr>
        <w:t>domovní</w:t>
      </w:r>
      <w:r>
        <w:rPr>
          <w:spacing w:val="-12"/>
          <w:sz w:val="20"/>
        </w:rPr>
        <w:t> </w:t>
      </w:r>
      <w:r>
        <w:rPr>
          <w:sz w:val="20"/>
        </w:rPr>
        <w:t>ČOV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kapacity</w:t>
      </w:r>
      <w:r>
        <w:rPr>
          <w:spacing w:val="-12"/>
          <w:sz w:val="20"/>
        </w:rPr>
        <w:t> </w:t>
      </w:r>
      <w:r>
        <w:rPr>
          <w:sz w:val="20"/>
        </w:rPr>
        <w:t>50 EO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obci</w:t>
      </w:r>
      <w:r>
        <w:rPr>
          <w:spacing w:val="-1"/>
          <w:sz w:val="20"/>
        </w:rPr>
        <w:t> </w:t>
      </w:r>
      <w:r>
        <w:rPr>
          <w:sz w:val="20"/>
        </w:rPr>
        <w:t>Skršín, a</w:t>
      </w:r>
      <w:r>
        <w:rPr>
          <w:spacing w:val="-1"/>
          <w:sz w:val="20"/>
        </w:rPr>
        <w:t> </w:t>
      </w:r>
      <w:r>
        <w:rPr>
          <w:sz w:val="20"/>
        </w:rPr>
        <w:t>to takto:</w:t>
      </w:r>
    </w:p>
    <w:p>
      <w:pPr>
        <w:pStyle w:val="BodyText"/>
        <w:tabs>
          <w:tab w:pos="8303" w:val="left" w:leader="none"/>
        </w:tabs>
        <w:spacing w:before="121"/>
        <w:ind w:left="739"/>
      </w:pPr>
      <w:r>
        <w:rPr/>
        <w:t>Celková</w:t>
      </w:r>
      <w:r>
        <w:rPr>
          <w:spacing w:val="-3"/>
        </w:rPr>
        <w:t> </w:t>
      </w:r>
      <w:r>
        <w:rPr/>
        <w:t>kapacita</w:t>
      </w:r>
      <w:r>
        <w:rPr>
          <w:spacing w:val="-4"/>
        </w:rPr>
        <w:t> </w:t>
      </w:r>
      <w:r>
        <w:rPr/>
        <w:t>nově</w:t>
      </w:r>
      <w:r>
        <w:rPr>
          <w:spacing w:val="-4"/>
        </w:rPr>
        <w:t> </w:t>
      </w:r>
      <w:r>
        <w:rPr/>
        <w:t>realizovaných</w:t>
      </w:r>
      <w:r>
        <w:rPr>
          <w:spacing w:val="-3"/>
        </w:rPr>
        <w:t> </w:t>
      </w:r>
      <w:r>
        <w:rPr/>
        <w:t>DČOV:</w:t>
        <w:tab/>
        <w:t>40 EO</w:t>
      </w:r>
    </w:p>
    <w:p>
      <w:pPr>
        <w:pStyle w:val="BodyText"/>
        <w:tabs>
          <w:tab w:pos="8303" w:val="left" w:leader="none"/>
        </w:tabs>
        <w:spacing w:before="121"/>
        <w:ind w:left="739"/>
      </w:pPr>
      <w:r>
        <w:rPr/>
        <w:t>Počet</w:t>
      </w:r>
      <w:r>
        <w:rPr>
          <w:spacing w:val="-4"/>
        </w:rPr>
        <w:t> </w:t>
      </w:r>
      <w:r>
        <w:rPr/>
        <w:t>obyvatel</w:t>
      </w:r>
      <w:r>
        <w:rPr>
          <w:spacing w:val="-4"/>
        </w:rPr>
        <w:t> </w:t>
      </w:r>
      <w:r>
        <w:rPr/>
        <w:t>budov</w:t>
      </w:r>
      <w:r>
        <w:rPr>
          <w:spacing w:val="-2"/>
        </w:rPr>
        <w:t> </w:t>
      </w:r>
      <w:r>
        <w:rPr/>
        <w:t>připojených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nově</w:t>
      </w:r>
      <w:r>
        <w:rPr>
          <w:spacing w:val="-4"/>
        </w:rPr>
        <w:t> </w:t>
      </w:r>
      <w:r>
        <w:rPr/>
        <w:t>realizovaným DČOV:</w:t>
        <w:tab/>
        <w:t>40</w:t>
      </w:r>
      <w:r>
        <w:rPr>
          <w:spacing w:val="-1"/>
        </w:rPr>
        <w:t> </w:t>
      </w:r>
      <w:r>
        <w:rPr/>
        <w:t>ks</w:t>
      </w:r>
    </w:p>
    <w:p>
      <w:pPr>
        <w:pStyle w:val="BodyText"/>
        <w:tabs>
          <w:tab w:pos="8303" w:val="left" w:leader="none"/>
        </w:tabs>
        <w:spacing w:before="120"/>
        <w:ind w:left="739"/>
      </w:pPr>
      <w:r>
        <w:rPr/>
        <w:t>Počet</w:t>
      </w:r>
      <w:r>
        <w:rPr>
          <w:spacing w:val="-4"/>
        </w:rPr>
        <w:t> </w:t>
      </w:r>
      <w:r>
        <w:rPr/>
        <w:t>realizovaných</w:t>
      </w:r>
      <w:r>
        <w:rPr>
          <w:spacing w:val="-2"/>
        </w:rPr>
        <w:t> </w:t>
      </w:r>
      <w:r>
        <w:rPr/>
        <w:t>DČOV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kapacitě</w:t>
      </w:r>
      <w:r>
        <w:rPr>
          <w:spacing w:val="-4"/>
        </w:rPr>
        <w:t> </w:t>
      </w:r>
      <w:r>
        <w:rPr/>
        <w:t>16-50</w:t>
      </w:r>
      <w:r>
        <w:rPr>
          <w:spacing w:val="-2"/>
        </w:rPr>
        <w:t> </w:t>
      </w:r>
      <w:r>
        <w:rPr/>
        <w:t>EO:</w:t>
        <w:tab/>
        <w:t>1</w:t>
      </w:r>
      <w:r>
        <w:rPr>
          <w:spacing w:val="-3"/>
        </w:rPr>
        <w:t> </w:t>
      </w:r>
      <w:r>
        <w:rPr/>
        <w:t>ks</w:t>
      </w:r>
    </w:p>
    <w:p>
      <w:pPr>
        <w:pStyle w:val="BodyText"/>
        <w:tabs>
          <w:tab w:pos="8303" w:val="left" w:leader="none"/>
        </w:tabs>
        <w:spacing w:before="118"/>
        <w:ind w:left="739"/>
      </w:pPr>
      <w:r>
        <w:rPr/>
        <w:t>Počet</w:t>
      </w:r>
      <w:r>
        <w:rPr>
          <w:spacing w:val="-4"/>
        </w:rPr>
        <w:t> </w:t>
      </w:r>
      <w:r>
        <w:rPr/>
        <w:t>rodinných</w:t>
      </w:r>
      <w:r>
        <w:rPr>
          <w:spacing w:val="-2"/>
        </w:rPr>
        <w:t> </w:t>
      </w:r>
      <w:r>
        <w:rPr/>
        <w:t>domů</w:t>
      </w:r>
      <w:r>
        <w:rPr>
          <w:spacing w:val="-3"/>
        </w:rPr>
        <w:t> </w:t>
      </w:r>
      <w:r>
        <w:rPr/>
        <w:t>připojených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nově</w:t>
      </w:r>
      <w:r>
        <w:rPr>
          <w:spacing w:val="-3"/>
        </w:rPr>
        <w:t> </w:t>
      </w:r>
      <w:r>
        <w:rPr/>
        <w:t>realizovaným</w:t>
      </w:r>
      <w:r>
        <w:rPr>
          <w:spacing w:val="-1"/>
        </w:rPr>
        <w:t> </w:t>
      </w:r>
      <w:r>
        <w:rPr/>
        <w:t>DČOV:</w:t>
        <w:tab/>
        <w:t>9</w:t>
      </w:r>
      <w:r>
        <w:rPr>
          <w:spacing w:val="-3"/>
        </w:rPr>
        <w:t> </w:t>
      </w:r>
      <w:r>
        <w:rPr/>
        <w:t>ks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pozemcích,</w:t>
      </w:r>
      <w:r>
        <w:rPr>
          <w:spacing w:val="-5"/>
          <w:sz w:val="20"/>
        </w:rPr>
        <w:t> </w:t>
      </w:r>
      <w:r>
        <w:rPr>
          <w:sz w:val="20"/>
        </w:rPr>
        <w:t>jejichž</w:t>
      </w:r>
      <w:r>
        <w:rPr>
          <w:spacing w:val="-5"/>
          <w:sz w:val="20"/>
        </w:rPr>
        <w:t> </w:t>
      </w:r>
      <w:r>
        <w:rPr>
          <w:sz w:val="20"/>
        </w:rPr>
        <w:t>seznam</w:t>
      </w:r>
      <w:r>
        <w:rPr>
          <w:spacing w:val="-6"/>
          <w:sz w:val="20"/>
        </w:rPr>
        <w:t> </w:t>
      </w:r>
      <w:r>
        <w:rPr>
          <w:sz w:val="20"/>
        </w:rPr>
        <w:t>předložil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vlastníci</w:t>
      </w:r>
      <w:r>
        <w:rPr>
          <w:spacing w:val="-6"/>
          <w:sz w:val="20"/>
        </w:rPr>
        <w:t> </w:t>
      </w:r>
      <w:r>
        <w:rPr>
          <w:sz w:val="20"/>
        </w:rPr>
        <w:t>vyslovili</w:t>
      </w:r>
      <w:r>
        <w:rPr>
          <w:spacing w:val="-52"/>
          <w:sz w:val="20"/>
        </w:rPr>
        <w:t> </w:t>
      </w:r>
      <w:r>
        <w:rPr>
          <w:sz w:val="20"/>
        </w:rPr>
        <w:t>souhlas s realizací akce a zajištěním udržitelnosti akce po dobu 10 let od dokončení realizace 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37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předmět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plnit</w:t>
      </w:r>
      <w:r>
        <w:rPr>
          <w:spacing w:val="1"/>
          <w:sz w:val="20"/>
        </w:rPr>
        <w:t> </w:t>
      </w:r>
      <w:r>
        <w:rPr>
          <w:sz w:val="20"/>
        </w:rPr>
        <w:t>svoji</w:t>
      </w:r>
      <w:r>
        <w:rPr>
          <w:spacing w:val="2"/>
          <w:sz w:val="20"/>
        </w:rPr>
        <w:t> </w:t>
      </w:r>
      <w:r>
        <w:rPr>
          <w:sz w:val="20"/>
        </w:rPr>
        <w:t>funkci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4"/>
          <w:sz w:val="20"/>
        </w:rPr>
        <w:t> </w:t>
      </w:r>
      <w:r>
        <w:rPr>
          <w:sz w:val="20"/>
        </w:rPr>
        <w:t>dobu 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3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vlastníka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dotčených</w:t>
      </w:r>
      <w:r>
        <w:rPr>
          <w:spacing w:val="-1"/>
          <w:sz w:val="20"/>
        </w:rPr>
        <w:t> </w:t>
      </w:r>
      <w:r>
        <w:rPr>
          <w:sz w:val="20"/>
        </w:rPr>
        <w:t>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34" w:hanging="360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1"/>
          <w:sz w:val="20"/>
        </w:rPr>
        <w:t> </w:t>
      </w:r>
      <w:r>
        <w:rPr>
          <w:sz w:val="20"/>
        </w:rPr>
        <w:t>řádný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odborný</w:t>
      </w:r>
      <w:r>
        <w:rPr>
          <w:spacing w:val="1"/>
          <w:sz w:val="20"/>
        </w:rPr>
        <w:t> </w:t>
      </w:r>
      <w:r>
        <w:rPr>
          <w:sz w:val="20"/>
        </w:rPr>
        <w:t>provoz</w:t>
      </w:r>
      <w:r>
        <w:rPr>
          <w:spacing w:val="3"/>
          <w:sz w:val="20"/>
        </w:rPr>
        <w:t> </w:t>
      </w:r>
      <w:r>
        <w:rPr>
          <w:sz w:val="20"/>
        </w:rPr>
        <w:t>všech</w:t>
      </w:r>
      <w:r>
        <w:rPr>
          <w:spacing w:val="2"/>
          <w:sz w:val="20"/>
        </w:rPr>
        <w:t> </w:t>
      </w:r>
      <w:r>
        <w:rPr>
          <w:sz w:val="20"/>
        </w:rPr>
        <w:t>podpořených</w:t>
      </w:r>
      <w:r>
        <w:rPr>
          <w:spacing w:val="4"/>
          <w:sz w:val="20"/>
        </w:rPr>
        <w:t> </w:t>
      </w:r>
      <w:r>
        <w:rPr>
          <w:sz w:val="20"/>
        </w:rPr>
        <w:t>DČOV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3"/>
          <w:sz w:val="20"/>
        </w:rPr>
        <w:t> </w:t>
      </w:r>
      <w:r>
        <w:rPr>
          <w:sz w:val="20"/>
        </w:rPr>
        <w:t>platným</w:t>
      </w:r>
      <w:r>
        <w:rPr>
          <w:spacing w:val="2"/>
          <w:sz w:val="20"/>
        </w:rPr>
        <w:t> </w:t>
      </w:r>
      <w:r>
        <w:rPr>
          <w:sz w:val="20"/>
        </w:rPr>
        <w:t>provozním</w:t>
      </w:r>
      <w:r>
        <w:rPr>
          <w:spacing w:val="2"/>
          <w:sz w:val="20"/>
        </w:rPr>
        <w:t> </w:t>
      </w:r>
      <w:r>
        <w:rPr>
          <w:sz w:val="20"/>
        </w:rPr>
        <w:t>řádem</w:t>
      </w:r>
      <w:r>
        <w:rPr>
          <w:spacing w:val="-5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návodem</w:t>
      </w:r>
      <w:r>
        <w:rPr>
          <w:spacing w:val="1"/>
          <w:sz w:val="20"/>
        </w:rPr>
        <w:t> </w:t>
      </w:r>
      <w:r>
        <w:rPr>
          <w:sz w:val="20"/>
        </w:rPr>
        <w:t>k obsluze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další</w:t>
      </w:r>
      <w:r>
        <w:rPr>
          <w:spacing w:val="-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2"/>
          <w:sz w:val="20"/>
        </w:rPr>
        <w:t> </w:t>
      </w:r>
      <w:r>
        <w:rPr>
          <w:sz w:val="20"/>
        </w:rPr>
        <w:t>l)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40" w:hanging="360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12"/>
          <w:sz w:val="20"/>
        </w:rPr>
        <w:t> </w:t>
      </w:r>
      <w:r>
        <w:rPr>
          <w:sz w:val="20"/>
        </w:rPr>
        <w:t>řádné,</w:t>
      </w:r>
      <w:r>
        <w:rPr>
          <w:spacing w:val="12"/>
          <w:sz w:val="20"/>
        </w:rPr>
        <w:t> </w:t>
      </w:r>
      <w:r>
        <w:rPr>
          <w:sz w:val="20"/>
        </w:rPr>
        <w:t>nevratné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bezpečné</w:t>
      </w:r>
      <w:r>
        <w:rPr>
          <w:spacing w:val="11"/>
          <w:sz w:val="20"/>
        </w:rPr>
        <w:t> </w:t>
      </w:r>
      <w:r>
        <w:rPr>
          <w:sz w:val="20"/>
        </w:rPr>
        <w:t>odpojení</w:t>
      </w:r>
      <w:r>
        <w:rPr>
          <w:spacing w:val="12"/>
          <w:sz w:val="20"/>
        </w:rPr>
        <w:t> </w:t>
      </w:r>
      <w:r>
        <w:rPr>
          <w:sz w:val="20"/>
        </w:rPr>
        <w:t>původních</w:t>
      </w:r>
      <w:r>
        <w:rPr>
          <w:spacing w:val="12"/>
          <w:sz w:val="20"/>
        </w:rPr>
        <w:t> </w:t>
      </w:r>
      <w:r>
        <w:rPr>
          <w:sz w:val="20"/>
        </w:rPr>
        <w:t>jímek</w:t>
      </w:r>
      <w:r>
        <w:rPr>
          <w:spacing w:val="11"/>
          <w:sz w:val="20"/>
        </w:rPr>
        <w:t> </w:t>
      </w:r>
      <w:r>
        <w:rPr>
          <w:sz w:val="20"/>
        </w:rPr>
        <w:t>či</w:t>
      </w:r>
      <w:r>
        <w:rPr>
          <w:spacing w:val="12"/>
          <w:sz w:val="20"/>
        </w:rPr>
        <w:t> </w:t>
      </w:r>
      <w:r>
        <w:rPr>
          <w:sz w:val="20"/>
        </w:rPr>
        <w:t>septiků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5"/>
          <w:sz w:val="20"/>
        </w:rPr>
        <w:t> </w:t>
      </w:r>
      <w:r>
        <w:rPr>
          <w:sz w:val="20"/>
        </w:rPr>
        <w:t>nemovitých</w:t>
      </w:r>
      <w:r>
        <w:rPr>
          <w:spacing w:val="14"/>
          <w:sz w:val="20"/>
        </w:rPr>
        <w:t> </w:t>
      </w:r>
      <w:r>
        <w:rPr>
          <w:sz w:val="20"/>
        </w:rPr>
        <w:t>věcí,</w:t>
      </w:r>
      <w:r>
        <w:rPr>
          <w:spacing w:val="12"/>
          <w:sz w:val="20"/>
        </w:rPr>
        <w:t> </w:t>
      </w:r>
      <w:r>
        <w:rPr>
          <w:sz w:val="20"/>
        </w:rPr>
        <w:t>jež</w:t>
      </w:r>
      <w:r>
        <w:rPr>
          <w:spacing w:val="13"/>
          <w:sz w:val="20"/>
        </w:rPr>
        <w:t> </w:t>
      </w:r>
      <w:r>
        <w:rPr>
          <w:sz w:val="20"/>
        </w:rPr>
        <w:t>budou</w:t>
      </w:r>
      <w:r>
        <w:rPr>
          <w:spacing w:val="-52"/>
          <w:sz w:val="20"/>
        </w:rPr>
        <w:t> </w:t>
      </w:r>
      <w:r>
        <w:rPr>
          <w:sz w:val="20"/>
        </w:rPr>
        <w:t>napojeny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nové</w:t>
      </w:r>
      <w:r>
        <w:rPr>
          <w:spacing w:val="2"/>
          <w:sz w:val="20"/>
        </w:rPr>
        <w:t> </w:t>
      </w:r>
      <w:r>
        <w:rPr>
          <w:sz w:val="20"/>
        </w:rPr>
        <w:t>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7" w:hanging="360"/>
        <w:jc w:val="both"/>
        <w:rPr>
          <w:sz w:val="20"/>
        </w:rPr>
      </w:pPr>
      <w:r>
        <w:rPr>
          <w:w w:val="95"/>
          <w:sz w:val="20"/>
        </w:rPr>
        <w:t>vypracuje 1x za rok souhrnnou roční zprávu o provozu všech podpořených DČOV, kterou předloží Fondu</w:t>
      </w:r>
      <w:r>
        <w:rPr>
          <w:spacing w:val="1"/>
          <w:w w:val="95"/>
          <w:sz w:val="20"/>
        </w:rPr>
        <w:t> </w:t>
      </w:r>
      <w:r>
        <w:rPr>
          <w:sz w:val="20"/>
        </w:rPr>
        <w:t>vždy do 31. 1. následujícího kalendářního roku, a to po celou dobu udržitelnosti; náležitosti zprávy jsou</w:t>
      </w:r>
      <w:r>
        <w:rPr>
          <w:spacing w:val="-52"/>
          <w:sz w:val="20"/>
        </w:rPr>
        <w:t> </w:t>
      </w:r>
      <w:r>
        <w:rPr>
          <w:sz w:val="20"/>
        </w:rPr>
        <w:t>uvedeny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n)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30" w:hanging="360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podle</w:t>
      </w:r>
      <w:r>
        <w:rPr>
          <w:spacing w:val="1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r)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s)</w:t>
      </w:r>
      <w:r>
        <w:rPr>
          <w:spacing w:val="-4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2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8" w:hanging="360"/>
        <w:jc w:val="both"/>
        <w:rPr>
          <w:sz w:val="20"/>
        </w:rPr>
      </w:pPr>
      <w:r>
        <w:rPr>
          <w:sz w:val="20"/>
        </w:rPr>
        <w:t>termín dokončení akce do konce 02/2022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</w:t>
      </w:r>
      <w:r>
        <w:rPr>
          <w:spacing w:val="48"/>
          <w:sz w:val="20"/>
        </w:rPr>
        <w:t> </w:t>
      </w:r>
      <w:r>
        <w:rPr>
          <w:sz w:val="20"/>
        </w:rPr>
        <w:t>(za</w:t>
      </w:r>
      <w:r>
        <w:rPr>
          <w:spacing w:val="49"/>
          <w:sz w:val="20"/>
        </w:rPr>
        <w:t> </w:t>
      </w:r>
      <w:r>
        <w:rPr>
          <w:sz w:val="20"/>
        </w:rPr>
        <w:t>termín</w:t>
      </w:r>
      <w:r>
        <w:rPr>
          <w:spacing w:val="49"/>
          <w:sz w:val="20"/>
        </w:rPr>
        <w:t> </w:t>
      </w:r>
      <w:r>
        <w:rPr>
          <w:sz w:val="20"/>
        </w:rPr>
        <w:t>ukončení</w:t>
      </w:r>
      <w:r>
        <w:rPr>
          <w:spacing w:val="49"/>
          <w:sz w:val="20"/>
        </w:rPr>
        <w:t> </w:t>
      </w:r>
      <w:r>
        <w:rPr>
          <w:sz w:val="20"/>
        </w:rPr>
        <w:t>projektu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považuje</w:t>
      </w:r>
      <w:r>
        <w:rPr>
          <w:spacing w:val="49"/>
          <w:sz w:val="20"/>
        </w:rPr>
        <w:t> </w:t>
      </w:r>
      <w:r>
        <w:rPr>
          <w:sz w:val="20"/>
        </w:rPr>
        <w:t>datum</w:t>
      </w:r>
      <w:r>
        <w:rPr>
          <w:spacing w:val="51"/>
          <w:sz w:val="20"/>
        </w:rPr>
        <w:t> </w:t>
      </w:r>
      <w:r>
        <w:rPr>
          <w:sz w:val="20"/>
        </w:rPr>
        <w:t>protokolu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předání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převzetí</w:t>
      </w:r>
      <w:r>
        <w:rPr>
          <w:spacing w:val="49"/>
          <w:sz w:val="20"/>
        </w:rPr>
        <w:t> </w:t>
      </w:r>
      <w:r>
        <w:rPr>
          <w:sz w:val="20"/>
        </w:rPr>
        <w:t>díla</w:t>
      </w:r>
      <w:r>
        <w:rPr>
          <w:spacing w:val="-5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10/2021,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5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06/2023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7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7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</w:t>
      </w:r>
      <w:r>
        <w:rPr>
          <w:spacing w:val="-1"/>
          <w:sz w:val="20"/>
        </w:rPr>
        <w:t> </w:t>
      </w:r>
      <w:r>
        <w:rPr>
          <w:sz w:val="20"/>
        </w:rPr>
        <w:t>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Výzvy a</w:t>
      </w:r>
      <w:r>
        <w:rPr>
          <w:spacing w:val="-2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zkušebního provozu.</w:t>
      </w:r>
    </w:p>
    <w:p>
      <w:pPr>
        <w:pStyle w:val="BodyText"/>
        <w:spacing w:before="121"/>
        <w:ind w:left="809" w:right="129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8"/>
        </w:rPr>
        <w:t> </w:t>
      </w:r>
      <w:r>
        <w:rPr/>
        <w:t>této</w:t>
      </w:r>
      <w:r>
        <w:rPr>
          <w:spacing w:val="17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</w:t>
      </w:r>
      <w:r>
        <w:rPr>
          <w:spacing w:val="2"/>
        </w:rPr>
        <w:t> </w:t>
      </w:r>
      <w:r>
        <w:rPr/>
        <w:t>rovněž</w:t>
      </w:r>
      <w:r>
        <w:rPr>
          <w:spacing w:val="19"/>
        </w:rPr>
        <w:t> </w:t>
      </w:r>
      <w:r>
        <w:rPr/>
        <w:t>v</w:t>
      </w:r>
      <w:r>
        <w:rPr>
          <w:spacing w:val="17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6"/>
        </w:rPr>
        <w:t> </w:t>
      </w:r>
      <w:r>
        <w:rPr/>
        <w:t>příjemce</w:t>
      </w:r>
      <w:r>
        <w:rPr>
          <w:spacing w:val="16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v</w:t>
      </w:r>
      <w:r>
        <w:rPr>
          <w:spacing w:val="4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4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q)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konstatuje,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stanovena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oprava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53"/>
          <w:sz w:val="20"/>
        </w:rPr>
        <w:t> </w:t>
      </w:r>
      <w:r>
        <w:rPr>
          <w:sz w:val="20"/>
        </w:rPr>
        <w:t>8.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32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a), c), d) nebo e) bude postiženo odvodem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1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2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51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54"/>
          <w:sz w:val="20"/>
        </w:rPr>
        <w:t> </w:t>
      </w:r>
      <w:r>
        <w:rPr>
          <w:sz w:val="20"/>
        </w:rPr>
        <w:t>99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55"/>
          <w:sz w:val="20"/>
        </w:rPr>
        <w:t> </w:t>
      </w:r>
      <w:r>
        <w:rPr>
          <w:sz w:val="20"/>
        </w:rPr>
        <w:t>indikátorů,</w:t>
      </w:r>
      <w:r>
        <w:rPr>
          <w:spacing w:val="54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toto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v 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3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</w:pPr>
      <w:r>
        <w:rPr/>
        <w:t>VI.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3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3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2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4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34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9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34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4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4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3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34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34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02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39" w:hanging="35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5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5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vhodne-uverejneni.cz/profil/obec-skrsin" TargetMode="External"/><Relationship Id="rId7" Type="http://schemas.openxmlformats.org/officeDocument/2006/relationships/hyperlink" Target="http://www.skrsin.cz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2022-08-29T05:39:54Z</dcterms:created>
  <dcterms:modified xsi:type="dcterms:W3CDTF">2022-08-29T05:39:54Z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2022-08-29T00:00:00Z</vt:filetime>
  </property>
</Properties>
</file>