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D21C9C">
              <w:rPr>
                <w:rFonts w:ascii="Arial Narrow" w:hAnsi="Arial Narrow" w:cs="Tahoma"/>
                <w:b/>
                <w:sz w:val="28"/>
                <w:szCs w:val="28"/>
              </w:rPr>
              <w:t>J0151/2022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D21C9C">
              <w:rPr>
                <w:rFonts w:ascii="Arial Narrow" w:hAnsi="Arial Narrow" w:cs="Tahoma"/>
                <w:b/>
                <w:sz w:val="28"/>
                <w:szCs w:val="28"/>
              </w:rPr>
              <w:t>Svačina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D21C9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Martin Záhora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D21C9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Česká 757, Soběslav - Soběslav III, 39201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D21C9C">
              <w:rPr>
                <w:rFonts w:ascii="Arial Narrow" w:hAnsi="Arial Narrow" w:cs="Tahoma"/>
                <w:sz w:val="28"/>
                <w:szCs w:val="28"/>
              </w:rPr>
              <w:t>87464918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D21C9C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úprava skládky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D21C9C">
              <w:rPr>
                <w:rFonts w:ascii="Arial Narrow" w:hAnsi="Arial Narrow" w:cs="Tahoma"/>
                <w:sz w:val="28"/>
                <w:szCs w:val="28"/>
              </w:rPr>
              <w:t>Klenovice</w:t>
            </w:r>
            <w:r w:rsidR="00D21C9C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D21C9C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49 000,00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D21C9C">
              <w:rPr>
                <w:rFonts w:ascii="Arial Narrow" w:hAnsi="Arial Narrow" w:cs="Tahoma"/>
                <w:sz w:val="28"/>
                <w:szCs w:val="28"/>
              </w:rPr>
              <w:t>15. 08. 2022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D21C9C">
              <w:rPr>
                <w:rFonts w:ascii="Arial Narrow" w:hAnsi="Arial Narrow" w:cs="Tahoma"/>
                <w:sz w:val="28"/>
                <w:szCs w:val="28"/>
              </w:rPr>
              <w:t>31. 08. 2022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D21C9C">
              <w:rPr>
                <w:rFonts w:ascii="Arial Narrow" w:hAnsi="Arial Narrow" w:cs="Tahoma"/>
                <w:sz w:val="28"/>
                <w:szCs w:val="28"/>
              </w:rPr>
              <w:t>26. 08. 2022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C6320C"/>
    <w:rsid w:val="00CA79A9"/>
    <w:rsid w:val="00D21C9C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2022-08-26T05:07:00Z</dcterms:created>
  <dcterms:modified xsi:type="dcterms:W3CDTF">2022-08-26T05:07:00Z</dcterms:modified>
</cp:coreProperties>
</file>