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C84F" w14:textId="0123882D" w:rsidR="00DA7336" w:rsidRPr="005F0446" w:rsidRDefault="007B699B" w:rsidP="005B5D9C">
      <w:pPr>
        <w:pStyle w:val="Bezmezer"/>
        <w:spacing w:after="120"/>
        <w:jc w:val="center"/>
        <w:rPr>
          <w:sz w:val="20"/>
        </w:rPr>
      </w:pPr>
      <w:bookmarkStart w:id="0" w:name="_GoBack"/>
      <w:bookmarkEnd w:id="0"/>
      <w:r w:rsidRPr="00DA7336">
        <w:rPr>
          <w:sz w:val="36"/>
          <w:szCs w:val="36"/>
        </w:rPr>
        <w:t xml:space="preserve">SMLOUVA O </w:t>
      </w:r>
      <w:r w:rsidR="00852215">
        <w:rPr>
          <w:sz w:val="36"/>
          <w:szCs w:val="36"/>
        </w:rPr>
        <w:t>ZAJIŠTĚNÍ ŠKOLNÍ AKCE</w:t>
      </w:r>
    </w:p>
    <w:p w14:paraId="25200503" w14:textId="77777777" w:rsidR="007B699B" w:rsidRPr="007B699B" w:rsidRDefault="007B699B" w:rsidP="007B699B">
      <w:pPr>
        <w:pStyle w:val="cotext"/>
        <w:spacing w:before="80" w:after="80" w:line="320" w:lineRule="atLeast"/>
        <w:ind w:left="426" w:right="237"/>
        <w:rPr>
          <w:rFonts w:ascii="Times New Roman" w:hAnsi="Times New Roman" w:cs="Times New Roman"/>
          <w:b/>
          <w:sz w:val="24"/>
        </w:rPr>
      </w:pPr>
    </w:p>
    <w:p w14:paraId="586D16A9" w14:textId="77777777" w:rsidR="007B699B" w:rsidRPr="007B699B" w:rsidRDefault="007B699B" w:rsidP="007B699B">
      <w:pPr>
        <w:pStyle w:val="cotext"/>
        <w:spacing w:before="80" w:after="80" w:line="320" w:lineRule="atLeast"/>
        <w:ind w:left="426" w:right="237"/>
        <w:rPr>
          <w:rFonts w:ascii="Times New Roman" w:hAnsi="Times New Roman" w:cs="Times New Roman"/>
          <w:b/>
          <w:sz w:val="24"/>
        </w:rPr>
      </w:pPr>
    </w:p>
    <w:p w14:paraId="2875D860" w14:textId="77777777" w:rsidR="00DA7336" w:rsidRPr="003A20CB" w:rsidRDefault="00DA7336" w:rsidP="00DA7336">
      <w:pPr>
        <w:pStyle w:val="Normlnweb"/>
        <w:widowControl w:val="0"/>
        <w:numPr>
          <w:ilvl w:val="0"/>
          <w:numId w:val="25"/>
        </w:numPr>
        <w:shd w:val="clear" w:color="auto" w:fill="FFFFFF"/>
        <w:spacing w:before="0" w:beforeAutospacing="0" w:after="120" w:afterAutospacing="0"/>
        <w:ind w:left="425" w:hanging="425"/>
        <w:jc w:val="both"/>
        <w:rPr>
          <w:b/>
          <w:i/>
          <w:sz w:val="28"/>
          <w:szCs w:val="28"/>
          <w:u w:val="single"/>
        </w:rPr>
      </w:pPr>
      <w:r w:rsidRPr="003A20CB">
        <w:rPr>
          <w:b/>
          <w:sz w:val="28"/>
          <w:szCs w:val="28"/>
          <w:u w:val="single"/>
        </w:rPr>
        <w:t>Smluvní</w:t>
      </w:r>
      <w:r w:rsidRPr="003A20CB">
        <w:rPr>
          <w:b/>
          <w:i/>
          <w:sz w:val="28"/>
          <w:szCs w:val="28"/>
          <w:u w:val="single"/>
        </w:rPr>
        <w:t xml:space="preserve"> </w:t>
      </w:r>
      <w:r w:rsidRPr="003A20CB">
        <w:rPr>
          <w:b/>
          <w:sz w:val="28"/>
          <w:szCs w:val="28"/>
          <w:u w:val="single"/>
        </w:rPr>
        <w:t>strany</w:t>
      </w:r>
    </w:p>
    <w:p w14:paraId="6CE9E5D5" w14:textId="79B45689" w:rsidR="006B0AAB" w:rsidRDefault="005B5D9C" w:rsidP="006B0AAB">
      <w:pPr>
        <w:pStyle w:val="Normlnweb"/>
        <w:widowControl w:val="0"/>
        <w:numPr>
          <w:ilvl w:val="1"/>
          <w:numId w:val="25"/>
        </w:numPr>
        <w:shd w:val="clear" w:color="auto" w:fill="FFFFFF"/>
        <w:tabs>
          <w:tab w:val="left" w:pos="142"/>
        </w:tabs>
        <w:spacing w:before="0" w:beforeAutospacing="0" w:after="120" w:afterAutospacing="0"/>
        <w:ind w:left="426" w:hanging="426"/>
        <w:jc w:val="both"/>
      </w:pPr>
      <w:r>
        <w:t>Odběratel:</w:t>
      </w:r>
      <w:r>
        <w:tab/>
      </w:r>
      <w:r>
        <w:tab/>
      </w:r>
      <w:r w:rsidR="00DA7336">
        <w:tab/>
      </w:r>
      <w:r w:rsidR="00DA7336">
        <w:tab/>
      </w:r>
      <w:r w:rsidR="001C07AA">
        <w:t>Základní škola a mateřská škola</w:t>
      </w:r>
    </w:p>
    <w:p w14:paraId="65FE1FDB" w14:textId="1CAFEE26" w:rsidR="00CF4385" w:rsidRPr="00651A5D" w:rsidRDefault="00464B3A" w:rsidP="006F61EF">
      <w:pPr>
        <w:pStyle w:val="cotext"/>
        <w:spacing w:before="0" w:after="120"/>
        <w:ind w:left="360" w:firstLine="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Sídlo: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A7336">
        <w:rPr>
          <w:rFonts w:ascii="Times New Roman" w:hAnsi="Times New Roman" w:cs="Times New Roman"/>
          <w:sz w:val="24"/>
        </w:rPr>
        <w:tab/>
      </w:r>
      <w:r w:rsidR="00BB3E9A">
        <w:rPr>
          <w:rFonts w:ascii="Times New Roman" w:hAnsi="Times New Roman" w:cs="Times New Roman"/>
          <w:sz w:val="24"/>
        </w:rPr>
        <w:tab/>
      </w:r>
      <w:r w:rsidR="001C07AA">
        <w:rPr>
          <w:rFonts w:ascii="Times New Roman" w:hAnsi="Times New Roman" w:cs="Times New Roman"/>
          <w:sz w:val="24"/>
        </w:rPr>
        <w:t>Praha 8, Ly</w:t>
      </w:r>
      <w:r w:rsidR="00717069">
        <w:rPr>
          <w:rFonts w:ascii="Times New Roman" w:hAnsi="Times New Roman" w:cs="Times New Roman"/>
          <w:sz w:val="24"/>
        </w:rPr>
        <w:t>čkovo náměstí 460/6, 18600 Praha</w:t>
      </w:r>
    </w:p>
    <w:p w14:paraId="7517205A" w14:textId="639A2FD2" w:rsidR="00DA7336" w:rsidRDefault="00DA7336" w:rsidP="00A10C70">
      <w:pPr>
        <w:pStyle w:val="cotext"/>
        <w:spacing w:before="0" w:after="120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IČO:</w:t>
      </w:r>
      <w:r w:rsidR="005B5D9C">
        <w:rPr>
          <w:rFonts w:ascii="Times New Roman" w:hAnsi="Times New Roman" w:cs="Times New Roman"/>
          <w:sz w:val="24"/>
        </w:rPr>
        <w:tab/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B1618">
        <w:rPr>
          <w:rFonts w:ascii="Times New Roman" w:hAnsi="Times New Roman" w:cs="Times New Roman"/>
          <w:sz w:val="24"/>
        </w:rPr>
        <w:t>60433230</w:t>
      </w:r>
    </w:p>
    <w:p w14:paraId="2AE4BE74" w14:textId="37435B12" w:rsidR="00690692" w:rsidRDefault="00A242E4" w:rsidP="00A242E4">
      <w:pPr>
        <w:pStyle w:val="cotext"/>
        <w:spacing w:before="0" w:after="120"/>
        <w:ind w:left="426"/>
        <w:rPr>
          <w:rStyle w:val="platne"/>
          <w:rFonts w:ascii="Times New Roman" w:hAnsi="Times New Roman" w:cs="Times New Roman"/>
          <w:sz w:val="24"/>
        </w:rPr>
      </w:pPr>
      <w:r w:rsidRPr="00A10C70">
        <w:rPr>
          <w:rFonts w:ascii="Times New Roman" w:hAnsi="Times New Roman" w:cs="Times New Roman"/>
          <w:sz w:val="24"/>
        </w:rPr>
        <w:t>zastoupen: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90692" w:rsidRPr="00690692">
        <w:rPr>
          <w:rStyle w:val="platne"/>
          <w:rFonts w:ascii="Times New Roman" w:hAnsi="Times New Roman" w:cs="Times New Roman"/>
          <w:sz w:val="24"/>
        </w:rPr>
        <w:t xml:space="preserve">zastoupená </w:t>
      </w:r>
      <w:r w:rsidR="00287D88">
        <w:rPr>
          <w:rStyle w:val="platne"/>
          <w:rFonts w:ascii="Times New Roman" w:hAnsi="Times New Roman" w:cs="Times New Roman"/>
          <w:sz w:val="24"/>
        </w:rPr>
        <w:t>Mgr. Janem Kordou</w:t>
      </w:r>
    </w:p>
    <w:p w14:paraId="33BCD27D" w14:textId="35F3B37B" w:rsidR="00A242E4" w:rsidRPr="00A242E4" w:rsidRDefault="0004540E" w:rsidP="00690692">
      <w:pPr>
        <w:pStyle w:val="cotext"/>
        <w:spacing w:before="0" w:after="120"/>
        <w:ind w:left="3966" w:firstLine="282"/>
        <w:rPr>
          <w:rFonts w:ascii="Times New Roman" w:hAnsi="Times New Roman" w:cs="Times New Roman"/>
          <w:sz w:val="24"/>
        </w:rPr>
      </w:pPr>
      <w:r>
        <w:rPr>
          <w:rStyle w:val="platne"/>
          <w:rFonts w:ascii="Times New Roman" w:hAnsi="Times New Roman" w:cs="Times New Roman"/>
          <w:sz w:val="24"/>
        </w:rPr>
        <w:t>ředite</w:t>
      </w:r>
      <w:r w:rsidR="002703E1">
        <w:rPr>
          <w:rStyle w:val="platne"/>
          <w:rFonts w:ascii="Times New Roman" w:hAnsi="Times New Roman" w:cs="Times New Roman"/>
          <w:sz w:val="24"/>
        </w:rPr>
        <w:t>l</w:t>
      </w:r>
      <w:r w:rsidR="00C368BC">
        <w:rPr>
          <w:rStyle w:val="platne"/>
          <w:rFonts w:ascii="Times New Roman" w:hAnsi="Times New Roman" w:cs="Times New Roman"/>
          <w:sz w:val="24"/>
        </w:rPr>
        <w:t>em</w:t>
      </w:r>
    </w:p>
    <w:p w14:paraId="68B87662" w14:textId="3C393C21" w:rsidR="006B7FB4" w:rsidRPr="00DA7336" w:rsidRDefault="00DA7336" w:rsidP="00DA7336">
      <w:pPr>
        <w:spacing w:after="120"/>
        <w:ind w:firstLine="425"/>
        <w:jc w:val="both"/>
        <w:rPr>
          <w:color w:val="000000"/>
        </w:rPr>
      </w:pPr>
      <w:r w:rsidRPr="00DA7336">
        <w:rPr>
          <w:color w:val="000000"/>
        </w:rPr>
        <w:t xml:space="preserve"> </w:t>
      </w:r>
      <w:r w:rsidR="006B7FB4" w:rsidRPr="00DA7336">
        <w:rPr>
          <w:color w:val="000000"/>
        </w:rPr>
        <w:t>(dále jen „</w:t>
      </w:r>
      <w:r w:rsidR="001775A7">
        <w:rPr>
          <w:b/>
          <w:color w:val="000000"/>
        </w:rPr>
        <w:t>objednatel</w:t>
      </w:r>
      <w:r w:rsidR="006B7FB4" w:rsidRPr="00DA7336">
        <w:rPr>
          <w:color w:val="000000"/>
        </w:rPr>
        <w:t>“)</w:t>
      </w:r>
    </w:p>
    <w:p w14:paraId="07A26BDD" w14:textId="77777777" w:rsidR="006B7FB4" w:rsidRPr="007B699B" w:rsidRDefault="006B7FB4" w:rsidP="007B699B">
      <w:pPr>
        <w:pStyle w:val="cotext"/>
        <w:spacing w:before="80" w:after="80" w:line="320" w:lineRule="atLeast"/>
        <w:ind w:left="426" w:right="237"/>
        <w:rPr>
          <w:rFonts w:ascii="Times New Roman" w:hAnsi="Times New Roman" w:cs="Times New Roman"/>
          <w:sz w:val="24"/>
        </w:rPr>
      </w:pPr>
    </w:p>
    <w:p w14:paraId="504BD7FC" w14:textId="77777777" w:rsidR="00DA7336" w:rsidRDefault="00DA7336" w:rsidP="00DA7336">
      <w:pPr>
        <w:spacing w:after="120"/>
        <w:ind w:firstLine="426"/>
        <w:jc w:val="both"/>
      </w:pPr>
      <w:r>
        <w:t>a</w:t>
      </w:r>
    </w:p>
    <w:p w14:paraId="08A9CD98" w14:textId="77777777" w:rsidR="00DA7336" w:rsidRDefault="00DA7336" w:rsidP="00DA7336">
      <w:pPr>
        <w:pStyle w:val="Odstavecseseznamem"/>
        <w:spacing w:after="120"/>
        <w:jc w:val="both"/>
      </w:pPr>
    </w:p>
    <w:p w14:paraId="7540FB09" w14:textId="7B34A8AC" w:rsidR="00DA7336" w:rsidRDefault="00A552F0" w:rsidP="00DA7336">
      <w:pPr>
        <w:pStyle w:val="Normlnweb"/>
        <w:widowControl w:val="0"/>
        <w:numPr>
          <w:ilvl w:val="1"/>
          <w:numId w:val="25"/>
        </w:numPr>
        <w:shd w:val="clear" w:color="auto" w:fill="FFFFFF"/>
        <w:tabs>
          <w:tab w:val="left" w:pos="142"/>
        </w:tabs>
        <w:spacing w:before="0" w:beforeAutospacing="0" w:after="120" w:afterAutospacing="0"/>
        <w:ind w:left="426" w:hanging="426"/>
        <w:jc w:val="both"/>
      </w:pPr>
      <w:r>
        <w:t>Dodavatel:</w:t>
      </w:r>
      <w:r>
        <w:tab/>
      </w:r>
      <w:r>
        <w:tab/>
      </w:r>
      <w:r w:rsidR="00DA7336">
        <w:tab/>
      </w:r>
      <w:r w:rsidR="00DA7336">
        <w:tab/>
      </w:r>
      <w:r w:rsidR="002C1F82">
        <w:t>Rekreační středisko CEJCH</w:t>
      </w:r>
    </w:p>
    <w:p w14:paraId="6AC17D76" w14:textId="1CBE9A29" w:rsidR="002C1F82" w:rsidRPr="00651A5D" w:rsidRDefault="00310FBC" w:rsidP="002C1F82">
      <w:pPr>
        <w:pStyle w:val="Normlnweb"/>
        <w:widowControl w:val="0"/>
        <w:shd w:val="clear" w:color="auto" w:fill="FFFFFF"/>
        <w:tabs>
          <w:tab w:val="left" w:pos="142"/>
        </w:tabs>
        <w:spacing w:before="0" w:beforeAutospacing="0" w:after="120" w:afterAutospacing="0"/>
        <w:ind w:left="426"/>
        <w:jc w:val="both"/>
      </w:pPr>
      <w:r>
        <w:t>p</w:t>
      </w:r>
      <w:r w:rsidR="002C1F82">
        <w:t>rovozovatel:</w:t>
      </w:r>
      <w:r w:rsidR="002C1F82">
        <w:tab/>
      </w:r>
      <w:r w:rsidR="002C1F82">
        <w:tab/>
      </w:r>
      <w:r w:rsidR="002C1F82">
        <w:tab/>
      </w:r>
      <w:r w:rsidR="002C1F82">
        <w:tab/>
        <w:t>KEMP SRBSKO s.r.o.</w:t>
      </w:r>
    </w:p>
    <w:p w14:paraId="58EB78A9" w14:textId="3168D937" w:rsidR="00DA7336" w:rsidRPr="00651A5D" w:rsidRDefault="00DA7336" w:rsidP="00DA7336">
      <w:pPr>
        <w:pStyle w:val="cotext"/>
        <w:spacing w:before="0" w:after="120"/>
        <w:ind w:left="360" w:firstLine="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651A5D">
        <w:rPr>
          <w:rFonts w:ascii="Times New Roman" w:hAnsi="Times New Roman" w:cs="Times New Roman"/>
          <w:sz w:val="24"/>
        </w:rPr>
        <w:t>ídl</w:t>
      </w:r>
      <w:r>
        <w:rPr>
          <w:rFonts w:ascii="Times New Roman" w:hAnsi="Times New Roman" w:cs="Times New Roman"/>
          <w:sz w:val="24"/>
        </w:rPr>
        <w:t>o či trvalé bydliště: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B05A1">
        <w:rPr>
          <w:rFonts w:ascii="Times New Roman" w:hAnsi="Times New Roman" w:cs="Times New Roman"/>
          <w:sz w:val="24"/>
        </w:rPr>
        <w:t>Roháčova 145/14, 13000 Praha 3</w:t>
      </w:r>
    </w:p>
    <w:p w14:paraId="55C1C1F2" w14:textId="2A9B5714" w:rsidR="00DA7336" w:rsidRDefault="00DA7336" w:rsidP="00995BBD">
      <w:pPr>
        <w:pStyle w:val="cotext"/>
        <w:spacing w:before="0" w:after="120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IČO:</w:t>
      </w:r>
      <w:r w:rsidR="0001522F">
        <w:rPr>
          <w:rFonts w:ascii="Times New Roman" w:hAnsi="Times New Roman" w:cs="Times New Roman"/>
          <w:sz w:val="24"/>
        </w:rPr>
        <w:tab/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333E" w:rsidRPr="003F0D2B">
        <w:rPr>
          <w:rFonts w:ascii="Times New Roman" w:hAnsi="Times New Roman" w:cs="Times New Roman"/>
          <w:sz w:val="24"/>
        </w:rPr>
        <w:t>09635386</w:t>
      </w:r>
    </w:p>
    <w:p w14:paraId="54D69184" w14:textId="730F084B" w:rsidR="00D872CE" w:rsidRDefault="00D872CE" w:rsidP="00995BBD">
      <w:pPr>
        <w:pStyle w:val="cotext"/>
        <w:spacing w:before="0" w:after="12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CZ096</w:t>
      </w:r>
      <w:r w:rsidR="00A42304">
        <w:rPr>
          <w:rFonts w:ascii="Times New Roman" w:hAnsi="Times New Roman" w:cs="Times New Roman"/>
          <w:sz w:val="24"/>
        </w:rPr>
        <w:t>35386</w:t>
      </w:r>
    </w:p>
    <w:p w14:paraId="3D155F2D" w14:textId="166A8F0F" w:rsidR="00EC1DD9" w:rsidRPr="003F0D2B" w:rsidRDefault="00EC1DD9" w:rsidP="00237B6B">
      <w:pPr>
        <w:spacing w:after="120"/>
        <w:ind w:firstLine="425"/>
        <w:jc w:val="both"/>
      </w:pPr>
      <w:r>
        <w:t>bankovní spojení:</w:t>
      </w:r>
      <w:r>
        <w:tab/>
      </w:r>
      <w:r>
        <w:tab/>
      </w:r>
      <w:r>
        <w:tab/>
      </w:r>
      <w:r w:rsidR="00765209">
        <w:t>2501887833/2010</w:t>
      </w:r>
    </w:p>
    <w:p w14:paraId="330DF676" w14:textId="6CDDF598" w:rsidR="00415BA5" w:rsidRDefault="00DA7336" w:rsidP="00DA7336">
      <w:pPr>
        <w:pStyle w:val="cotext"/>
        <w:spacing w:before="0" w:after="120"/>
        <w:ind w:left="426"/>
        <w:rPr>
          <w:rStyle w:val="platne"/>
          <w:rFonts w:ascii="Times New Roman" w:hAnsi="Times New Roman" w:cs="Times New Roman"/>
          <w:sz w:val="24"/>
        </w:rPr>
      </w:pPr>
      <w:r w:rsidRPr="003F0D2B">
        <w:rPr>
          <w:rFonts w:ascii="Times New Roman" w:hAnsi="Times New Roman" w:cs="Times New Roman"/>
          <w:sz w:val="24"/>
        </w:rPr>
        <w:t>zastoupen: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15BA5">
        <w:rPr>
          <w:rStyle w:val="platne"/>
          <w:rFonts w:ascii="Times New Roman" w:hAnsi="Times New Roman" w:cs="Times New Roman"/>
          <w:sz w:val="24"/>
        </w:rPr>
        <w:t>Romanem Zálišem, Pavlem Menclíkem a</w:t>
      </w:r>
    </w:p>
    <w:p w14:paraId="053A532F" w14:textId="595C3370" w:rsidR="00DA7336" w:rsidRPr="00651A5D" w:rsidRDefault="00A42304" w:rsidP="00415BA5">
      <w:pPr>
        <w:pStyle w:val="cotext"/>
        <w:spacing w:before="0" w:after="120"/>
        <w:ind w:left="3966" w:firstLine="282"/>
        <w:rPr>
          <w:rFonts w:ascii="Times New Roman" w:hAnsi="Times New Roman" w:cs="Times New Roman"/>
          <w:sz w:val="24"/>
        </w:rPr>
      </w:pPr>
      <w:r>
        <w:rPr>
          <w:rStyle w:val="platne"/>
          <w:rFonts w:ascii="Times New Roman" w:hAnsi="Times New Roman" w:cs="Times New Roman"/>
          <w:sz w:val="24"/>
        </w:rPr>
        <w:t>Dominikem Zálišem</w:t>
      </w:r>
      <w:r w:rsidR="00415BA5">
        <w:rPr>
          <w:rStyle w:val="platne"/>
          <w:rFonts w:ascii="Times New Roman" w:hAnsi="Times New Roman" w:cs="Times New Roman"/>
          <w:sz w:val="24"/>
        </w:rPr>
        <w:t>, jednateli společnosti</w:t>
      </w:r>
    </w:p>
    <w:p w14:paraId="2995E5A0" w14:textId="5C617430" w:rsidR="00DA7336" w:rsidRDefault="00DA7336" w:rsidP="00DA7336">
      <w:pPr>
        <w:spacing w:after="120"/>
        <w:ind w:firstLine="425"/>
        <w:jc w:val="both"/>
      </w:pPr>
      <w:r>
        <w:t xml:space="preserve"> (dále jen „</w:t>
      </w:r>
      <w:r w:rsidR="0081159C">
        <w:rPr>
          <w:b/>
          <w:iCs/>
        </w:rPr>
        <w:t>dodavatel</w:t>
      </w:r>
      <w:r>
        <w:t xml:space="preserve">“) </w:t>
      </w:r>
    </w:p>
    <w:p w14:paraId="0CF14773" w14:textId="77777777" w:rsidR="00DA7336" w:rsidRDefault="00DA7336" w:rsidP="00DA7336">
      <w:pPr>
        <w:spacing w:after="120"/>
        <w:ind w:firstLine="425"/>
        <w:jc w:val="both"/>
      </w:pPr>
    </w:p>
    <w:p w14:paraId="13F42F8F" w14:textId="1E4B0AFB" w:rsidR="00DA7336" w:rsidRDefault="009113CA" w:rsidP="00DA7336">
      <w:pPr>
        <w:pStyle w:val="Normlnweb"/>
        <w:shd w:val="clear" w:color="auto" w:fill="FFFFFF"/>
        <w:spacing w:before="0" w:beforeAutospacing="0" w:after="120" w:afterAutospacing="0"/>
        <w:jc w:val="both"/>
      </w:pPr>
      <w:r>
        <w:t>objednatel</w:t>
      </w:r>
      <w:r w:rsidR="00DA7336">
        <w:t xml:space="preserve"> a </w:t>
      </w:r>
      <w:r w:rsidR="00CB43E1">
        <w:t>dodavatel</w:t>
      </w:r>
      <w:r w:rsidR="00DA7336">
        <w:t xml:space="preserve"> </w:t>
      </w:r>
      <w:r w:rsidR="00DA7336" w:rsidRPr="0010577F">
        <w:t>dále také společně jako „</w:t>
      </w:r>
      <w:r w:rsidR="00DA7336" w:rsidRPr="002113DA">
        <w:rPr>
          <w:b/>
        </w:rPr>
        <w:t>smluvní strany</w:t>
      </w:r>
      <w:r w:rsidR="00DA7336" w:rsidRPr="0010577F">
        <w:t>“</w:t>
      </w:r>
      <w:r w:rsidR="00DA7336">
        <w:t xml:space="preserve"> a každý samostatně jako „</w:t>
      </w:r>
      <w:r w:rsidR="00DA7336" w:rsidRPr="002113DA">
        <w:rPr>
          <w:b/>
        </w:rPr>
        <w:t>smluvní strana</w:t>
      </w:r>
      <w:r w:rsidR="00DA7336">
        <w:t xml:space="preserve">“ uzavírají níže uvedeného dne, měsíce a roku tuto </w:t>
      </w:r>
    </w:p>
    <w:p w14:paraId="19D1492F" w14:textId="77777777" w:rsidR="00DA7336" w:rsidRDefault="00DA7336" w:rsidP="00DA7336">
      <w:pPr>
        <w:pStyle w:val="Normlnweb"/>
        <w:shd w:val="clear" w:color="auto" w:fill="FFFFFF"/>
        <w:spacing w:before="0" w:beforeAutospacing="0" w:after="120" w:afterAutospacing="0"/>
        <w:jc w:val="both"/>
      </w:pPr>
    </w:p>
    <w:p w14:paraId="51888652" w14:textId="64F75465" w:rsidR="0093745A" w:rsidRPr="00DA7336" w:rsidRDefault="00C93537" w:rsidP="00DA7336">
      <w:pPr>
        <w:pStyle w:val="Normlnweb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smlouvu s provozovatelem zařízení o zajištění školní akce</w:t>
      </w:r>
    </w:p>
    <w:p w14:paraId="4CA15168" w14:textId="77777777" w:rsidR="00DA7336" w:rsidRDefault="00DA7336" w:rsidP="00DA7336">
      <w:pPr>
        <w:pStyle w:val="Normln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14:paraId="63BCDFEA" w14:textId="77777777" w:rsidR="00DA7336" w:rsidRDefault="00DA7336" w:rsidP="00DA7336">
      <w:pPr>
        <w:pStyle w:val="Normln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14:paraId="05FDEE5D" w14:textId="00FF9674" w:rsidR="006B7FB4" w:rsidRPr="00DA7336" w:rsidRDefault="00054182" w:rsidP="00DA7336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  <w:u w:val="single"/>
        </w:rPr>
      </w:pPr>
      <w:r w:rsidRPr="00DA7336">
        <w:rPr>
          <w:b/>
          <w:sz w:val="28"/>
          <w:szCs w:val="28"/>
          <w:u w:val="single"/>
        </w:rPr>
        <w:t xml:space="preserve">Předmět </w:t>
      </w:r>
      <w:r w:rsidR="005D540C">
        <w:rPr>
          <w:b/>
          <w:sz w:val="28"/>
          <w:szCs w:val="28"/>
          <w:u w:val="single"/>
        </w:rPr>
        <w:t>smlouvy</w:t>
      </w:r>
    </w:p>
    <w:p w14:paraId="6CA7DFE7" w14:textId="7BD7E66D" w:rsidR="001223D9" w:rsidRPr="001223D9" w:rsidRDefault="00C75CE4" w:rsidP="00EB4814">
      <w:pPr>
        <w:pStyle w:val="Odstavecseseznamem"/>
        <w:numPr>
          <w:ilvl w:val="1"/>
          <w:numId w:val="25"/>
        </w:numPr>
        <w:spacing w:before="80" w:after="80" w:line="320" w:lineRule="atLeast"/>
        <w:ind w:left="567" w:right="237" w:hanging="567"/>
        <w:jc w:val="both"/>
        <w:rPr>
          <w:i/>
        </w:rPr>
      </w:pPr>
      <w:r>
        <w:t xml:space="preserve">Dodavatel </w:t>
      </w:r>
      <w:r w:rsidR="00CB35CF">
        <w:t>poskytne</w:t>
      </w:r>
      <w:r>
        <w:t xml:space="preserve"> </w:t>
      </w:r>
      <w:r w:rsidR="00A1118C">
        <w:t>objednateli</w:t>
      </w:r>
      <w:r w:rsidR="00770285">
        <w:t xml:space="preserve"> </w:t>
      </w:r>
      <w:r w:rsidR="00F716B5">
        <w:t>služby</w:t>
      </w:r>
      <w:r>
        <w:t xml:space="preserve"> v objektu </w:t>
      </w:r>
      <w:r w:rsidRPr="001223D9">
        <w:rPr>
          <w:b/>
          <w:bCs/>
        </w:rPr>
        <w:t>Rekreační středisko CEJCH</w:t>
      </w:r>
      <w:r w:rsidR="00E61973" w:rsidRPr="001223D9">
        <w:rPr>
          <w:b/>
          <w:bCs/>
        </w:rPr>
        <w:t xml:space="preserve"> </w:t>
      </w:r>
      <w:r w:rsidR="00E61973" w:rsidRPr="00E61973">
        <w:t xml:space="preserve">na adrese </w:t>
      </w:r>
      <w:r w:rsidRPr="00E61973">
        <w:t>Srbsko 35, 294 02 Kněžmost</w:t>
      </w:r>
      <w:r>
        <w:t xml:space="preserve"> v termínu </w:t>
      </w:r>
      <w:r w:rsidR="003479C9">
        <w:t xml:space="preserve">od </w:t>
      </w:r>
      <w:r w:rsidR="004821CF">
        <w:rPr>
          <w:b/>
          <w:bCs/>
        </w:rPr>
        <w:t>22</w:t>
      </w:r>
      <w:r w:rsidR="00BC54DE">
        <w:rPr>
          <w:b/>
          <w:bCs/>
        </w:rPr>
        <w:t>.</w:t>
      </w:r>
      <w:r w:rsidR="004821CF">
        <w:rPr>
          <w:b/>
          <w:bCs/>
        </w:rPr>
        <w:t>8</w:t>
      </w:r>
      <w:r w:rsidR="00BC54DE">
        <w:rPr>
          <w:b/>
          <w:bCs/>
        </w:rPr>
        <w:t>.</w:t>
      </w:r>
      <w:r w:rsidR="003479C9" w:rsidRPr="001223D9">
        <w:rPr>
          <w:b/>
          <w:bCs/>
        </w:rPr>
        <w:t xml:space="preserve"> 202</w:t>
      </w:r>
      <w:r w:rsidR="00932170">
        <w:rPr>
          <w:b/>
          <w:bCs/>
        </w:rPr>
        <w:t>2</w:t>
      </w:r>
      <w:r w:rsidR="003479C9">
        <w:t xml:space="preserve"> do </w:t>
      </w:r>
      <w:r w:rsidR="004821CF">
        <w:rPr>
          <w:b/>
          <w:bCs/>
        </w:rPr>
        <w:t>24</w:t>
      </w:r>
      <w:r w:rsidR="003479C9" w:rsidRPr="001223D9">
        <w:rPr>
          <w:b/>
          <w:bCs/>
        </w:rPr>
        <w:t>.</w:t>
      </w:r>
      <w:r w:rsidR="004821CF">
        <w:rPr>
          <w:b/>
          <w:bCs/>
        </w:rPr>
        <w:t>8</w:t>
      </w:r>
      <w:r w:rsidR="003479C9" w:rsidRPr="001223D9">
        <w:rPr>
          <w:b/>
          <w:bCs/>
        </w:rPr>
        <w:t>. 202</w:t>
      </w:r>
      <w:r w:rsidR="00932170">
        <w:rPr>
          <w:b/>
          <w:bCs/>
        </w:rPr>
        <w:t>2</w:t>
      </w:r>
      <w:r w:rsidR="003479C9">
        <w:t>.</w:t>
      </w:r>
    </w:p>
    <w:p w14:paraId="7F457F79" w14:textId="785EC8E4" w:rsidR="001223D9" w:rsidRPr="00CB3DEB" w:rsidRDefault="00305D6C" w:rsidP="001223D9">
      <w:pPr>
        <w:pStyle w:val="Odstavecseseznamem"/>
        <w:numPr>
          <w:ilvl w:val="1"/>
          <w:numId w:val="25"/>
        </w:numPr>
        <w:spacing w:before="80" w:after="80" w:line="320" w:lineRule="atLeast"/>
        <w:ind w:left="567" w:right="237" w:hanging="567"/>
        <w:jc w:val="both"/>
        <w:rPr>
          <w:i/>
        </w:rPr>
      </w:pPr>
      <w:r>
        <w:t xml:space="preserve">Poskytovanými službami </w:t>
      </w:r>
      <w:r w:rsidR="003C7A57">
        <w:t>se</w:t>
      </w:r>
      <w:r w:rsidR="00215A73">
        <w:t xml:space="preserve"> </w:t>
      </w:r>
      <w:r w:rsidR="001B55DF">
        <w:t xml:space="preserve">pro účely této smlouvy </w:t>
      </w:r>
      <w:r w:rsidR="003C7A57">
        <w:t xml:space="preserve">rozumí zajištění </w:t>
      </w:r>
      <w:r w:rsidR="0021193C">
        <w:t xml:space="preserve">ubytování </w:t>
      </w:r>
      <w:r w:rsidR="00D852F3">
        <w:t>v</w:t>
      </w:r>
      <w:r w:rsidR="007E2116">
        <w:t xml:space="preserve">e srubových </w:t>
      </w:r>
      <w:r w:rsidR="00D852F3">
        <w:t>chatkách</w:t>
      </w:r>
      <w:r w:rsidR="00C93122">
        <w:t xml:space="preserve"> typu </w:t>
      </w:r>
      <w:r w:rsidR="004821CF">
        <w:t>Rodina, Studio a Apartmánech</w:t>
      </w:r>
      <w:r w:rsidR="00D538E2">
        <w:t>,</w:t>
      </w:r>
      <w:r w:rsidR="00D852F3">
        <w:t xml:space="preserve"> </w:t>
      </w:r>
      <w:r w:rsidR="00F34EE0">
        <w:t>vč.</w:t>
      </w:r>
      <w:r w:rsidR="00092D52">
        <w:t xml:space="preserve"> lůžkovin,</w:t>
      </w:r>
      <w:r w:rsidR="00E81D5B">
        <w:t xml:space="preserve"> </w:t>
      </w:r>
      <w:r w:rsidR="002A41C7">
        <w:t xml:space="preserve">zajištění </w:t>
      </w:r>
      <w:r w:rsidR="00D538E2">
        <w:t xml:space="preserve">plné </w:t>
      </w:r>
      <w:r w:rsidR="00D538E2">
        <w:lastRenderedPageBreak/>
        <w:t>penze a dalšího občerstvení dle dohody,</w:t>
      </w:r>
      <w:r w:rsidR="00F904D0">
        <w:t xml:space="preserve"> </w:t>
      </w:r>
      <w:r w:rsidR="00E81D5B">
        <w:t>odvoz odpadu</w:t>
      </w:r>
      <w:r w:rsidR="001D315D">
        <w:t xml:space="preserve">, </w:t>
      </w:r>
      <w:r w:rsidR="009B6598">
        <w:t>zajištění školící místnosti s projektorem a flip chartem</w:t>
      </w:r>
      <w:r w:rsidR="00D538E2">
        <w:t xml:space="preserve">, </w:t>
      </w:r>
      <w:r w:rsidR="00995767">
        <w:t xml:space="preserve">zajištění sportovišť. </w:t>
      </w:r>
    </w:p>
    <w:p w14:paraId="0537A0DB" w14:textId="37D11392" w:rsidR="00144D98" w:rsidRPr="001223D9" w:rsidRDefault="001223D9" w:rsidP="001223D9">
      <w:pPr>
        <w:pStyle w:val="Odstavecseseznamem"/>
        <w:numPr>
          <w:ilvl w:val="1"/>
          <w:numId w:val="25"/>
        </w:numPr>
        <w:spacing w:before="80" w:after="80" w:line="320" w:lineRule="atLeast"/>
        <w:ind w:left="567" w:right="237" w:hanging="567"/>
        <w:jc w:val="both"/>
        <w:rPr>
          <w:i/>
        </w:rPr>
      </w:pPr>
      <w:r>
        <w:t xml:space="preserve">Předpokládaný počet ubytovaných osob je </w:t>
      </w:r>
      <w:r w:rsidR="00F22C9F">
        <w:t>cca 50</w:t>
      </w:r>
      <w:r w:rsidR="00D04F00">
        <w:t xml:space="preserve"> člen</w:t>
      </w:r>
      <w:r w:rsidR="00F22C9F">
        <w:t>ů</w:t>
      </w:r>
      <w:r w:rsidR="00402329">
        <w:t xml:space="preserve"> pedagogického</w:t>
      </w:r>
      <w:r>
        <w:t xml:space="preserve"> personálu</w:t>
      </w:r>
      <w:r w:rsidR="0062357F">
        <w:t>.</w:t>
      </w:r>
    </w:p>
    <w:p w14:paraId="2E8546CE" w14:textId="49FA154B" w:rsidR="00144D98" w:rsidRDefault="00144D98" w:rsidP="00144D98">
      <w:pPr>
        <w:pStyle w:val="Zkladntext"/>
        <w:spacing w:before="80" w:after="80" w:line="320" w:lineRule="atLeast"/>
        <w:ind w:right="237"/>
        <w:rPr>
          <w:b/>
          <w:szCs w:val="24"/>
        </w:rPr>
      </w:pPr>
    </w:p>
    <w:p w14:paraId="1A0FAA87" w14:textId="77777777" w:rsidR="00144D98" w:rsidRPr="007B699B" w:rsidRDefault="00144D98" w:rsidP="00144D98">
      <w:pPr>
        <w:pStyle w:val="Zkladntext"/>
        <w:spacing w:before="80" w:after="80" w:line="320" w:lineRule="atLeast"/>
        <w:ind w:right="237"/>
        <w:rPr>
          <w:b/>
          <w:szCs w:val="24"/>
        </w:rPr>
      </w:pPr>
    </w:p>
    <w:p w14:paraId="79AE29AB" w14:textId="5926E7E8" w:rsidR="006B7FB4" w:rsidRPr="00DA7336" w:rsidRDefault="00FB339E" w:rsidP="00DA7336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Cena za </w:t>
      </w:r>
      <w:r w:rsidR="00426F33">
        <w:rPr>
          <w:b/>
          <w:sz w:val="28"/>
          <w:szCs w:val="28"/>
          <w:u w:val="single"/>
        </w:rPr>
        <w:t>poskytnuté služby</w:t>
      </w:r>
      <w:r>
        <w:rPr>
          <w:b/>
          <w:sz w:val="28"/>
          <w:szCs w:val="28"/>
          <w:u w:val="single"/>
        </w:rPr>
        <w:t>, platební podmínky</w:t>
      </w:r>
    </w:p>
    <w:p w14:paraId="33CC3966" w14:textId="3D04549F" w:rsidR="00567EC3" w:rsidRPr="00567EC3" w:rsidRDefault="00567EC3" w:rsidP="00567EC3">
      <w:pPr>
        <w:pStyle w:val="Odstavecseseznamem"/>
        <w:numPr>
          <w:ilvl w:val="1"/>
          <w:numId w:val="25"/>
        </w:numPr>
        <w:spacing w:after="120" w:line="320" w:lineRule="atLeast"/>
        <w:ind w:left="567" w:right="238" w:hanging="567"/>
        <w:contextualSpacing w:val="0"/>
        <w:jc w:val="both"/>
        <w:rPr>
          <w:bCs/>
        </w:rPr>
      </w:pPr>
      <w:r w:rsidRPr="00567EC3">
        <w:rPr>
          <w:bCs/>
        </w:rPr>
        <w:t xml:space="preserve">Cena poskytovaných služeb </w:t>
      </w:r>
      <w:r>
        <w:rPr>
          <w:bCs/>
        </w:rPr>
        <w:t xml:space="preserve">za ubytování a stravování </w:t>
      </w:r>
      <w:r w:rsidRPr="00567EC3">
        <w:rPr>
          <w:bCs/>
        </w:rPr>
        <w:t>je stanovena následovně:</w:t>
      </w:r>
    </w:p>
    <w:p w14:paraId="4ADFED80" w14:textId="0C03E5A2" w:rsidR="00F15C27" w:rsidRDefault="00F15C27" w:rsidP="007626E5">
      <w:pPr>
        <w:pStyle w:val="Odstavecseseznamem"/>
        <w:spacing w:after="120" w:line="320" w:lineRule="atLeast"/>
        <w:ind w:left="567" w:right="238"/>
        <w:contextualSpacing w:val="0"/>
        <w:jc w:val="both"/>
        <w:rPr>
          <w:bCs/>
        </w:rPr>
      </w:pPr>
      <w:r>
        <w:rPr>
          <w:bCs/>
        </w:rPr>
        <w:t xml:space="preserve">Ubytování </w:t>
      </w:r>
      <w:r w:rsidR="00593B6D">
        <w:rPr>
          <w:bCs/>
        </w:rPr>
        <w:t xml:space="preserve">pedagogů je účtováno částkou 400,- Kč/osoba/noc. </w:t>
      </w:r>
    </w:p>
    <w:p w14:paraId="1D0F1AD9" w14:textId="3703FC04" w:rsidR="00593B6D" w:rsidRDefault="00F472A4" w:rsidP="007626E5">
      <w:pPr>
        <w:pStyle w:val="Odstavecseseznamem"/>
        <w:spacing w:after="120" w:line="320" w:lineRule="atLeast"/>
        <w:ind w:left="567" w:right="238"/>
        <w:contextualSpacing w:val="0"/>
        <w:jc w:val="both"/>
        <w:rPr>
          <w:bCs/>
        </w:rPr>
      </w:pPr>
      <w:r>
        <w:rPr>
          <w:bCs/>
        </w:rPr>
        <w:t xml:space="preserve">Občerstvení </w:t>
      </w:r>
      <w:r w:rsidR="00144FB9">
        <w:rPr>
          <w:bCs/>
        </w:rPr>
        <w:t xml:space="preserve">dne </w:t>
      </w:r>
      <w:r w:rsidR="00D0605D">
        <w:rPr>
          <w:bCs/>
        </w:rPr>
        <w:t>22.8. 2022 (oběd, večeře) 28000,- Kč</w:t>
      </w:r>
    </w:p>
    <w:p w14:paraId="40B3FB3E" w14:textId="3E500B96" w:rsidR="007115C8" w:rsidRDefault="007115C8" w:rsidP="007626E5">
      <w:pPr>
        <w:pStyle w:val="Odstavecseseznamem"/>
        <w:spacing w:after="120" w:line="320" w:lineRule="atLeast"/>
        <w:ind w:left="567" w:right="238"/>
        <w:contextualSpacing w:val="0"/>
        <w:jc w:val="both"/>
        <w:rPr>
          <w:bCs/>
        </w:rPr>
      </w:pPr>
      <w:r>
        <w:rPr>
          <w:bCs/>
        </w:rPr>
        <w:t>Občerstvení dne 23.8. 2022 (snídaně, oběd, večeře</w:t>
      </w:r>
      <w:r w:rsidR="00FD42A2">
        <w:rPr>
          <w:bCs/>
        </w:rPr>
        <w:t>, večerní raut</w:t>
      </w:r>
      <w:r w:rsidR="00C718B3">
        <w:rPr>
          <w:bCs/>
        </w:rPr>
        <w:t xml:space="preserve">) </w:t>
      </w:r>
      <w:r w:rsidR="00C62939">
        <w:rPr>
          <w:bCs/>
        </w:rPr>
        <w:t>5</w:t>
      </w:r>
      <w:r w:rsidR="00C718B3">
        <w:rPr>
          <w:bCs/>
        </w:rPr>
        <w:t>3000,- Kč</w:t>
      </w:r>
    </w:p>
    <w:p w14:paraId="5576542E" w14:textId="0EF144EE" w:rsidR="00C718B3" w:rsidRDefault="00C718B3" w:rsidP="007626E5">
      <w:pPr>
        <w:pStyle w:val="Odstavecseseznamem"/>
        <w:spacing w:after="120" w:line="320" w:lineRule="atLeast"/>
        <w:ind w:left="567" w:right="238"/>
        <w:contextualSpacing w:val="0"/>
        <w:jc w:val="both"/>
        <w:rPr>
          <w:bCs/>
        </w:rPr>
      </w:pPr>
      <w:r>
        <w:rPr>
          <w:bCs/>
        </w:rPr>
        <w:t>Občerstvení dne 24.8. 2022 (snídaně</w:t>
      </w:r>
      <w:r w:rsidR="00A5469C">
        <w:rPr>
          <w:bCs/>
        </w:rPr>
        <w:t xml:space="preserve">, coffee break) </w:t>
      </w:r>
      <w:r w:rsidR="00C62939">
        <w:rPr>
          <w:bCs/>
        </w:rPr>
        <w:t>15640,- Kč</w:t>
      </w:r>
    </w:p>
    <w:p w14:paraId="26DE4805" w14:textId="2DC2035E" w:rsidR="00C66BF7" w:rsidRDefault="00C66BF7" w:rsidP="007626E5">
      <w:pPr>
        <w:pStyle w:val="Odstavecseseznamem"/>
        <w:spacing w:after="120" w:line="320" w:lineRule="atLeast"/>
        <w:ind w:left="567" w:right="238"/>
        <w:contextualSpacing w:val="0"/>
        <w:jc w:val="both"/>
        <w:rPr>
          <w:bCs/>
        </w:rPr>
      </w:pPr>
      <w:r>
        <w:rPr>
          <w:bCs/>
        </w:rPr>
        <w:t xml:space="preserve">K dispozici je </w:t>
      </w:r>
      <w:r w:rsidRPr="00C66BF7">
        <w:rPr>
          <w:bCs/>
        </w:rPr>
        <w:t xml:space="preserve">hřiště na beach volejbal, </w:t>
      </w:r>
      <w:r w:rsidR="003A64C8">
        <w:rPr>
          <w:bCs/>
        </w:rPr>
        <w:t xml:space="preserve">různé </w:t>
      </w:r>
      <w:r w:rsidRPr="00C66BF7">
        <w:rPr>
          <w:bCs/>
        </w:rPr>
        <w:t>sportovní vybavení (míče, rakety na badminton), luky s terčovnicemi, překážkové dráhy, fotbalové branky a další...</w:t>
      </w:r>
    </w:p>
    <w:p w14:paraId="4AD16567" w14:textId="28842CE8" w:rsidR="000A7E82" w:rsidRDefault="000A7E82" w:rsidP="007626E5">
      <w:pPr>
        <w:pStyle w:val="Odstavecseseznamem"/>
        <w:spacing w:after="120" w:line="320" w:lineRule="atLeast"/>
        <w:ind w:left="567" w:right="238"/>
        <w:contextualSpacing w:val="0"/>
        <w:jc w:val="both"/>
        <w:rPr>
          <w:bCs/>
        </w:rPr>
      </w:pPr>
      <w:r>
        <w:rPr>
          <w:bCs/>
        </w:rPr>
        <w:t xml:space="preserve">K dispozici je rovněž </w:t>
      </w:r>
      <w:r w:rsidR="008E339D">
        <w:rPr>
          <w:bCs/>
        </w:rPr>
        <w:t xml:space="preserve">možnost využití venkovního ohniště. </w:t>
      </w:r>
    </w:p>
    <w:p w14:paraId="19F8273D" w14:textId="77777777" w:rsidR="00EB6663" w:rsidRDefault="00EB6663" w:rsidP="007626E5">
      <w:pPr>
        <w:pStyle w:val="Odstavecseseznamem"/>
        <w:spacing w:after="120" w:line="320" w:lineRule="atLeast"/>
        <w:ind w:left="567" w:right="238"/>
        <w:contextualSpacing w:val="0"/>
        <w:jc w:val="both"/>
        <w:rPr>
          <w:bCs/>
        </w:rPr>
      </w:pPr>
    </w:p>
    <w:p w14:paraId="05F0C334" w14:textId="1304504D" w:rsidR="00601005" w:rsidRDefault="00180609" w:rsidP="00601005">
      <w:pPr>
        <w:pStyle w:val="Odstavecseseznamem"/>
        <w:numPr>
          <w:ilvl w:val="1"/>
          <w:numId w:val="25"/>
        </w:numPr>
        <w:spacing w:after="120" w:line="320" w:lineRule="atLeast"/>
        <w:ind w:left="567" w:right="238" w:hanging="567"/>
        <w:contextualSpacing w:val="0"/>
        <w:jc w:val="both"/>
        <w:rPr>
          <w:bCs/>
        </w:rPr>
      </w:pPr>
      <w:r>
        <w:rPr>
          <w:bCs/>
        </w:rPr>
        <w:t xml:space="preserve">Objednatel </w:t>
      </w:r>
      <w:r w:rsidR="00601005">
        <w:rPr>
          <w:bCs/>
        </w:rPr>
        <w:t xml:space="preserve">za poskytnuté služby uhradí </w:t>
      </w:r>
      <w:r w:rsidR="0036044C">
        <w:rPr>
          <w:bCs/>
        </w:rPr>
        <w:t xml:space="preserve">celkovou částku </w:t>
      </w:r>
      <w:r w:rsidR="00601005">
        <w:rPr>
          <w:bCs/>
        </w:rPr>
        <w:t>převodem na výše uvedený účet dodavatele</w:t>
      </w:r>
      <w:r w:rsidR="00D832A4">
        <w:rPr>
          <w:bCs/>
        </w:rPr>
        <w:t>, s to</w:t>
      </w:r>
      <w:r w:rsidR="00601005">
        <w:rPr>
          <w:bCs/>
        </w:rPr>
        <w:t xml:space="preserve"> po skončení akce, přičemž celkově fakturovaná částka bude za skutečný počet přítomných účastníků</w:t>
      </w:r>
      <w:r w:rsidR="0067182D">
        <w:rPr>
          <w:bCs/>
        </w:rPr>
        <w:t xml:space="preserve"> a </w:t>
      </w:r>
      <w:r w:rsidR="0036044C">
        <w:rPr>
          <w:bCs/>
        </w:rPr>
        <w:t xml:space="preserve">skutečně </w:t>
      </w:r>
      <w:r w:rsidR="0067182D">
        <w:rPr>
          <w:bCs/>
        </w:rPr>
        <w:t xml:space="preserve">čerpané služby. </w:t>
      </w:r>
    </w:p>
    <w:p w14:paraId="25B54E11" w14:textId="77777777" w:rsidR="00696F46" w:rsidRPr="00DF1635" w:rsidRDefault="00696F46" w:rsidP="00696F46">
      <w:pPr>
        <w:pStyle w:val="Odstavecseseznamem"/>
        <w:spacing w:after="120" w:line="320" w:lineRule="atLeast"/>
        <w:ind w:left="567" w:right="238"/>
        <w:contextualSpacing w:val="0"/>
        <w:jc w:val="both"/>
        <w:rPr>
          <w:bCs/>
        </w:rPr>
      </w:pPr>
    </w:p>
    <w:p w14:paraId="6F11E2BA" w14:textId="66321076" w:rsidR="006B7FB4" w:rsidRPr="00DA7336" w:rsidRDefault="003B4FB1" w:rsidP="00696F46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Práva a povinnosti smluvních stran</w:t>
      </w:r>
    </w:p>
    <w:p w14:paraId="47A6EDF5" w14:textId="6BD9FBAF" w:rsidR="00420319" w:rsidRDefault="006720BB" w:rsidP="00D852F3">
      <w:pPr>
        <w:pStyle w:val="Zkladntext"/>
        <w:numPr>
          <w:ilvl w:val="1"/>
          <w:numId w:val="25"/>
        </w:numPr>
        <w:spacing w:after="120" w:line="320" w:lineRule="atLeast"/>
        <w:ind w:left="567" w:right="238" w:hanging="567"/>
        <w:jc w:val="both"/>
        <w:rPr>
          <w:bCs/>
          <w:szCs w:val="24"/>
        </w:rPr>
      </w:pPr>
      <w:r w:rsidRPr="006720BB">
        <w:rPr>
          <w:bCs/>
          <w:szCs w:val="24"/>
        </w:rPr>
        <w:t>Do</w:t>
      </w:r>
      <w:r>
        <w:rPr>
          <w:bCs/>
          <w:szCs w:val="24"/>
        </w:rPr>
        <w:t xml:space="preserve">davatel </w:t>
      </w:r>
      <w:r w:rsidR="00546B2F">
        <w:rPr>
          <w:bCs/>
          <w:szCs w:val="24"/>
        </w:rPr>
        <w:t xml:space="preserve">neodpovídá za zranění či skutečnosti vzniklé v Rekreačním středisku CEJCH způsobené mezi samotnými </w:t>
      </w:r>
      <w:r w:rsidR="00B2645F">
        <w:rPr>
          <w:bCs/>
          <w:szCs w:val="24"/>
        </w:rPr>
        <w:t>studenty</w:t>
      </w:r>
      <w:r w:rsidR="00546B2F">
        <w:rPr>
          <w:bCs/>
          <w:szCs w:val="24"/>
        </w:rPr>
        <w:t xml:space="preserve"> navzájem z důvodu nekázně či nevhodného chování.</w:t>
      </w:r>
    </w:p>
    <w:p w14:paraId="31478C1E" w14:textId="7BE97E80" w:rsidR="00420319" w:rsidRDefault="00546B2F" w:rsidP="00D852F3">
      <w:pPr>
        <w:pStyle w:val="Zkladntext"/>
        <w:numPr>
          <w:ilvl w:val="1"/>
          <w:numId w:val="25"/>
        </w:numPr>
        <w:spacing w:after="120" w:line="320" w:lineRule="atLeast"/>
        <w:ind w:left="567" w:right="238" w:hanging="567"/>
        <w:jc w:val="both"/>
        <w:rPr>
          <w:bCs/>
          <w:szCs w:val="24"/>
        </w:rPr>
      </w:pPr>
      <w:r>
        <w:rPr>
          <w:bCs/>
          <w:szCs w:val="24"/>
        </w:rPr>
        <w:t xml:space="preserve">Objednatel je povinen užívat ubytovací prostory řádným způsobem v souladu s jejich charakterem a dbát provozního řádu Rekreačního </w:t>
      </w:r>
      <w:r w:rsidR="0052229A">
        <w:rPr>
          <w:bCs/>
          <w:szCs w:val="24"/>
        </w:rPr>
        <w:t>střediska</w:t>
      </w:r>
      <w:r>
        <w:rPr>
          <w:bCs/>
          <w:szCs w:val="24"/>
        </w:rPr>
        <w:t xml:space="preserve"> CEJCH</w:t>
      </w:r>
      <w:r w:rsidR="00F16298">
        <w:rPr>
          <w:bCs/>
          <w:szCs w:val="24"/>
        </w:rPr>
        <w:t>.</w:t>
      </w:r>
    </w:p>
    <w:p w14:paraId="01486525" w14:textId="5E57E259" w:rsidR="00A85BC0" w:rsidRDefault="00F16298" w:rsidP="00D852F3">
      <w:pPr>
        <w:pStyle w:val="Zkladntext"/>
        <w:numPr>
          <w:ilvl w:val="1"/>
          <w:numId w:val="25"/>
        </w:numPr>
        <w:spacing w:after="120" w:line="320" w:lineRule="atLeast"/>
        <w:ind w:left="567" w:right="238" w:hanging="567"/>
        <w:jc w:val="both"/>
        <w:rPr>
          <w:bCs/>
          <w:szCs w:val="24"/>
        </w:rPr>
      </w:pPr>
      <w:r>
        <w:rPr>
          <w:bCs/>
          <w:szCs w:val="24"/>
        </w:rPr>
        <w:t xml:space="preserve">V případě </w:t>
      </w:r>
      <w:r w:rsidR="00AE0A90">
        <w:rPr>
          <w:bCs/>
          <w:szCs w:val="24"/>
        </w:rPr>
        <w:t xml:space="preserve">vzniku </w:t>
      </w:r>
      <w:r>
        <w:rPr>
          <w:bCs/>
          <w:szCs w:val="24"/>
        </w:rPr>
        <w:t>škody zaviněné osobou z řad objednatele si dodavatel účtuje náhradu dle podmínek uvedených v provozním řádu.</w:t>
      </w:r>
    </w:p>
    <w:p w14:paraId="1F534BD9" w14:textId="6FF0BB25" w:rsidR="00D852F3" w:rsidRDefault="0052229A" w:rsidP="00D852F3">
      <w:pPr>
        <w:pStyle w:val="Zkladntext"/>
        <w:numPr>
          <w:ilvl w:val="1"/>
          <w:numId w:val="25"/>
        </w:numPr>
        <w:spacing w:after="120" w:line="320" w:lineRule="atLeast"/>
        <w:ind w:left="567" w:right="238" w:hanging="567"/>
        <w:jc w:val="both"/>
        <w:rPr>
          <w:bCs/>
          <w:szCs w:val="24"/>
        </w:rPr>
      </w:pPr>
      <w:r>
        <w:rPr>
          <w:bCs/>
          <w:szCs w:val="24"/>
        </w:rPr>
        <w:t>Objednatel nese plnou odpovědnost za všechny své účastníky po celou dobu pobytu v Rekreačním středisku CEJCH</w:t>
      </w:r>
      <w:r w:rsidR="00954987">
        <w:rPr>
          <w:bCs/>
          <w:szCs w:val="24"/>
        </w:rPr>
        <w:t>.</w:t>
      </w:r>
    </w:p>
    <w:p w14:paraId="2659725A" w14:textId="0D491CF5" w:rsidR="00C94995" w:rsidRDefault="00C94995" w:rsidP="00D852F3">
      <w:pPr>
        <w:pStyle w:val="Zkladntext"/>
        <w:numPr>
          <w:ilvl w:val="1"/>
          <w:numId w:val="25"/>
        </w:numPr>
        <w:spacing w:after="120" w:line="320" w:lineRule="atLeast"/>
        <w:ind w:left="567" w:right="238" w:hanging="567"/>
        <w:jc w:val="both"/>
        <w:rPr>
          <w:bCs/>
          <w:szCs w:val="24"/>
        </w:rPr>
      </w:pPr>
      <w:r>
        <w:rPr>
          <w:bCs/>
          <w:szCs w:val="24"/>
        </w:rPr>
        <w:t xml:space="preserve">Objednatel je povinen dbát na to, aby </w:t>
      </w:r>
      <w:r w:rsidR="006020E6">
        <w:rPr>
          <w:bCs/>
          <w:szCs w:val="24"/>
        </w:rPr>
        <w:t xml:space="preserve">v průběhu </w:t>
      </w:r>
      <w:r w:rsidR="00223A2B">
        <w:rPr>
          <w:bCs/>
          <w:szCs w:val="24"/>
        </w:rPr>
        <w:t xml:space="preserve">poskytování služeb </w:t>
      </w:r>
      <w:r>
        <w:rPr>
          <w:bCs/>
          <w:szCs w:val="24"/>
        </w:rPr>
        <w:t>nebyl narušován veřejný pořádek.</w:t>
      </w:r>
    </w:p>
    <w:p w14:paraId="1C2AACFA" w14:textId="32A5DDF1" w:rsidR="0024710D" w:rsidRDefault="0024710D" w:rsidP="00D852F3">
      <w:pPr>
        <w:pStyle w:val="Zkladntext"/>
        <w:numPr>
          <w:ilvl w:val="1"/>
          <w:numId w:val="25"/>
        </w:numPr>
        <w:spacing w:after="120" w:line="320" w:lineRule="atLeast"/>
        <w:ind w:left="567" w:right="238" w:hanging="567"/>
        <w:jc w:val="both"/>
        <w:rPr>
          <w:bCs/>
          <w:szCs w:val="24"/>
        </w:rPr>
      </w:pPr>
      <w:r>
        <w:rPr>
          <w:bCs/>
          <w:szCs w:val="24"/>
        </w:rPr>
        <w:t>Ubytované osoby nesmí vstupovat do prostor přípravy jídla.</w:t>
      </w:r>
    </w:p>
    <w:p w14:paraId="20403B72" w14:textId="3303EF13" w:rsidR="008F6A88" w:rsidRDefault="008F6A88" w:rsidP="00D852F3">
      <w:pPr>
        <w:pStyle w:val="Zkladntext"/>
        <w:numPr>
          <w:ilvl w:val="1"/>
          <w:numId w:val="25"/>
        </w:numPr>
        <w:spacing w:after="120" w:line="320" w:lineRule="atLeast"/>
        <w:ind w:left="567" w:right="238" w:hanging="567"/>
        <w:jc w:val="both"/>
        <w:rPr>
          <w:bCs/>
          <w:szCs w:val="24"/>
        </w:rPr>
      </w:pPr>
      <w:r>
        <w:rPr>
          <w:bCs/>
          <w:szCs w:val="24"/>
        </w:rPr>
        <w:t>Dodavatel uklízí toalety, sprchy a restaurační prostory</w:t>
      </w:r>
      <w:r w:rsidR="00740253">
        <w:rPr>
          <w:bCs/>
          <w:szCs w:val="24"/>
        </w:rPr>
        <w:t xml:space="preserve">, a to </w:t>
      </w:r>
      <w:r>
        <w:rPr>
          <w:bCs/>
          <w:szCs w:val="24"/>
        </w:rPr>
        <w:t xml:space="preserve">vhodnými </w:t>
      </w:r>
      <w:r w:rsidR="00BE0BAE">
        <w:rPr>
          <w:bCs/>
          <w:szCs w:val="24"/>
        </w:rPr>
        <w:t xml:space="preserve">čisticími </w:t>
      </w:r>
      <w:r>
        <w:rPr>
          <w:bCs/>
          <w:szCs w:val="24"/>
        </w:rPr>
        <w:t xml:space="preserve">prostředky </w:t>
      </w:r>
      <w:r w:rsidR="002C1408">
        <w:rPr>
          <w:bCs/>
          <w:szCs w:val="24"/>
        </w:rPr>
        <w:t xml:space="preserve">vždy </w:t>
      </w:r>
      <w:r>
        <w:rPr>
          <w:bCs/>
          <w:szCs w:val="24"/>
        </w:rPr>
        <w:t>podle potřeby.</w:t>
      </w:r>
    </w:p>
    <w:p w14:paraId="565EF62D" w14:textId="7C89BB6A" w:rsidR="00BE0BAE" w:rsidRDefault="00BE0BAE" w:rsidP="00D852F3">
      <w:pPr>
        <w:pStyle w:val="Zkladntext"/>
        <w:numPr>
          <w:ilvl w:val="1"/>
          <w:numId w:val="25"/>
        </w:numPr>
        <w:spacing w:after="120" w:line="320" w:lineRule="atLeast"/>
        <w:ind w:left="567" w:right="238" w:hanging="567"/>
        <w:jc w:val="both"/>
        <w:rPr>
          <w:bCs/>
          <w:szCs w:val="24"/>
        </w:rPr>
      </w:pPr>
      <w:r>
        <w:rPr>
          <w:bCs/>
          <w:szCs w:val="24"/>
        </w:rPr>
        <w:t>Ubytované osoby se spolupodílí na úklidu chat</w:t>
      </w:r>
      <w:r w:rsidR="00696F46">
        <w:rPr>
          <w:bCs/>
          <w:szCs w:val="24"/>
        </w:rPr>
        <w:t xml:space="preserve"> s </w:t>
      </w:r>
      <w:r>
        <w:rPr>
          <w:bCs/>
          <w:szCs w:val="24"/>
        </w:rPr>
        <w:t>venkovních prostor</w:t>
      </w:r>
      <w:r w:rsidR="00696F46">
        <w:rPr>
          <w:bCs/>
          <w:szCs w:val="24"/>
        </w:rPr>
        <w:t>.</w:t>
      </w:r>
    </w:p>
    <w:p w14:paraId="6EB810C9" w14:textId="09746A82" w:rsidR="00BE0BAE" w:rsidRDefault="00BE0BAE" w:rsidP="00D852F3">
      <w:pPr>
        <w:pStyle w:val="Zkladntext"/>
        <w:numPr>
          <w:ilvl w:val="1"/>
          <w:numId w:val="25"/>
        </w:numPr>
        <w:spacing w:after="120" w:line="320" w:lineRule="atLeast"/>
        <w:ind w:left="567" w:right="238" w:hanging="567"/>
        <w:jc w:val="both"/>
        <w:rPr>
          <w:bCs/>
          <w:szCs w:val="24"/>
        </w:rPr>
      </w:pPr>
      <w:r>
        <w:rPr>
          <w:bCs/>
          <w:szCs w:val="24"/>
        </w:rPr>
        <w:lastRenderedPageBreak/>
        <w:t>Dodavatel poskytne prostředky k</w:t>
      </w:r>
      <w:r w:rsidR="00787331">
        <w:rPr>
          <w:bCs/>
          <w:szCs w:val="24"/>
        </w:rPr>
        <w:t> </w:t>
      </w:r>
      <w:r>
        <w:rPr>
          <w:bCs/>
          <w:szCs w:val="24"/>
        </w:rPr>
        <w:t>úklidu</w:t>
      </w:r>
      <w:r w:rsidR="00787331">
        <w:rPr>
          <w:bCs/>
          <w:szCs w:val="24"/>
        </w:rPr>
        <w:t>. Z</w:t>
      </w:r>
      <w:r w:rsidR="009B76CA">
        <w:rPr>
          <w:bCs/>
          <w:szCs w:val="24"/>
        </w:rPr>
        <w:t>ejména</w:t>
      </w:r>
      <w:r>
        <w:rPr>
          <w:bCs/>
          <w:szCs w:val="24"/>
        </w:rPr>
        <w:t xml:space="preserve"> smetáček s lopatkou, koště, kýbl, hadry, utěrky</w:t>
      </w:r>
      <w:r w:rsidR="00207FC8">
        <w:rPr>
          <w:bCs/>
          <w:szCs w:val="24"/>
        </w:rPr>
        <w:t xml:space="preserve"> a</w:t>
      </w:r>
      <w:r>
        <w:rPr>
          <w:bCs/>
          <w:szCs w:val="24"/>
        </w:rPr>
        <w:t xml:space="preserve"> saponáty</w:t>
      </w:r>
      <w:r w:rsidR="00207FC8">
        <w:rPr>
          <w:bCs/>
          <w:szCs w:val="24"/>
        </w:rPr>
        <w:t>.</w:t>
      </w:r>
    </w:p>
    <w:p w14:paraId="2D1F3492" w14:textId="4D722C95" w:rsidR="00BE0BAE" w:rsidRDefault="00BE0BAE" w:rsidP="00D852F3">
      <w:pPr>
        <w:pStyle w:val="Zkladntext"/>
        <w:numPr>
          <w:ilvl w:val="1"/>
          <w:numId w:val="25"/>
        </w:numPr>
        <w:spacing w:after="120" w:line="320" w:lineRule="atLeast"/>
        <w:ind w:left="567" w:right="238" w:hanging="567"/>
        <w:jc w:val="both"/>
        <w:rPr>
          <w:bCs/>
          <w:szCs w:val="24"/>
        </w:rPr>
      </w:pPr>
      <w:r>
        <w:rPr>
          <w:bCs/>
          <w:szCs w:val="24"/>
        </w:rPr>
        <w:t>Dodavatel poskytne velkoobjemové nádoby na ukládání odpadu. S odpadem bude smluvními stranami nakládáno v rámci zásad udržitelného rozvoje planety (slušné chování, zákony a normy, neohrožení životního prostředí).</w:t>
      </w:r>
    </w:p>
    <w:p w14:paraId="30254086" w14:textId="41E3768F" w:rsidR="00883A4C" w:rsidRDefault="00883A4C" w:rsidP="00D852F3">
      <w:pPr>
        <w:pStyle w:val="Zkladntext"/>
        <w:numPr>
          <w:ilvl w:val="1"/>
          <w:numId w:val="25"/>
        </w:numPr>
        <w:spacing w:after="120" w:line="320" w:lineRule="atLeast"/>
        <w:ind w:left="567" w:right="238" w:hanging="567"/>
        <w:jc w:val="both"/>
        <w:rPr>
          <w:bCs/>
          <w:szCs w:val="24"/>
        </w:rPr>
      </w:pPr>
      <w:r>
        <w:rPr>
          <w:bCs/>
          <w:szCs w:val="24"/>
        </w:rPr>
        <w:t xml:space="preserve">Ubytované osoby nebudou plýtvat elektřinou ani vodou. </w:t>
      </w:r>
      <w:r w:rsidR="00086072">
        <w:rPr>
          <w:bCs/>
          <w:szCs w:val="24"/>
        </w:rPr>
        <w:t>Elektřina i teplá voda bude zajištěna v kteroukoli dobu trvání ubytování</w:t>
      </w:r>
      <w:r w:rsidR="00F46093">
        <w:rPr>
          <w:bCs/>
          <w:szCs w:val="24"/>
        </w:rPr>
        <w:t>, zejména za účelem provedení osobní hygieny.</w:t>
      </w:r>
    </w:p>
    <w:p w14:paraId="68E03E2E" w14:textId="5D34DFC0" w:rsidR="000E4483" w:rsidRDefault="000E4483" w:rsidP="00D852F3">
      <w:pPr>
        <w:pStyle w:val="Zkladntext"/>
        <w:numPr>
          <w:ilvl w:val="1"/>
          <w:numId w:val="25"/>
        </w:numPr>
        <w:spacing w:after="120" w:line="320" w:lineRule="atLeast"/>
        <w:ind w:left="567" w:right="238" w:hanging="567"/>
        <w:jc w:val="both"/>
        <w:rPr>
          <w:bCs/>
          <w:szCs w:val="24"/>
        </w:rPr>
      </w:pPr>
      <w:r>
        <w:rPr>
          <w:bCs/>
          <w:szCs w:val="24"/>
        </w:rPr>
        <w:t xml:space="preserve">Po ukončení pobytu </w:t>
      </w:r>
      <w:r w:rsidR="00681FA5">
        <w:rPr>
          <w:bCs/>
          <w:szCs w:val="24"/>
        </w:rPr>
        <w:t>je objednatel povinen</w:t>
      </w:r>
      <w:r>
        <w:rPr>
          <w:bCs/>
          <w:szCs w:val="24"/>
        </w:rPr>
        <w:t xml:space="preserve"> poskytnuté chatky a jejich příslušenství uvést do původního stavu.</w:t>
      </w:r>
    </w:p>
    <w:p w14:paraId="4D3C5430" w14:textId="7BABFD23" w:rsidR="00D3234D" w:rsidRDefault="00D3234D" w:rsidP="00D852F3">
      <w:pPr>
        <w:pStyle w:val="Zkladntext"/>
        <w:numPr>
          <w:ilvl w:val="1"/>
          <w:numId w:val="25"/>
        </w:numPr>
        <w:spacing w:after="120" w:line="320" w:lineRule="atLeast"/>
        <w:ind w:left="567" w:right="238" w:hanging="567"/>
        <w:jc w:val="both"/>
        <w:rPr>
          <w:bCs/>
          <w:szCs w:val="24"/>
        </w:rPr>
      </w:pPr>
      <w:r>
        <w:t>Dodavatel zajistí veškeré provozně hygienické podmínky v rámci případných aktuálně platných mimořádných a ochranných opatření Ministerstva zdravotnictví.</w:t>
      </w:r>
    </w:p>
    <w:p w14:paraId="28CBD8F2" w14:textId="4E564BB1" w:rsidR="001B1D07" w:rsidRDefault="001B1D07" w:rsidP="001B1D07">
      <w:pPr>
        <w:pStyle w:val="Zkladntext"/>
        <w:spacing w:after="120" w:line="320" w:lineRule="atLeast"/>
        <w:ind w:right="238"/>
        <w:jc w:val="both"/>
        <w:rPr>
          <w:bCs/>
          <w:szCs w:val="24"/>
        </w:rPr>
      </w:pPr>
    </w:p>
    <w:p w14:paraId="5FA29493" w14:textId="77777777" w:rsidR="007D21C2" w:rsidRDefault="007D21C2" w:rsidP="001B1D07">
      <w:pPr>
        <w:pStyle w:val="Zkladntext"/>
        <w:spacing w:after="120" w:line="320" w:lineRule="atLeast"/>
        <w:ind w:right="238"/>
        <w:jc w:val="both"/>
        <w:rPr>
          <w:bCs/>
          <w:szCs w:val="24"/>
        </w:rPr>
      </w:pPr>
    </w:p>
    <w:p w14:paraId="44FA0698" w14:textId="6BC90E22" w:rsidR="001B1D07" w:rsidRPr="00DA7336" w:rsidRDefault="001B1D07" w:rsidP="001B1D07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Odpovědnost za škodu</w:t>
      </w:r>
    </w:p>
    <w:p w14:paraId="3F528413" w14:textId="628592CE" w:rsidR="00D852F3" w:rsidRDefault="001B1D07" w:rsidP="001B1D07">
      <w:pPr>
        <w:pStyle w:val="Zkladntext"/>
        <w:numPr>
          <w:ilvl w:val="1"/>
          <w:numId w:val="25"/>
        </w:numPr>
        <w:spacing w:after="120" w:line="320" w:lineRule="atLeast"/>
        <w:ind w:left="567" w:right="238" w:hanging="567"/>
        <w:jc w:val="both"/>
        <w:rPr>
          <w:bCs/>
          <w:szCs w:val="24"/>
        </w:rPr>
      </w:pPr>
      <w:r>
        <w:rPr>
          <w:bCs/>
          <w:szCs w:val="24"/>
        </w:rPr>
        <w:t>Objednatel hradí dodavateli škodu, kterou mu porušením svých právních nebo smluvních povinností způsobí v ubytovacích prostorách včetně společných prostor, popř. v přilehlém prostranství.</w:t>
      </w:r>
    </w:p>
    <w:p w14:paraId="395DE285" w14:textId="020D93D0" w:rsidR="00DB1DC9" w:rsidRDefault="00DB1DC9" w:rsidP="001B1D07">
      <w:pPr>
        <w:pStyle w:val="Zkladntext"/>
        <w:numPr>
          <w:ilvl w:val="1"/>
          <w:numId w:val="25"/>
        </w:numPr>
        <w:spacing w:after="120" w:line="320" w:lineRule="atLeast"/>
        <w:ind w:left="567" w:right="238" w:hanging="567"/>
        <w:jc w:val="both"/>
        <w:rPr>
          <w:bCs/>
          <w:szCs w:val="24"/>
        </w:rPr>
      </w:pPr>
      <w:r>
        <w:rPr>
          <w:bCs/>
          <w:szCs w:val="24"/>
        </w:rPr>
        <w:t xml:space="preserve">Odpovědnost dodavatele za vzniklou škodu se řídí ustanoveními zákona č. 89/2012 Sb., </w:t>
      </w:r>
      <w:r w:rsidR="00BF05A1">
        <w:rPr>
          <w:bCs/>
          <w:szCs w:val="24"/>
        </w:rPr>
        <w:t>O</w:t>
      </w:r>
      <w:r>
        <w:rPr>
          <w:bCs/>
          <w:szCs w:val="24"/>
        </w:rPr>
        <w:t>bčanského zákoníku</w:t>
      </w:r>
      <w:r w:rsidR="00721F77">
        <w:rPr>
          <w:bCs/>
          <w:szCs w:val="24"/>
        </w:rPr>
        <w:t>.</w:t>
      </w:r>
    </w:p>
    <w:p w14:paraId="23743DC3" w14:textId="1D6582ED" w:rsidR="00BA4578" w:rsidRPr="001B1D07" w:rsidRDefault="00BA4578" w:rsidP="001B1D07">
      <w:pPr>
        <w:pStyle w:val="Zkladntext"/>
        <w:numPr>
          <w:ilvl w:val="1"/>
          <w:numId w:val="25"/>
        </w:numPr>
        <w:spacing w:after="120" w:line="320" w:lineRule="atLeast"/>
        <w:ind w:left="567" w:right="238" w:hanging="567"/>
        <w:jc w:val="both"/>
        <w:rPr>
          <w:bCs/>
          <w:szCs w:val="24"/>
        </w:rPr>
      </w:pPr>
      <w:r>
        <w:rPr>
          <w:bCs/>
          <w:szCs w:val="24"/>
        </w:rPr>
        <w:t>Objednatel se zavazuje, že seznámí ubytované osoby s jejich právy a povinnostmi a zaváže je k nim.</w:t>
      </w:r>
    </w:p>
    <w:p w14:paraId="67ED21B2" w14:textId="7D7144DB" w:rsidR="00CA5F13" w:rsidRDefault="00CA5F13" w:rsidP="007B699B">
      <w:pPr>
        <w:pStyle w:val="Zkladntext"/>
        <w:spacing w:before="80" w:after="80" w:line="320" w:lineRule="atLeast"/>
        <w:ind w:left="426" w:right="237"/>
        <w:jc w:val="both"/>
        <w:rPr>
          <w:b/>
          <w:sz w:val="28"/>
          <w:szCs w:val="28"/>
          <w:u w:val="single"/>
        </w:rPr>
      </w:pPr>
    </w:p>
    <w:p w14:paraId="2F569FB4" w14:textId="54452A3F" w:rsidR="00BC521B" w:rsidRPr="00DA7336" w:rsidRDefault="00BC521B" w:rsidP="00BC521B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Závěrečná ustanovení</w:t>
      </w:r>
    </w:p>
    <w:p w14:paraId="67EDF82C" w14:textId="1A021E7C" w:rsidR="00BC521B" w:rsidRPr="004D1DEB" w:rsidRDefault="00BC521B" w:rsidP="00BC521B">
      <w:pPr>
        <w:pStyle w:val="Zkladntext"/>
        <w:numPr>
          <w:ilvl w:val="1"/>
          <w:numId w:val="25"/>
        </w:numPr>
        <w:spacing w:after="120" w:line="320" w:lineRule="atLeast"/>
        <w:ind w:left="567" w:right="238" w:hanging="567"/>
        <w:jc w:val="both"/>
        <w:rPr>
          <w:b/>
          <w:sz w:val="28"/>
          <w:szCs w:val="28"/>
          <w:u w:val="single"/>
        </w:rPr>
      </w:pPr>
      <w:r>
        <w:rPr>
          <w:bCs/>
          <w:szCs w:val="24"/>
        </w:rPr>
        <w:t xml:space="preserve">Smluvní strany určí osoby, které za ně budou jednat během </w:t>
      </w:r>
      <w:r w:rsidR="00341004">
        <w:rPr>
          <w:bCs/>
          <w:szCs w:val="24"/>
        </w:rPr>
        <w:t xml:space="preserve">poskytování služeb </w:t>
      </w:r>
      <w:r>
        <w:rPr>
          <w:bCs/>
          <w:szCs w:val="24"/>
        </w:rPr>
        <w:t xml:space="preserve">s ohledem na aktuální potřeby smluvních stran (např. </w:t>
      </w:r>
      <w:r w:rsidR="0073349F">
        <w:rPr>
          <w:bCs/>
          <w:szCs w:val="24"/>
        </w:rPr>
        <w:t>vstup k </w:t>
      </w:r>
      <w:r>
        <w:rPr>
          <w:bCs/>
          <w:szCs w:val="24"/>
        </w:rPr>
        <w:t>ohništ</w:t>
      </w:r>
      <w:r w:rsidR="0073349F">
        <w:rPr>
          <w:bCs/>
          <w:szCs w:val="24"/>
        </w:rPr>
        <w:t>i a</w:t>
      </w:r>
      <w:r>
        <w:rPr>
          <w:bCs/>
          <w:szCs w:val="24"/>
        </w:rPr>
        <w:t xml:space="preserve"> na sportoviště). Pokud nebude určeno, tak za dodavatele může jednat každý z personálu a za objednatele každ</w:t>
      </w:r>
      <w:r w:rsidR="00B30DAD">
        <w:rPr>
          <w:bCs/>
          <w:szCs w:val="24"/>
        </w:rPr>
        <w:t xml:space="preserve">ý člen </w:t>
      </w:r>
      <w:r w:rsidR="008F6295">
        <w:rPr>
          <w:bCs/>
          <w:szCs w:val="24"/>
        </w:rPr>
        <w:t>pedagogického</w:t>
      </w:r>
      <w:r w:rsidR="00B30DAD">
        <w:rPr>
          <w:bCs/>
          <w:szCs w:val="24"/>
        </w:rPr>
        <w:t xml:space="preserve"> personálu.</w:t>
      </w:r>
    </w:p>
    <w:p w14:paraId="149A7988" w14:textId="036BF2FF" w:rsidR="004D1DEB" w:rsidRPr="004D1DEB" w:rsidRDefault="004D1DEB" w:rsidP="00BC521B">
      <w:pPr>
        <w:pStyle w:val="Zkladntext"/>
        <w:numPr>
          <w:ilvl w:val="1"/>
          <w:numId w:val="25"/>
        </w:numPr>
        <w:spacing w:after="120" w:line="320" w:lineRule="atLeast"/>
        <w:ind w:left="567" w:right="238" w:hanging="567"/>
        <w:jc w:val="both"/>
        <w:rPr>
          <w:b/>
          <w:sz w:val="28"/>
          <w:szCs w:val="28"/>
          <w:u w:val="single"/>
        </w:rPr>
      </w:pPr>
      <w:r>
        <w:rPr>
          <w:bCs/>
          <w:szCs w:val="24"/>
        </w:rPr>
        <w:t>Tato smlouva je vyhotovena ve dvou originálech, z nichž každá ze smluvních stran obdrží po jednom. Platnosti a účinnosti nabývá dnem jejího podpisu poslední ze smluvních stran.</w:t>
      </w:r>
    </w:p>
    <w:p w14:paraId="5F55D04A" w14:textId="604DAD06" w:rsidR="004D1DEB" w:rsidRPr="006E756A" w:rsidRDefault="004D1DEB" w:rsidP="00BC521B">
      <w:pPr>
        <w:pStyle w:val="Zkladntext"/>
        <w:numPr>
          <w:ilvl w:val="1"/>
          <w:numId w:val="25"/>
        </w:numPr>
        <w:spacing w:after="120" w:line="320" w:lineRule="atLeast"/>
        <w:ind w:left="567" w:right="238" w:hanging="567"/>
        <w:jc w:val="both"/>
        <w:rPr>
          <w:b/>
          <w:sz w:val="28"/>
          <w:szCs w:val="28"/>
          <w:u w:val="single"/>
        </w:rPr>
      </w:pPr>
      <w:r>
        <w:rPr>
          <w:bCs/>
          <w:szCs w:val="24"/>
        </w:rPr>
        <w:t>Tato smlouva se řídí právním řádem České republiky, zejména zákonem č. 89/2012 Sb., Občanský zákoník, ve znění pozdějších předpisů.</w:t>
      </w:r>
    </w:p>
    <w:p w14:paraId="1EF399EC" w14:textId="54865A90" w:rsidR="006E756A" w:rsidRPr="006D750E" w:rsidRDefault="006E756A" w:rsidP="00BC521B">
      <w:pPr>
        <w:pStyle w:val="Zkladntext"/>
        <w:numPr>
          <w:ilvl w:val="1"/>
          <w:numId w:val="25"/>
        </w:numPr>
        <w:spacing w:after="120" w:line="320" w:lineRule="atLeast"/>
        <w:ind w:left="567" w:right="238" w:hanging="567"/>
        <w:jc w:val="both"/>
        <w:rPr>
          <w:b/>
          <w:sz w:val="28"/>
          <w:szCs w:val="28"/>
          <w:u w:val="single"/>
        </w:rPr>
      </w:pPr>
      <w:r>
        <w:rPr>
          <w:bCs/>
          <w:szCs w:val="24"/>
        </w:rPr>
        <w:t>Smluvní strany prohlašují, že byla smlouva uzavřena na základě jejich pravé a svobodné vůle prosté omylu, že byly s obsahem smlouvy seznámeny, zcela mu porozuměly a bez výhrad s ním souhlasí.</w:t>
      </w:r>
    </w:p>
    <w:p w14:paraId="1F1F5D19" w14:textId="1FF65358" w:rsidR="006D750E" w:rsidRPr="006E756A" w:rsidRDefault="006D750E" w:rsidP="00BC521B">
      <w:pPr>
        <w:pStyle w:val="Zkladntext"/>
        <w:numPr>
          <w:ilvl w:val="1"/>
          <w:numId w:val="25"/>
        </w:numPr>
        <w:spacing w:after="120" w:line="320" w:lineRule="atLeast"/>
        <w:ind w:left="567" w:right="238" w:hanging="567"/>
        <w:jc w:val="both"/>
        <w:rPr>
          <w:b/>
          <w:sz w:val="28"/>
          <w:szCs w:val="28"/>
          <w:u w:val="single"/>
        </w:rPr>
      </w:pPr>
      <w:r>
        <w:t xml:space="preserve">Smluvní strany rovněž prohlašují, že souhlasí se zveřejněním smlouvy v informačním </w:t>
      </w:r>
      <w:r>
        <w:lastRenderedPageBreak/>
        <w:t>systému registru smluv.</w:t>
      </w:r>
    </w:p>
    <w:p w14:paraId="6387BBB0" w14:textId="5170E68E" w:rsidR="006E756A" w:rsidRDefault="006E756A" w:rsidP="006E756A">
      <w:pPr>
        <w:pStyle w:val="Zkladntext"/>
        <w:spacing w:after="120" w:line="320" w:lineRule="atLeast"/>
        <w:ind w:right="238"/>
        <w:jc w:val="both"/>
        <w:rPr>
          <w:b/>
          <w:sz w:val="28"/>
          <w:szCs w:val="28"/>
          <w:u w:val="single"/>
        </w:rPr>
      </w:pPr>
      <w:r>
        <w:rPr>
          <w:bCs/>
          <w:szCs w:val="24"/>
        </w:rPr>
        <w:t>Na důkaz výše uvedeného připojují</w:t>
      </w:r>
      <w:r w:rsidR="004B5C9B">
        <w:rPr>
          <w:bCs/>
          <w:szCs w:val="24"/>
        </w:rPr>
        <w:t xml:space="preserve"> smluvní strany</w:t>
      </w:r>
      <w:r>
        <w:rPr>
          <w:bCs/>
          <w:szCs w:val="24"/>
        </w:rPr>
        <w:t xml:space="preserve"> své vlastnoruční podpisy.</w:t>
      </w:r>
    </w:p>
    <w:p w14:paraId="6F292F97" w14:textId="1A13B18D" w:rsidR="0047346B" w:rsidRPr="00DD11CF" w:rsidRDefault="0047346B" w:rsidP="007B699B">
      <w:pPr>
        <w:pStyle w:val="Zkladntext"/>
        <w:spacing w:before="80" w:after="80" w:line="320" w:lineRule="atLeast"/>
        <w:ind w:left="426" w:right="237"/>
        <w:jc w:val="both"/>
        <w:rPr>
          <w:b/>
          <w:szCs w:val="24"/>
          <w:u w:val="single"/>
        </w:rPr>
      </w:pPr>
    </w:p>
    <w:p w14:paraId="5E254D26" w14:textId="77777777" w:rsidR="00223E9F" w:rsidRPr="00DD11CF" w:rsidRDefault="00223E9F" w:rsidP="00223E9F">
      <w:pPr>
        <w:ind w:left="720"/>
        <w:jc w:val="both"/>
      </w:pPr>
    </w:p>
    <w:tbl>
      <w:tblPr>
        <w:tblW w:w="103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14"/>
        <w:gridCol w:w="4536"/>
      </w:tblGrid>
      <w:tr w:rsidR="00223E9F" w:rsidRPr="00DD11CF" w14:paraId="5E9A2C28" w14:textId="77777777" w:rsidTr="00223E9F">
        <w:tc>
          <w:tcPr>
            <w:tcW w:w="5812" w:type="dxa"/>
            <w:hideMark/>
          </w:tcPr>
          <w:p w14:paraId="580D82C5" w14:textId="77777777" w:rsidR="00223E9F" w:rsidRPr="00DD11CF" w:rsidRDefault="00223E9F">
            <w:r w:rsidRPr="00DD11CF">
              <w:t xml:space="preserve">V                            dne </w:t>
            </w:r>
          </w:p>
        </w:tc>
        <w:tc>
          <w:tcPr>
            <w:tcW w:w="4535" w:type="dxa"/>
            <w:hideMark/>
          </w:tcPr>
          <w:p w14:paraId="195EA2D9" w14:textId="77777777" w:rsidR="00223E9F" w:rsidRPr="00DD11CF" w:rsidRDefault="00223E9F">
            <w:r w:rsidRPr="00DD11CF">
              <w:t xml:space="preserve">V                           dne </w:t>
            </w:r>
          </w:p>
        </w:tc>
      </w:tr>
      <w:tr w:rsidR="00223E9F" w:rsidRPr="00DD11CF" w14:paraId="4509A2C9" w14:textId="77777777" w:rsidTr="00223E9F">
        <w:trPr>
          <w:trHeight w:val="1400"/>
        </w:trPr>
        <w:tc>
          <w:tcPr>
            <w:tcW w:w="5812" w:type="dxa"/>
            <w:vAlign w:val="bottom"/>
          </w:tcPr>
          <w:p w14:paraId="5B9CE5C1" w14:textId="77777777" w:rsidR="00223E9F" w:rsidRPr="00DD11CF" w:rsidRDefault="00223E9F"/>
          <w:p w14:paraId="2D26F42E" w14:textId="77777777" w:rsidR="00223E9F" w:rsidRPr="00DD11CF" w:rsidRDefault="00223E9F"/>
          <w:p w14:paraId="4A726519" w14:textId="529662D0" w:rsidR="00223E9F" w:rsidRPr="00DD11CF" w:rsidRDefault="00E07DE4">
            <w:r w:rsidRPr="00DD11CF">
              <w:t>Dodavatel</w:t>
            </w:r>
          </w:p>
          <w:p w14:paraId="219D4880" w14:textId="77777777" w:rsidR="00223E9F" w:rsidRPr="00DD11CF" w:rsidRDefault="00223E9F"/>
          <w:p w14:paraId="29F316DD" w14:textId="77777777" w:rsidR="00223E9F" w:rsidRPr="00DD11CF" w:rsidRDefault="00223E9F"/>
          <w:p w14:paraId="6DC0F73F" w14:textId="77777777" w:rsidR="00223E9F" w:rsidRPr="00DD11CF" w:rsidRDefault="00223E9F"/>
          <w:p w14:paraId="1EDA195C" w14:textId="77777777" w:rsidR="00223E9F" w:rsidRPr="00DD11CF" w:rsidRDefault="00223E9F">
            <w:r w:rsidRPr="00DD11CF">
              <w:t>…………………………………………</w:t>
            </w:r>
          </w:p>
        </w:tc>
        <w:tc>
          <w:tcPr>
            <w:tcW w:w="4535" w:type="dxa"/>
            <w:vAlign w:val="bottom"/>
          </w:tcPr>
          <w:p w14:paraId="300BA06F" w14:textId="0A20BF2A" w:rsidR="00223E9F" w:rsidRPr="00DD11CF" w:rsidRDefault="00E07DE4">
            <w:r w:rsidRPr="00DD11CF">
              <w:t>Objednatel</w:t>
            </w:r>
          </w:p>
          <w:p w14:paraId="49169D23" w14:textId="77777777" w:rsidR="00223E9F" w:rsidRPr="00DD11CF" w:rsidRDefault="00223E9F"/>
          <w:p w14:paraId="03972741" w14:textId="77777777" w:rsidR="00223E9F" w:rsidRPr="00DD11CF" w:rsidRDefault="00223E9F"/>
          <w:p w14:paraId="58C98C6E" w14:textId="77777777" w:rsidR="00223E9F" w:rsidRPr="00DD11CF" w:rsidRDefault="00223E9F"/>
          <w:p w14:paraId="471D2B0E" w14:textId="77777777" w:rsidR="00223E9F" w:rsidRPr="00DD11CF" w:rsidRDefault="00223E9F">
            <w:r w:rsidRPr="00DD11CF">
              <w:t>…………………………………………</w:t>
            </w:r>
          </w:p>
        </w:tc>
      </w:tr>
      <w:tr w:rsidR="00223E9F" w:rsidRPr="00DD11CF" w14:paraId="079DE42B" w14:textId="77777777" w:rsidTr="00223E9F">
        <w:tc>
          <w:tcPr>
            <w:tcW w:w="5812" w:type="dxa"/>
          </w:tcPr>
          <w:p w14:paraId="1DB6C5AC" w14:textId="77777777" w:rsidR="00223E9F" w:rsidRPr="00DD11CF" w:rsidRDefault="00223E9F">
            <w:r w:rsidRPr="00DD11CF">
              <w:t>Roman Záliš – jednatel</w:t>
            </w:r>
          </w:p>
          <w:p w14:paraId="5C08448B" w14:textId="77777777" w:rsidR="00223E9F" w:rsidRPr="00DD11CF" w:rsidRDefault="00223E9F"/>
          <w:p w14:paraId="443A7AFD" w14:textId="77777777" w:rsidR="00223E9F" w:rsidRPr="00DD11CF" w:rsidRDefault="00223E9F"/>
          <w:p w14:paraId="128D045E" w14:textId="77777777" w:rsidR="00223E9F" w:rsidRPr="00DD11CF" w:rsidRDefault="00223E9F"/>
          <w:p w14:paraId="46ED566D" w14:textId="77777777" w:rsidR="00223E9F" w:rsidRPr="00DD11CF" w:rsidRDefault="00223E9F">
            <w:r w:rsidRPr="00DD11CF">
              <w:t>…………………………………………</w:t>
            </w:r>
          </w:p>
          <w:p w14:paraId="1A1969FE" w14:textId="0A1B3994" w:rsidR="00223E9F" w:rsidRPr="00DD11CF" w:rsidRDefault="008F6295">
            <w:r>
              <w:t>Dominik Záliš</w:t>
            </w:r>
            <w:r w:rsidR="00223E9F" w:rsidRPr="00DD11CF">
              <w:t xml:space="preserve"> – jednatel</w:t>
            </w:r>
          </w:p>
          <w:p w14:paraId="5C03F94F" w14:textId="77777777" w:rsidR="00223E9F" w:rsidRPr="00DD11CF" w:rsidRDefault="00223E9F"/>
          <w:p w14:paraId="1F8022D8" w14:textId="77777777" w:rsidR="00223E9F" w:rsidRPr="00DD11CF" w:rsidRDefault="00223E9F"/>
          <w:p w14:paraId="11C57577" w14:textId="77777777" w:rsidR="00223E9F" w:rsidRPr="00DD11CF" w:rsidRDefault="00223E9F"/>
          <w:p w14:paraId="5F380429" w14:textId="77777777" w:rsidR="00223E9F" w:rsidRPr="00DD11CF" w:rsidRDefault="00223E9F">
            <w:r w:rsidRPr="00DD11CF">
              <w:t>…………………………………………</w:t>
            </w:r>
          </w:p>
          <w:p w14:paraId="5EAF3114" w14:textId="72AD613D" w:rsidR="00150555" w:rsidRPr="00DD11CF" w:rsidRDefault="00223E9F" w:rsidP="00150555">
            <w:r w:rsidRPr="00DD11CF">
              <w:t>Pavel Menclík – jednate</w:t>
            </w:r>
            <w:r w:rsidR="00150555">
              <w:t>l</w:t>
            </w:r>
          </w:p>
        </w:tc>
        <w:tc>
          <w:tcPr>
            <w:tcW w:w="4535" w:type="dxa"/>
            <w:hideMark/>
          </w:tcPr>
          <w:p w14:paraId="1EF4342C" w14:textId="67179A38" w:rsidR="008F6295" w:rsidRDefault="00696F46" w:rsidP="008F6295">
            <w:pPr>
              <w:pStyle w:val="cotext"/>
              <w:spacing w:before="0" w:after="120"/>
              <w:ind w:left="426"/>
              <w:rPr>
                <w:rStyle w:val="platne"/>
                <w:rFonts w:ascii="Times New Roman" w:hAnsi="Times New Roman" w:cs="Times New Roman"/>
                <w:sz w:val="24"/>
              </w:rPr>
            </w:pPr>
            <w:r>
              <w:rPr>
                <w:rStyle w:val="platne"/>
                <w:rFonts w:ascii="Times New Roman" w:hAnsi="Times New Roman" w:cs="Times New Roman"/>
                <w:sz w:val="24"/>
              </w:rPr>
              <w:t xml:space="preserve">   Mgr. Jan Korda</w:t>
            </w:r>
          </w:p>
          <w:p w14:paraId="21C865E7" w14:textId="6CB57087" w:rsidR="008F6295" w:rsidRPr="00A242E4" w:rsidRDefault="00895304" w:rsidP="00895304">
            <w:pPr>
              <w:pStyle w:val="cotext"/>
              <w:spacing w:before="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platne"/>
                <w:rFonts w:ascii="Times New Roman" w:hAnsi="Times New Roman" w:cs="Times New Roman"/>
                <w:sz w:val="24"/>
              </w:rPr>
              <w:t xml:space="preserve">       </w:t>
            </w:r>
            <w:r w:rsidR="00150555">
              <w:rPr>
                <w:rStyle w:val="platne"/>
                <w:rFonts w:ascii="Times New Roman" w:hAnsi="Times New Roman" w:cs="Times New Roman"/>
                <w:sz w:val="24"/>
              </w:rPr>
              <w:t>ředitel</w:t>
            </w:r>
          </w:p>
          <w:p w14:paraId="01FAA523" w14:textId="4B519791" w:rsidR="00223E9F" w:rsidRPr="00DD11CF" w:rsidRDefault="00223E9F"/>
        </w:tc>
      </w:tr>
    </w:tbl>
    <w:p w14:paraId="008F297F" w14:textId="0F379441" w:rsidR="0047346B" w:rsidRDefault="0047346B" w:rsidP="00150555">
      <w:pPr>
        <w:pStyle w:val="Zkladntext"/>
        <w:spacing w:before="80" w:after="80" w:line="320" w:lineRule="atLeast"/>
        <w:ind w:right="237"/>
        <w:jc w:val="both"/>
        <w:rPr>
          <w:b/>
          <w:sz w:val="28"/>
          <w:szCs w:val="28"/>
          <w:u w:val="single"/>
        </w:rPr>
      </w:pPr>
    </w:p>
    <w:sectPr w:rsidR="0047346B" w:rsidSect="007746D4">
      <w:footerReference w:type="even" r:id="rId7"/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2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3AC80" w14:textId="77777777" w:rsidR="00E95E19" w:rsidRDefault="00E95E19" w:rsidP="007746D4">
      <w:r>
        <w:separator/>
      </w:r>
    </w:p>
  </w:endnote>
  <w:endnote w:type="continuationSeparator" w:id="0">
    <w:p w14:paraId="7D71791E" w14:textId="77777777" w:rsidR="00E95E19" w:rsidRDefault="00E95E19" w:rsidP="0077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373B4" w14:textId="77777777" w:rsidR="005C70F2" w:rsidRDefault="00D52364" w:rsidP="00F761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70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70F2">
      <w:rPr>
        <w:rStyle w:val="slostrnky"/>
        <w:noProof/>
      </w:rPr>
      <w:t>5</w:t>
    </w:r>
    <w:r>
      <w:rPr>
        <w:rStyle w:val="slostrnky"/>
      </w:rPr>
      <w:fldChar w:fldCharType="end"/>
    </w:r>
  </w:p>
  <w:p w14:paraId="1A5AA8C5" w14:textId="77777777" w:rsidR="005C70F2" w:rsidRDefault="005C70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952DC" w14:textId="158F77C5" w:rsidR="005C70F2" w:rsidRPr="004A4DB1" w:rsidRDefault="005C70F2" w:rsidP="00F7613F">
    <w:pPr>
      <w:pStyle w:val="Zpat"/>
      <w:framePr w:wrap="around" w:vAnchor="text" w:hAnchor="page" w:x="5941" w:y="700"/>
      <w:rPr>
        <w:rStyle w:val="slostrnky"/>
        <w:sz w:val="20"/>
        <w:szCs w:val="20"/>
      </w:rPr>
    </w:pPr>
    <w:r w:rsidRPr="004A4DB1">
      <w:rPr>
        <w:rStyle w:val="slostrnky"/>
        <w:sz w:val="20"/>
        <w:szCs w:val="20"/>
      </w:rPr>
      <w:t xml:space="preserve">- </w:t>
    </w:r>
    <w:r w:rsidR="00D52364" w:rsidRPr="004A4DB1">
      <w:rPr>
        <w:rStyle w:val="slostrnky"/>
        <w:sz w:val="20"/>
        <w:szCs w:val="20"/>
      </w:rPr>
      <w:fldChar w:fldCharType="begin"/>
    </w:r>
    <w:r w:rsidRPr="004A4DB1">
      <w:rPr>
        <w:rStyle w:val="slostrnky"/>
        <w:sz w:val="20"/>
        <w:szCs w:val="20"/>
      </w:rPr>
      <w:instrText xml:space="preserve">PAGE  </w:instrText>
    </w:r>
    <w:r w:rsidR="00D52364" w:rsidRPr="004A4DB1">
      <w:rPr>
        <w:rStyle w:val="slostrnky"/>
        <w:sz w:val="20"/>
        <w:szCs w:val="20"/>
      </w:rPr>
      <w:fldChar w:fldCharType="separate"/>
    </w:r>
    <w:r w:rsidR="00AB14E8">
      <w:rPr>
        <w:rStyle w:val="slostrnky"/>
        <w:noProof/>
        <w:sz w:val="20"/>
        <w:szCs w:val="20"/>
      </w:rPr>
      <w:t>4</w:t>
    </w:r>
    <w:r w:rsidR="00D52364" w:rsidRPr="004A4DB1">
      <w:rPr>
        <w:rStyle w:val="slostrnky"/>
        <w:sz w:val="20"/>
        <w:szCs w:val="20"/>
      </w:rPr>
      <w:fldChar w:fldCharType="end"/>
    </w:r>
    <w:r w:rsidRPr="004A4DB1">
      <w:rPr>
        <w:rStyle w:val="slostrnky"/>
        <w:sz w:val="20"/>
        <w:szCs w:val="20"/>
      </w:rPr>
      <w:t xml:space="preserve"> z </w:t>
    </w:r>
    <w:r w:rsidR="00D52364" w:rsidRPr="004A4DB1">
      <w:rPr>
        <w:rStyle w:val="slostrnky"/>
        <w:sz w:val="20"/>
        <w:szCs w:val="20"/>
      </w:rPr>
      <w:fldChar w:fldCharType="begin"/>
    </w:r>
    <w:r w:rsidRPr="004A4DB1">
      <w:rPr>
        <w:rStyle w:val="slostrnky"/>
        <w:sz w:val="20"/>
        <w:szCs w:val="20"/>
      </w:rPr>
      <w:instrText xml:space="preserve"> NUMPAGES </w:instrText>
    </w:r>
    <w:r w:rsidR="00D52364" w:rsidRPr="004A4DB1">
      <w:rPr>
        <w:rStyle w:val="slostrnky"/>
        <w:sz w:val="20"/>
        <w:szCs w:val="20"/>
      </w:rPr>
      <w:fldChar w:fldCharType="separate"/>
    </w:r>
    <w:r w:rsidR="00AB14E8">
      <w:rPr>
        <w:rStyle w:val="slostrnky"/>
        <w:noProof/>
        <w:sz w:val="20"/>
        <w:szCs w:val="20"/>
      </w:rPr>
      <w:t>4</w:t>
    </w:r>
    <w:r w:rsidR="00D52364" w:rsidRPr="004A4DB1">
      <w:rPr>
        <w:rStyle w:val="slostrnky"/>
        <w:sz w:val="20"/>
        <w:szCs w:val="20"/>
      </w:rPr>
      <w:fldChar w:fldCharType="end"/>
    </w:r>
    <w:r w:rsidRPr="004A4DB1">
      <w:rPr>
        <w:rStyle w:val="slostrnky"/>
        <w:sz w:val="20"/>
        <w:szCs w:val="20"/>
      </w:rPr>
      <w:t>-</w:t>
    </w:r>
  </w:p>
  <w:p w14:paraId="732C87FA" w14:textId="77777777" w:rsidR="005C70F2" w:rsidRDefault="005C70F2" w:rsidP="007746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25107" w14:textId="77777777" w:rsidR="00E95E19" w:rsidRDefault="00E95E19" w:rsidP="007746D4">
      <w:r>
        <w:separator/>
      </w:r>
    </w:p>
  </w:footnote>
  <w:footnote w:type="continuationSeparator" w:id="0">
    <w:p w14:paraId="28F7927E" w14:textId="77777777" w:rsidR="00E95E19" w:rsidRDefault="00E95E19" w:rsidP="0077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E1A"/>
    <w:multiLevelType w:val="hybridMultilevel"/>
    <w:tmpl w:val="F40ABF9A"/>
    <w:lvl w:ilvl="0" w:tplc="E79E5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815"/>
    <w:multiLevelType w:val="hybridMultilevel"/>
    <w:tmpl w:val="1D48D6DC"/>
    <w:lvl w:ilvl="0" w:tplc="73424B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D5DF6"/>
    <w:multiLevelType w:val="hybridMultilevel"/>
    <w:tmpl w:val="00D8AA32"/>
    <w:lvl w:ilvl="0" w:tplc="D944A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BC70C9"/>
    <w:multiLevelType w:val="hybridMultilevel"/>
    <w:tmpl w:val="76E237E0"/>
    <w:lvl w:ilvl="0" w:tplc="13C27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142EE"/>
    <w:multiLevelType w:val="hybridMultilevel"/>
    <w:tmpl w:val="4C886AB4"/>
    <w:lvl w:ilvl="0" w:tplc="8C04F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3249C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D12DCC4">
      <w:start w:val="1"/>
      <w:numFmt w:val="lowerLetter"/>
      <w:lvlText w:val="%3)"/>
      <w:lvlJc w:val="left"/>
      <w:pPr>
        <w:ind w:left="12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1A4D232D"/>
    <w:multiLevelType w:val="hybridMultilevel"/>
    <w:tmpl w:val="E0A82054"/>
    <w:lvl w:ilvl="0" w:tplc="8DC8B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F1D5F"/>
    <w:multiLevelType w:val="hybridMultilevel"/>
    <w:tmpl w:val="07F49206"/>
    <w:lvl w:ilvl="0" w:tplc="50EA9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590F32"/>
    <w:multiLevelType w:val="hybridMultilevel"/>
    <w:tmpl w:val="31F857EC"/>
    <w:lvl w:ilvl="0" w:tplc="58AC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E4E87"/>
    <w:multiLevelType w:val="hybridMultilevel"/>
    <w:tmpl w:val="AF722F74"/>
    <w:lvl w:ilvl="0" w:tplc="DFDC90B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MS ??" w:eastAsia="MS ??" w:hAnsi="MS ??" w:cs="MS ??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7C1D33"/>
    <w:multiLevelType w:val="hybridMultilevel"/>
    <w:tmpl w:val="DEE812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03A2F"/>
    <w:multiLevelType w:val="hybridMultilevel"/>
    <w:tmpl w:val="8892CAD6"/>
    <w:lvl w:ilvl="0" w:tplc="FE0C9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DE0F98"/>
    <w:multiLevelType w:val="hybridMultilevel"/>
    <w:tmpl w:val="F25C37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5800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012AA5"/>
    <w:multiLevelType w:val="multilevel"/>
    <w:tmpl w:val="11D68882"/>
    <w:styleLink w:val="novystyl"/>
    <w:lvl w:ilvl="0">
      <w:start w:val="1"/>
      <w:numFmt w:val="upperRoman"/>
      <w:suff w:val="nothing"/>
      <w:lvlText w:val="%1."/>
      <w:lvlJc w:val="center"/>
      <w:pPr>
        <w:ind w:left="432" w:hanging="432"/>
      </w:pPr>
      <w:rPr>
        <w:rFonts w:ascii="Times New Roman" w:hAnsi="Times New Roman" w:cs="Times New Roman" w:hint="default"/>
        <w:b/>
        <w:bCs/>
        <w:dstrike w:val="0"/>
        <w:webHidden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218"/>
        </w:tabs>
        <w:ind w:left="218" w:hanging="578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3084DA6"/>
    <w:multiLevelType w:val="hybridMultilevel"/>
    <w:tmpl w:val="4EE2904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8C1237"/>
    <w:multiLevelType w:val="hybridMultilevel"/>
    <w:tmpl w:val="7FCAC8D0"/>
    <w:lvl w:ilvl="0" w:tplc="64963E1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2719E4"/>
    <w:multiLevelType w:val="multilevel"/>
    <w:tmpl w:val="C7F813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662864"/>
    <w:multiLevelType w:val="multilevel"/>
    <w:tmpl w:val="667AB12A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8" w15:restartNumberingAfterBreak="0">
    <w:nsid w:val="68FA1DD9"/>
    <w:multiLevelType w:val="hybridMultilevel"/>
    <w:tmpl w:val="DC843DDE"/>
    <w:lvl w:ilvl="0" w:tplc="D4125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6D5980"/>
    <w:multiLevelType w:val="hybridMultilevel"/>
    <w:tmpl w:val="B3403F70"/>
    <w:lvl w:ilvl="0" w:tplc="38AA3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66C66"/>
    <w:multiLevelType w:val="hybridMultilevel"/>
    <w:tmpl w:val="04A0CC1C"/>
    <w:lvl w:ilvl="0" w:tplc="C3867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3C6C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5B820A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7674B2"/>
    <w:multiLevelType w:val="multilevel"/>
    <w:tmpl w:val="33B28D4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761C650B"/>
    <w:multiLevelType w:val="hybridMultilevel"/>
    <w:tmpl w:val="D12860AE"/>
    <w:lvl w:ilvl="0" w:tplc="73F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035F01"/>
    <w:multiLevelType w:val="hybridMultilevel"/>
    <w:tmpl w:val="E74028F0"/>
    <w:lvl w:ilvl="0" w:tplc="C99AC8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EC5D6C"/>
    <w:multiLevelType w:val="hybridMultilevel"/>
    <w:tmpl w:val="C5200B46"/>
    <w:lvl w:ilvl="0" w:tplc="CF5800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22"/>
  </w:num>
  <w:num w:numId="5">
    <w:abstractNumId w:val="11"/>
  </w:num>
  <w:num w:numId="6">
    <w:abstractNumId w:val="8"/>
  </w:num>
  <w:num w:numId="7">
    <w:abstractNumId w:val="6"/>
  </w:num>
  <w:num w:numId="8">
    <w:abstractNumId w:val="24"/>
  </w:num>
  <w:num w:numId="9">
    <w:abstractNumId w:val="4"/>
  </w:num>
  <w:num w:numId="10">
    <w:abstractNumId w:val="5"/>
  </w:num>
  <w:num w:numId="11">
    <w:abstractNumId w:val="0"/>
  </w:num>
  <w:num w:numId="12">
    <w:abstractNumId w:val="19"/>
  </w:num>
  <w:num w:numId="13">
    <w:abstractNumId w:val="21"/>
  </w:num>
  <w:num w:numId="14">
    <w:abstractNumId w:val="15"/>
  </w:num>
  <w:num w:numId="15">
    <w:abstractNumId w:val="2"/>
  </w:num>
  <w:num w:numId="16">
    <w:abstractNumId w:val="1"/>
  </w:num>
  <w:num w:numId="17">
    <w:abstractNumId w:val="23"/>
  </w:num>
  <w:num w:numId="18">
    <w:abstractNumId w:val="9"/>
  </w:num>
  <w:num w:numId="19">
    <w:abstractNumId w:val="14"/>
  </w:num>
  <w:num w:numId="20">
    <w:abstractNumId w:val="13"/>
  </w:num>
  <w:num w:numId="21">
    <w:abstractNumId w:val="7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5A"/>
    <w:rsid w:val="0000146E"/>
    <w:rsid w:val="00010CB1"/>
    <w:rsid w:val="00012C7C"/>
    <w:rsid w:val="00013227"/>
    <w:rsid w:val="00013B8F"/>
    <w:rsid w:val="0001522F"/>
    <w:rsid w:val="00020C47"/>
    <w:rsid w:val="00021D30"/>
    <w:rsid w:val="0002201F"/>
    <w:rsid w:val="00034E24"/>
    <w:rsid w:val="00041E54"/>
    <w:rsid w:val="0004288F"/>
    <w:rsid w:val="0004540E"/>
    <w:rsid w:val="00054182"/>
    <w:rsid w:val="00060CED"/>
    <w:rsid w:val="00063D29"/>
    <w:rsid w:val="0007058D"/>
    <w:rsid w:val="00070F60"/>
    <w:rsid w:val="00071AC3"/>
    <w:rsid w:val="0007217C"/>
    <w:rsid w:val="00072BDF"/>
    <w:rsid w:val="00076A1B"/>
    <w:rsid w:val="00080759"/>
    <w:rsid w:val="00082A51"/>
    <w:rsid w:val="000851FB"/>
    <w:rsid w:val="00086072"/>
    <w:rsid w:val="00086758"/>
    <w:rsid w:val="00087E5F"/>
    <w:rsid w:val="00091F67"/>
    <w:rsid w:val="00092D52"/>
    <w:rsid w:val="000A1192"/>
    <w:rsid w:val="000A4E1E"/>
    <w:rsid w:val="000A7E82"/>
    <w:rsid w:val="000B1626"/>
    <w:rsid w:val="000B1D2B"/>
    <w:rsid w:val="000D23A5"/>
    <w:rsid w:val="000D5CED"/>
    <w:rsid w:val="000E4483"/>
    <w:rsid w:val="000F11F5"/>
    <w:rsid w:val="00101C2B"/>
    <w:rsid w:val="00112322"/>
    <w:rsid w:val="00112418"/>
    <w:rsid w:val="00115A9B"/>
    <w:rsid w:val="0012193B"/>
    <w:rsid w:val="001223D9"/>
    <w:rsid w:val="00123263"/>
    <w:rsid w:val="00126252"/>
    <w:rsid w:val="00131FB9"/>
    <w:rsid w:val="00133E9A"/>
    <w:rsid w:val="00134017"/>
    <w:rsid w:val="00134B2F"/>
    <w:rsid w:val="00144D98"/>
    <w:rsid w:val="00144FB9"/>
    <w:rsid w:val="00145422"/>
    <w:rsid w:val="00146E83"/>
    <w:rsid w:val="00150555"/>
    <w:rsid w:val="001515DD"/>
    <w:rsid w:val="00151C83"/>
    <w:rsid w:val="0015641E"/>
    <w:rsid w:val="001610A0"/>
    <w:rsid w:val="00165EA9"/>
    <w:rsid w:val="00167D24"/>
    <w:rsid w:val="00171567"/>
    <w:rsid w:val="001775A7"/>
    <w:rsid w:val="00180609"/>
    <w:rsid w:val="00181937"/>
    <w:rsid w:val="0018464C"/>
    <w:rsid w:val="001864B2"/>
    <w:rsid w:val="00193057"/>
    <w:rsid w:val="00196D73"/>
    <w:rsid w:val="001A3212"/>
    <w:rsid w:val="001A5956"/>
    <w:rsid w:val="001A7394"/>
    <w:rsid w:val="001A73E4"/>
    <w:rsid w:val="001B025A"/>
    <w:rsid w:val="001B1D07"/>
    <w:rsid w:val="001B2D26"/>
    <w:rsid w:val="001B354B"/>
    <w:rsid w:val="001B55DF"/>
    <w:rsid w:val="001B6490"/>
    <w:rsid w:val="001B7578"/>
    <w:rsid w:val="001C07AA"/>
    <w:rsid w:val="001C2C24"/>
    <w:rsid w:val="001C2FB3"/>
    <w:rsid w:val="001C44A4"/>
    <w:rsid w:val="001D2CAA"/>
    <w:rsid w:val="001D315D"/>
    <w:rsid w:val="001E46AF"/>
    <w:rsid w:val="001F6304"/>
    <w:rsid w:val="00203F33"/>
    <w:rsid w:val="002044CD"/>
    <w:rsid w:val="00205553"/>
    <w:rsid w:val="0020646B"/>
    <w:rsid w:val="0020744F"/>
    <w:rsid w:val="00207FC8"/>
    <w:rsid w:val="002116D5"/>
    <w:rsid w:val="0021193C"/>
    <w:rsid w:val="00212680"/>
    <w:rsid w:val="002159FB"/>
    <w:rsid w:val="00215A73"/>
    <w:rsid w:val="0022064F"/>
    <w:rsid w:val="002214FB"/>
    <w:rsid w:val="00223A2B"/>
    <w:rsid w:val="00223E9F"/>
    <w:rsid w:val="00225508"/>
    <w:rsid w:val="002272BB"/>
    <w:rsid w:val="00232653"/>
    <w:rsid w:val="00237B6B"/>
    <w:rsid w:val="00237F22"/>
    <w:rsid w:val="0024180D"/>
    <w:rsid w:val="00243564"/>
    <w:rsid w:val="002445E9"/>
    <w:rsid w:val="00244B79"/>
    <w:rsid w:val="00246483"/>
    <w:rsid w:val="0024710D"/>
    <w:rsid w:val="00252B87"/>
    <w:rsid w:val="00252BAD"/>
    <w:rsid w:val="002532B6"/>
    <w:rsid w:val="0026425C"/>
    <w:rsid w:val="002703E1"/>
    <w:rsid w:val="002718DD"/>
    <w:rsid w:val="0027475E"/>
    <w:rsid w:val="0028045B"/>
    <w:rsid w:val="00280CE1"/>
    <w:rsid w:val="00282D1D"/>
    <w:rsid w:val="00282E9F"/>
    <w:rsid w:val="00283153"/>
    <w:rsid w:val="00286135"/>
    <w:rsid w:val="00287D88"/>
    <w:rsid w:val="002A41C7"/>
    <w:rsid w:val="002A6D23"/>
    <w:rsid w:val="002B396B"/>
    <w:rsid w:val="002B570E"/>
    <w:rsid w:val="002C1408"/>
    <w:rsid w:val="002C140A"/>
    <w:rsid w:val="002C1F82"/>
    <w:rsid w:val="002C2245"/>
    <w:rsid w:val="002C6B2D"/>
    <w:rsid w:val="002C797F"/>
    <w:rsid w:val="002D511A"/>
    <w:rsid w:val="002D5282"/>
    <w:rsid w:val="002D5A00"/>
    <w:rsid w:val="002E2ECC"/>
    <w:rsid w:val="002E59DB"/>
    <w:rsid w:val="002F264B"/>
    <w:rsid w:val="002F2D5D"/>
    <w:rsid w:val="002F37AF"/>
    <w:rsid w:val="0030046D"/>
    <w:rsid w:val="003032AB"/>
    <w:rsid w:val="00305D6C"/>
    <w:rsid w:val="00310FBC"/>
    <w:rsid w:val="00326830"/>
    <w:rsid w:val="00327ED1"/>
    <w:rsid w:val="003325A5"/>
    <w:rsid w:val="003364A8"/>
    <w:rsid w:val="00336949"/>
    <w:rsid w:val="00336D94"/>
    <w:rsid w:val="00337800"/>
    <w:rsid w:val="0034072A"/>
    <w:rsid w:val="00341004"/>
    <w:rsid w:val="0034739A"/>
    <w:rsid w:val="003479C9"/>
    <w:rsid w:val="00347D93"/>
    <w:rsid w:val="00352A85"/>
    <w:rsid w:val="0035597C"/>
    <w:rsid w:val="003572CB"/>
    <w:rsid w:val="0036044C"/>
    <w:rsid w:val="0036068C"/>
    <w:rsid w:val="00366A73"/>
    <w:rsid w:val="003670FA"/>
    <w:rsid w:val="00374922"/>
    <w:rsid w:val="00375A61"/>
    <w:rsid w:val="00377A8D"/>
    <w:rsid w:val="0039304C"/>
    <w:rsid w:val="00397865"/>
    <w:rsid w:val="003A5058"/>
    <w:rsid w:val="003A64C8"/>
    <w:rsid w:val="003B05A1"/>
    <w:rsid w:val="003B2D94"/>
    <w:rsid w:val="003B45FF"/>
    <w:rsid w:val="003B4FB1"/>
    <w:rsid w:val="003B6A62"/>
    <w:rsid w:val="003C1D19"/>
    <w:rsid w:val="003C7A57"/>
    <w:rsid w:val="003D0617"/>
    <w:rsid w:val="003D0842"/>
    <w:rsid w:val="003D1CD1"/>
    <w:rsid w:val="003D5CA5"/>
    <w:rsid w:val="003D7384"/>
    <w:rsid w:val="003E09CD"/>
    <w:rsid w:val="003E1426"/>
    <w:rsid w:val="003E296F"/>
    <w:rsid w:val="003E478E"/>
    <w:rsid w:val="003E689D"/>
    <w:rsid w:val="003E774C"/>
    <w:rsid w:val="003F09E3"/>
    <w:rsid w:val="003F0D2B"/>
    <w:rsid w:val="003F216C"/>
    <w:rsid w:val="003F227F"/>
    <w:rsid w:val="003F4282"/>
    <w:rsid w:val="003F5506"/>
    <w:rsid w:val="00401B80"/>
    <w:rsid w:val="00402329"/>
    <w:rsid w:val="0040251F"/>
    <w:rsid w:val="00404B39"/>
    <w:rsid w:val="00404E9C"/>
    <w:rsid w:val="00405203"/>
    <w:rsid w:val="00407051"/>
    <w:rsid w:val="00407C9A"/>
    <w:rsid w:val="0041090A"/>
    <w:rsid w:val="00415BA5"/>
    <w:rsid w:val="00416346"/>
    <w:rsid w:val="0041645C"/>
    <w:rsid w:val="00420319"/>
    <w:rsid w:val="00420DA5"/>
    <w:rsid w:val="004215AE"/>
    <w:rsid w:val="00426F33"/>
    <w:rsid w:val="0043047C"/>
    <w:rsid w:val="004339BE"/>
    <w:rsid w:val="00433B05"/>
    <w:rsid w:val="00440C6F"/>
    <w:rsid w:val="004426CC"/>
    <w:rsid w:val="00446C2A"/>
    <w:rsid w:val="004523DB"/>
    <w:rsid w:val="00464B3A"/>
    <w:rsid w:val="00466FF1"/>
    <w:rsid w:val="0047322E"/>
    <w:rsid w:val="0047346B"/>
    <w:rsid w:val="00481A85"/>
    <w:rsid w:val="004821CF"/>
    <w:rsid w:val="00483F44"/>
    <w:rsid w:val="0049319C"/>
    <w:rsid w:val="004A1CB5"/>
    <w:rsid w:val="004A2C66"/>
    <w:rsid w:val="004B3415"/>
    <w:rsid w:val="004B4995"/>
    <w:rsid w:val="004B5C9B"/>
    <w:rsid w:val="004C0824"/>
    <w:rsid w:val="004C0B1A"/>
    <w:rsid w:val="004C59CF"/>
    <w:rsid w:val="004C7449"/>
    <w:rsid w:val="004D01B4"/>
    <w:rsid w:val="004D1DEB"/>
    <w:rsid w:val="004D79E9"/>
    <w:rsid w:val="004F01E4"/>
    <w:rsid w:val="004F267F"/>
    <w:rsid w:val="00503D91"/>
    <w:rsid w:val="005048FE"/>
    <w:rsid w:val="00514040"/>
    <w:rsid w:val="00520FC7"/>
    <w:rsid w:val="0052229A"/>
    <w:rsid w:val="005341CD"/>
    <w:rsid w:val="0053478E"/>
    <w:rsid w:val="00544ADC"/>
    <w:rsid w:val="00546B2F"/>
    <w:rsid w:val="00550D04"/>
    <w:rsid w:val="0056248E"/>
    <w:rsid w:val="00562C2E"/>
    <w:rsid w:val="00563106"/>
    <w:rsid w:val="005635F2"/>
    <w:rsid w:val="00567EC3"/>
    <w:rsid w:val="005738E8"/>
    <w:rsid w:val="00586A47"/>
    <w:rsid w:val="00592B99"/>
    <w:rsid w:val="00593B6D"/>
    <w:rsid w:val="0059541D"/>
    <w:rsid w:val="00596EBB"/>
    <w:rsid w:val="005A748D"/>
    <w:rsid w:val="005A799E"/>
    <w:rsid w:val="005B0121"/>
    <w:rsid w:val="005B10CF"/>
    <w:rsid w:val="005B3634"/>
    <w:rsid w:val="005B57EB"/>
    <w:rsid w:val="005B5D9C"/>
    <w:rsid w:val="005B72D5"/>
    <w:rsid w:val="005C092D"/>
    <w:rsid w:val="005C496A"/>
    <w:rsid w:val="005C70F2"/>
    <w:rsid w:val="005D0A05"/>
    <w:rsid w:val="005D220C"/>
    <w:rsid w:val="005D4BAC"/>
    <w:rsid w:val="005D540C"/>
    <w:rsid w:val="005D66DE"/>
    <w:rsid w:val="005D6D1D"/>
    <w:rsid w:val="005E0326"/>
    <w:rsid w:val="005F2BD1"/>
    <w:rsid w:val="005F3C31"/>
    <w:rsid w:val="005F4D01"/>
    <w:rsid w:val="005F7588"/>
    <w:rsid w:val="00601005"/>
    <w:rsid w:val="006020E6"/>
    <w:rsid w:val="00606762"/>
    <w:rsid w:val="00612C58"/>
    <w:rsid w:val="0061359F"/>
    <w:rsid w:val="00614123"/>
    <w:rsid w:val="00620264"/>
    <w:rsid w:val="006210CE"/>
    <w:rsid w:val="0062357F"/>
    <w:rsid w:val="006247F3"/>
    <w:rsid w:val="0062694A"/>
    <w:rsid w:val="00631533"/>
    <w:rsid w:val="00631971"/>
    <w:rsid w:val="00634E39"/>
    <w:rsid w:val="00634E4D"/>
    <w:rsid w:val="00641447"/>
    <w:rsid w:val="006427F1"/>
    <w:rsid w:val="006446D1"/>
    <w:rsid w:val="00644EDE"/>
    <w:rsid w:val="00653EF8"/>
    <w:rsid w:val="006559AE"/>
    <w:rsid w:val="00660ED3"/>
    <w:rsid w:val="0067182D"/>
    <w:rsid w:val="006720BB"/>
    <w:rsid w:val="006736C7"/>
    <w:rsid w:val="006801A5"/>
    <w:rsid w:val="00681FA5"/>
    <w:rsid w:val="00685B58"/>
    <w:rsid w:val="00690692"/>
    <w:rsid w:val="006925E4"/>
    <w:rsid w:val="00694C66"/>
    <w:rsid w:val="00696F46"/>
    <w:rsid w:val="006A15C4"/>
    <w:rsid w:val="006A1704"/>
    <w:rsid w:val="006A210C"/>
    <w:rsid w:val="006A4096"/>
    <w:rsid w:val="006A7602"/>
    <w:rsid w:val="006B0AAB"/>
    <w:rsid w:val="006B32C3"/>
    <w:rsid w:val="006B5BD7"/>
    <w:rsid w:val="006B7FB4"/>
    <w:rsid w:val="006C42B5"/>
    <w:rsid w:val="006D02D1"/>
    <w:rsid w:val="006D434F"/>
    <w:rsid w:val="006D4F9A"/>
    <w:rsid w:val="006D750E"/>
    <w:rsid w:val="006E0764"/>
    <w:rsid w:val="006E0FDC"/>
    <w:rsid w:val="006E3AEC"/>
    <w:rsid w:val="006E756A"/>
    <w:rsid w:val="006F5014"/>
    <w:rsid w:val="006F61EF"/>
    <w:rsid w:val="006F63FE"/>
    <w:rsid w:val="007112E3"/>
    <w:rsid w:val="007115C8"/>
    <w:rsid w:val="00717069"/>
    <w:rsid w:val="00717A27"/>
    <w:rsid w:val="00721F77"/>
    <w:rsid w:val="00722C8F"/>
    <w:rsid w:val="0072656F"/>
    <w:rsid w:val="007265B3"/>
    <w:rsid w:val="0073349F"/>
    <w:rsid w:val="0073570A"/>
    <w:rsid w:val="00737256"/>
    <w:rsid w:val="00737F17"/>
    <w:rsid w:val="00740253"/>
    <w:rsid w:val="0075188D"/>
    <w:rsid w:val="007539D4"/>
    <w:rsid w:val="00754D01"/>
    <w:rsid w:val="0076156B"/>
    <w:rsid w:val="007626E5"/>
    <w:rsid w:val="00765209"/>
    <w:rsid w:val="00770285"/>
    <w:rsid w:val="00771AD8"/>
    <w:rsid w:val="00772923"/>
    <w:rsid w:val="007746D4"/>
    <w:rsid w:val="0078288D"/>
    <w:rsid w:val="0078328C"/>
    <w:rsid w:val="00784400"/>
    <w:rsid w:val="00786629"/>
    <w:rsid w:val="00786A08"/>
    <w:rsid w:val="00787331"/>
    <w:rsid w:val="00791C2D"/>
    <w:rsid w:val="0079396B"/>
    <w:rsid w:val="00794370"/>
    <w:rsid w:val="00796D9A"/>
    <w:rsid w:val="00796E46"/>
    <w:rsid w:val="007A0785"/>
    <w:rsid w:val="007A3C96"/>
    <w:rsid w:val="007A73DD"/>
    <w:rsid w:val="007B0197"/>
    <w:rsid w:val="007B03BC"/>
    <w:rsid w:val="007B699B"/>
    <w:rsid w:val="007C3A65"/>
    <w:rsid w:val="007C43EC"/>
    <w:rsid w:val="007D0CDF"/>
    <w:rsid w:val="007D0F13"/>
    <w:rsid w:val="007D21C2"/>
    <w:rsid w:val="007D4DB0"/>
    <w:rsid w:val="007D51D7"/>
    <w:rsid w:val="007D5455"/>
    <w:rsid w:val="007D5C0E"/>
    <w:rsid w:val="007E2116"/>
    <w:rsid w:val="007E3C2E"/>
    <w:rsid w:val="007E7888"/>
    <w:rsid w:val="007F76E0"/>
    <w:rsid w:val="00803745"/>
    <w:rsid w:val="00806AAC"/>
    <w:rsid w:val="008107ED"/>
    <w:rsid w:val="0081159C"/>
    <w:rsid w:val="00813681"/>
    <w:rsid w:val="008250F1"/>
    <w:rsid w:val="00825A31"/>
    <w:rsid w:val="00825DEB"/>
    <w:rsid w:val="0082612C"/>
    <w:rsid w:val="008321B9"/>
    <w:rsid w:val="00836026"/>
    <w:rsid w:val="00836806"/>
    <w:rsid w:val="00852215"/>
    <w:rsid w:val="0086468B"/>
    <w:rsid w:val="0086646E"/>
    <w:rsid w:val="008679EF"/>
    <w:rsid w:val="0087211A"/>
    <w:rsid w:val="008814AB"/>
    <w:rsid w:val="00881DA0"/>
    <w:rsid w:val="008838C2"/>
    <w:rsid w:val="00883A4C"/>
    <w:rsid w:val="00886662"/>
    <w:rsid w:val="00892467"/>
    <w:rsid w:val="00893EE7"/>
    <w:rsid w:val="00895304"/>
    <w:rsid w:val="00896981"/>
    <w:rsid w:val="008979D1"/>
    <w:rsid w:val="008A0254"/>
    <w:rsid w:val="008A2645"/>
    <w:rsid w:val="008A5C5A"/>
    <w:rsid w:val="008A61E1"/>
    <w:rsid w:val="008A7106"/>
    <w:rsid w:val="008B074A"/>
    <w:rsid w:val="008B0C3E"/>
    <w:rsid w:val="008C3D95"/>
    <w:rsid w:val="008C4009"/>
    <w:rsid w:val="008C5492"/>
    <w:rsid w:val="008D1399"/>
    <w:rsid w:val="008D2FFA"/>
    <w:rsid w:val="008D3126"/>
    <w:rsid w:val="008E339D"/>
    <w:rsid w:val="008E4429"/>
    <w:rsid w:val="008E480E"/>
    <w:rsid w:val="008F41E7"/>
    <w:rsid w:val="008F5E04"/>
    <w:rsid w:val="008F6295"/>
    <w:rsid w:val="008F6A88"/>
    <w:rsid w:val="00904572"/>
    <w:rsid w:val="00905D85"/>
    <w:rsid w:val="009113CA"/>
    <w:rsid w:val="00913245"/>
    <w:rsid w:val="0091464F"/>
    <w:rsid w:val="00920B05"/>
    <w:rsid w:val="009218B2"/>
    <w:rsid w:val="00922A2E"/>
    <w:rsid w:val="00926375"/>
    <w:rsid w:val="009267A3"/>
    <w:rsid w:val="00932170"/>
    <w:rsid w:val="00933253"/>
    <w:rsid w:val="00934CD7"/>
    <w:rsid w:val="0093745A"/>
    <w:rsid w:val="00940B5E"/>
    <w:rsid w:val="00941448"/>
    <w:rsid w:val="00944CE4"/>
    <w:rsid w:val="00945CC3"/>
    <w:rsid w:val="00950A30"/>
    <w:rsid w:val="00954987"/>
    <w:rsid w:val="00956457"/>
    <w:rsid w:val="00961156"/>
    <w:rsid w:val="00961AC8"/>
    <w:rsid w:val="0096429F"/>
    <w:rsid w:val="00970DCD"/>
    <w:rsid w:val="00974136"/>
    <w:rsid w:val="0097755D"/>
    <w:rsid w:val="00977A9F"/>
    <w:rsid w:val="0098070D"/>
    <w:rsid w:val="00980ED4"/>
    <w:rsid w:val="00986462"/>
    <w:rsid w:val="00995767"/>
    <w:rsid w:val="00995BBD"/>
    <w:rsid w:val="009A333C"/>
    <w:rsid w:val="009A663B"/>
    <w:rsid w:val="009A6F0F"/>
    <w:rsid w:val="009B3E92"/>
    <w:rsid w:val="009B4772"/>
    <w:rsid w:val="009B5EBE"/>
    <w:rsid w:val="009B6598"/>
    <w:rsid w:val="009B76CA"/>
    <w:rsid w:val="009C10D7"/>
    <w:rsid w:val="009D39C6"/>
    <w:rsid w:val="009E048F"/>
    <w:rsid w:val="009E079E"/>
    <w:rsid w:val="009E0D8C"/>
    <w:rsid w:val="009E4236"/>
    <w:rsid w:val="009E77F9"/>
    <w:rsid w:val="009F106A"/>
    <w:rsid w:val="009F3D94"/>
    <w:rsid w:val="009F4103"/>
    <w:rsid w:val="009F4686"/>
    <w:rsid w:val="009F47FB"/>
    <w:rsid w:val="00A0141B"/>
    <w:rsid w:val="00A022DE"/>
    <w:rsid w:val="00A02BEE"/>
    <w:rsid w:val="00A044F8"/>
    <w:rsid w:val="00A10C70"/>
    <w:rsid w:val="00A1118C"/>
    <w:rsid w:val="00A14D71"/>
    <w:rsid w:val="00A21D23"/>
    <w:rsid w:val="00A222E0"/>
    <w:rsid w:val="00A2300B"/>
    <w:rsid w:val="00A242E4"/>
    <w:rsid w:val="00A2459C"/>
    <w:rsid w:val="00A26A56"/>
    <w:rsid w:val="00A30CA3"/>
    <w:rsid w:val="00A363DB"/>
    <w:rsid w:val="00A4148D"/>
    <w:rsid w:val="00A42304"/>
    <w:rsid w:val="00A50449"/>
    <w:rsid w:val="00A52F16"/>
    <w:rsid w:val="00A5469C"/>
    <w:rsid w:val="00A54862"/>
    <w:rsid w:val="00A552F0"/>
    <w:rsid w:val="00A618B8"/>
    <w:rsid w:val="00A620F2"/>
    <w:rsid w:val="00A65007"/>
    <w:rsid w:val="00A66DBD"/>
    <w:rsid w:val="00A67818"/>
    <w:rsid w:val="00A74EB0"/>
    <w:rsid w:val="00A764EE"/>
    <w:rsid w:val="00A7734E"/>
    <w:rsid w:val="00A77D12"/>
    <w:rsid w:val="00A77D97"/>
    <w:rsid w:val="00A826AD"/>
    <w:rsid w:val="00A84B25"/>
    <w:rsid w:val="00A8530C"/>
    <w:rsid w:val="00A85BC0"/>
    <w:rsid w:val="00A8631F"/>
    <w:rsid w:val="00AA3A1E"/>
    <w:rsid w:val="00AA54AA"/>
    <w:rsid w:val="00AB14E8"/>
    <w:rsid w:val="00AB1EC1"/>
    <w:rsid w:val="00AB22AF"/>
    <w:rsid w:val="00AB23DD"/>
    <w:rsid w:val="00AB436A"/>
    <w:rsid w:val="00AB5CEC"/>
    <w:rsid w:val="00AB700E"/>
    <w:rsid w:val="00AC1235"/>
    <w:rsid w:val="00AC30E8"/>
    <w:rsid w:val="00AC4352"/>
    <w:rsid w:val="00AC7139"/>
    <w:rsid w:val="00AC7BB1"/>
    <w:rsid w:val="00AD03AD"/>
    <w:rsid w:val="00AD3711"/>
    <w:rsid w:val="00AD3CF0"/>
    <w:rsid w:val="00AD4144"/>
    <w:rsid w:val="00AD502D"/>
    <w:rsid w:val="00AE0A90"/>
    <w:rsid w:val="00AE2697"/>
    <w:rsid w:val="00AE533F"/>
    <w:rsid w:val="00AF1629"/>
    <w:rsid w:val="00AF78DE"/>
    <w:rsid w:val="00B03DEF"/>
    <w:rsid w:val="00B07AE2"/>
    <w:rsid w:val="00B12CD3"/>
    <w:rsid w:val="00B2215D"/>
    <w:rsid w:val="00B2645F"/>
    <w:rsid w:val="00B30DAD"/>
    <w:rsid w:val="00B34366"/>
    <w:rsid w:val="00B36426"/>
    <w:rsid w:val="00B41145"/>
    <w:rsid w:val="00B41815"/>
    <w:rsid w:val="00B45AE3"/>
    <w:rsid w:val="00B475AF"/>
    <w:rsid w:val="00B51A70"/>
    <w:rsid w:val="00B5404C"/>
    <w:rsid w:val="00B6505C"/>
    <w:rsid w:val="00B71F30"/>
    <w:rsid w:val="00B74D43"/>
    <w:rsid w:val="00B75418"/>
    <w:rsid w:val="00B77669"/>
    <w:rsid w:val="00B7795B"/>
    <w:rsid w:val="00B81ADD"/>
    <w:rsid w:val="00B850C0"/>
    <w:rsid w:val="00B9463C"/>
    <w:rsid w:val="00BA15D1"/>
    <w:rsid w:val="00BA16C6"/>
    <w:rsid w:val="00BA4578"/>
    <w:rsid w:val="00BB1618"/>
    <w:rsid w:val="00BB3E9A"/>
    <w:rsid w:val="00BB5B0B"/>
    <w:rsid w:val="00BB65FC"/>
    <w:rsid w:val="00BC3AF4"/>
    <w:rsid w:val="00BC499F"/>
    <w:rsid w:val="00BC521B"/>
    <w:rsid w:val="00BC54DE"/>
    <w:rsid w:val="00BC6316"/>
    <w:rsid w:val="00BD0EA1"/>
    <w:rsid w:val="00BD7835"/>
    <w:rsid w:val="00BE0BAE"/>
    <w:rsid w:val="00BE2455"/>
    <w:rsid w:val="00BF05A1"/>
    <w:rsid w:val="00BF0C21"/>
    <w:rsid w:val="00BF127D"/>
    <w:rsid w:val="00BF5716"/>
    <w:rsid w:val="00BF58D7"/>
    <w:rsid w:val="00C04B9C"/>
    <w:rsid w:val="00C057FA"/>
    <w:rsid w:val="00C05E03"/>
    <w:rsid w:val="00C10CED"/>
    <w:rsid w:val="00C149AD"/>
    <w:rsid w:val="00C21F71"/>
    <w:rsid w:val="00C23523"/>
    <w:rsid w:val="00C24455"/>
    <w:rsid w:val="00C305F9"/>
    <w:rsid w:val="00C3146A"/>
    <w:rsid w:val="00C368BC"/>
    <w:rsid w:val="00C40894"/>
    <w:rsid w:val="00C57F12"/>
    <w:rsid w:val="00C612FC"/>
    <w:rsid w:val="00C62939"/>
    <w:rsid w:val="00C63922"/>
    <w:rsid w:val="00C66BF7"/>
    <w:rsid w:val="00C6765F"/>
    <w:rsid w:val="00C718B3"/>
    <w:rsid w:val="00C75CE4"/>
    <w:rsid w:val="00C80401"/>
    <w:rsid w:val="00C8056D"/>
    <w:rsid w:val="00C80667"/>
    <w:rsid w:val="00C85864"/>
    <w:rsid w:val="00C861B8"/>
    <w:rsid w:val="00C87DDB"/>
    <w:rsid w:val="00C91E0C"/>
    <w:rsid w:val="00C93122"/>
    <w:rsid w:val="00C93537"/>
    <w:rsid w:val="00C93CE8"/>
    <w:rsid w:val="00C94914"/>
    <w:rsid w:val="00C94995"/>
    <w:rsid w:val="00C9763C"/>
    <w:rsid w:val="00CA2505"/>
    <w:rsid w:val="00CA3A73"/>
    <w:rsid w:val="00CA3DE7"/>
    <w:rsid w:val="00CA5F13"/>
    <w:rsid w:val="00CB08C0"/>
    <w:rsid w:val="00CB35CF"/>
    <w:rsid w:val="00CB3DEB"/>
    <w:rsid w:val="00CB43E1"/>
    <w:rsid w:val="00CB4EF6"/>
    <w:rsid w:val="00CB5235"/>
    <w:rsid w:val="00CC2A25"/>
    <w:rsid w:val="00CC6C85"/>
    <w:rsid w:val="00CC70E5"/>
    <w:rsid w:val="00CD4FFF"/>
    <w:rsid w:val="00CE5750"/>
    <w:rsid w:val="00CE5DBA"/>
    <w:rsid w:val="00CF4385"/>
    <w:rsid w:val="00CF4ECC"/>
    <w:rsid w:val="00CF5B8F"/>
    <w:rsid w:val="00CF76C9"/>
    <w:rsid w:val="00D0344C"/>
    <w:rsid w:val="00D04F00"/>
    <w:rsid w:val="00D0605D"/>
    <w:rsid w:val="00D14A5C"/>
    <w:rsid w:val="00D14D91"/>
    <w:rsid w:val="00D201E5"/>
    <w:rsid w:val="00D3234D"/>
    <w:rsid w:val="00D36E52"/>
    <w:rsid w:val="00D41DDA"/>
    <w:rsid w:val="00D41DDD"/>
    <w:rsid w:val="00D44B00"/>
    <w:rsid w:val="00D4614F"/>
    <w:rsid w:val="00D47951"/>
    <w:rsid w:val="00D4795F"/>
    <w:rsid w:val="00D47DCC"/>
    <w:rsid w:val="00D52364"/>
    <w:rsid w:val="00D538E2"/>
    <w:rsid w:val="00D5702F"/>
    <w:rsid w:val="00D60B80"/>
    <w:rsid w:val="00D62B2D"/>
    <w:rsid w:val="00D77348"/>
    <w:rsid w:val="00D832A4"/>
    <w:rsid w:val="00D852F3"/>
    <w:rsid w:val="00D86DF3"/>
    <w:rsid w:val="00D872CE"/>
    <w:rsid w:val="00D87AF0"/>
    <w:rsid w:val="00D91F30"/>
    <w:rsid w:val="00D93AF5"/>
    <w:rsid w:val="00D967D1"/>
    <w:rsid w:val="00DA1119"/>
    <w:rsid w:val="00DA6ECF"/>
    <w:rsid w:val="00DA7336"/>
    <w:rsid w:val="00DB1DC9"/>
    <w:rsid w:val="00DB522F"/>
    <w:rsid w:val="00DC0140"/>
    <w:rsid w:val="00DD0947"/>
    <w:rsid w:val="00DD0C5E"/>
    <w:rsid w:val="00DD11CF"/>
    <w:rsid w:val="00DD6824"/>
    <w:rsid w:val="00DE12B5"/>
    <w:rsid w:val="00DE2034"/>
    <w:rsid w:val="00DE2869"/>
    <w:rsid w:val="00DF0D64"/>
    <w:rsid w:val="00DF1635"/>
    <w:rsid w:val="00DF604A"/>
    <w:rsid w:val="00DF6C57"/>
    <w:rsid w:val="00E05925"/>
    <w:rsid w:val="00E07DE4"/>
    <w:rsid w:val="00E10B97"/>
    <w:rsid w:val="00E16535"/>
    <w:rsid w:val="00E21058"/>
    <w:rsid w:val="00E27EB2"/>
    <w:rsid w:val="00E35BD5"/>
    <w:rsid w:val="00E367A0"/>
    <w:rsid w:val="00E60623"/>
    <w:rsid w:val="00E61973"/>
    <w:rsid w:val="00E61C92"/>
    <w:rsid w:val="00E67E8E"/>
    <w:rsid w:val="00E70115"/>
    <w:rsid w:val="00E81D5B"/>
    <w:rsid w:val="00E82A11"/>
    <w:rsid w:val="00E82E2F"/>
    <w:rsid w:val="00E8577B"/>
    <w:rsid w:val="00E91353"/>
    <w:rsid w:val="00E91AB0"/>
    <w:rsid w:val="00E93C31"/>
    <w:rsid w:val="00E95E19"/>
    <w:rsid w:val="00E96484"/>
    <w:rsid w:val="00E96D4E"/>
    <w:rsid w:val="00EA1010"/>
    <w:rsid w:val="00EA2DB8"/>
    <w:rsid w:val="00EB63B4"/>
    <w:rsid w:val="00EB6663"/>
    <w:rsid w:val="00EB7805"/>
    <w:rsid w:val="00EC1DD9"/>
    <w:rsid w:val="00ED0EBA"/>
    <w:rsid w:val="00ED27B1"/>
    <w:rsid w:val="00ED3109"/>
    <w:rsid w:val="00ED5000"/>
    <w:rsid w:val="00ED594E"/>
    <w:rsid w:val="00EE2983"/>
    <w:rsid w:val="00EF090F"/>
    <w:rsid w:val="00EF2512"/>
    <w:rsid w:val="00EF2EC6"/>
    <w:rsid w:val="00EF7406"/>
    <w:rsid w:val="00F0380E"/>
    <w:rsid w:val="00F05072"/>
    <w:rsid w:val="00F15C27"/>
    <w:rsid w:val="00F16298"/>
    <w:rsid w:val="00F2099E"/>
    <w:rsid w:val="00F22C9F"/>
    <w:rsid w:val="00F33A18"/>
    <w:rsid w:val="00F34EE0"/>
    <w:rsid w:val="00F410A7"/>
    <w:rsid w:val="00F428F4"/>
    <w:rsid w:val="00F45FA7"/>
    <w:rsid w:val="00F46093"/>
    <w:rsid w:val="00F466FA"/>
    <w:rsid w:val="00F472A4"/>
    <w:rsid w:val="00F53D9D"/>
    <w:rsid w:val="00F5545E"/>
    <w:rsid w:val="00F60D7A"/>
    <w:rsid w:val="00F716B5"/>
    <w:rsid w:val="00F7613F"/>
    <w:rsid w:val="00F87B23"/>
    <w:rsid w:val="00F904D0"/>
    <w:rsid w:val="00F909D2"/>
    <w:rsid w:val="00F91CBB"/>
    <w:rsid w:val="00F9300C"/>
    <w:rsid w:val="00F9347B"/>
    <w:rsid w:val="00FB15FA"/>
    <w:rsid w:val="00FB3083"/>
    <w:rsid w:val="00FB333E"/>
    <w:rsid w:val="00FB339E"/>
    <w:rsid w:val="00FB3433"/>
    <w:rsid w:val="00FC1B04"/>
    <w:rsid w:val="00FC26DA"/>
    <w:rsid w:val="00FD0BA2"/>
    <w:rsid w:val="00FD42A2"/>
    <w:rsid w:val="00FE0C36"/>
    <w:rsid w:val="00FE176E"/>
    <w:rsid w:val="00FE198E"/>
    <w:rsid w:val="00FF281C"/>
    <w:rsid w:val="00FF2F0A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9A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745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E0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6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3745A"/>
    <w:pPr>
      <w:widowControl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374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937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74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3745A"/>
  </w:style>
  <w:style w:type="character" w:styleId="Odkaznakoment">
    <w:name w:val="annotation reference"/>
    <w:basedOn w:val="Standardnpsmoodstavce"/>
    <w:semiHidden/>
    <w:rsid w:val="0093745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374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37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45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">
    <w:name w:val="platne"/>
    <w:basedOn w:val="Standardnpsmoodstavce"/>
    <w:rsid w:val="00562C2E"/>
  </w:style>
  <w:style w:type="paragraph" w:styleId="Zhlav">
    <w:name w:val="header"/>
    <w:basedOn w:val="Normln"/>
    <w:link w:val="ZhlavChar"/>
    <w:uiPriority w:val="99"/>
    <w:unhideWhenUsed/>
    <w:rsid w:val="007746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46D4"/>
    <w:rPr>
      <w:rFonts w:ascii="Times New Roman" w:eastAsia="Times New Roman" w:hAnsi="Times New Roman"/>
      <w:sz w:val="24"/>
      <w:szCs w:val="24"/>
    </w:rPr>
  </w:style>
  <w:style w:type="paragraph" w:customStyle="1" w:styleId="hlavicka">
    <w:name w:val="hlavicka"/>
    <w:basedOn w:val="Nadpis1"/>
    <w:link w:val="hlavickaChar"/>
    <w:qFormat/>
    <w:rsid w:val="00FE0C36"/>
    <w:pPr>
      <w:spacing w:before="360" w:after="0"/>
      <w:jc w:val="center"/>
    </w:pPr>
    <w:rPr>
      <w:rFonts w:ascii="Times New Roman" w:hAnsi="Times New Roman" w:cs="Arial"/>
      <w:sz w:val="20"/>
      <w:lang w:val="en-US" w:eastAsia="en-US"/>
    </w:rPr>
  </w:style>
  <w:style w:type="character" w:customStyle="1" w:styleId="hlavickaChar">
    <w:name w:val="hlavicka Char"/>
    <w:basedOn w:val="Nadpis1Char"/>
    <w:link w:val="hlavicka"/>
    <w:rsid w:val="00FE0C36"/>
    <w:rPr>
      <w:rFonts w:ascii="Times New Roman" w:eastAsia="Times New Roman" w:hAnsi="Times New Roman" w:cs="Arial"/>
      <w:b/>
      <w:bCs/>
      <w:kern w:val="32"/>
      <w:sz w:val="32"/>
      <w:szCs w:val="32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E0C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E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E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BA16C6"/>
    <w:pPr>
      <w:ind w:left="720"/>
      <w:contextualSpacing/>
    </w:pPr>
    <w:rPr>
      <w:rFonts w:eastAsia="MS ??"/>
      <w:lang w:eastAsia="en-US"/>
    </w:rPr>
  </w:style>
  <w:style w:type="paragraph" w:customStyle="1" w:styleId="Level2">
    <w:name w:val="Level 2"/>
    <w:basedOn w:val="Normln"/>
    <w:rsid w:val="00151C83"/>
    <w:rPr>
      <w:rFonts w:ascii="Arial" w:eastAsia="MS ??" w:hAnsi="Arial"/>
      <w:sz w:val="20"/>
    </w:rPr>
  </w:style>
  <w:style w:type="paragraph" w:styleId="Odstavecseseznamem">
    <w:name w:val="List Paragraph"/>
    <w:basedOn w:val="Normln"/>
    <w:uiPriority w:val="34"/>
    <w:qFormat/>
    <w:rsid w:val="00806AAC"/>
    <w:pPr>
      <w:ind w:left="720"/>
      <w:contextualSpacing/>
    </w:pPr>
  </w:style>
  <w:style w:type="numbering" w:customStyle="1" w:styleId="novystyl">
    <w:name w:val="novy styl"/>
    <w:rsid w:val="00E35BD5"/>
    <w:pPr>
      <w:numPr>
        <w:numId w:val="20"/>
      </w:numPr>
    </w:pPr>
  </w:style>
  <w:style w:type="paragraph" w:customStyle="1" w:styleId="cotext">
    <w:name w:val="co_text"/>
    <w:basedOn w:val="Normln"/>
    <w:rsid w:val="006B7FB4"/>
    <w:pPr>
      <w:widowControl w:val="0"/>
      <w:spacing w:before="120"/>
      <w:ind w:left="720"/>
      <w:jc w:val="both"/>
    </w:pPr>
    <w:rPr>
      <w:rFonts w:ascii="Arial Narrow" w:hAnsi="Arial Narrow" w:cs="Arial"/>
      <w:sz w:val="22"/>
    </w:rPr>
  </w:style>
  <w:style w:type="paragraph" w:customStyle="1" w:styleId="bh1">
    <w:name w:val="_bh1"/>
    <w:basedOn w:val="Normln"/>
    <w:next w:val="bh2"/>
    <w:rsid w:val="007B699B"/>
    <w:pPr>
      <w:numPr>
        <w:numId w:val="22"/>
      </w:numPr>
      <w:spacing w:before="120" w:after="240"/>
      <w:jc w:val="both"/>
      <w:outlineLvl w:val="0"/>
    </w:pPr>
    <w:rPr>
      <w:b/>
      <w:caps/>
    </w:rPr>
  </w:style>
  <w:style w:type="paragraph" w:customStyle="1" w:styleId="bh2">
    <w:name w:val="_bh2"/>
    <w:basedOn w:val="Normln"/>
    <w:rsid w:val="007B699B"/>
    <w:pPr>
      <w:numPr>
        <w:ilvl w:val="1"/>
        <w:numId w:val="22"/>
      </w:numPr>
      <w:spacing w:before="240" w:after="120"/>
      <w:jc w:val="both"/>
      <w:outlineLvl w:val="1"/>
    </w:pPr>
    <w:rPr>
      <w:szCs w:val="20"/>
      <w:u w:val="single"/>
    </w:rPr>
  </w:style>
  <w:style w:type="paragraph" w:customStyle="1" w:styleId="bh3">
    <w:name w:val="_bh3"/>
    <w:basedOn w:val="Normln"/>
    <w:link w:val="bh3Char"/>
    <w:rsid w:val="007B699B"/>
    <w:pPr>
      <w:numPr>
        <w:ilvl w:val="2"/>
        <w:numId w:val="22"/>
      </w:numPr>
      <w:spacing w:before="60" w:after="120"/>
      <w:jc w:val="both"/>
      <w:outlineLvl w:val="2"/>
    </w:pPr>
    <w:rPr>
      <w:szCs w:val="20"/>
      <w:lang w:val="x-none" w:eastAsia="x-none"/>
    </w:rPr>
  </w:style>
  <w:style w:type="paragraph" w:customStyle="1" w:styleId="bh4">
    <w:name w:val="_bh4"/>
    <w:basedOn w:val="Normln"/>
    <w:rsid w:val="007B699B"/>
    <w:pPr>
      <w:numPr>
        <w:ilvl w:val="3"/>
        <w:numId w:val="22"/>
      </w:numPr>
      <w:jc w:val="both"/>
    </w:pPr>
    <w:rPr>
      <w:szCs w:val="20"/>
    </w:rPr>
  </w:style>
  <w:style w:type="character" w:customStyle="1" w:styleId="bh3Char">
    <w:name w:val="_bh3 Char"/>
    <w:link w:val="bh3"/>
    <w:locked/>
    <w:rsid w:val="007B699B"/>
    <w:rPr>
      <w:rFonts w:ascii="Times New Roman" w:eastAsia="Times New Roman" w:hAnsi="Times New Roman"/>
      <w:sz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A7336"/>
    <w:pPr>
      <w:jc w:val="both"/>
    </w:pPr>
    <w:rPr>
      <w:rFonts w:ascii="Times New Roman" w:eastAsia="Times New Roman" w:hAnsi="Times New Roman"/>
      <w:sz w:val="22"/>
    </w:rPr>
  </w:style>
  <w:style w:type="paragraph" w:styleId="Normlnweb">
    <w:name w:val="Normal (Web)"/>
    <w:basedOn w:val="Normln"/>
    <w:uiPriority w:val="99"/>
    <w:unhideWhenUsed/>
    <w:rsid w:val="00DA7336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DA7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17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242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2022-08-26T15:24:00Z</dcterms:created>
  <dcterms:modified xsi:type="dcterms:W3CDTF">2022-08-26T15:24:00Z</dcterms:modified>
</cp:coreProperties>
</file>