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D2B41" w14:textId="20452607" w:rsidR="00B04FF5" w:rsidRPr="008F4766" w:rsidRDefault="001C71BF" w:rsidP="001B312C">
      <w:pPr>
        <w:spacing w:after="0" w:line="257" w:lineRule="auto"/>
        <w:jc w:val="center"/>
        <w:rPr>
          <w:rFonts w:cstheme="minorHAnsi"/>
          <w:b/>
          <w:sz w:val="30"/>
          <w:szCs w:val="30"/>
        </w:rPr>
      </w:pPr>
      <w:r w:rsidRPr="008F4766">
        <w:rPr>
          <w:rFonts w:cstheme="minorHAnsi"/>
          <w:b/>
          <w:sz w:val="30"/>
          <w:szCs w:val="30"/>
        </w:rPr>
        <w:t>OBJEDNÁVKA</w:t>
      </w:r>
    </w:p>
    <w:p w14:paraId="16D334A8" w14:textId="77777777" w:rsidR="00BD249F" w:rsidRPr="00BD249F" w:rsidRDefault="00BD249F" w:rsidP="00BD249F">
      <w:pPr>
        <w:pStyle w:val="odrkyChar"/>
        <w:spacing w:before="0" w:after="0"/>
        <w:rPr>
          <w:rFonts w:asciiTheme="minorHAnsi" w:hAnsiTheme="minorHAnsi" w:cstheme="minorHAnsi"/>
          <w:b/>
        </w:rPr>
      </w:pPr>
    </w:p>
    <w:p w14:paraId="3F97C64E" w14:textId="77777777" w:rsidR="00BD249F" w:rsidRPr="00BD249F" w:rsidRDefault="00BD249F" w:rsidP="00BD249F">
      <w:pPr>
        <w:pStyle w:val="odrkyChar"/>
        <w:spacing w:before="0" w:after="0"/>
        <w:rPr>
          <w:rFonts w:asciiTheme="minorHAnsi" w:hAnsiTheme="minorHAnsi" w:cstheme="minorHAnsi"/>
          <w:b/>
        </w:rPr>
      </w:pPr>
      <w:r w:rsidRPr="00BD249F">
        <w:rPr>
          <w:rFonts w:asciiTheme="minorHAnsi" w:hAnsiTheme="minorHAnsi" w:cstheme="minorHAnsi"/>
          <w:b/>
        </w:rPr>
        <w:t>Objednatel:</w:t>
      </w:r>
      <w:r w:rsidRPr="00BD249F">
        <w:rPr>
          <w:rFonts w:asciiTheme="minorHAnsi" w:hAnsiTheme="minorHAnsi" w:cstheme="minorHAnsi"/>
          <w:b/>
        </w:rPr>
        <w:tab/>
      </w:r>
      <w:r w:rsidRPr="00BD249F">
        <w:rPr>
          <w:rFonts w:asciiTheme="minorHAnsi" w:hAnsiTheme="minorHAnsi" w:cstheme="minorHAnsi"/>
          <w:b/>
        </w:rPr>
        <w:tab/>
      </w:r>
      <w:r w:rsidRPr="00BD249F">
        <w:rPr>
          <w:rFonts w:asciiTheme="minorHAnsi" w:hAnsiTheme="minorHAnsi" w:cstheme="minorHAnsi"/>
          <w:b/>
        </w:rPr>
        <w:tab/>
      </w:r>
      <w:r w:rsidRPr="00BD249F">
        <w:rPr>
          <w:rFonts w:asciiTheme="minorHAnsi" w:hAnsiTheme="minorHAnsi" w:cstheme="minorHAnsi"/>
          <w:b/>
        </w:rPr>
        <w:tab/>
        <w:t>Gymnázium Zlín – Lesní čtvrť</w:t>
      </w:r>
    </w:p>
    <w:p w14:paraId="3C9F7DCC" w14:textId="5065ADCE" w:rsidR="00BD249F" w:rsidRPr="00BD249F" w:rsidRDefault="00BD249F" w:rsidP="00BD249F">
      <w:pPr>
        <w:pStyle w:val="odrkyChar"/>
        <w:spacing w:before="0" w:after="0"/>
        <w:rPr>
          <w:rFonts w:asciiTheme="minorHAnsi" w:hAnsiTheme="minorHAnsi" w:cstheme="minorHAnsi"/>
          <w:bCs/>
        </w:rPr>
      </w:pPr>
      <w:r w:rsidRPr="00BD249F">
        <w:rPr>
          <w:rFonts w:asciiTheme="minorHAnsi" w:hAnsiTheme="minorHAnsi" w:cstheme="minorHAnsi"/>
          <w:bCs/>
        </w:rPr>
        <w:t>Sídlo:</w:t>
      </w:r>
      <w:r w:rsidRPr="00BD249F">
        <w:rPr>
          <w:rFonts w:asciiTheme="minorHAnsi" w:hAnsiTheme="minorHAnsi" w:cstheme="minorHAnsi"/>
          <w:bCs/>
        </w:rPr>
        <w:tab/>
      </w:r>
      <w:r w:rsidRPr="00BD249F">
        <w:rPr>
          <w:rFonts w:asciiTheme="minorHAnsi" w:hAnsiTheme="minorHAnsi" w:cstheme="minorHAnsi"/>
          <w:bCs/>
        </w:rPr>
        <w:tab/>
      </w:r>
      <w:r w:rsidRPr="00BD249F">
        <w:rPr>
          <w:rFonts w:asciiTheme="minorHAnsi" w:hAnsiTheme="minorHAnsi" w:cstheme="minorHAnsi"/>
          <w:bCs/>
        </w:rPr>
        <w:tab/>
      </w:r>
      <w:r w:rsidRPr="00BD249F">
        <w:rPr>
          <w:rFonts w:asciiTheme="minorHAnsi" w:hAnsiTheme="minorHAnsi" w:cstheme="minorHAnsi"/>
          <w:bCs/>
        </w:rPr>
        <w:tab/>
      </w:r>
      <w:r w:rsidRPr="00BD249F">
        <w:rPr>
          <w:rFonts w:asciiTheme="minorHAnsi" w:hAnsiTheme="minorHAnsi" w:cstheme="minorHAnsi"/>
          <w:bCs/>
        </w:rPr>
        <w:tab/>
        <w:t xml:space="preserve">Lesní čtvrť </w:t>
      </w:r>
      <w:r w:rsidR="008C3492">
        <w:rPr>
          <w:rFonts w:asciiTheme="minorHAnsi" w:hAnsiTheme="minorHAnsi" w:cstheme="minorHAnsi"/>
          <w:bCs/>
        </w:rPr>
        <w:t xml:space="preserve">III </w:t>
      </w:r>
      <w:r w:rsidRPr="00BD249F">
        <w:rPr>
          <w:rFonts w:asciiTheme="minorHAnsi" w:hAnsiTheme="minorHAnsi" w:cstheme="minorHAnsi"/>
          <w:bCs/>
        </w:rPr>
        <w:t>1364, 76</w:t>
      </w:r>
      <w:r w:rsidR="008C3492">
        <w:rPr>
          <w:rFonts w:asciiTheme="minorHAnsi" w:hAnsiTheme="minorHAnsi" w:cstheme="minorHAnsi"/>
          <w:bCs/>
        </w:rPr>
        <w:t>0 0</w:t>
      </w:r>
      <w:r w:rsidRPr="00BD249F">
        <w:rPr>
          <w:rFonts w:asciiTheme="minorHAnsi" w:hAnsiTheme="minorHAnsi" w:cstheme="minorHAnsi"/>
          <w:bCs/>
        </w:rPr>
        <w:t>1 Zlín</w:t>
      </w:r>
      <w:r w:rsidRPr="00BD249F">
        <w:rPr>
          <w:rFonts w:asciiTheme="minorHAnsi" w:hAnsiTheme="minorHAnsi" w:cstheme="minorHAnsi"/>
          <w:bCs/>
        </w:rPr>
        <w:tab/>
      </w:r>
    </w:p>
    <w:p w14:paraId="4DA9BE52" w14:textId="77777777" w:rsidR="00BD249F" w:rsidRPr="00BD249F" w:rsidRDefault="00BD249F" w:rsidP="00BD249F">
      <w:pPr>
        <w:pStyle w:val="odrkyChar"/>
        <w:spacing w:before="0" w:after="0"/>
        <w:rPr>
          <w:rFonts w:asciiTheme="minorHAnsi" w:hAnsiTheme="minorHAnsi" w:cstheme="minorHAnsi"/>
          <w:bCs/>
        </w:rPr>
      </w:pPr>
      <w:r w:rsidRPr="00BD249F">
        <w:rPr>
          <w:rFonts w:asciiTheme="minorHAnsi" w:hAnsiTheme="minorHAnsi" w:cstheme="minorHAnsi"/>
          <w:bCs/>
        </w:rPr>
        <w:t>IČ:</w:t>
      </w:r>
      <w:r w:rsidRPr="00BD249F">
        <w:rPr>
          <w:rFonts w:asciiTheme="minorHAnsi" w:hAnsiTheme="minorHAnsi" w:cstheme="minorHAnsi"/>
          <w:bCs/>
        </w:rPr>
        <w:tab/>
      </w:r>
      <w:r w:rsidRPr="00BD249F">
        <w:rPr>
          <w:rFonts w:asciiTheme="minorHAnsi" w:hAnsiTheme="minorHAnsi" w:cstheme="minorHAnsi"/>
          <w:bCs/>
        </w:rPr>
        <w:tab/>
      </w:r>
      <w:r w:rsidRPr="00BD249F">
        <w:rPr>
          <w:rFonts w:asciiTheme="minorHAnsi" w:hAnsiTheme="minorHAnsi" w:cstheme="minorHAnsi"/>
          <w:bCs/>
        </w:rPr>
        <w:tab/>
      </w:r>
      <w:r w:rsidRPr="00BD249F">
        <w:rPr>
          <w:rFonts w:asciiTheme="minorHAnsi" w:hAnsiTheme="minorHAnsi" w:cstheme="minorHAnsi"/>
          <w:bCs/>
        </w:rPr>
        <w:tab/>
      </w:r>
      <w:r w:rsidRPr="00BD249F">
        <w:rPr>
          <w:rFonts w:asciiTheme="minorHAnsi" w:hAnsiTheme="minorHAnsi" w:cstheme="minorHAnsi"/>
          <w:bCs/>
        </w:rPr>
        <w:tab/>
        <w:t>00559105</w:t>
      </w:r>
    </w:p>
    <w:p w14:paraId="03F72702" w14:textId="77777777" w:rsidR="00BD249F" w:rsidRPr="00BD249F" w:rsidRDefault="00BD249F" w:rsidP="00BD249F">
      <w:pPr>
        <w:pStyle w:val="odrkyChar"/>
        <w:spacing w:before="0" w:after="0"/>
        <w:rPr>
          <w:rFonts w:asciiTheme="minorHAnsi" w:hAnsiTheme="minorHAnsi" w:cstheme="minorHAnsi"/>
          <w:bCs/>
        </w:rPr>
      </w:pPr>
      <w:r w:rsidRPr="00BD249F">
        <w:rPr>
          <w:rFonts w:asciiTheme="minorHAnsi" w:hAnsiTheme="minorHAnsi" w:cstheme="minorHAnsi"/>
          <w:bCs/>
        </w:rPr>
        <w:t>Statutární orgán:</w:t>
      </w:r>
      <w:r w:rsidRPr="00BD249F">
        <w:rPr>
          <w:rFonts w:asciiTheme="minorHAnsi" w:hAnsiTheme="minorHAnsi" w:cstheme="minorHAnsi"/>
          <w:bCs/>
        </w:rPr>
        <w:tab/>
      </w:r>
      <w:r w:rsidRPr="00BD249F">
        <w:rPr>
          <w:rFonts w:asciiTheme="minorHAnsi" w:hAnsiTheme="minorHAnsi" w:cstheme="minorHAnsi"/>
          <w:bCs/>
        </w:rPr>
        <w:tab/>
      </w:r>
      <w:r w:rsidRPr="00BD249F">
        <w:rPr>
          <w:rFonts w:asciiTheme="minorHAnsi" w:hAnsiTheme="minorHAnsi" w:cstheme="minorHAnsi"/>
          <w:bCs/>
        </w:rPr>
        <w:tab/>
        <w:t>RNDr. Jan Chudárek, ředitel školy</w:t>
      </w:r>
    </w:p>
    <w:p w14:paraId="3BA03BB0" w14:textId="77777777" w:rsidR="00BD249F" w:rsidRPr="00BD249F" w:rsidRDefault="00BD249F" w:rsidP="00BD249F">
      <w:pPr>
        <w:pStyle w:val="odrkyChar"/>
        <w:spacing w:before="0" w:after="0"/>
        <w:rPr>
          <w:rFonts w:asciiTheme="minorHAnsi" w:hAnsiTheme="minorHAnsi" w:cstheme="minorHAnsi"/>
          <w:bCs/>
        </w:rPr>
      </w:pPr>
      <w:r w:rsidRPr="00BD249F">
        <w:rPr>
          <w:rFonts w:asciiTheme="minorHAnsi" w:hAnsiTheme="minorHAnsi" w:cstheme="minorHAnsi"/>
          <w:bCs/>
        </w:rPr>
        <w:t xml:space="preserve">Zastoupený: </w:t>
      </w:r>
      <w:r w:rsidRPr="00BD249F">
        <w:rPr>
          <w:rFonts w:asciiTheme="minorHAnsi" w:hAnsiTheme="minorHAnsi" w:cstheme="minorHAnsi"/>
          <w:bCs/>
        </w:rPr>
        <w:tab/>
      </w:r>
      <w:r w:rsidRPr="00BD249F">
        <w:rPr>
          <w:rFonts w:asciiTheme="minorHAnsi" w:hAnsiTheme="minorHAnsi" w:cstheme="minorHAnsi"/>
          <w:bCs/>
        </w:rPr>
        <w:tab/>
      </w:r>
      <w:r w:rsidRPr="00BD249F">
        <w:rPr>
          <w:rFonts w:asciiTheme="minorHAnsi" w:hAnsiTheme="minorHAnsi" w:cstheme="minorHAnsi"/>
          <w:bCs/>
        </w:rPr>
        <w:tab/>
      </w:r>
      <w:r w:rsidRPr="00BD249F">
        <w:rPr>
          <w:rFonts w:asciiTheme="minorHAnsi" w:hAnsiTheme="minorHAnsi" w:cstheme="minorHAnsi"/>
          <w:bCs/>
        </w:rPr>
        <w:tab/>
        <w:t>Mgr. Pavel Dlouhý, zástupce ředitele</w:t>
      </w:r>
    </w:p>
    <w:p w14:paraId="07A32869" w14:textId="32ADFCDA" w:rsidR="000B14F4" w:rsidRDefault="00BD249F" w:rsidP="00BD249F">
      <w:pPr>
        <w:pStyle w:val="odrkyChar"/>
        <w:spacing w:before="0" w:after="0"/>
        <w:rPr>
          <w:rFonts w:asciiTheme="minorHAnsi" w:hAnsiTheme="minorHAnsi" w:cstheme="minorHAnsi"/>
          <w:bCs/>
        </w:rPr>
      </w:pPr>
      <w:r w:rsidRPr="00BD249F">
        <w:rPr>
          <w:rFonts w:asciiTheme="minorHAnsi" w:hAnsiTheme="minorHAnsi" w:cstheme="minorHAnsi"/>
          <w:bCs/>
        </w:rPr>
        <w:t>E-mail:</w:t>
      </w:r>
      <w:r w:rsidRPr="00BD249F">
        <w:rPr>
          <w:rFonts w:asciiTheme="minorHAnsi" w:hAnsiTheme="minorHAnsi" w:cstheme="minorHAnsi"/>
          <w:bCs/>
        </w:rPr>
        <w:tab/>
      </w:r>
      <w:r w:rsidRPr="00BD249F">
        <w:rPr>
          <w:rFonts w:asciiTheme="minorHAnsi" w:hAnsiTheme="minorHAnsi" w:cstheme="minorHAnsi"/>
          <w:bCs/>
        </w:rPr>
        <w:tab/>
      </w:r>
      <w:r w:rsidRPr="00BD249F">
        <w:rPr>
          <w:rFonts w:asciiTheme="minorHAnsi" w:hAnsiTheme="minorHAnsi" w:cstheme="minorHAnsi"/>
          <w:bCs/>
        </w:rPr>
        <w:tab/>
      </w:r>
      <w:r w:rsidRPr="00BD249F">
        <w:rPr>
          <w:rFonts w:asciiTheme="minorHAnsi" w:hAnsiTheme="minorHAnsi" w:cstheme="minorHAnsi"/>
          <w:bCs/>
        </w:rPr>
        <w:tab/>
      </w:r>
      <w:r w:rsidRPr="00BD249F">
        <w:rPr>
          <w:rFonts w:asciiTheme="minorHAnsi" w:hAnsiTheme="minorHAnsi" w:cstheme="minorHAnsi"/>
          <w:bCs/>
        </w:rPr>
        <w:tab/>
      </w:r>
      <w:hyperlink r:id="rId11" w:history="1">
        <w:r w:rsidR="000B14F4" w:rsidRPr="007D2C12">
          <w:rPr>
            <w:rStyle w:val="Hypertextovodkaz"/>
            <w:rFonts w:asciiTheme="minorHAnsi" w:hAnsiTheme="minorHAnsi" w:cstheme="minorHAnsi"/>
            <w:bCs/>
          </w:rPr>
          <w:t>dlouhy@gymzl.cz</w:t>
        </w:r>
      </w:hyperlink>
    </w:p>
    <w:p w14:paraId="472F773C" w14:textId="77777777" w:rsidR="00B27B5C" w:rsidRDefault="00B27B5C" w:rsidP="001C71BF">
      <w:pPr>
        <w:pStyle w:val="odrkyChar"/>
        <w:spacing w:before="0" w:after="0"/>
        <w:rPr>
          <w:rFonts w:ascii="Calibri" w:eastAsiaTheme="minorHAnsi" w:hAnsi="Calibri" w:cs="Calibri"/>
          <w:b/>
          <w:bCs/>
          <w:color w:val="000000"/>
          <w:lang w:eastAsia="en-US"/>
        </w:rPr>
      </w:pPr>
    </w:p>
    <w:p w14:paraId="62C009BC" w14:textId="211AD15E" w:rsidR="001C71BF" w:rsidRPr="008F4766" w:rsidRDefault="001C71BF" w:rsidP="001C71BF">
      <w:pPr>
        <w:pStyle w:val="odrkyChar"/>
        <w:spacing w:before="0" w:after="0"/>
        <w:rPr>
          <w:rFonts w:asciiTheme="minorHAnsi" w:hAnsiTheme="minorHAnsi" w:cstheme="minorHAnsi"/>
          <w:b/>
        </w:rPr>
      </w:pPr>
      <w:r w:rsidRPr="008F4766">
        <w:rPr>
          <w:rFonts w:asciiTheme="minorHAnsi" w:hAnsiTheme="minorHAnsi" w:cstheme="minorHAnsi"/>
          <w:b/>
        </w:rPr>
        <w:t>Poskytovatel:</w:t>
      </w:r>
      <w:r w:rsidRPr="008F4766">
        <w:rPr>
          <w:rFonts w:asciiTheme="minorHAnsi" w:hAnsiTheme="minorHAnsi" w:cstheme="minorHAnsi"/>
          <w:b/>
        </w:rPr>
        <w:tab/>
      </w:r>
      <w:r w:rsidRPr="008F4766">
        <w:rPr>
          <w:rFonts w:asciiTheme="minorHAnsi" w:hAnsiTheme="minorHAnsi" w:cstheme="minorHAnsi"/>
          <w:b/>
        </w:rPr>
        <w:tab/>
      </w:r>
      <w:r w:rsidRPr="008F4766">
        <w:rPr>
          <w:rFonts w:asciiTheme="minorHAnsi" w:hAnsiTheme="minorHAnsi" w:cstheme="minorHAnsi"/>
          <w:b/>
        </w:rPr>
        <w:tab/>
      </w:r>
      <w:r w:rsidRPr="008F4766">
        <w:rPr>
          <w:rFonts w:asciiTheme="minorHAnsi" w:hAnsiTheme="minorHAnsi" w:cstheme="minorHAnsi"/>
          <w:b/>
        </w:rPr>
        <w:tab/>
        <w:t>regiozona s. r. o.</w:t>
      </w:r>
    </w:p>
    <w:p w14:paraId="7C426F19" w14:textId="77777777" w:rsidR="001C71BF" w:rsidRPr="008F4766" w:rsidRDefault="001C71BF" w:rsidP="001C71BF">
      <w:pPr>
        <w:pStyle w:val="odrkyChar"/>
        <w:spacing w:before="0" w:after="0"/>
        <w:rPr>
          <w:rFonts w:asciiTheme="minorHAnsi" w:hAnsiTheme="minorHAnsi" w:cstheme="minorHAnsi"/>
          <w:b/>
        </w:rPr>
      </w:pPr>
      <w:r w:rsidRPr="008F4766">
        <w:rPr>
          <w:rFonts w:asciiTheme="minorHAnsi" w:hAnsiTheme="minorHAnsi" w:cstheme="minorHAnsi"/>
        </w:rPr>
        <w:t>Sídlo:</w:t>
      </w:r>
      <w:r w:rsidRPr="008F4766">
        <w:rPr>
          <w:rFonts w:asciiTheme="minorHAnsi" w:hAnsiTheme="minorHAnsi" w:cstheme="minorHAnsi"/>
        </w:rPr>
        <w:tab/>
      </w:r>
      <w:r w:rsidRPr="008F4766">
        <w:rPr>
          <w:rFonts w:asciiTheme="minorHAnsi" w:hAnsiTheme="minorHAnsi" w:cstheme="minorHAnsi"/>
        </w:rPr>
        <w:tab/>
      </w:r>
      <w:r w:rsidRPr="008F4766">
        <w:rPr>
          <w:rFonts w:asciiTheme="minorHAnsi" w:hAnsiTheme="minorHAnsi" w:cstheme="minorHAnsi"/>
        </w:rPr>
        <w:tab/>
      </w:r>
      <w:r w:rsidRPr="008F4766">
        <w:rPr>
          <w:rFonts w:asciiTheme="minorHAnsi" w:hAnsiTheme="minorHAnsi" w:cstheme="minorHAnsi"/>
        </w:rPr>
        <w:tab/>
      </w:r>
      <w:r w:rsidRPr="008F4766">
        <w:rPr>
          <w:rFonts w:asciiTheme="minorHAnsi" w:hAnsiTheme="minorHAnsi" w:cstheme="minorHAnsi"/>
        </w:rPr>
        <w:tab/>
        <w:t>Vavrečkova 5262, 760 01 Zlín</w:t>
      </w:r>
    </w:p>
    <w:p w14:paraId="1BAD1150" w14:textId="77777777" w:rsidR="001C71BF" w:rsidRPr="008F4766" w:rsidRDefault="001C71BF" w:rsidP="001C71BF">
      <w:pPr>
        <w:pStyle w:val="odrkyChar"/>
        <w:spacing w:before="0" w:after="0"/>
        <w:rPr>
          <w:rFonts w:asciiTheme="minorHAnsi" w:hAnsiTheme="minorHAnsi" w:cstheme="minorHAnsi"/>
        </w:rPr>
      </w:pPr>
      <w:r w:rsidRPr="008F4766">
        <w:rPr>
          <w:rFonts w:asciiTheme="minorHAnsi" w:hAnsiTheme="minorHAnsi" w:cstheme="minorHAnsi"/>
        </w:rPr>
        <w:t>IČ:</w:t>
      </w:r>
      <w:r w:rsidRPr="008F4766">
        <w:rPr>
          <w:rFonts w:asciiTheme="minorHAnsi" w:hAnsiTheme="minorHAnsi" w:cstheme="minorHAnsi"/>
        </w:rPr>
        <w:tab/>
      </w:r>
      <w:r w:rsidRPr="008F4766">
        <w:rPr>
          <w:rFonts w:asciiTheme="minorHAnsi" w:hAnsiTheme="minorHAnsi" w:cstheme="minorHAnsi"/>
        </w:rPr>
        <w:tab/>
      </w:r>
      <w:r w:rsidRPr="008F4766">
        <w:rPr>
          <w:rFonts w:asciiTheme="minorHAnsi" w:hAnsiTheme="minorHAnsi" w:cstheme="minorHAnsi"/>
        </w:rPr>
        <w:tab/>
      </w:r>
      <w:r w:rsidRPr="008F4766">
        <w:rPr>
          <w:rFonts w:asciiTheme="minorHAnsi" w:hAnsiTheme="minorHAnsi" w:cstheme="minorHAnsi"/>
        </w:rPr>
        <w:tab/>
      </w:r>
      <w:r w:rsidRPr="008F4766">
        <w:rPr>
          <w:rFonts w:asciiTheme="minorHAnsi" w:hAnsiTheme="minorHAnsi" w:cstheme="minorHAnsi"/>
        </w:rPr>
        <w:tab/>
        <w:t>03624625</w:t>
      </w:r>
    </w:p>
    <w:p w14:paraId="597DEE05" w14:textId="77777777" w:rsidR="001C71BF" w:rsidRPr="008F4766" w:rsidRDefault="001C71BF" w:rsidP="001C71BF">
      <w:pPr>
        <w:pStyle w:val="odrkyChar"/>
        <w:spacing w:before="0" w:after="0"/>
        <w:rPr>
          <w:rFonts w:asciiTheme="minorHAnsi" w:hAnsiTheme="minorHAnsi" w:cstheme="minorHAnsi"/>
        </w:rPr>
      </w:pPr>
      <w:r w:rsidRPr="008F4766">
        <w:rPr>
          <w:rFonts w:asciiTheme="minorHAnsi" w:hAnsiTheme="minorHAnsi" w:cstheme="minorHAnsi"/>
        </w:rPr>
        <w:t>Statutární orgán:</w:t>
      </w:r>
      <w:r w:rsidRPr="008F4766">
        <w:rPr>
          <w:rFonts w:asciiTheme="minorHAnsi" w:hAnsiTheme="minorHAnsi" w:cstheme="minorHAnsi"/>
        </w:rPr>
        <w:tab/>
      </w:r>
      <w:r w:rsidRPr="008F4766">
        <w:rPr>
          <w:rFonts w:asciiTheme="minorHAnsi" w:hAnsiTheme="minorHAnsi" w:cstheme="minorHAnsi"/>
        </w:rPr>
        <w:tab/>
      </w:r>
      <w:r w:rsidRPr="008F4766">
        <w:rPr>
          <w:rFonts w:asciiTheme="minorHAnsi" w:hAnsiTheme="minorHAnsi" w:cstheme="minorHAnsi"/>
        </w:rPr>
        <w:tab/>
        <w:t>RNDr. Roman Kašpar, jednatel</w:t>
      </w:r>
    </w:p>
    <w:p w14:paraId="4F212C5A" w14:textId="3E1D0188" w:rsidR="001C71BF" w:rsidRPr="008F4766" w:rsidRDefault="001C71BF" w:rsidP="001C71BF">
      <w:pPr>
        <w:pStyle w:val="odrkyChar"/>
        <w:spacing w:before="0" w:after="0"/>
        <w:rPr>
          <w:rFonts w:asciiTheme="minorHAnsi" w:hAnsiTheme="minorHAnsi" w:cstheme="minorHAnsi"/>
        </w:rPr>
      </w:pPr>
      <w:r w:rsidRPr="008F4766">
        <w:rPr>
          <w:rFonts w:asciiTheme="minorHAnsi" w:hAnsiTheme="minorHAnsi" w:cstheme="minorHAnsi"/>
        </w:rPr>
        <w:t>E-mail:</w:t>
      </w:r>
      <w:r w:rsidRPr="008F4766">
        <w:rPr>
          <w:rFonts w:asciiTheme="minorHAnsi" w:hAnsiTheme="minorHAnsi" w:cstheme="minorHAnsi"/>
        </w:rPr>
        <w:tab/>
      </w:r>
      <w:r w:rsidRPr="008F4766">
        <w:rPr>
          <w:rFonts w:asciiTheme="minorHAnsi" w:hAnsiTheme="minorHAnsi" w:cstheme="minorHAnsi"/>
        </w:rPr>
        <w:tab/>
      </w:r>
      <w:r w:rsidRPr="008F4766">
        <w:rPr>
          <w:rFonts w:asciiTheme="minorHAnsi" w:hAnsiTheme="minorHAnsi" w:cstheme="minorHAnsi"/>
        </w:rPr>
        <w:tab/>
      </w:r>
      <w:r w:rsidRPr="008F4766">
        <w:rPr>
          <w:rFonts w:asciiTheme="minorHAnsi" w:hAnsiTheme="minorHAnsi" w:cstheme="minorHAnsi"/>
        </w:rPr>
        <w:tab/>
      </w:r>
      <w:r w:rsidRPr="008F4766">
        <w:rPr>
          <w:rFonts w:asciiTheme="minorHAnsi" w:hAnsiTheme="minorHAnsi" w:cstheme="minorHAnsi"/>
        </w:rPr>
        <w:tab/>
      </w:r>
      <w:hyperlink r:id="rId12" w:history="1">
        <w:r w:rsidR="004671D4" w:rsidRPr="006F3EC7">
          <w:rPr>
            <w:rStyle w:val="Hypertextovodkaz"/>
            <w:rFonts w:asciiTheme="minorHAnsi" w:hAnsiTheme="minorHAnsi" w:cstheme="minorHAnsi"/>
          </w:rPr>
          <w:t>irop@regiozona.cz</w:t>
        </w:r>
      </w:hyperlink>
    </w:p>
    <w:p w14:paraId="46AF602C" w14:textId="77777777" w:rsidR="001C71BF" w:rsidRPr="008F4766" w:rsidRDefault="001C71BF" w:rsidP="001C71BF">
      <w:pPr>
        <w:spacing w:line="240" w:lineRule="auto"/>
        <w:rPr>
          <w:rFonts w:cstheme="minorHAnsi"/>
        </w:rPr>
      </w:pPr>
    </w:p>
    <w:p w14:paraId="18DFA5FD" w14:textId="109C1252" w:rsidR="000C02C5" w:rsidRPr="008F4766" w:rsidRDefault="000C02C5" w:rsidP="000C02C5">
      <w:pPr>
        <w:pStyle w:val="Podtreno"/>
        <w:rPr>
          <w:rFonts w:asciiTheme="minorHAnsi" w:hAnsiTheme="minorHAnsi" w:cstheme="minorHAnsi"/>
          <w:sz w:val="22"/>
          <w:szCs w:val="22"/>
          <w:u w:val="none"/>
        </w:rPr>
      </w:pPr>
      <w:r w:rsidRPr="008F4766">
        <w:rPr>
          <w:rFonts w:asciiTheme="minorHAnsi" w:hAnsiTheme="minorHAnsi" w:cstheme="minorHAnsi"/>
          <w:b/>
          <w:bCs/>
          <w:sz w:val="22"/>
          <w:szCs w:val="22"/>
          <w:u w:val="none"/>
        </w:rPr>
        <w:t>Název projektu</w:t>
      </w:r>
      <w:r w:rsidRPr="008F4766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</w:p>
    <w:p w14:paraId="2070362B" w14:textId="78C4E48A" w:rsidR="00C1015F" w:rsidRPr="00C1015F" w:rsidRDefault="00C1015F" w:rsidP="00134293">
      <w:pPr>
        <w:spacing w:after="0" w:line="240" w:lineRule="auto"/>
        <w:jc w:val="both"/>
        <w:rPr>
          <w:rFonts w:eastAsia="Times New Roman" w:cstheme="minorHAnsi"/>
          <w:bCs/>
          <w:color w:val="000000"/>
          <w:sz w:val="20"/>
          <w:szCs w:val="20"/>
          <w:lang w:eastAsia="cs-CZ"/>
        </w:rPr>
      </w:pPr>
      <w:r w:rsidRPr="00C1015F">
        <w:rPr>
          <w:bCs/>
        </w:rPr>
        <w:t>Gymnázium Zlín – Lesní čtvrť | Modernizace učebny informatiky</w:t>
      </w:r>
    </w:p>
    <w:p w14:paraId="69B1CDAE" w14:textId="77777777" w:rsidR="00134293" w:rsidRPr="008F4766" w:rsidRDefault="00134293" w:rsidP="000C02C5">
      <w:pPr>
        <w:pStyle w:val="Podtreno"/>
        <w:rPr>
          <w:rFonts w:asciiTheme="minorHAnsi" w:hAnsiTheme="minorHAnsi" w:cstheme="minorHAnsi"/>
          <w:sz w:val="22"/>
          <w:szCs w:val="22"/>
          <w:u w:val="none"/>
        </w:rPr>
      </w:pPr>
    </w:p>
    <w:p w14:paraId="51094BE7" w14:textId="4E779C52" w:rsidR="001C71BF" w:rsidRPr="008F4766" w:rsidRDefault="001C71BF" w:rsidP="001C71BF">
      <w:pPr>
        <w:pStyle w:val="Podtreno"/>
        <w:rPr>
          <w:rFonts w:asciiTheme="minorHAnsi" w:hAnsiTheme="minorHAnsi" w:cstheme="minorHAnsi"/>
          <w:b/>
          <w:sz w:val="22"/>
          <w:szCs w:val="22"/>
          <w:u w:val="none"/>
        </w:rPr>
      </w:pPr>
      <w:r w:rsidRPr="008F4766">
        <w:rPr>
          <w:rFonts w:asciiTheme="minorHAnsi" w:hAnsiTheme="minorHAnsi" w:cstheme="minorHAnsi"/>
          <w:b/>
          <w:sz w:val="22"/>
          <w:szCs w:val="22"/>
          <w:u w:val="none"/>
        </w:rPr>
        <w:t>Specifikace objednávky</w:t>
      </w:r>
    </w:p>
    <w:p w14:paraId="47412A03" w14:textId="17ED87AC" w:rsidR="00BB09F8" w:rsidRPr="008F4766" w:rsidRDefault="001C71BF" w:rsidP="001C71BF">
      <w:pPr>
        <w:pStyle w:val="Podtreno"/>
        <w:rPr>
          <w:rFonts w:asciiTheme="minorHAnsi" w:hAnsiTheme="minorHAnsi" w:cstheme="minorHAnsi"/>
          <w:sz w:val="22"/>
          <w:szCs w:val="22"/>
          <w:u w:val="none"/>
        </w:rPr>
      </w:pPr>
      <w:r w:rsidRPr="008F4766">
        <w:rPr>
          <w:rFonts w:asciiTheme="minorHAnsi" w:hAnsiTheme="minorHAnsi" w:cstheme="minorHAnsi"/>
          <w:sz w:val="22"/>
          <w:szCs w:val="22"/>
          <w:u w:val="none"/>
        </w:rPr>
        <w:t xml:space="preserve">Realizace služby v souvislosti s přípravou a realizací projektu </w:t>
      </w:r>
      <w:r w:rsidR="00137CB5" w:rsidRPr="008F4766">
        <w:rPr>
          <w:rFonts w:asciiTheme="minorHAnsi" w:hAnsiTheme="minorHAnsi" w:cstheme="minorHAnsi"/>
          <w:sz w:val="22"/>
          <w:szCs w:val="22"/>
          <w:u w:val="none"/>
        </w:rPr>
        <w:t xml:space="preserve">dle podmínek </w:t>
      </w:r>
      <w:r w:rsidR="00BB09F8" w:rsidRPr="008F4766">
        <w:rPr>
          <w:rFonts w:asciiTheme="minorHAnsi" w:hAnsiTheme="minorHAnsi" w:cstheme="minorHAnsi"/>
          <w:sz w:val="22"/>
          <w:szCs w:val="22"/>
          <w:u w:val="none"/>
        </w:rPr>
        <w:t>Integrovaného regionálního operačního programu (dále jako „Dílo“; Integrovaného regionálního operačního programu dále jako „IROP“). Dílo bude zpracováno, za podmínky řádného poskytování součinnosti ze strany objednatele, v souladu s časovým harmonogramem příslušné výzvy IROP a v souladu s Pravidly IROP.</w:t>
      </w:r>
    </w:p>
    <w:p w14:paraId="6ED52E74" w14:textId="77777777" w:rsidR="00137CB5" w:rsidRPr="008F4766" w:rsidRDefault="00137CB5" w:rsidP="001C71BF">
      <w:pPr>
        <w:pStyle w:val="Podtreno"/>
        <w:rPr>
          <w:rFonts w:asciiTheme="minorHAnsi" w:hAnsiTheme="minorHAnsi" w:cstheme="minorHAnsi"/>
          <w:sz w:val="22"/>
          <w:szCs w:val="22"/>
          <w:u w:val="none"/>
        </w:rPr>
      </w:pPr>
    </w:p>
    <w:p w14:paraId="707EB763" w14:textId="5DB4C908" w:rsidR="001C71BF" w:rsidRPr="008F4766" w:rsidRDefault="001C71BF" w:rsidP="001C71BF">
      <w:pPr>
        <w:pStyle w:val="Podtreno"/>
        <w:rPr>
          <w:rFonts w:asciiTheme="minorHAnsi" w:hAnsiTheme="minorHAnsi" w:cstheme="minorHAnsi"/>
          <w:b/>
          <w:sz w:val="22"/>
          <w:szCs w:val="22"/>
          <w:u w:val="none"/>
        </w:rPr>
      </w:pPr>
      <w:r w:rsidRPr="008F4766">
        <w:rPr>
          <w:rFonts w:asciiTheme="minorHAnsi" w:hAnsiTheme="minorHAnsi" w:cstheme="minorHAnsi"/>
          <w:b/>
          <w:sz w:val="22"/>
          <w:szCs w:val="22"/>
          <w:u w:val="none"/>
        </w:rPr>
        <w:t>Termín realizace</w:t>
      </w:r>
    </w:p>
    <w:p w14:paraId="484E33F2" w14:textId="0E32BEF2" w:rsidR="001C71BF" w:rsidRPr="008F4766" w:rsidRDefault="001C71BF" w:rsidP="001C71BF">
      <w:pPr>
        <w:pStyle w:val="Podtreno"/>
        <w:rPr>
          <w:rFonts w:asciiTheme="minorHAnsi" w:hAnsiTheme="minorHAnsi" w:cstheme="minorHAnsi"/>
          <w:sz w:val="22"/>
          <w:szCs w:val="22"/>
          <w:u w:val="none"/>
        </w:rPr>
      </w:pPr>
      <w:r w:rsidRPr="008F4766">
        <w:rPr>
          <w:rFonts w:asciiTheme="minorHAnsi" w:hAnsiTheme="minorHAnsi" w:cstheme="minorHAnsi"/>
          <w:sz w:val="22"/>
          <w:szCs w:val="22"/>
          <w:u w:val="none"/>
        </w:rPr>
        <w:t xml:space="preserve">Dle dohody, nejpozději však dle harmonogramu </w:t>
      </w:r>
      <w:r w:rsidR="0006038F" w:rsidRPr="008F4766">
        <w:rPr>
          <w:rFonts w:asciiTheme="minorHAnsi" w:hAnsiTheme="minorHAnsi" w:cstheme="minorHAnsi"/>
          <w:sz w:val="22"/>
          <w:szCs w:val="22"/>
          <w:u w:val="none"/>
        </w:rPr>
        <w:t xml:space="preserve">programu </w:t>
      </w:r>
      <w:r w:rsidRPr="008F4766">
        <w:rPr>
          <w:rFonts w:asciiTheme="minorHAnsi" w:hAnsiTheme="minorHAnsi" w:cstheme="minorHAnsi"/>
          <w:sz w:val="22"/>
          <w:szCs w:val="22"/>
          <w:u w:val="none"/>
        </w:rPr>
        <w:t xml:space="preserve">v souladu s Pravidly </w:t>
      </w:r>
      <w:r w:rsidR="00BB09F8" w:rsidRPr="008F4766">
        <w:rPr>
          <w:rFonts w:asciiTheme="minorHAnsi" w:hAnsiTheme="minorHAnsi" w:cstheme="minorHAnsi"/>
          <w:sz w:val="22"/>
          <w:szCs w:val="22"/>
          <w:u w:val="none"/>
        </w:rPr>
        <w:t>IROP</w:t>
      </w:r>
      <w:r w:rsidR="0006038F" w:rsidRPr="008F4766">
        <w:rPr>
          <w:rFonts w:asciiTheme="minorHAnsi" w:hAnsiTheme="minorHAnsi" w:cstheme="minorHAnsi"/>
          <w:sz w:val="22"/>
          <w:szCs w:val="22"/>
          <w:u w:val="none"/>
        </w:rPr>
        <w:t>.</w:t>
      </w:r>
    </w:p>
    <w:p w14:paraId="7B2BA2CD" w14:textId="77777777" w:rsidR="001C71BF" w:rsidRPr="008F4766" w:rsidRDefault="001C71BF" w:rsidP="001C71BF">
      <w:pPr>
        <w:pStyle w:val="Podtreno"/>
        <w:rPr>
          <w:rFonts w:asciiTheme="minorHAnsi" w:hAnsiTheme="minorHAnsi" w:cstheme="minorHAnsi"/>
          <w:sz w:val="22"/>
          <w:szCs w:val="22"/>
          <w:u w:val="none"/>
        </w:rPr>
      </w:pPr>
    </w:p>
    <w:p w14:paraId="228997AC" w14:textId="7243300C" w:rsidR="001C71BF" w:rsidRPr="008F4766" w:rsidRDefault="001C71BF" w:rsidP="001C71BF">
      <w:pPr>
        <w:pStyle w:val="Zkladntext"/>
        <w:tabs>
          <w:tab w:val="num" w:pos="360"/>
          <w:tab w:val="left" w:pos="2410"/>
        </w:tabs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8F4766">
        <w:rPr>
          <w:rFonts w:asciiTheme="minorHAnsi" w:hAnsiTheme="minorHAnsi" w:cstheme="minorHAnsi"/>
          <w:b/>
          <w:sz w:val="22"/>
          <w:szCs w:val="22"/>
        </w:rPr>
        <w:t>Cena objednávky</w:t>
      </w:r>
    </w:p>
    <w:p w14:paraId="1B61D8E8" w14:textId="77777777" w:rsidR="00B0339A" w:rsidRPr="008F4766" w:rsidRDefault="00B0339A" w:rsidP="00B0339A">
      <w:pPr>
        <w:pStyle w:val="Defaul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F4766">
        <w:rPr>
          <w:rFonts w:asciiTheme="minorHAnsi" w:hAnsiTheme="minorHAnsi" w:cstheme="minorHAnsi"/>
          <w:b/>
          <w:sz w:val="20"/>
          <w:szCs w:val="20"/>
        </w:rPr>
        <w:t>Zpracování studie proveditelnosti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14"/>
        <w:gridCol w:w="1948"/>
      </w:tblGrid>
      <w:tr w:rsidR="00B0339A" w:rsidRPr="008F4766" w14:paraId="7C2D11CA" w14:textId="77777777" w:rsidTr="00034419">
        <w:trPr>
          <w:trHeight w:val="315"/>
          <w:jc w:val="center"/>
        </w:trPr>
        <w:tc>
          <w:tcPr>
            <w:tcW w:w="3925" w:type="pct"/>
            <w:shd w:val="clear" w:color="auto" w:fill="auto"/>
            <w:vAlign w:val="center"/>
            <w:hideMark/>
          </w:tcPr>
          <w:p w14:paraId="13CAFB00" w14:textId="77777777" w:rsidR="00B0339A" w:rsidRPr="008F4766" w:rsidRDefault="00B0339A" w:rsidP="000344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F476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1075" w:type="pct"/>
            <w:shd w:val="clear" w:color="auto" w:fill="auto"/>
            <w:vAlign w:val="center"/>
            <w:hideMark/>
          </w:tcPr>
          <w:p w14:paraId="6D0BE3BF" w14:textId="77777777" w:rsidR="00B0339A" w:rsidRPr="008F4766" w:rsidRDefault="00B0339A" w:rsidP="000344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F476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CENA</w:t>
            </w:r>
          </w:p>
        </w:tc>
      </w:tr>
      <w:tr w:rsidR="00C81DDA" w:rsidRPr="008F4766" w14:paraId="1E7C98D9" w14:textId="77777777" w:rsidTr="00034419">
        <w:trPr>
          <w:trHeight w:val="300"/>
          <w:jc w:val="center"/>
        </w:trPr>
        <w:tc>
          <w:tcPr>
            <w:tcW w:w="3925" w:type="pct"/>
            <w:shd w:val="clear" w:color="auto" w:fill="auto"/>
            <w:vAlign w:val="center"/>
          </w:tcPr>
          <w:p w14:paraId="7413E9DC" w14:textId="77777777" w:rsidR="00C81DDA" w:rsidRPr="008F4766" w:rsidRDefault="00C81DDA" w:rsidP="00C81DD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F476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Zpracování studie proveditelnosti</w:t>
            </w:r>
          </w:p>
          <w:p w14:paraId="7D7B011E" w14:textId="140A908E" w:rsidR="00C81DDA" w:rsidRPr="008F4766" w:rsidRDefault="00C81DDA" w:rsidP="00C81DD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F4766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fakturace proběhne po registraci projektu</w:t>
            </w:r>
          </w:p>
        </w:tc>
        <w:tc>
          <w:tcPr>
            <w:tcW w:w="1075" w:type="pct"/>
            <w:shd w:val="clear" w:color="auto" w:fill="auto"/>
            <w:vAlign w:val="center"/>
          </w:tcPr>
          <w:p w14:paraId="72E6E218" w14:textId="46398731" w:rsidR="00C81DDA" w:rsidRPr="008F4766" w:rsidRDefault="00531AF9" w:rsidP="00C81DDA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125</w:t>
            </w:r>
            <w:r w:rsidR="00C81DDA" w:rsidRPr="008F4766">
              <w:rPr>
                <w:rFonts w:cstheme="minorHAnsi"/>
                <w:sz w:val="20"/>
                <w:szCs w:val="20"/>
              </w:rPr>
              <w:t xml:space="preserve"> 000 Kč</w:t>
            </w:r>
          </w:p>
        </w:tc>
      </w:tr>
      <w:tr w:rsidR="00C81DDA" w:rsidRPr="008F4766" w14:paraId="5A32173E" w14:textId="77777777" w:rsidTr="00034419">
        <w:trPr>
          <w:trHeight w:val="315"/>
          <w:jc w:val="center"/>
        </w:trPr>
        <w:tc>
          <w:tcPr>
            <w:tcW w:w="3925" w:type="pct"/>
            <w:shd w:val="clear" w:color="auto" w:fill="auto"/>
            <w:vAlign w:val="center"/>
          </w:tcPr>
          <w:p w14:paraId="0AC278C8" w14:textId="77777777" w:rsidR="00C81DDA" w:rsidRPr="008F4766" w:rsidRDefault="00C81DDA" w:rsidP="00C81DD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F476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Celková cena bez DPH</w:t>
            </w:r>
          </w:p>
        </w:tc>
        <w:tc>
          <w:tcPr>
            <w:tcW w:w="1075" w:type="pct"/>
            <w:shd w:val="clear" w:color="auto" w:fill="auto"/>
            <w:vAlign w:val="center"/>
          </w:tcPr>
          <w:p w14:paraId="61A03585" w14:textId="682798E2" w:rsidR="00C81DDA" w:rsidRPr="008F4766" w:rsidRDefault="0043687C" w:rsidP="00C81DD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F4766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E94E39">
              <w:rPr>
                <w:rFonts w:cstheme="minorHAnsi"/>
                <w:b/>
                <w:bCs/>
                <w:sz w:val="20"/>
                <w:szCs w:val="20"/>
              </w:rPr>
              <w:t>25</w:t>
            </w:r>
            <w:r w:rsidR="00C81DDA" w:rsidRPr="008F4766">
              <w:rPr>
                <w:rFonts w:cstheme="minorHAnsi"/>
                <w:b/>
                <w:bCs/>
                <w:sz w:val="20"/>
                <w:szCs w:val="20"/>
              </w:rPr>
              <w:t xml:space="preserve"> 000 Kč</w:t>
            </w:r>
          </w:p>
        </w:tc>
      </w:tr>
    </w:tbl>
    <w:p w14:paraId="48A536F6" w14:textId="77777777" w:rsidR="00040228" w:rsidRPr="008F4766" w:rsidRDefault="00040228" w:rsidP="00040228">
      <w:pPr>
        <w:pStyle w:val="Default"/>
        <w:spacing w:line="276" w:lineRule="auto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06E08BA" w14:textId="52210A2A" w:rsidR="00B0339A" w:rsidRPr="008F4766" w:rsidRDefault="00B0339A" w:rsidP="00B0339A">
      <w:pPr>
        <w:pStyle w:val="Defaul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F4766">
        <w:rPr>
          <w:rFonts w:asciiTheme="minorHAnsi" w:hAnsiTheme="minorHAnsi" w:cstheme="minorHAnsi"/>
          <w:b/>
          <w:bCs/>
          <w:sz w:val="20"/>
          <w:szCs w:val="20"/>
        </w:rPr>
        <w:t>Zpracování zadávací dokumentace včetně organizace veřejných zakázek</w:t>
      </w:r>
      <w:r w:rsidR="00E94E39">
        <w:rPr>
          <w:rFonts w:asciiTheme="minorHAnsi" w:hAnsiTheme="minorHAnsi" w:cstheme="minorHAnsi"/>
          <w:b/>
          <w:bCs/>
          <w:sz w:val="20"/>
          <w:szCs w:val="20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14"/>
        <w:gridCol w:w="1948"/>
      </w:tblGrid>
      <w:tr w:rsidR="00B0339A" w:rsidRPr="008F4766" w14:paraId="28B0F173" w14:textId="77777777" w:rsidTr="00034419">
        <w:trPr>
          <w:trHeight w:val="315"/>
          <w:jc w:val="center"/>
        </w:trPr>
        <w:tc>
          <w:tcPr>
            <w:tcW w:w="3925" w:type="pct"/>
            <w:shd w:val="clear" w:color="auto" w:fill="auto"/>
            <w:vAlign w:val="center"/>
            <w:hideMark/>
          </w:tcPr>
          <w:p w14:paraId="08518F81" w14:textId="77777777" w:rsidR="00B0339A" w:rsidRPr="008F4766" w:rsidRDefault="00B0339A" w:rsidP="000344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F476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1075" w:type="pct"/>
            <w:shd w:val="clear" w:color="auto" w:fill="auto"/>
            <w:vAlign w:val="center"/>
            <w:hideMark/>
          </w:tcPr>
          <w:p w14:paraId="3BFB09BA" w14:textId="77777777" w:rsidR="00B0339A" w:rsidRPr="008F4766" w:rsidRDefault="00B0339A" w:rsidP="000344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F476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CENA</w:t>
            </w:r>
          </w:p>
        </w:tc>
      </w:tr>
      <w:tr w:rsidR="00B0339A" w:rsidRPr="008F4766" w14:paraId="6E1EB695" w14:textId="77777777" w:rsidTr="00034419">
        <w:trPr>
          <w:trHeight w:val="300"/>
          <w:jc w:val="center"/>
        </w:trPr>
        <w:tc>
          <w:tcPr>
            <w:tcW w:w="3925" w:type="pct"/>
            <w:shd w:val="clear" w:color="auto" w:fill="auto"/>
            <w:vAlign w:val="center"/>
            <w:hideMark/>
          </w:tcPr>
          <w:p w14:paraId="272B8A31" w14:textId="77777777" w:rsidR="00B0339A" w:rsidRPr="008F4766" w:rsidRDefault="00B0339A" w:rsidP="0003441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F476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Zpracování zadávací dokumentace a organizace veřejné zakázky</w:t>
            </w:r>
          </w:p>
          <w:p w14:paraId="4C61433B" w14:textId="77777777" w:rsidR="00B0339A" w:rsidRPr="008F4766" w:rsidRDefault="00B0339A" w:rsidP="0003441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F4766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fakturace proběhne po realizaci veřejné zakázky</w:t>
            </w:r>
          </w:p>
        </w:tc>
        <w:tc>
          <w:tcPr>
            <w:tcW w:w="1075" w:type="pct"/>
            <w:shd w:val="clear" w:color="auto" w:fill="auto"/>
            <w:vAlign w:val="center"/>
            <w:hideMark/>
          </w:tcPr>
          <w:p w14:paraId="4A5D0892" w14:textId="3E3EDA47" w:rsidR="00B0339A" w:rsidRPr="008F4766" w:rsidRDefault="00E94E39" w:rsidP="00034419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  <w:r w:rsidR="00B0339A" w:rsidRPr="008F4766">
              <w:rPr>
                <w:rFonts w:cstheme="minorHAnsi"/>
                <w:sz w:val="20"/>
                <w:szCs w:val="20"/>
              </w:rPr>
              <w:t xml:space="preserve"> 000 Kč</w:t>
            </w:r>
          </w:p>
        </w:tc>
      </w:tr>
      <w:tr w:rsidR="00B0339A" w:rsidRPr="008F4766" w14:paraId="1AE27732" w14:textId="77777777" w:rsidTr="00034419">
        <w:trPr>
          <w:trHeight w:val="315"/>
          <w:jc w:val="center"/>
        </w:trPr>
        <w:tc>
          <w:tcPr>
            <w:tcW w:w="3925" w:type="pct"/>
            <w:shd w:val="clear" w:color="auto" w:fill="auto"/>
            <w:vAlign w:val="center"/>
          </w:tcPr>
          <w:p w14:paraId="2B4F6166" w14:textId="77777777" w:rsidR="00B0339A" w:rsidRPr="008F4766" w:rsidRDefault="00B0339A" w:rsidP="0003441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F476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Celková cena bez DPH</w:t>
            </w:r>
          </w:p>
        </w:tc>
        <w:tc>
          <w:tcPr>
            <w:tcW w:w="1075" w:type="pct"/>
            <w:shd w:val="clear" w:color="auto" w:fill="auto"/>
            <w:vAlign w:val="center"/>
          </w:tcPr>
          <w:p w14:paraId="1F5855DB" w14:textId="73C11B34" w:rsidR="00B0339A" w:rsidRPr="008F4766" w:rsidRDefault="00B67A40" w:rsidP="0003441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25</w:t>
            </w:r>
            <w:r w:rsidR="00B0339A" w:rsidRPr="008F4766">
              <w:rPr>
                <w:rFonts w:cstheme="minorHAnsi"/>
                <w:b/>
                <w:bCs/>
                <w:sz w:val="20"/>
                <w:szCs w:val="20"/>
              </w:rPr>
              <w:t xml:space="preserve"> 000 Kč</w:t>
            </w:r>
          </w:p>
        </w:tc>
      </w:tr>
    </w:tbl>
    <w:p w14:paraId="169734B2" w14:textId="41CD5FB7" w:rsidR="00B0339A" w:rsidRPr="008F4766" w:rsidRDefault="00B0339A" w:rsidP="001C71BF">
      <w:pPr>
        <w:pStyle w:val="Zkladntext"/>
        <w:tabs>
          <w:tab w:val="num" w:pos="360"/>
          <w:tab w:val="left" w:pos="2410"/>
        </w:tabs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333E1095" w14:textId="77777777" w:rsidR="005B701B" w:rsidRPr="008F4766" w:rsidRDefault="005B701B" w:rsidP="005B701B">
      <w:pPr>
        <w:pStyle w:val="Podtreno"/>
        <w:rPr>
          <w:rFonts w:asciiTheme="minorHAnsi" w:hAnsiTheme="minorHAnsi" w:cstheme="minorHAnsi"/>
          <w:b/>
          <w:sz w:val="22"/>
          <w:szCs w:val="22"/>
          <w:u w:val="none"/>
        </w:rPr>
      </w:pPr>
      <w:r w:rsidRPr="008F4766">
        <w:rPr>
          <w:rFonts w:asciiTheme="minorHAnsi" w:hAnsiTheme="minorHAnsi" w:cstheme="minorHAnsi"/>
          <w:b/>
          <w:sz w:val="22"/>
          <w:szCs w:val="22"/>
          <w:u w:val="none"/>
        </w:rPr>
        <w:t>Specifikace platebních podmínek</w:t>
      </w:r>
    </w:p>
    <w:p w14:paraId="401A63A7" w14:textId="77777777" w:rsidR="00651117" w:rsidRDefault="00651117" w:rsidP="00651117">
      <w:pPr>
        <w:pStyle w:val="Default"/>
        <w:numPr>
          <w:ilvl w:val="0"/>
          <w:numId w:val="5"/>
        </w:numPr>
        <w:ind w:left="714" w:hanging="357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bookmarkStart w:id="0" w:name="_Hlk34292973"/>
      <w:r w:rsidRPr="00F65902">
        <w:rPr>
          <w:rFonts w:asciiTheme="minorHAnsi" w:hAnsiTheme="minorHAnsi"/>
          <w:color w:val="000000" w:themeColor="text1"/>
          <w:sz w:val="22"/>
          <w:szCs w:val="22"/>
        </w:rPr>
        <w:t>Fakturace bude realizována po ukončení jednotlivých úkonů</w:t>
      </w:r>
      <w:r>
        <w:rPr>
          <w:rFonts w:asciiTheme="minorHAnsi" w:hAnsiTheme="minorHAnsi"/>
          <w:color w:val="000000" w:themeColor="text1"/>
          <w:sz w:val="22"/>
          <w:szCs w:val="22"/>
        </w:rPr>
        <w:t>, a to elektronickým odesláním na email objednatele.</w:t>
      </w:r>
    </w:p>
    <w:p w14:paraId="4F6DCEBD" w14:textId="77777777" w:rsidR="00651117" w:rsidRPr="00297978" w:rsidRDefault="00651117" w:rsidP="00651117">
      <w:pPr>
        <w:pStyle w:val="Default"/>
        <w:numPr>
          <w:ilvl w:val="0"/>
          <w:numId w:val="5"/>
        </w:numPr>
        <w:ind w:left="714" w:hanging="357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97978">
        <w:rPr>
          <w:rFonts w:asciiTheme="minorHAnsi" w:hAnsiTheme="minorHAnsi"/>
          <w:color w:val="000000" w:themeColor="text1"/>
          <w:sz w:val="22"/>
          <w:szCs w:val="22"/>
        </w:rPr>
        <w:t>Splatnost faktury je 15 dnů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5C0285">
        <w:rPr>
          <w:rFonts w:asciiTheme="minorHAnsi" w:hAnsiTheme="minorHAnsi"/>
          <w:color w:val="000000" w:themeColor="text1"/>
          <w:sz w:val="22"/>
          <w:szCs w:val="22"/>
        </w:rPr>
        <w:t>od jejího vystavení</w:t>
      </w:r>
      <w:r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160D42C2" w14:textId="77777777" w:rsidR="00B0339A" w:rsidRPr="008F4766" w:rsidRDefault="00B0339A" w:rsidP="00B65A57">
      <w:pPr>
        <w:pStyle w:val="Podtreno"/>
        <w:rPr>
          <w:rFonts w:asciiTheme="minorHAnsi" w:hAnsiTheme="minorHAnsi" w:cstheme="minorHAnsi"/>
          <w:b/>
          <w:sz w:val="22"/>
          <w:szCs w:val="22"/>
          <w:u w:val="none"/>
        </w:rPr>
      </w:pPr>
    </w:p>
    <w:p w14:paraId="0C984CF5" w14:textId="10332B35" w:rsidR="00B65A57" w:rsidRPr="008F4766" w:rsidRDefault="00B65A57" w:rsidP="00B65A57">
      <w:pPr>
        <w:pStyle w:val="Podtreno"/>
        <w:rPr>
          <w:rFonts w:asciiTheme="minorHAnsi" w:hAnsiTheme="minorHAnsi" w:cstheme="minorHAnsi"/>
          <w:b/>
          <w:sz w:val="22"/>
          <w:szCs w:val="22"/>
          <w:u w:val="none"/>
        </w:rPr>
      </w:pPr>
      <w:r w:rsidRPr="008F4766">
        <w:rPr>
          <w:rFonts w:asciiTheme="minorHAnsi" w:hAnsiTheme="minorHAnsi" w:cstheme="minorHAnsi"/>
          <w:b/>
          <w:sz w:val="22"/>
          <w:szCs w:val="22"/>
          <w:u w:val="none"/>
        </w:rPr>
        <w:t>Ostatní ujednání</w:t>
      </w:r>
    </w:p>
    <w:bookmarkEnd w:id="0"/>
    <w:p w14:paraId="4C902E36" w14:textId="25D95C8C" w:rsidR="00EF05C7" w:rsidRDefault="00EF05C7" w:rsidP="00EF05C7">
      <w:pPr>
        <w:pStyle w:val="Default"/>
        <w:numPr>
          <w:ilvl w:val="0"/>
          <w:numId w:val="5"/>
        </w:numPr>
        <w:spacing w:after="58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0F223B">
        <w:rPr>
          <w:rFonts w:asciiTheme="minorHAnsi" w:hAnsiTheme="minorHAnsi"/>
          <w:color w:val="000000" w:themeColor="text1"/>
          <w:sz w:val="22"/>
          <w:szCs w:val="22"/>
        </w:rPr>
        <w:t xml:space="preserve">Registrací </w:t>
      </w:r>
      <w:r w:rsidR="00AF7229">
        <w:rPr>
          <w:rFonts w:asciiTheme="minorHAnsi" w:hAnsiTheme="minorHAnsi"/>
          <w:color w:val="000000" w:themeColor="text1"/>
          <w:sz w:val="22"/>
          <w:szCs w:val="22"/>
        </w:rPr>
        <w:t xml:space="preserve">projektu </w:t>
      </w:r>
      <w:r w:rsidRPr="000F223B">
        <w:rPr>
          <w:rFonts w:asciiTheme="minorHAnsi" w:hAnsiTheme="minorHAnsi"/>
          <w:color w:val="000000" w:themeColor="text1"/>
          <w:sz w:val="22"/>
          <w:szCs w:val="22"/>
        </w:rPr>
        <w:t xml:space="preserve">se rozumí </w:t>
      </w:r>
      <w:r>
        <w:rPr>
          <w:rFonts w:asciiTheme="minorHAnsi" w:hAnsiTheme="minorHAnsi"/>
          <w:color w:val="000000" w:themeColor="text1"/>
          <w:sz w:val="22"/>
          <w:szCs w:val="22"/>
        </w:rPr>
        <w:t>stav</w:t>
      </w:r>
      <w:r w:rsidRPr="000F223B">
        <w:rPr>
          <w:rFonts w:asciiTheme="minorHAnsi" w:hAnsiTheme="minorHAnsi"/>
          <w:color w:val="000000" w:themeColor="text1"/>
          <w:sz w:val="22"/>
          <w:szCs w:val="22"/>
        </w:rPr>
        <w:t>, kdy je projekt registrován v </w:t>
      </w:r>
      <w:r>
        <w:rPr>
          <w:rFonts w:asciiTheme="minorHAnsi" w:hAnsiTheme="minorHAnsi"/>
          <w:color w:val="000000" w:themeColor="text1"/>
          <w:sz w:val="22"/>
          <w:szCs w:val="22"/>
        </w:rPr>
        <w:t>systému správce dotace.</w:t>
      </w:r>
    </w:p>
    <w:p w14:paraId="5249BAC9" w14:textId="5CC8CF98" w:rsidR="00EF05C7" w:rsidRDefault="00EF05C7" w:rsidP="00EF05C7">
      <w:pPr>
        <w:pStyle w:val="Default"/>
        <w:numPr>
          <w:ilvl w:val="0"/>
          <w:numId w:val="5"/>
        </w:numPr>
        <w:spacing w:after="58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lastRenderedPageBreak/>
        <w:t xml:space="preserve">Akceptací </w:t>
      </w:r>
      <w:r w:rsidR="00AF7229">
        <w:rPr>
          <w:rFonts w:asciiTheme="minorHAnsi" w:hAnsiTheme="minorHAnsi"/>
          <w:color w:val="000000" w:themeColor="text1"/>
          <w:sz w:val="22"/>
          <w:szCs w:val="22"/>
        </w:rPr>
        <w:t xml:space="preserve">projektu </w:t>
      </w:r>
      <w:r>
        <w:rPr>
          <w:rFonts w:asciiTheme="minorHAnsi" w:hAnsiTheme="minorHAnsi"/>
          <w:color w:val="000000" w:themeColor="text1"/>
          <w:sz w:val="22"/>
          <w:szCs w:val="22"/>
        </w:rPr>
        <w:t>se rozumí stav, kdy projekt úspěšně prošel administrativní kontrolou správce dotace a byl zařazen do veřejného seznamu projektů k podpoře.</w:t>
      </w:r>
    </w:p>
    <w:p w14:paraId="718FA3CF" w14:textId="77777777" w:rsidR="00EF05C7" w:rsidRDefault="00EF05C7" w:rsidP="00EF05C7">
      <w:pPr>
        <w:pStyle w:val="Default"/>
        <w:numPr>
          <w:ilvl w:val="0"/>
          <w:numId w:val="5"/>
        </w:numPr>
        <w:spacing w:after="58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Realizací žádostí o platbu se rozumí stav, kdy je žádost o platbu registrována (vložena) do systému správce dotace.</w:t>
      </w:r>
    </w:p>
    <w:p w14:paraId="2E8C2088" w14:textId="77777777" w:rsidR="00EF05C7" w:rsidRDefault="00EF05C7" w:rsidP="00EF05C7">
      <w:pPr>
        <w:pStyle w:val="Default"/>
        <w:numPr>
          <w:ilvl w:val="0"/>
          <w:numId w:val="5"/>
        </w:numPr>
        <w:spacing w:after="58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AE60A8">
        <w:rPr>
          <w:rFonts w:asciiTheme="minorHAnsi" w:hAnsiTheme="minorHAnsi"/>
          <w:color w:val="000000" w:themeColor="text1"/>
          <w:sz w:val="22"/>
          <w:szCs w:val="22"/>
        </w:rPr>
        <w:t xml:space="preserve">Pokud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bude </w:t>
      </w:r>
      <w:r w:rsidRPr="00AE60A8">
        <w:rPr>
          <w:rFonts w:asciiTheme="minorHAnsi" w:hAnsiTheme="minorHAnsi"/>
          <w:color w:val="000000" w:themeColor="text1"/>
          <w:sz w:val="22"/>
          <w:szCs w:val="22"/>
        </w:rPr>
        <w:t xml:space="preserve">z jakéhokoliv důvodu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realizace projektu po jeho registraci </w:t>
      </w:r>
      <w:r w:rsidRPr="00AE60A8">
        <w:rPr>
          <w:rFonts w:asciiTheme="minorHAnsi" w:hAnsiTheme="minorHAnsi"/>
          <w:color w:val="000000" w:themeColor="text1"/>
          <w:sz w:val="22"/>
          <w:szCs w:val="22"/>
        </w:rPr>
        <w:t xml:space="preserve">zrušena rozhodnutím </w:t>
      </w:r>
      <w:r>
        <w:rPr>
          <w:rFonts w:asciiTheme="minorHAnsi" w:hAnsiTheme="minorHAnsi"/>
          <w:color w:val="000000" w:themeColor="text1"/>
          <w:sz w:val="22"/>
          <w:szCs w:val="22"/>
        </w:rPr>
        <w:t>objednatele</w:t>
      </w:r>
      <w:r w:rsidRPr="00AE60A8">
        <w:rPr>
          <w:rFonts w:asciiTheme="minorHAnsi" w:hAnsiTheme="minorHAnsi"/>
          <w:color w:val="000000" w:themeColor="text1"/>
          <w:sz w:val="22"/>
          <w:szCs w:val="22"/>
        </w:rPr>
        <w:t xml:space="preserve">, je </w:t>
      </w:r>
      <w:r>
        <w:rPr>
          <w:rFonts w:asciiTheme="minorHAnsi" w:hAnsiTheme="minorHAnsi"/>
          <w:color w:val="000000" w:themeColor="text1"/>
          <w:sz w:val="22"/>
          <w:szCs w:val="22"/>
        </w:rPr>
        <w:t>poskytovatel</w:t>
      </w:r>
      <w:r w:rsidRPr="00AE60A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služby </w:t>
      </w:r>
      <w:r w:rsidRPr="00AE60A8">
        <w:rPr>
          <w:rFonts w:asciiTheme="minorHAnsi" w:hAnsiTheme="minorHAnsi"/>
          <w:color w:val="000000" w:themeColor="text1"/>
          <w:sz w:val="22"/>
          <w:szCs w:val="22"/>
        </w:rPr>
        <w:t xml:space="preserve">oprávněn vyfakturovat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50 % odměny za akceptaci projektu, pokud projekt byl, respektive bude, následně akceptován. </w:t>
      </w:r>
    </w:p>
    <w:p w14:paraId="50C8BD46" w14:textId="77777777" w:rsidR="00EF05C7" w:rsidRDefault="00EF05C7" w:rsidP="00EF05C7">
      <w:pPr>
        <w:pStyle w:val="Default"/>
        <w:numPr>
          <w:ilvl w:val="0"/>
          <w:numId w:val="5"/>
        </w:numPr>
        <w:spacing w:after="58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AE60A8">
        <w:rPr>
          <w:rFonts w:asciiTheme="minorHAnsi" w:hAnsiTheme="minorHAnsi"/>
          <w:color w:val="000000" w:themeColor="text1"/>
          <w:sz w:val="22"/>
          <w:szCs w:val="22"/>
        </w:rPr>
        <w:t xml:space="preserve">Pokud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bude </w:t>
      </w:r>
      <w:r w:rsidRPr="00AE60A8">
        <w:rPr>
          <w:rFonts w:asciiTheme="minorHAnsi" w:hAnsiTheme="minorHAnsi"/>
          <w:color w:val="000000" w:themeColor="text1"/>
          <w:sz w:val="22"/>
          <w:szCs w:val="22"/>
        </w:rPr>
        <w:t xml:space="preserve">z jakéhokoliv důvodu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některá ze služeb (položek) v ceně objednávky </w:t>
      </w:r>
      <w:r w:rsidRPr="00AE60A8">
        <w:rPr>
          <w:rFonts w:asciiTheme="minorHAnsi" w:hAnsiTheme="minorHAnsi"/>
          <w:color w:val="000000" w:themeColor="text1"/>
          <w:sz w:val="22"/>
          <w:szCs w:val="22"/>
        </w:rPr>
        <w:t xml:space="preserve">rozhodnutím </w:t>
      </w:r>
      <w:r>
        <w:rPr>
          <w:rFonts w:asciiTheme="minorHAnsi" w:hAnsiTheme="minorHAnsi"/>
          <w:color w:val="000000" w:themeColor="text1"/>
          <w:sz w:val="22"/>
          <w:szCs w:val="22"/>
        </w:rPr>
        <w:t>objednatele zrušena</w:t>
      </w:r>
      <w:r w:rsidRPr="00AE60A8">
        <w:rPr>
          <w:rFonts w:asciiTheme="minorHAnsi" w:hAnsiTheme="minorHAnsi"/>
          <w:color w:val="000000" w:themeColor="text1"/>
          <w:sz w:val="22"/>
          <w:szCs w:val="22"/>
        </w:rPr>
        <w:t xml:space="preserve">, je </w:t>
      </w:r>
      <w:r>
        <w:rPr>
          <w:rFonts w:asciiTheme="minorHAnsi" w:hAnsiTheme="minorHAnsi"/>
          <w:color w:val="000000" w:themeColor="text1"/>
          <w:sz w:val="22"/>
          <w:szCs w:val="22"/>
        </w:rPr>
        <w:t>poskytovatel</w:t>
      </w:r>
      <w:r w:rsidRPr="00AE60A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služby </w:t>
      </w:r>
      <w:r w:rsidRPr="00AE60A8">
        <w:rPr>
          <w:rFonts w:asciiTheme="minorHAnsi" w:hAnsiTheme="minorHAnsi"/>
          <w:color w:val="000000" w:themeColor="text1"/>
          <w:sz w:val="22"/>
          <w:szCs w:val="22"/>
        </w:rPr>
        <w:t xml:space="preserve">oprávněn vyfakturovat </w:t>
      </w:r>
      <w:r>
        <w:rPr>
          <w:rFonts w:asciiTheme="minorHAnsi" w:hAnsiTheme="minorHAnsi"/>
          <w:color w:val="000000" w:themeColor="text1"/>
          <w:sz w:val="22"/>
          <w:szCs w:val="22"/>
        </w:rPr>
        <w:t>30 % z ceny dané položky.</w:t>
      </w:r>
    </w:p>
    <w:p w14:paraId="4012054A" w14:textId="77777777" w:rsidR="00EF05C7" w:rsidRPr="005C0285" w:rsidRDefault="00EF05C7" w:rsidP="00EF05C7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cs="Arial"/>
          <w:color w:val="000000" w:themeColor="text1"/>
        </w:rPr>
      </w:pPr>
      <w:r w:rsidRPr="005C0285">
        <w:rPr>
          <w:rFonts w:cs="Arial"/>
          <w:color w:val="000000" w:themeColor="text1"/>
        </w:rPr>
        <w:t>Odměna pro poskytovatele za zřízení profilu zadavatele v souvislosti s předmětnou zakázkou činí 3 000 Kč bez DPH.</w:t>
      </w:r>
    </w:p>
    <w:p w14:paraId="0E61C014" w14:textId="77777777" w:rsidR="00EF05C7" w:rsidRPr="005C0285" w:rsidRDefault="00EF05C7" w:rsidP="00EF05C7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cs="Arial"/>
          <w:color w:val="000000" w:themeColor="text1"/>
        </w:rPr>
      </w:pPr>
      <w:r w:rsidRPr="005C0285">
        <w:rPr>
          <w:rFonts w:cs="Arial"/>
          <w:color w:val="000000" w:themeColor="text1"/>
        </w:rPr>
        <w:t>Odměna pro poskytovatele za zřízení elektronického nástroje v souvislosti s předmětnou zakázkou činí 1 500 Kč bez DPH za každou samostatnou zakázku.</w:t>
      </w:r>
    </w:p>
    <w:p w14:paraId="57126AB9" w14:textId="77777777" w:rsidR="00EF05C7" w:rsidRPr="005C0285" w:rsidRDefault="00EF05C7" w:rsidP="00EF05C7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cs="Arial"/>
          <w:color w:val="000000" w:themeColor="text1"/>
        </w:rPr>
      </w:pPr>
      <w:r w:rsidRPr="005C0285">
        <w:rPr>
          <w:rFonts w:cs="Arial"/>
          <w:color w:val="000000" w:themeColor="text1"/>
        </w:rPr>
        <w:t>Odměna pro poskytovatele za uveřejnění zakázky v souvislosti s předmětnou zakázkou v rámci poskytovatelem zřízeného profilu zadavatele, případně elektronického nástroje, činí 1 500 Kč bez DPH za každou samostatnou zakázku.</w:t>
      </w:r>
    </w:p>
    <w:p w14:paraId="78952288" w14:textId="77777777" w:rsidR="00EF05C7" w:rsidRPr="00AE60A8" w:rsidRDefault="00EF05C7" w:rsidP="00EF05C7">
      <w:pPr>
        <w:pStyle w:val="Default"/>
        <w:numPr>
          <w:ilvl w:val="0"/>
          <w:numId w:val="5"/>
        </w:numPr>
        <w:spacing w:after="58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AE60A8">
        <w:rPr>
          <w:rFonts w:asciiTheme="minorHAnsi" w:hAnsiTheme="minorHAnsi"/>
          <w:color w:val="000000" w:themeColor="text1"/>
          <w:sz w:val="22"/>
          <w:szCs w:val="22"/>
        </w:rPr>
        <w:t>Pro provedení úkonů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5C0285">
        <w:rPr>
          <w:rFonts w:asciiTheme="minorHAnsi" w:hAnsiTheme="minorHAnsi"/>
          <w:color w:val="000000" w:themeColor="text1"/>
          <w:sz w:val="22"/>
          <w:szCs w:val="22"/>
        </w:rPr>
        <w:t>poskytovatele</w:t>
      </w:r>
      <w:r w:rsidRPr="00AE60A8">
        <w:rPr>
          <w:rFonts w:asciiTheme="minorHAnsi" w:hAnsiTheme="minorHAnsi"/>
          <w:color w:val="000000" w:themeColor="text1"/>
          <w:sz w:val="22"/>
          <w:szCs w:val="22"/>
        </w:rPr>
        <w:t>, které nejsou obsaženy v</w:t>
      </w:r>
      <w:r>
        <w:rPr>
          <w:rFonts w:asciiTheme="minorHAnsi" w:hAnsiTheme="minorHAnsi"/>
          <w:color w:val="000000" w:themeColor="text1"/>
          <w:sz w:val="22"/>
          <w:szCs w:val="22"/>
        </w:rPr>
        <w:t> ceně objednávky (viz výše)</w:t>
      </w:r>
      <w:r w:rsidRPr="00AE60A8">
        <w:rPr>
          <w:rFonts w:asciiTheme="minorHAnsi" w:hAnsiTheme="minorHAnsi"/>
          <w:color w:val="000000" w:themeColor="text1"/>
          <w:sz w:val="22"/>
          <w:szCs w:val="22"/>
        </w:rPr>
        <w:t>, sjednávají obě strany hodinovou sazbu ve výši 500,- Kč/hod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bez DPH.</w:t>
      </w:r>
    </w:p>
    <w:p w14:paraId="0C5AA7C2" w14:textId="77777777" w:rsidR="00EF05C7" w:rsidRPr="00AE60A8" w:rsidRDefault="00EF05C7" w:rsidP="00EF05C7">
      <w:pPr>
        <w:pStyle w:val="Default"/>
        <w:numPr>
          <w:ilvl w:val="0"/>
          <w:numId w:val="5"/>
        </w:numPr>
        <w:spacing w:after="58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AE60A8">
        <w:rPr>
          <w:rFonts w:asciiTheme="minorHAnsi" w:hAnsiTheme="minorHAnsi"/>
          <w:color w:val="000000" w:themeColor="text1"/>
          <w:sz w:val="22"/>
          <w:szCs w:val="22"/>
        </w:rPr>
        <w:t xml:space="preserve">Pokud v průběhu veřejné zakázky vyvstane potřeba přítomnosti </w:t>
      </w:r>
      <w:r>
        <w:rPr>
          <w:rFonts w:asciiTheme="minorHAnsi" w:hAnsiTheme="minorHAnsi"/>
          <w:color w:val="000000" w:themeColor="text1"/>
          <w:sz w:val="22"/>
          <w:szCs w:val="22"/>
        </w:rPr>
        <w:t>poskytovatele</w:t>
      </w:r>
      <w:r w:rsidRPr="00AE60A8">
        <w:rPr>
          <w:rFonts w:asciiTheme="minorHAnsi" w:hAnsiTheme="minorHAnsi"/>
          <w:color w:val="000000" w:themeColor="text1"/>
          <w:sz w:val="22"/>
          <w:szCs w:val="22"/>
        </w:rPr>
        <w:t xml:space="preserve"> nebo jím pověřené osoby na </w:t>
      </w:r>
      <w:r>
        <w:rPr>
          <w:rFonts w:asciiTheme="minorHAnsi" w:hAnsiTheme="minorHAnsi"/>
          <w:color w:val="000000" w:themeColor="text1"/>
          <w:sz w:val="22"/>
          <w:szCs w:val="22"/>
        </w:rPr>
        <w:t>objednatelem</w:t>
      </w:r>
      <w:r w:rsidRPr="00AE60A8">
        <w:rPr>
          <w:rFonts w:asciiTheme="minorHAnsi" w:hAnsiTheme="minorHAnsi"/>
          <w:color w:val="000000" w:themeColor="text1"/>
          <w:sz w:val="22"/>
          <w:szCs w:val="22"/>
        </w:rPr>
        <w:t xml:space="preserve"> určeném místě v rámci území České republiky, stanovují se náklady na cestovné ve výši 15 Kč/1 km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bez DPH. </w:t>
      </w:r>
      <w:r w:rsidRPr="00AE60A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14:paraId="0CE263C5" w14:textId="77777777" w:rsidR="00EF05C7" w:rsidRPr="005B701B" w:rsidRDefault="00EF05C7" w:rsidP="00EF05C7">
      <w:pPr>
        <w:pStyle w:val="Default"/>
        <w:numPr>
          <w:ilvl w:val="0"/>
          <w:numId w:val="5"/>
        </w:numPr>
        <w:spacing w:after="58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B701B">
        <w:rPr>
          <w:rFonts w:asciiTheme="minorHAnsi" w:hAnsiTheme="minorHAnsi"/>
          <w:color w:val="000000" w:themeColor="text1"/>
          <w:sz w:val="22"/>
          <w:szCs w:val="22"/>
        </w:rPr>
        <w:t>V případě změny výše DPH, bude k ceně bez DPH dopočtena daň z přidané hodnoty ve výši platné v době vzniku zdanitelného plnění (aktuálně platná sazba DPH ve výši 21 %).</w:t>
      </w:r>
    </w:p>
    <w:p w14:paraId="641A2912" w14:textId="77777777" w:rsidR="00EF05C7" w:rsidRPr="00AE60A8" w:rsidRDefault="00EF05C7" w:rsidP="00EF05C7">
      <w:pPr>
        <w:pStyle w:val="Default"/>
        <w:numPr>
          <w:ilvl w:val="0"/>
          <w:numId w:val="5"/>
        </w:numPr>
        <w:spacing w:after="58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AE60A8">
        <w:rPr>
          <w:rFonts w:asciiTheme="minorHAnsi" w:hAnsiTheme="minorHAnsi"/>
          <w:color w:val="000000" w:themeColor="text1"/>
          <w:sz w:val="22"/>
          <w:szCs w:val="22"/>
        </w:rPr>
        <w:t xml:space="preserve">Bude-li třeba v průběhu veřejné zakázky vypracovat odborný posudek nebo k jiné záležitosti týkající se zakázky, pak jeho vypracování objedná </w:t>
      </w:r>
      <w:r>
        <w:rPr>
          <w:rFonts w:asciiTheme="minorHAnsi" w:hAnsiTheme="minorHAnsi"/>
          <w:color w:val="000000" w:themeColor="text1"/>
          <w:sz w:val="22"/>
          <w:szCs w:val="22"/>
        </w:rPr>
        <w:t>poskytovatel</w:t>
      </w:r>
      <w:r w:rsidRPr="00AE60A8">
        <w:rPr>
          <w:rFonts w:asciiTheme="minorHAnsi" w:hAnsiTheme="minorHAnsi"/>
          <w:color w:val="000000" w:themeColor="text1"/>
          <w:sz w:val="22"/>
          <w:szCs w:val="22"/>
        </w:rPr>
        <w:t xml:space="preserve"> po odsouhlasení </w:t>
      </w:r>
      <w:r>
        <w:rPr>
          <w:rFonts w:asciiTheme="minorHAnsi" w:hAnsiTheme="minorHAnsi"/>
          <w:color w:val="000000" w:themeColor="text1"/>
          <w:sz w:val="22"/>
          <w:szCs w:val="22"/>
        </w:rPr>
        <w:t>objednatele</w:t>
      </w:r>
      <w:r w:rsidRPr="00AE60A8">
        <w:rPr>
          <w:rFonts w:asciiTheme="minorHAnsi" w:hAnsiTheme="minorHAnsi"/>
          <w:color w:val="000000" w:themeColor="text1"/>
          <w:sz w:val="22"/>
          <w:szCs w:val="22"/>
        </w:rPr>
        <w:t xml:space="preserve"> a</w:t>
      </w:r>
      <w:r>
        <w:rPr>
          <w:rFonts w:asciiTheme="minorHAnsi" w:hAnsiTheme="minorHAnsi"/>
          <w:color w:val="000000" w:themeColor="text1"/>
          <w:sz w:val="22"/>
          <w:szCs w:val="22"/>
        </w:rPr>
        <w:t> </w:t>
      </w:r>
      <w:r w:rsidRPr="00AE60A8">
        <w:rPr>
          <w:rFonts w:asciiTheme="minorHAnsi" w:hAnsiTheme="minorHAnsi"/>
          <w:color w:val="000000" w:themeColor="text1"/>
          <w:sz w:val="22"/>
          <w:szCs w:val="22"/>
        </w:rPr>
        <w:t xml:space="preserve">náklady na vypracování odborného posudku uhradí následně </w:t>
      </w:r>
      <w:r>
        <w:rPr>
          <w:rFonts w:asciiTheme="minorHAnsi" w:hAnsiTheme="minorHAnsi"/>
          <w:color w:val="000000" w:themeColor="text1"/>
          <w:sz w:val="22"/>
          <w:szCs w:val="22"/>
        </w:rPr>
        <w:t>objednatel</w:t>
      </w:r>
      <w:r w:rsidRPr="00AE60A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</w:rPr>
        <w:t>poskytovateli</w:t>
      </w:r>
      <w:r w:rsidRPr="00AE60A8">
        <w:rPr>
          <w:rFonts w:asciiTheme="minorHAnsi" w:hAnsiTheme="minorHAnsi"/>
          <w:color w:val="000000" w:themeColor="text1"/>
          <w:sz w:val="22"/>
          <w:szCs w:val="22"/>
        </w:rPr>
        <w:t xml:space="preserve"> mimo sjednanou odměnu.</w:t>
      </w:r>
    </w:p>
    <w:p w14:paraId="5AA693B2" w14:textId="77777777" w:rsidR="00EF05C7" w:rsidRPr="00AE60A8" w:rsidRDefault="00EF05C7" w:rsidP="00EF05C7">
      <w:pPr>
        <w:pStyle w:val="Default"/>
        <w:numPr>
          <w:ilvl w:val="0"/>
          <w:numId w:val="5"/>
        </w:numPr>
        <w:spacing w:after="58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AE60A8">
        <w:rPr>
          <w:rFonts w:asciiTheme="minorHAnsi" w:hAnsiTheme="minorHAnsi"/>
          <w:color w:val="000000" w:themeColor="text1"/>
          <w:sz w:val="22"/>
          <w:szCs w:val="22"/>
        </w:rPr>
        <w:t xml:space="preserve">Pokud z jakéhokoliv důvodu bude veřejná zakázka po jejím uveřejnění kdykoliv v průběhu zrušena rozhodnutím </w:t>
      </w:r>
      <w:r>
        <w:rPr>
          <w:rFonts w:asciiTheme="minorHAnsi" w:hAnsiTheme="minorHAnsi"/>
          <w:color w:val="000000" w:themeColor="text1"/>
          <w:sz w:val="22"/>
          <w:szCs w:val="22"/>
        </w:rPr>
        <w:t>objednatele</w:t>
      </w:r>
      <w:r w:rsidRPr="00AE60A8">
        <w:rPr>
          <w:rFonts w:asciiTheme="minorHAnsi" w:hAnsiTheme="minorHAnsi"/>
          <w:color w:val="000000" w:themeColor="text1"/>
          <w:sz w:val="22"/>
          <w:szCs w:val="22"/>
        </w:rPr>
        <w:t xml:space="preserve">, je </w:t>
      </w:r>
      <w:r>
        <w:rPr>
          <w:rFonts w:asciiTheme="minorHAnsi" w:hAnsiTheme="minorHAnsi"/>
          <w:color w:val="000000" w:themeColor="text1"/>
          <w:sz w:val="22"/>
          <w:szCs w:val="22"/>
        </w:rPr>
        <w:t>poskytovatel</w:t>
      </w:r>
      <w:r w:rsidRPr="00AE60A8">
        <w:rPr>
          <w:rFonts w:asciiTheme="minorHAnsi" w:hAnsiTheme="minorHAnsi"/>
          <w:color w:val="000000" w:themeColor="text1"/>
          <w:sz w:val="22"/>
          <w:szCs w:val="22"/>
        </w:rPr>
        <w:t xml:space="preserve"> oprávněn vyfakturovat pouze část sjednané odměny, a to takto: </w:t>
      </w:r>
    </w:p>
    <w:p w14:paraId="437CECAE" w14:textId="77777777" w:rsidR="00EF05C7" w:rsidRPr="00240BAA" w:rsidRDefault="00EF05C7" w:rsidP="00EF05C7">
      <w:pPr>
        <w:pStyle w:val="Default"/>
        <w:numPr>
          <w:ilvl w:val="1"/>
          <w:numId w:val="5"/>
        </w:numPr>
        <w:spacing w:after="58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AE60A8">
        <w:rPr>
          <w:rFonts w:asciiTheme="minorHAnsi" w:hAnsiTheme="minorHAnsi"/>
          <w:color w:val="000000" w:themeColor="text1"/>
          <w:sz w:val="22"/>
          <w:szCs w:val="22"/>
        </w:rPr>
        <w:t xml:space="preserve">při rozhodnutí o zrušení veřejné zakázky před otevíráním obálek s nabídkami ve výši 60 % ze sjednané </w:t>
      </w:r>
      <w:r w:rsidRPr="00240BAA">
        <w:rPr>
          <w:rFonts w:asciiTheme="minorHAnsi" w:hAnsiTheme="minorHAnsi"/>
          <w:color w:val="000000" w:themeColor="text1"/>
          <w:sz w:val="22"/>
          <w:szCs w:val="22"/>
        </w:rPr>
        <w:t xml:space="preserve">odměny, </w:t>
      </w:r>
    </w:p>
    <w:p w14:paraId="2A90A0F6" w14:textId="77777777" w:rsidR="00EF05C7" w:rsidRPr="00240BAA" w:rsidRDefault="00EF05C7" w:rsidP="00EF05C7">
      <w:pPr>
        <w:pStyle w:val="Default"/>
        <w:numPr>
          <w:ilvl w:val="1"/>
          <w:numId w:val="5"/>
        </w:numPr>
        <w:spacing w:after="58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40BAA">
        <w:rPr>
          <w:rFonts w:asciiTheme="minorHAnsi" w:hAnsiTheme="minorHAnsi"/>
          <w:color w:val="000000" w:themeColor="text1"/>
          <w:sz w:val="22"/>
          <w:szCs w:val="22"/>
        </w:rPr>
        <w:t xml:space="preserve">při rozhodnutí o zrušení veřejné zakázky po otevírání obálek s nabídkami, ale před posouzením a hodnocením nabídek ve výši 75 % ze sjednané odměny, </w:t>
      </w:r>
    </w:p>
    <w:p w14:paraId="097BB75E" w14:textId="77777777" w:rsidR="00EF05C7" w:rsidRPr="00240BAA" w:rsidRDefault="00EF05C7" w:rsidP="00EF05C7">
      <w:pPr>
        <w:pStyle w:val="Default"/>
        <w:numPr>
          <w:ilvl w:val="1"/>
          <w:numId w:val="5"/>
        </w:numPr>
        <w:spacing w:after="58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40BAA">
        <w:rPr>
          <w:rFonts w:asciiTheme="minorHAnsi" w:hAnsiTheme="minorHAnsi"/>
          <w:color w:val="000000" w:themeColor="text1"/>
          <w:sz w:val="22"/>
          <w:szCs w:val="22"/>
        </w:rPr>
        <w:t>při rozhodnutí o zrušení veřejné zakázky po posouzení a hodnocení nabídek ve výši 90 % ze sjednané odměny.</w:t>
      </w:r>
    </w:p>
    <w:p w14:paraId="6A3634E3" w14:textId="77777777" w:rsidR="00EF05C7" w:rsidRPr="00240BAA" w:rsidRDefault="00EF05C7" w:rsidP="00EF05C7">
      <w:pPr>
        <w:pStyle w:val="Default"/>
        <w:numPr>
          <w:ilvl w:val="0"/>
          <w:numId w:val="5"/>
        </w:numPr>
        <w:spacing w:after="58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40BAA">
        <w:rPr>
          <w:rFonts w:asciiTheme="minorHAnsi" w:hAnsiTheme="minorHAnsi"/>
          <w:color w:val="000000" w:themeColor="text1"/>
          <w:sz w:val="22"/>
          <w:szCs w:val="22"/>
        </w:rPr>
        <w:t>Objednatel je povinen v rámci poskytovatelem realizované veřejné zakázky neprodleně informovat poskytovatele o záměru uzavřít dodatek k původní smlouvě. V případě, že tak objednatel neučiní, nenese poskytovatel zodpovědnost za případné sankce uložené v souvislosti s uzavřením tohoto dodatku.</w:t>
      </w:r>
    </w:p>
    <w:p w14:paraId="3C97DAF5" w14:textId="77777777" w:rsidR="00EF05C7" w:rsidRPr="00240BAA" w:rsidRDefault="00EF05C7" w:rsidP="00EF05C7">
      <w:pPr>
        <w:pStyle w:val="Default"/>
        <w:numPr>
          <w:ilvl w:val="0"/>
          <w:numId w:val="5"/>
        </w:numPr>
        <w:spacing w:after="58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40BAA">
        <w:rPr>
          <w:rFonts w:asciiTheme="minorHAnsi" w:hAnsiTheme="minorHAnsi"/>
          <w:color w:val="000000" w:themeColor="text1"/>
          <w:sz w:val="22"/>
          <w:szCs w:val="22"/>
        </w:rPr>
        <w:t xml:space="preserve">Objednatel je povinen do 2 měsíců od ukončení plnění předmětu smlouvy v rámci poskytovatelem realizované veřejné zakázky zaslat poskytovateli informaci o skutečně uhrazené ceně v rámci tohoto plnění. V případě, že tak objednatel neučiní, nenese poskytovatel odpovědnost za řádné neuveřejnění skutečně uhrazené ceny u daného projektu. </w:t>
      </w:r>
    </w:p>
    <w:p w14:paraId="28B7B176" w14:textId="77777777" w:rsidR="00EF05C7" w:rsidRDefault="00EF05C7" w:rsidP="00EF05C7">
      <w:pPr>
        <w:pStyle w:val="Default"/>
        <w:numPr>
          <w:ilvl w:val="0"/>
          <w:numId w:val="5"/>
        </w:numPr>
        <w:spacing w:after="58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755A9">
        <w:rPr>
          <w:rFonts w:asciiTheme="minorHAnsi" w:hAnsiTheme="minorHAnsi"/>
          <w:color w:val="000000" w:themeColor="text1"/>
          <w:sz w:val="22"/>
          <w:szCs w:val="22"/>
        </w:rPr>
        <w:lastRenderedPageBreak/>
        <w:t>Obě strany sjednávají, že maximální souhrnná výše částky, kterou je kterákoli ze stran oprávněna uplatňovat po druhé ze stran na náhradě újmy v souvislosti s touto objednávkou (</w:t>
      </w:r>
      <w:r>
        <w:rPr>
          <w:rFonts w:asciiTheme="minorHAnsi" w:hAnsiTheme="minorHAnsi"/>
          <w:color w:val="000000" w:themeColor="text1"/>
          <w:sz w:val="22"/>
          <w:szCs w:val="22"/>
        </w:rPr>
        <w:t>odstoupení, porušení podmínek apod.</w:t>
      </w:r>
      <w:r w:rsidRPr="00B755A9">
        <w:rPr>
          <w:rFonts w:asciiTheme="minorHAnsi" w:hAnsiTheme="minorHAnsi"/>
          <w:color w:val="000000" w:themeColor="text1"/>
          <w:sz w:val="22"/>
          <w:szCs w:val="22"/>
        </w:rPr>
        <w:t>), odpovídá celkové ceně objednávky</w:t>
      </w:r>
      <w:r>
        <w:rPr>
          <w:rFonts w:asciiTheme="minorHAnsi" w:hAnsiTheme="minorHAnsi"/>
          <w:color w:val="000000" w:themeColor="text1"/>
          <w:sz w:val="22"/>
          <w:szCs w:val="22"/>
        </w:rPr>
        <w:t>.</w:t>
      </w:r>
      <w:r w:rsidRPr="00B755A9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14:paraId="2A1FC825" w14:textId="77777777" w:rsidR="00EF05C7" w:rsidRDefault="00EF05C7" w:rsidP="00EF05C7">
      <w:pPr>
        <w:pStyle w:val="Default"/>
        <w:numPr>
          <w:ilvl w:val="0"/>
          <w:numId w:val="5"/>
        </w:numPr>
        <w:spacing w:after="58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B701B">
        <w:rPr>
          <w:rFonts w:asciiTheme="minorHAnsi" w:hAnsiTheme="minorHAnsi"/>
          <w:color w:val="000000" w:themeColor="text1"/>
          <w:sz w:val="22"/>
          <w:szCs w:val="22"/>
        </w:rPr>
        <w:t xml:space="preserve">Objednatel prohlašuje, že souhlasí s případným postoupením práv a převzetím povinností, nebo s částečným postoupením práv a převzetím povinností, vyplývajících z této </w:t>
      </w:r>
      <w:r>
        <w:rPr>
          <w:rFonts w:asciiTheme="minorHAnsi" w:hAnsiTheme="minorHAnsi"/>
          <w:color w:val="000000" w:themeColor="text1"/>
          <w:sz w:val="22"/>
          <w:szCs w:val="22"/>
        </w:rPr>
        <w:t>objednávky</w:t>
      </w:r>
      <w:r w:rsidRPr="005B701B">
        <w:rPr>
          <w:rFonts w:asciiTheme="minorHAnsi" w:hAnsiTheme="minorHAnsi"/>
          <w:color w:val="000000" w:themeColor="text1"/>
          <w:sz w:val="22"/>
          <w:szCs w:val="22"/>
        </w:rPr>
        <w:t xml:space="preserve">, zejména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pak </w:t>
      </w:r>
      <w:r w:rsidRPr="005B701B">
        <w:rPr>
          <w:rFonts w:asciiTheme="minorHAnsi" w:hAnsiTheme="minorHAnsi"/>
          <w:color w:val="000000" w:themeColor="text1"/>
          <w:sz w:val="22"/>
          <w:szCs w:val="22"/>
        </w:rPr>
        <w:t>v rámci administrace zpracování zadávací dokumentace a realizace veřejné zakázky, na společnost tenderzona s.r.o., IČO 08794049, se sídlem Vavrečkova 5262, 760 01 Zlín, dle §</w:t>
      </w:r>
      <w:r>
        <w:rPr>
          <w:rFonts w:asciiTheme="minorHAnsi" w:hAnsiTheme="minorHAnsi"/>
          <w:color w:val="000000" w:themeColor="text1"/>
          <w:sz w:val="22"/>
          <w:szCs w:val="22"/>
        </w:rPr>
        <w:t> </w:t>
      </w:r>
      <w:r w:rsidRPr="005B701B">
        <w:rPr>
          <w:rFonts w:asciiTheme="minorHAnsi" w:hAnsiTheme="minorHAnsi"/>
          <w:color w:val="000000" w:themeColor="text1"/>
          <w:sz w:val="22"/>
          <w:szCs w:val="22"/>
        </w:rPr>
        <w:t>1895 a násl. zákona č. 89/2012 Sb., občanský zákoník, v platném znění.</w:t>
      </w:r>
    </w:p>
    <w:p w14:paraId="3F9C031B" w14:textId="77777777" w:rsidR="00410A47" w:rsidRPr="008F4766" w:rsidRDefault="00410A47" w:rsidP="00423A5A">
      <w:pPr>
        <w:spacing w:line="259" w:lineRule="auto"/>
        <w:rPr>
          <w:rFonts w:cstheme="minorHAnsi"/>
        </w:rPr>
      </w:pPr>
    </w:p>
    <w:p w14:paraId="5D7FE96B" w14:textId="6B26DB59" w:rsidR="00423A5A" w:rsidRPr="008F4766" w:rsidRDefault="00423A5A" w:rsidP="00423A5A">
      <w:pPr>
        <w:spacing w:line="259" w:lineRule="auto"/>
        <w:rPr>
          <w:rFonts w:cstheme="minorHAnsi"/>
        </w:rPr>
      </w:pPr>
      <w:bookmarkStart w:id="1" w:name="_GoBack"/>
      <w:bookmarkEnd w:id="1"/>
      <w:r w:rsidRPr="008F4766">
        <w:rPr>
          <w:rFonts w:cstheme="minorHAnsi"/>
        </w:rPr>
        <w:t>V</w:t>
      </w:r>
      <w:r w:rsidR="0043687C" w:rsidRPr="008F4766">
        <w:rPr>
          <w:rFonts w:cstheme="minorHAnsi"/>
        </w:rPr>
        <w:t>e Zlíně</w:t>
      </w:r>
      <w:r w:rsidR="006A13C1" w:rsidRPr="008F4766">
        <w:rPr>
          <w:rFonts w:cstheme="minorHAnsi"/>
        </w:rPr>
        <w:t xml:space="preserve"> </w:t>
      </w:r>
      <w:r w:rsidRPr="008F4766">
        <w:rPr>
          <w:rFonts w:cstheme="minorHAnsi"/>
        </w:rPr>
        <w:t xml:space="preserve">dne </w:t>
      </w:r>
      <w:r w:rsidR="00BF65A9">
        <w:rPr>
          <w:rFonts w:cstheme="minorHAnsi"/>
        </w:rPr>
        <w:t>25. 10. 2021</w:t>
      </w:r>
    </w:p>
    <w:p w14:paraId="7BAA6B89" w14:textId="6821A738" w:rsidR="001C71BF" w:rsidRPr="008F4766" w:rsidRDefault="001C71BF" w:rsidP="001C71BF">
      <w:pPr>
        <w:pStyle w:val="Textbody"/>
        <w:spacing w:after="0"/>
        <w:rPr>
          <w:rFonts w:asciiTheme="minorHAnsi" w:hAnsiTheme="minorHAnsi" w:cstheme="minorHAnsi"/>
          <w:color w:val="auto"/>
          <w:sz w:val="22"/>
          <w:szCs w:val="22"/>
        </w:rPr>
      </w:pPr>
    </w:p>
    <w:p w14:paraId="53EC4F25" w14:textId="6D3B2FFB" w:rsidR="001C71BF" w:rsidRPr="008F4766" w:rsidRDefault="001C71BF" w:rsidP="001C71BF">
      <w:pPr>
        <w:pStyle w:val="Textbody"/>
        <w:spacing w:after="0"/>
        <w:rPr>
          <w:rFonts w:asciiTheme="minorHAnsi" w:hAnsiTheme="minorHAnsi" w:cstheme="minorHAnsi"/>
          <w:color w:val="auto"/>
          <w:sz w:val="22"/>
          <w:szCs w:val="22"/>
        </w:rPr>
      </w:pPr>
    </w:p>
    <w:p w14:paraId="022888B2" w14:textId="6810CFB5" w:rsidR="005B701B" w:rsidRPr="008F4766" w:rsidRDefault="005B701B" w:rsidP="001C71BF">
      <w:pPr>
        <w:pStyle w:val="Textbody"/>
        <w:spacing w:after="0"/>
        <w:rPr>
          <w:rFonts w:asciiTheme="minorHAnsi" w:hAnsiTheme="minorHAnsi" w:cstheme="minorHAnsi"/>
          <w:color w:val="auto"/>
          <w:sz w:val="22"/>
          <w:szCs w:val="22"/>
        </w:rPr>
      </w:pPr>
    </w:p>
    <w:p w14:paraId="67FD31B0" w14:textId="544969F9" w:rsidR="005B701B" w:rsidRPr="008F4766" w:rsidRDefault="005B701B" w:rsidP="001C71BF">
      <w:pPr>
        <w:pStyle w:val="Textbody"/>
        <w:spacing w:after="0"/>
        <w:rPr>
          <w:rFonts w:asciiTheme="minorHAnsi" w:hAnsiTheme="minorHAnsi" w:cstheme="minorHAnsi"/>
          <w:color w:val="auto"/>
          <w:sz w:val="22"/>
          <w:szCs w:val="22"/>
        </w:rPr>
      </w:pPr>
    </w:p>
    <w:p w14:paraId="2BA51955" w14:textId="77777777" w:rsidR="001C71BF" w:rsidRPr="008F4766" w:rsidRDefault="001C71BF" w:rsidP="001C71BF">
      <w:pPr>
        <w:pStyle w:val="Textbody"/>
        <w:spacing w:after="0"/>
        <w:rPr>
          <w:rFonts w:asciiTheme="minorHAnsi" w:hAnsiTheme="minorHAnsi" w:cstheme="minorHAnsi"/>
          <w:color w:val="auto"/>
          <w:sz w:val="22"/>
          <w:szCs w:val="22"/>
        </w:rPr>
      </w:pPr>
    </w:p>
    <w:p w14:paraId="77C99204" w14:textId="0FBCA211" w:rsidR="001C71BF" w:rsidRPr="008F4766" w:rsidRDefault="001C71BF" w:rsidP="001C71BF">
      <w:pPr>
        <w:pStyle w:val="Textbody"/>
        <w:spacing w:after="0"/>
        <w:rPr>
          <w:rFonts w:asciiTheme="minorHAnsi" w:hAnsiTheme="minorHAnsi" w:cstheme="minorHAnsi"/>
          <w:color w:val="auto"/>
          <w:sz w:val="22"/>
          <w:szCs w:val="22"/>
        </w:rPr>
      </w:pPr>
      <w:r w:rsidRPr="008F4766">
        <w:rPr>
          <w:rFonts w:asciiTheme="minorHAnsi" w:hAnsiTheme="minorHAnsi" w:cstheme="minorHAnsi"/>
          <w:color w:val="auto"/>
          <w:sz w:val="22"/>
          <w:szCs w:val="22"/>
        </w:rPr>
        <w:t>____________________</w:t>
      </w:r>
      <w:r w:rsidRPr="008F4766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F4766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F4766">
        <w:rPr>
          <w:rFonts w:asciiTheme="minorHAnsi" w:hAnsiTheme="minorHAnsi" w:cstheme="minorHAnsi"/>
          <w:color w:val="auto"/>
          <w:sz w:val="22"/>
          <w:szCs w:val="22"/>
        </w:rPr>
        <w:tab/>
      </w:r>
      <w:r w:rsidR="005C749F" w:rsidRPr="008F4766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F4766">
        <w:rPr>
          <w:rFonts w:asciiTheme="minorHAnsi" w:hAnsiTheme="minorHAnsi" w:cstheme="minorHAnsi"/>
          <w:color w:val="auto"/>
          <w:sz w:val="22"/>
          <w:szCs w:val="22"/>
        </w:rPr>
        <w:t>____________________</w:t>
      </w:r>
      <w:r w:rsidRPr="008F4766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0CEECF86" w14:textId="29DE37EE" w:rsidR="00E533CB" w:rsidRPr="008F4766" w:rsidRDefault="001C71BF" w:rsidP="005C749F">
      <w:pPr>
        <w:pStyle w:val="Textbody"/>
        <w:spacing w:after="0"/>
        <w:rPr>
          <w:rFonts w:asciiTheme="minorHAnsi" w:hAnsiTheme="minorHAnsi" w:cstheme="minorHAnsi"/>
          <w:color w:val="auto"/>
          <w:sz w:val="22"/>
          <w:szCs w:val="22"/>
        </w:rPr>
      </w:pPr>
      <w:r w:rsidRPr="008F4766">
        <w:rPr>
          <w:rFonts w:asciiTheme="minorHAnsi" w:hAnsiTheme="minorHAnsi" w:cstheme="minorHAnsi"/>
          <w:color w:val="auto"/>
          <w:sz w:val="22"/>
          <w:szCs w:val="22"/>
        </w:rPr>
        <w:t>Za objednatele</w:t>
      </w:r>
      <w:r w:rsidRPr="008F4766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F4766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F4766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F4766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F4766">
        <w:rPr>
          <w:rFonts w:asciiTheme="minorHAnsi" w:hAnsiTheme="minorHAnsi" w:cstheme="minorHAnsi"/>
          <w:color w:val="auto"/>
          <w:sz w:val="22"/>
          <w:szCs w:val="22"/>
        </w:rPr>
        <w:tab/>
      </w:r>
      <w:r w:rsidR="005C749F" w:rsidRPr="008F4766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F4766">
        <w:rPr>
          <w:rFonts w:asciiTheme="minorHAnsi" w:hAnsiTheme="minorHAnsi" w:cstheme="minorHAnsi"/>
          <w:color w:val="auto"/>
          <w:sz w:val="22"/>
          <w:szCs w:val="22"/>
        </w:rPr>
        <w:t>Za poskytovatele</w:t>
      </w:r>
      <w:r w:rsidRPr="008F4766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F4766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F4766">
        <w:rPr>
          <w:rFonts w:asciiTheme="minorHAnsi" w:hAnsiTheme="minorHAnsi" w:cstheme="minorHAnsi"/>
          <w:color w:val="auto"/>
          <w:sz w:val="22"/>
          <w:szCs w:val="22"/>
        </w:rPr>
        <w:tab/>
      </w:r>
    </w:p>
    <w:sectPr w:rsidR="00E533CB" w:rsidRPr="008F4766" w:rsidSect="007F0343">
      <w:headerReference w:type="default" r:id="rId13"/>
      <w:footerReference w:type="default" r:id="rId14"/>
      <w:pgSz w:w="11906" w:h="16838"/>
      <w:pgMar w:top="1417" w:right="1417" w:bottom="1417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15C3F" w14:textId="77777777" w:rsidR="001469A2" w:rsidRDefault="001469A2" w:rsidP="0067033F">
      <w:pPr>
        <w:spacing w:after="0" w:line="240" w:lineRule="auto"/>
      </w:pPr>
      <w:r>
        <w:separator/>
      </w:r>
    </w:p>
  </w:endnote>
  <w:endnote w:type="continuationSeparator" w:id="0">
    <w:p w14:paraId="34BB15B6" w14:textId="77777777" w:rsidR="001469A2" w:rsidRDefault="001469A2" w:rsidP="00670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ler">
    <w:charset w:val="EE"/>
    <w:family w:val="swiss"/>
    <w:pitch w:val="variable"/>
    <w:sig w:usb0="A00000AF" w:usb1="5000205B" w:usb2="00000000" w:usb3="00000000" w:csb0="0000009B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ECF9D" w14:textId="038DC076" w:rsidR="0067033F" w:rsidRPr="0021733A" w:rsidRDefault="00B00227" w:rsidP="00311909">
    <w:pPr>
      <w:jc w:val="center"/>
      <w:rPr>
        <w:rFonts w:asciiTheme="majorHAnsi" w:hAnsiTheme="majorHAnsi" w:cstheme="majorHAnsi"/>
        <w:color w:val="57585A"/>
      </w:rPr>
    </w:pPr>
    <w:r>
      <w:rPr>
        <w:rFonts w:asciiTheme="majorHAnsi" w:hAnsiTheme="majorHAnsi" w:cstheme="majorHAnsi"/>
        <w:color w:val="57585A"/>
      </w:rPr>
      <w:t>dotace</w:t>
    </w:r>
    <w:r w:rsidR="00311909" w:rsidRPr="0021733A">
      <w:rPr>
        <w:rFonts w:asciiTheme="majorHAnsi" w:hAnsiTheme="majorHAnsi" w:cstheme="majorHAnsi"/>
        <w:color w:val="57585A"/>
      </w:rPr>
      <w:t>@regiozona</w:t>
    </w:r>
    <w:r w:rsidR="00500FBF" w:rsidRPr="0021733A">
      <w:rPr>
        <w:rFonts w:asciiTheme="majorHAnsi" w:hAnsiTheme="majorHAnsi" w:cstheme="majorHAnsi"/>
        <w:color w:val="57585A"/>
      </w:rPr>
      <w:t>.cz</w:t>
    </w:r>
    <w:r w:rsidR="00311909" w:rsidRPr="0021733A">
      <w:rPr>
        <w:rFonts w:asciiTheme="majorHAnsi" w:hAnsiTheme="majorHAnsi" w:cstheme="majorHAnsi"/>
        <w:color w:val="57585A"/>
      </w:rPr>
      <w:t xml:space="preserve"> | www.regiozona.cz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143B4" w14:textId="77777777" w:rsidR="001469A2" w:rsidRDefault="001469A2" w:rsidP="0067033F">
      <w:pPr>
        <w:spacing w:after="0" w:line="240" w:lineRule="auto"/>
      </w:pPr>
      <w:r>
        <w:separator/>
      </w:r>
    </w:p>
  </w:footnote>
  <w:footnote w:type="continuationSeparator" w:id="0">
    <w:p w14:paraId="28E49D66" w14:textId="77777777" w:rsidR="001469A2" w:rsidRDefault="001469A2" w:rsidP="00670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ECF96" w14:textId="77777777" w:rsidR="0021733A" w:rsidRDefault="0021733A" w:rsidP="006734FB">
    <w:pPr>
      <w:pStyle w:val="Zhlav"/>
      <w:jc w:val="right"/>
      <w:rPr>
        <w:noProof/>
        <w:lang w:eastAsia="cs-CZ"/>
      </w:rPr>
    </w:pPr>
  </w:p>
  <w:p w14:paraId="0CEECF97" w14:textId="77777777" w:rsidR="0067033F" w:rsidRDefault="006734FB" w:rsidP="006734FB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65408" behindDoc="0" locked="0" layoutInCell="1" allowOverlap="1" wp14:anchorId="0CEECFA0" wp14:editId="0CEECFA1">
          <wp:simplePos x="0" y="0"/>
          <wp:positionH relativeFrom="column">
            <wp:posOffset>3881755</wp:posOffset>
          </wp:positionH>
          <wp:positionV relativeFrom="paragraph">
            <wp:posOffset>55880</wp:posOffset>
          </wp:positionV>
          <wp:extent cx="2188210" cy="460375"/>
          <wp:effectExtent l="0" t="0" r="0" b="0"/>
          <wp:wrapTopAndBottom/>
          <wp:docPr id="2" name="obrázek 1" descr="G:\REGIOZONA - Grafika\LOGO\logo region zona_grey_ZACILENO_BEZ_TERCE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REGIOZONA - Grafika\LOGO\logo region zona_grey_ZACILENO_BEZ_TERCE-01.pn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b="29268"/>
                  <a:stretch/>
                </pic:blipFill>
                <pic:spPr bwMode="auto">
                  <a:xfrm>
                    <a:off x="0" y="0"/>
                    <a:ext cx="218821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ab/>
    </w:r>
    <w:r>
      <w:tab/>
    </w:r>
  </w:p>
  <w:p w14:paraId="0CEECF98" w14:textId="77777777" w:rsidR="0067033F" w:rsidRDefault="006703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60FEF"/>
    <w:multiLevelType w:val="hybridMultilevel"/>
    <w:tmpl w:val="B0A2C498"/>
    <w:lvl w:ilvl="0" w:tplc="93A0056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060E7"/>
    <w:multiLevelType w:val="hybridMultilevel"/>
    <w:tmpl w:val="77A8DC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A7848"/>
    <w:multiLevelType w:val="hybridMultilevel"/>
    <w:tmpl w:val="50509FD0"/>
    <w:lvl w:ilvl="0" w:tplc="8006DA8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714CE"/>
    <w:multiLevelType w:val="hybridMultilevel"/>
    <w:tmpl w:val="CD027F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160D9"/>
    <w:multiLevelType w:val="hybridMultilevel"/>
    <w:tmpl w:val="4824F698"/>
    <w:lvl w:ilvl="0" w:tplc="8006DA8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16BD3"/>
    <w:multiLevelType w:val="hybridMultilevel"/>
    <w:tmpl w:val="90E08D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C428CD"/>
    <w:multiLevelType w:val="hybridMultilevel"/>
    <w:tmpl w:val="BFC22C0A"/>
    <w:lvl w:ilvl="0" w:tplc="8006DA8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33F"/>
    <w:rsid w:val="000121A2"/>
    <w:rsid w:val="00030524"/>
    <w:rsid w:val="0003298C"/>
    <w:rsid w:val="00040228"/>
    <w:rsid w:val="00042A67"/>
    <w:rsid w:val="0006038F"/>
    <w:rsid w:val="000B14F4"/>
    <w:rsid w:val="000C02C5"/>
    <w:rsid w:val="000C2135"/>
    <w:rsid w:val="000D4691"/>
    <w:rsid w:val="000F258E"/>
    <w:rsid w:val="00134293"/>
    <w:rsid w:val="0013582D"/>
    <w:rsid w:val="00137CB5"/>
    <w:rsid w:val="001469A2"/>
    <w:rsid w:val="00146D9A"/>
    <w:rsid w:val="0015630B"/>
    <w:rsid w:val="00160417"/>
    <w:rsid w:val="0017062B"/>
    <w:rsid w:val="0018248C"/>
    <w:rsid w:val="0019532C"/>
    <w:rsid w:val="001A02ED"/>
    <w:rsid w:val="001B312C"/>
    <w:rsid w:val="001C2497"/>
    <w:rsid w:val="001C3B32"/>
    <w:rsid w:val="001C71BF"/>
    <w:rsid w:val="002058D2"/>
    <w:rsid w:val="0021733A"/>
    <w:rsid w:val="00240BAA"/>
    <w:rsid w:val="00274CC0"/>
    <w:rsid w:val="00276B59"/>
    <w:rsid w:val="00297978"/>
    <w:rsid w:val="002A2B4C"/>
    <w:rsid w:val="002B68B9"/>
    <w:rsid w:val="00311909"/>
    <w:rsid w:val="00320016"/>
    <w:rsid w:val="00322191"/>
    <w:rsid w:val="00333480"/>
    <w:rsid w:val="00340472"/>
    <w:rsid w:val="00341CE2"/>
    <w:rsid w:val="00351F2D"/>
    <w:rsid w:val="003719BD"/>
    <w:rsid w:val="003B03A0"/>
    <w:rsid w:val="003B4F8F"/>
    <w:rsid w:val="003E0D2A"/>
    <w:rsid w:val="003E236C"/>
    <w:rsid w:val="00410A47"/>
    <w:rsid w:val="00423A5A"/>
    <w:rsid w:val="0043458E"/>
    <w:rsid w:val="0043687C"/>
    <w:rsid w:val="00455011"/>
    <w:rsid w:val="004671D4"/>
    <w:rsid w:val="00474FAB"/>
    <w:rsid w:val="0048700D"/>
    <w:rsid w:val="00492320"/>
    <w:rsid w:val="004946A5"/>
    <w:rsid w:val="00495D3A"/>
    <w:rsid w:val="004D3CAC"/>
    <w:rsid w:val="00500FBF"/>
    <w:rsid w:val="00507E6D"/>
    <w:rsid w:val="00531AF9"/>
    <w:rsid w:val="00542B93"/>
    <w:rsid w:val="0054466E"/>
    <w:rsid w:val="00545099"/>
    <w:rsid w:val="0056738C"/>
    <w:rsid w:val="005718A8"/>
    <w:rsid w:val="00583DAF"/>
    <w:rsid w:val="005B701B"/>
    <w:rsid w:val="005C0285"/>
    <w:rsid w:val="005C749F"/>
    <w:rsid w:val="005D7B81"/>
    <w:rsid w:val="00615B7A"/>
    <w:rsid w:val="0062411B"/>
    <w:rsid w:val="00624236"/>
    <w:rsid w:val="0062641B"/>
    <w:rsid w:val="006329AF"/>
    <w:rsid w:val="00634717"/>
    <w:rsid w:val="00651117"/>
    <w:rsid w:val="00666951"/>
    <w:rsid w:val="00667728"/>
    <w:rsid w:val="0067033F"/>
    <w:rsid w:val="006734FB"/>
    <w:rsid w:val="006A13C1"/>
    <w:rsid w:val="006A3138"/>
    <w:rsid w:val="006B4DBD"/>
    <w:rsid w:val="006D5C61"/>
    <w:rsid w:val="006E0323"/>
    <w:rsid w:val="006E4783"/>
    <w:rsid w:val="006F0C79"/>
    <w:rsid w:val="006F4AFB"/>
    <w:rsid w:val="0073204C"/>
    <w:rsid w:val="00735635"/>
    <w:rsid w:val="00752BE7"/>
    <w:rsid w:val="00765478"/>
    <w:rsid w:val="007C00B4"/>
    <w:rsid w:val="007D10AB"/>
    <w:rsid w:val="007D133D"/>
    <w:rsid w:val="007E2C2F"/>
    <w:rsid w:val="007F0343"/>
    <w:rsid w:val="007F4B5F"/>
    <w:rsid w:val="008378C5"/>
    <w:rsid w:val="00845898"/>
    <w:rsid w:val="00864B29"/>
    <w:rsid w:val="008717D1"/>
    <w:rsid w:val="00876E81"/>
    <w:rsid w:val="008A4BD8"/>
    <w:rsid w:val="008C3492"/>
    <w:rsid w:val="008C42E2"/>
    <w:rsid w:val="008E4BC4"/>
    <w:rsid w:val="008E7B73"/>
    <w:rsid w:val="008F41B6"/>
    <w:rsid w:val="008F4766"/>
    <w:rsid w:val="00911461"/>
    <w:rsid w:val="00942D09"/>
    <w:rsid w:val="0094420E"/>
    <w:rsid w:val="00956181"/>
    <w:rsid w:val="00956C90"/>
    <w:rsid w:val="00975D62"/>
    <w:rsid w:val="009A6BB7"/>
    <w:rsid w:val="009B220B"/>
    <w:rsid w:val="009C43B3"/>
    <w:rsid w:val="009C4E9F"/>
    <w:rsid w:val="009F3ED2"/>
    <w:rsid w:val="00A404E6"/>
    <w:rsid w:val="00A57999"/>
    <w:rsid w:val="00A6198C"/>
    <w:rsid w:val="00A65612"/>
    <w:rsid w:val="00A75E74"/>
    <w:rsid w:val="00AB259F"/>
    <w:rsid w:val="00AB4339"/>
    <w:rsid w:val="00AB6807"/>
    <w:rsid w:val="00AC0E09"/>
    <w:rsid w:val="00AD5E4C"/>
    <w:rsid w:val="00AF7229"/>
    <w:rsid w:val="00B00227"/>
    <w:rsid w:val="00B0339A"/>
    <w:rsid w:val="00B04FF5"/>
    <w:rsid w:val="00B1279F"/>
    <w:rsid w:val="00B2534C"/>
    <w:rsid w:val="00B27B5C"/>
    <w:rsid w:val="00B27EE0"/>
    <w:rsid w:val="00B428B1"/>
    <w:rsid w:val="00B575DE"/>
    <w:rsid w:val="00B65A57"/>
    <w:rsid w:val="00B67A40"/>
    <w:rsid w:val="00B727BC"/>
    <w:rsid w:val="00B854BB"/>
    <w:rsid w:val="00B85B04"/>
    <w:rsid w:val="00BA437A"/>
    <w:rsid w:val="00BB09F8"/>
    <w:rsid w:val="00BB1939"/>
    <w:rsid w:val="00BB24FB"/>
    <w:rsid w:val="00BB74E9"/>
    <w:rsid w:val="00BC1C65"/>
    <w:rsid w:val="00BC226E"/>
    <w:rsid w:val="00BD069D"/>
    <w:rsid w:val="00BD249F"/>
    <w:rsid w:val="00BF08A0"/>
    <w:rsid w:val="00BF65A9"/>
    <w:rsid w:val="00C1015F"/>
    <w:rsid w:val="00C46DFE"/>
    <w:rsid w:val="00C769F4"/>
    <w:rsid w:val="00C816A1"/>
    <w:rsid w:val="00C81DDA"/>
    <w:rsid w:val="00C84635"/>
    <w:rsid w:val="00C86648"/>
    <w:rsid w:val="00C959D9"/>
    <w:rsid w:val="00CB2440"/>
    <w:rsid w:val="00CC3259"/>
    <w:rsid w:val="00CC6F0C"/>
    <w:rsid w:val="00CD7702"/>
    <w:rsid w:val="00D168BB"/>
    <w:rsid w:val="00D24D72"/>
    <w:rsid w:val="00D27B38"/>
    <w:rsid w:val="00D4148C"/>
    <w:rsid w:val="00D76581"/>
    <w:rsid w:val="00D90176"/>
    <w:rsid w:val="00DC452B"/>
    <w:rsid w:val="00DF2558"/>
    <w:rsid w:val="00E32FF5"/>
    <w:rsid w:val="00E45D67"/>
    <w:rsid w:val="00E533CB"/>
    <w:rsid w:val="00E94E39"/>
    <w:rsid w:val="00EB00B2"/>
    <w:rsid w:val="00EB3AB9"/>
    <w:rsid w:val="00EC3479"/>
    <w:rsid w:val="00EF05C7"/>
    <w:rsid w:val="00F26C34"/>
    <w:rsid w:val="00F31BA7"/>
    <w:rsid w:val="00F81F8C"/>
    <w:rsid w:val="00FD5EF5"/>
    <w:rsid w:val="00FF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ECF80"/>
  <w15:docId w15:val="{A1548E2A-C67D-45F1-9AEC-D7627AE7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24D7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0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033F"/>
  </w:style>
  <w:style w:type="paragraph" w:styleId="Zpat">
    <w:name w:val="footer"/>
    <w:basedOn w:val="Normln"/>
    <w:link w:val="ZpatChar"/>
    <w:uiPriority w:val="99"/>
    <w:unhideWhenUsed/>
    <w:rsid w:val="00670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033F"/>
  </w:style>
  <w:style w:type="paragraph" w:styleId="Odstavecseseznamem">
    <w:name w:val="List Paragraph"/>
    <w:basedOn w:val="Normln"/>
    <w:uiPriority w:val="34"/>
    <w:qFormat/>
    <w:rsid w:val="004D3CA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73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34F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24D72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C46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yChar">
    <w:name w:val="odrážky Char"/>
    <w:basedOn w:val="Zkladntextodsazen"/>
    <w:rsid w:val="00C46DFE"/>
    <w:pPr>
      <w:suppressAutoHyphens/>
      <w:spacing w:before="120" w:line="240" w:lineRule="auto"/>
      <w:ind w:left="0"/>
      <w:jc w:val="both"/>
    </w:pPr>
    <w:rPr>
      <w:rFonts w:ascii="Arial" w:eastAsia="Calibri" w:hAnsi="Arial" w:cs="Arial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46DF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DejaVu Sans" w:hAnsi="Times New Roman" w:cs="Mangal"/>
      <w:kern w:val="3"/>
      <w:sz w:val="24"/>
      <w:szCs w:val="21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46DFE"/>
    <w:rPr>
      <w:rFonts w:ascii="Times New Roman" w:eastAsia="DejaVu Sans" w:hAnsi="Times New Roman" w:cs="Mangal"/>
      <w:kern w:val="3"/>
      <w:sz w:val="24"/>
      <w:szCs w:val="21"/>
      <w:lang w:eastAsia="zh-CN" w:bidi="hi-IN"/>
    </w:rPr>
  </w:style>
  <w:style w:type="paragraph" w:customStyle="1" w:styleId="Textbody">
    <w:name w:val="Text body"/>
    <w:basedOn w:val="Normln"/>
    <w:rsid w:val="00C46DFE"/>
    <w:pPr>
      <w:widowControl w:val="0"/>
      <w:suppressAutoHyphens/>
      <w:autoSpaceDN w:val="0"/>
      <w:spacing w:after="120" w:line="240" w:lineRule="auto"/>
      <w:textAlignment w:val="baseline"/>
    </w:pPr>
    <w:rPr>
      <w:rFonts w:ascii="Aller" w:eastAsia="DejaVu Sans" w:hAnsi="Aller" w:cs="Lohit Hindi"/>
      <w:color w:val="4C4C4C"/>
      <w:kern w:val="3"/>
      <w:sz w:val="24"/>
      <w:szCs w:val="24"/>
      <w:lang w:eastAsia="zh-CN" w:bidi="hi-IN"/>
    </w:rPr>
  </w:style>
  <w:style w:type="paragraph" w:customStyle="1" w:styleId="Podtreno">
    <w:name w:val="Podtrženo"/>
    <w:rsid w:val="00C46DFE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color w:val="000000"/>
      <w:sz w:val="24"/>
      <w:szCs w:val="20"/>
      <w:u w:val="single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46DF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46DFE"/>
  </w:style>
  <w:style w:type="paragraph" w:customStyle="1" w:styleId="Default">
    <w:name w:val="Default"/>
    <w:rsid w:val="003B4F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870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700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700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70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700D"/>
    <w:rPr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864B29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0B14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5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rop@regiozona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louhy@gymzl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2659024F3442418007FBC67063E419" ma:contentTypeVersion="14" ma:contentTypeDescription="Vytvoří nový dokument" ma:contentTypeScope="" ma:versionID="69382e732ab8ce5441482a2c629c3fad">
  <xsd:schema xmlns:xsd="http://www.w3.org/2001/XMLSchema" xmlns:xs="http://www.w3.org/2001/XMLSchema" xmlns:p="http://schemas.microsoft.com/office/2006/metadata/properties" xmlns:ns2="95b419f4-261c-4a5d-b742-5f3743c0166a" xmlns:ns3="9f3ad58d-445d-40ba-9cc1-3cc97fa0dc19" targetNamespace="http://schemas.microsoft.com/office/2006/metadata/properties" ma:root="true" ma:fieldsID="4894d56b23d67810927cd6b50d4ae511" ns2:_="" ns3:_="">
    <xsd:import namespace="95b419f4-261c-4a5d-b742-5f3743c0166a"/>
    <xsd:import namespace="9f3ad58d-445d-40ba-9cc1-3cc97fa0d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Osoby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419f4-261c-4a5d-b742-5f3743c01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Osoby" ma:index="18" nillable="true" ma:displayName="Osoby" ma:list="UserInfo" ma:SharePointGroup="0" ma:internalName="Oso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ad58d-445d-40ba-9cc1-3cc97fa0dc1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soby xmlns="95b419f4-261c-4a5d-b742-5f3743c0166a">
      <UserInfo>
        <DisplayName/>
        <AccountId xsi:nil="true"/>
        <AccountType/>
      </UserInfo>
    </Osob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1AAAD-CD69-49C2-8AFB-78B40C49E0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b419f4-261c-4a5d-b742-5f3743c0166a"/>
    <ds:schemaRef ds:uri="9f3ad58d-445d-40ba-9cc1-3cc97fa0dc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BC7BED-E427-4E39-96D2-73B76F2551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E2D764-6213-4E58-AB6C-3B8F8F3AC1C1}">
  <ds:schemaRefs>
    <ds:schemaRef ds:uri="http://schemas.microsoft.com/office/2006/metadata/properties"/>
    <ds:schemaRef ds:uri="http://schemas.microsoft.com/office/infopath/2007/PartnerControls"/>
    <ds:schemaRef ds:uri="95b419f4-261c-4a5d-b742-5f3743c0166a"/>
  </ds:schemaRefs>
</ds:datastoreItem>
</file>

<file path=customXml/itemProps4.xml><?xml version="1.0" encoding="utf-8"?>
<ds:datastoreItem xmlns:ds="http://schemas.openxmlformats.org/officeDocument/2006/customXml" ds:itemID="{B1B7BEFE-207D-42F5-827A-39E65B94C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Blažková</dc:creator>
  <cp:lastModifiedBy>Pavel Dlouhý</cp:lastModifiedBy>
  <cp:revision>3</cp:revision>
  <cp:lastPrinted>2021-05-17T10:42:00Z</cp:lastPrinted>
  <dcterms:created xsi:type="dcterms:W3CDTF">2021-11-22T11:02:00Z</dcterms:created>
  <dcterms:modified xsi:type="dcterms:W3CDTF">2021-11-22T11:03:00Z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0x010100C82659024F3442418007FBC67063E419</vt:lpwstr>
  </property>
</Properties>
</file>