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9EE" w14:textId="77777777" w:rsidR="00AB5DFD" w:rsidRDefault="00AB5DFD" w:rsidP="004F6DE6"/>
    <w:p w14:paraId="2E1CD10C" w14:textId="77777777" w:rsidR="006404D5" w:rsidRDefault="006404D5" w:rsidP="008B3F8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228C9573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O UBYTOVÁNÍ</w:t>
      </w:r>
    </w:p>
    <w:p w14:paraId="064E1953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 v turistické ubytovně</w:t>
      </w:r>
    </w:p>
    <w:p w14:paraId="6FE659AD" w14:textId="77777777" w:rsidR="006404D5" w:rsidRDefault="006404D5" w:rsidP="00FD2BC2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818B643" w14:textId="1991909C" w:rsidR="006404D5" w:rsidRPr="007D6617" w:rsidRDefault="00241E69" w:rsidP="00241E69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I.</w:t>
      </w:r>
    </w:p>
    <w:p w14:paraId="67152039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Účastníci</w:t>
      </w:r>
    </w:p>
    <w:p w14:paraId="30821C86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41437A8" w14:textId="77777777" w:rsidR="007467D0" w:rsidRDefault="006404D5" w:rsidP="006404D5">
      <w:pPr>
        <w:tabs>
          <w:tab w:val="left" w:pos="2265"/>
          <w:tab w:val="left" w:pos="2445"/>
          <w:tab w:val="right" w:pos="10206"/>
        </w:tabs>
        <w:spacing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Ubytovatel:</w:t>
      </w:r>
      <w:r>
        <w:rPr>
          <w:rFonts w:ascii="Tahoma" w:hAnsi="Tahoma" w:cs="Tahoma"/>
          <w:sz w:val="24"/>
          <w:szCs w:val="24"/>
        </w:rPr>
        <w:tab/>
        <w:t xml:space="preserve">Střední odborná </w:t>
      </w:r>
      <w:r w:rsidRPr="00DA604C">
        <w:rPr>
          <w:rFonts w:ascii="Tahoma" w:hAnsi="Tahoma" w:cs="Tahoma"/>
          <w:sz w:val="24"/>
          <w:szCs w:val="24"/>
        </w:rPr>
        <w:t>škola, Bruntál,</w:t>
      </w:r>
      <w:r>
        <w:rPr>
          <w:rFonts w:ascii="Tahoma" w:hAnsi="Tahoma" w:cs="Tahoma"/>
          <w:sz w:val="24"/>
          <w:szCs w:val="24"/>
        </w:rPr>
        <w:t xml:space="preserve"> příspěvková organizace </w:t>
      </w:r>
    </w:p>
    <w:p w14:paraId="0A8D1727" w14:textId="63A4A3C6" w:rsidR="006404D5" w:rsidRDefault="007467D0" w:rsidP="006404D5">
      <w:pPr>
        <w:tabs>
          <w:tab w:val="left" w:pos="2265"/>
          <w:tab w:val="left" w:pos="2445"/>
          <w:tab w:val="right" w:pos="10206"/>
        </w:tabs>
        <w:spacing w:line="240" w:lineRule="exact"/>
      </w:pP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6404D5">
        <w:rPr>
          <w:rFonts w:ascii="Tahoma" w:hAnsi="Tahoma" w:cs="Tahoma"/>
          <w:sz w:val="24"/>
          <w:szCs w:val="24"/>
        </w:rPr>
        <w:t>(dále jen SO</w:t>
      </w:r>
      <w:r>
        <w:rPr>
          <w:rFonts w:ascii="Tahoma" w:hAnsi="Tahoma" w:cs="Tahoma"/>
          <w:sz w:val="24"/>
          <w:szCs w:val="24"/>
        </w:rPr>
        <w:t>Š</w:t>
      </w:r>
      <w:r w:rsidR="006404D5">
        <w:rPr>
          <w:rFonts w:ascii="Tahoma" w:hAnsi="Tahoma" w:cs="Tahoma"/>
          <w:sz w:val="24"/>
          <w:szCs w:val="24"/>
        </w:rPr>
        <w:t xml:space="preserve">)   </w:t>
      </w:r>
    </w:p>
    <w:p w14:paraId="61BDD7CE" w14:textId="77777777" w:rsidR="006404D5" w:rsidRDefault="006404D5" w:rsidP="006404D5">
      <w:pPr>
        <w:tabs>
          <w:tab w:val="left" w:pos="2265"/>
          <w:tab w:val="left" w:pos="2460"/>
          <w:tab w:val="right" w:pos="10206"/>
        </w:tabs>
      </w:pPr>
      <w:r>
        <w:rPr>
          <w:rFonts w:ascii="Tahoma" w:hAnsi="Tahoma" w:cs="Tahoma"/>
          <w:sz w:val="24"/>
          <w:szCs w:val="24"/>
        </w:rPr>
        <w:t>Sídlo:</w:t>
      </w:r>
      <w:r>
        <w:rPr>
          <w:rFonts w:ascii="Tahoma" w:hAnsi="Tahoma" w:cs="Tahoma"/>
          <w:sz w:val="24"/>
          <w:szCs w:val="24"/>
        </w:rPr>
        <w:tab/>
        <w:t xml:space="preserve">Krnovská 998/9, 792 01 Bruntál </w:t>
      </w:r>
    </w:p>
    <w:p w14:paraId="4B0CF338" w14:textId="77777777" w:rsidR="006404D5" w:rsidRDefault="006404D5" w:rsidP="006404D5">
      <w:pPr>
        <w:tabs>
          <w:tab w:val="left" w:pos="2295"/>
          <w:tab w:val="left" w:pos="2445"/>
          <w:tab w:val="center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  <w:t xml:space="preserve">Mgr. Michalem </w:t>
      </w:r>
      <w:proofErr w:type="spellStart"/>
      <w:r>
        <w:rPr>
          <w:rFonts w:ascii="Tahoma" w:hAnsi="Tahoma" w:cs="Tahoma"/>
          <w:sz w:val="24"/>
          <w:szCs w:val="24"/>
        </w:rPr>
        <w:t>Durcem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DiS</w:t>
      </w:r>
      <w:proofErr w:type="spellEnd"/>
      <w:r>
        <w:rPr>
          <w:rFonts w:ascii="Tahoma" w:hAnsi="Tahoma" w:cs="Tahoma"/>
          <w:sz w:val="24"/>
          <w:szCs w:val="24"/>
        </w:rPr>
        <w:t>., ředitelem</w:t>
      </w:r>
    </w:p>
    <w:p w14:paraId="4ADB8F13" w14:textId="77777777" w:rsidR="006404D5" w:rsidRDefault="006404D5" w:rsidP="006404D5">
      <w:pPr>
        <w:tabs>
          <w:tab w:val="left" w:pos="2265"/>
          <w:tab w:val="left" w:pos="2475"/>
          <w:tab w:val="left" w:pos="10206"/>
        </w:tabs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  <w:t>13643479</w:t>
      </w:r>
    </w:p>
    <w:p w14:paraId="640C9CAC" w14:textId="77777777" w:rsidR="006404D5" w:rsidRDefault="006404D5" w:rsidP="006404D5">
      <w:pPr>
        <w:tabs>
          <w:tab w:val="left" w:pos="2250"/>
          <w:tab w:val="left" w:pos="2550"/>
          <w:tab w:val="left" w:pos="10206"/>
        </w:tabs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  <w:t>CZ 13643479</w:t>
      </w:r>
    </w:p>
    <w:p w14:paraId="52E36B58" w14:textId="77777777" w:rsidR="006404D5" w:rsidRDefault="006404D5" w:rsidP="006404D5">
      <w:pPr>
        <w:pStyle w:val="Tlotextu"/>
        <w:tabs>
          <w:tab w:val="left" w:pos="2265"/>
          <w:tab w:val="left" w:pos="2385"/>
        </w:tabs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KB Bruntál, číslo účtu 14337771/0100</w:t>
      </w:r>
    </w:p>
    <w:p w14:paraId="7999E848" w14:textId="77777777" w:rsidR="006404D5" w:rsidRDefault="006404D5" w:rsidP="006404D5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Zřizovací listina:</w:t>
      </w:r>
      <w:r>
        <w:rPr>
          <w:rFonts w:ascii="Tahoma" w:hAnsi="Tahoma" w:cs="Tahoma"/>
          <w:sz w:val="24"/>
          <w:szCs w:val="24"/>
        </w:rPr>
        <w:tab/>
        <w:t>Moravskoslezský kraj ZL/238/2001</w:t>
      </w:r>
    </w:p>
    <w:p w14:paraId="5DFB1A01" w14:textId="3D579901" w:rsidR="00590397" w:rsidRPr="00850DC2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850DC2">
        <w:rPr>
          <w:rFonts w:ascii="Tahoma" w:hAnsi="Tahoma" w:cs="Tahoma"/>
          <w:color w:val="auto"/>
          <w:sz w:val="24"/>
          <w:szCs w:val="24"/>
        </w:rPr>
        <w:t xml:space="preserve">Kontaktní </w:t>
      </w:r>
      <w:proofErr w:type="gramStart"/>
      <w:r w:rsidRPr="00850DC2">
        <w:rPr>
          <w:rFonts w:ascii="Tahoma" w:hAnsi="Tahoma" w:cs="Tahoma"/>
          <w:color w:val="auto"/>
          <w:sz w:val="24"/>
          <w:szCs w:val="24"/>
        </w:rPr>
        <w:t>osoba: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</w:t>
      </w:r>
      <w:proofErr w:type="gramEnd"/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</w:t>
      </w:r>
      <w:r w:rsidR="00D35A8F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="008F7589">
        <w:rPr>
          <w:rFonts w:ascii="Tahoma" w:hAnsi="Tahoma" w:cs="Tahoma"/>
          <w:color w:val="auto"/>
          <w:sz w:val="24"/>
          <w:szCs w:val="24"/>
        </w:rPr>
        <w:t>xxxxxxxxxxxxxxxxx</w:t>
      </w:r>
      <w:proofErr w:type="spellEnd"/>
    </w:p>
    <w:p w14:paraId="052192E0" w14:textId="630616B0" w:rsidR="00590397" w:rsidRPr="005542FB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proofErr w:type="gramStart"/>
      <w:r w:rsidRPr="00850DC2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</w:t>
      </w:r>
      <w:proofErr w:type="gramEnd"/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            </w:t>
      </w:r>
      <w:r w:rsidR="005542FB">
        <w:rPr>
          <w:rFonts w:ascii="Tahoma" w:hAnsi="Tahoma" w:cs="Tahoma"/>
          <w:color w:val="auto"/>
          <w:sz w:val="24"/>
          <w:szCs w:val="24"/>
        </w:rPr>
        <w:t>tel.:</w:t>
      </w:r>
      <w:r w:rsidR="008F7589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="008F7589">
        <w:rPr>
          <w:rFonts w:ascii="Tahoma" w:hAnsi="Tahoma" w:cs="Tahoma"/>
          <w:color w:val="auto"/>
          <w:sz w:val="24"/>
          <w:szCs w:val="24"/>
        </w:rPr>
        <w:t>xxxxxxxxxxx</w:t>
      </w:r>
      <w:proofErr w:type="spellEnd"/>
      <w:r w:rsidR="005542FB">
        <w:rPr>
          <w:rFonts w:ascii="Tahoma" w:hAnsi="Tahoma" w:cs="Tahoma"/>
          <w:color w:val="auto"/>
          <w:sz w:val="24"/>
          <w:szCs w:val="24"/>
        </w:rPr>
        <w:t>, e-mail:</w:t>
      </w:r>
      <w:r w:rsidR="00E619C7">
        <w:rPr>
          <w:rFonts w:ascii="Tahoma" w:hAnsi="Tahoma" w:cs="Tahoma"/>
          <w:color w:val="auto"/>
          <w:sz w:val="24"/>
          <w:szCs w:val="24"/>
        </w:rPr>
        <w:t xml:space="preserve"> </w:t>
      </w:r>
      <w:hyperlink r:id="rId6" w:history="1">
        <w:r w:rsidR="008F7589" w:rsidRPr="00FE4D22">
          <w:rPr>
            <w:rStyle w:val="Hypertextovodkaz"/>
          </w:rPr>
          <w:t>xxxxxxxxxx</w:t>
        </w:r>
        <w:r w:rsidR="008F7589" w:rsidRPr="00FE4D22">
          <w:rPr>
            <w:rStyle w:val="Hypertextovodkaz"/>
            <w:rFonts w:ascii="Tahoma" w:hAnsi="Tahoma" w:cs="Tahoma"/>
            <w:sz w:val="24"/>
            <w:szCs w:val="24"/>
            <w:lang w:val="en-US"/>
          </w:rPr>
          <w:t>@</w:t>
        </w:r>
        <w:r w:rsidR="008F7589" w:rsidRPr="00FE4D22">
          <w:rPr>
            <w:rStyle w:val="Hypertextovodkaz"/>
            <w:rFonts w:ascii="Tahoma" w:hAnsi="Tahoma" w:cs="Tahoma"/>
            <w:sz w:val="24"/>
            <w:szCs w:val="24"/>
          </w:rPr>
          <w:t>sosbruntal.cz</w:t>
        </w:r>
      </w:hyperlink>
    </w:p>
    <w:p w14:paraId="2070FFC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2A11453E" w14:textId="77777777" w:rsidR="006404D5" w:rsidRPr="00850DC2" w:rsidRDefault="006404D5" w:rsidP="006404D5">
      <w:pPr>
        <w:tabs>
          <w:tab w:val="left" w:pos="10206"/>
        </w:tabs>
        <w:rPr>
          <w:color w:val="auto"/>
        </w:rPr>
      </w:pPr>
      <w:r w:rsidRPr="00850DC2">
        <w:rPr>
          <w:rFonts w:ascii="Tahoma" w:hAnsi="Tahoma" w:cs="Tahoma"/>
          <w:color w:val="auto"/>
          <w:sz w:val="24"/>
          <w:szCs w:val="24"/>
        </w:rPr>
        <w:t>a</w:t>
      </w:r>
    </w:p>
    <w:p w14:paraId="739A2E1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CE72F00" w14:textId="5F8DF7C8" w:rsidR="006404D5" w:rsidRPr="007A52DC" w:rsidRDefault="006404D5" w:rsidP="006404D5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850DC2">
        <w:rPr>
          <w:rFonts w:ascii="Tahoma" w:hAnsi="Tahoma" w:cs="Tahoma"/>
        </w:rPr>
        <w:t xml:space="preserve">Ubytovaný: </w:t>
      </w:r>
      <w:r w:rsidRPr="00850DC2">
        <w:rPr>
          <w:rFonts w:ascii="Tahoma" w:hAnsi="Tahoma" w:cs="Tahoma"/>
        </w:rPr>
        <w:tab/>
        <w:t xml:space="preserve">           </w:t>
      </w:r>
      <w:proofErr w:type="spellStart"/>
      <w:r w:rsidR="00F40491">
        <w:rPr>
          <w:rFonts w:ascii="Tahoma" w:hAnsi="Tahoma" w:cs="Tahoma"/>
        </w:rPr>
        <w:t>Elkoplast</w:t>
      </w:r>
      <w:proofErr w:type="spellEnd"/>
      <w:r w:rsidR="00F40491">
        <w:rPr>
          <w:rFonts w:ascii="Tahoma" w:hAnsi="Tahoma" w:cs="Tahoma"/>
        </w:rPr>
        <w:t xml:space="preserve"> CZ, s. r. o.</w:t>
      </w:r>
    </w:p>
    <w:p w14:paraId="4C02FC93" w14:textId="64678E78" w:rsidR="006404D5" w:rsidRPr="007A52DC" w:rsidRDefault="006404D5" w:rsidP="006404D5">
      <w:pPr>
        <w:tabs>
          <w:tab w:val="left" w:pos="2250"/>
          <w:tab w:val="left" w:pos="10206"/>
        </w:tabs>
        <w:rPr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>Zastoupená:</w:t>
      </w:r>
      <w:r w:rsidRPr="007A52DC">
        <w:rPr>
          <w:rFonts w:ascii="Tahoma" w:hAnsi="Tahoma" w:cs="Tahoma"/>
          <w:color w:val="auto"/>
          <w:sz w:val="24"/>
          <w:szCs w:val="24"/>
        </w:rPr>
        <w:tab/>
      </w:r>
    </w:p>
    <w:p w14:paraId="29A06AB2" w14:textId="772CC281" w:rsidR="006404D5" w:rsidRPr="007A52DC" w:rsidRDefault="006404D5" w:rsidP="006404D5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A52DC">
        <w:rPr>
          <w:rFonts w:ascii="Tahoma" w:hAnsi="Tahoma" w:cs="Tahoma"/>
        </w:rPr>
        <w:t>Sídlo:</w:t>
      </w:r>
      <w:r w:rsidRPr="007A52DC">
        <w:rPr>
          <w:rFonts w:ascii="Tahoma" w:hAnsi="Tahoma" w:cs="Tahoma"/>
        </w:rPr>
        <w:tab/>
        <w:t xml:space="preserve">               </w:t>
      </w:r>
      <w:r w:rsidR="007467D0" w:rsidRPr="007A52DC">
        <w:rPr>
          <w:rFonts w:ascii="Tahoma" w:hAnsi="Tahoma" w:cs="Tahoma"/>
        </w:rPr>
        <w:t xml:space="preserve"> </w:t>
      </w:r>
      <w:r w:rsidRPr="007A52DC">
        <w:rPr>
          <w:rFonts w:ascii="Tahoma" w:hAnsi="Tahoma" w:cs="Tahoma"/>
        </w:rPr>
        <w:t xml:space="preserve"> </w:t>
      </w:r>
      <w:r w:rsidR="00ED3F30" w:rsidRPr="007A52DC">
        <w:rPr>
          <w:rFonts w:ascii="Tahoma" w:hAnsi="Tahoma" w:cs="Tahoma"/>
        </w:rPr>
        <w:t xml:space="preserve"> </w:t>
      </w:r>
      <w:r w:rsidR="007A52DC">
        <w:rPr>
          <w:rFonts w:ascii="Tahoma" w:hAnsi="Tahoma" w:cs="Tahoma"/>
        </w:rPr>
        <w:t xml:space="preserve">   </w:t>
      </w:r>
      <w:r w:rsidR="00F40491">
        <w:rPr>
          <w:rFonts w:ascii="Tahoma" w:hAnsi="Tahoma" w:cs="Tahoma"/>
        </w:rPr>
        <w:t>Štefánikova 2664, 760 01 Zlín</w:t>
      </w:r>
    </w:p>
    <w:p w14:paraId="0A29F999" w14:textId="2D47A2B2" w:rsidR="006404D5" w:rsidRPr="007A52DC" w:rsidRDefault="006404D5" w:rsidP="006404D5">
      <w:pPr>
        <w:tabs>
          <w:tab w:val="left" w:pos="2250"/>
          <w:tab w:val="left" w:pos="10206"/>
        </w:tabs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7A52DC">
        <w:rPr>
          <w:rFonts w:ascii="Tahoma" w:hAnsi="Tahoma" w:cs="Tahoma"/>
          <w:color w:val="auto"/>
          <w:sz w:val="24"/>
          <w:szCs w:val="24"/>
        </w:rPr>
        <w:t xml:space="preserve">IČ: </w:t>
      </w:r>
      <w:r w:rsidRPr="007A52DC">
        <w:rPr>
          <w:rFonts w:ascii="Tahoma" w:hAnsi="Tahoma" w:cs="Tahoma"/>
          <w:color w:val="auto"/>
          <w:sz w:val="24"/>
          <w:szCs w:val="24"/>
        </w:rPr>
        <w:tab/>
      </w:r>
      <w:r w:rsidR="00F40491" w:rsidRPr="00F40491">
        <w:rPr>
          <w:rFonts w:ascii="Tahoma" w:hAnsi="Tahoma" w:cs="Tahoma"/>
          <w:color w:val="auto"/>
          <w:sz w:val="24"/>
          <w:szCs w:val="24"/>
        </w:rPr>
        <w:t>25347942</w:t>
      </w:r>
    </w:p>
    <w:p w14:paraId="57DA4F5A" w14:textId="222A3820" w:rsidR="00F40491" w:rsidRDefault="007467D0" w:rsidP="006404D5">
      <w:pPr>
        <w:tabs>
          <w:tab w:val="left" w:pos="2250"/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>DIČ</w:t>
      </w:r>
      <w:r w:rsidR="005542FB" w:rsidRPr="007A52DC">
        <w:rPr>
          <w:rFonts w:ascii="Tahoma" w:hAnsi="Tahoma" w:cs="Tahoma"/>
          <w:color w:val="auto"/>
          <w:sz w:val="24"/>
          <w:szCs w:val="24"/>
        </w:rPr>
        <w:t>:</w:t>
      </w:r>
      <w:r w:rsidR="00C57E07" w:rsidRPr="007A52DC">
        <w:rPr>
          <w:rFonts w:ascii="Tahoma" w:hAnsi="Tahoma" w:cs="Tahoma"/>
          <w:color w:val="auto"/>
          <w:sz w:val="24"/>
          <w:szCs w:val="24"/>
        </w:rPr>
        <w:tab/>
      </w:r>
      <w:r w:rsidR="00F40491">
        <w:rPr>
          <w:rFonts w:ascii="Tahoma" w:hAnsi="Tahoma" w:cs="Tahoma"/>
          <w:color w:val="auto"/>
          <w:sz w:val="24"/>
          <w:szCs w:val="24"/>
        </w:rPr>
        <w:t>CZ</w:t>
      </w:r>
      <w:r w:rsidR="00F40491" w:rsidRPr="00F40491">
        <w:rPr>
          <w:rFonts w:ascii="Tahoma" w:hAnsi="Tahoma" w:cs="Tahoma"/>
          <w:color w:val="auto"/>
          <w:sz w:val="24"/>
          <w:szCs w:val="24"/>
        </w:rPr>
        <w:t>25347942</w:t>
      </w:r>
    </w:p>
    <w:p w14:paraId="7D9F26EA" w14:textId="42EB6E70" w:rsidR="006404D5" w:rsidRPr="00F40491" w:rsidRDefault="006404D5" w:rsidP="006404D5">
      <w:pPr>
        <w:tabs>
          <w:tab w:val="left" w:pos="2250"/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 xml:space="preserve">Bankovní </w:t>
      </w:r>
      <w:proofErr w:type="gramStart"/>
      <w:r w:rsidR="007467D0" w:rsidRPr="007A52DC">
        <w:rPr>
          <w:rFonts w:ascii="Tahoma" w:hAnsi="Tahoma" w:cs="Tahoma"/>
          <w:color w:val="auto"/>
          <w:sz w:val="24"/>
          <w:szCs w:val="24"/>
        </w:rPr>
        <w:t>spojení</w:t>
      </w:r>
      <w:r w:rsidR="007467D0" w:rsidRPr="00F40491">
        <w:rPr>
          <w:rFonts w:ascii="Tahoma" w:hAnsi="Tahoma" w:cs="Tahoma"/>
          <w:color w:val="auto"/>
          <w:sz w:val="24"/>
          <w:szCs w:val="24"/>
        </w:rPr>
        <w:t xml:space="preserve">:  </w:t>
      </w:r>
      <w:r w:rsidRPr="00F4049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gramEnd"/>
      <w:r w:rsidR="007467D0" w:rsidRPr="00F4049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F4049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="00E753FA">
        <w:rPr>
          <w:rFonts w:ascii="Tahoma" w:hAnsi="Tahoma" w:cs="Tahoma"/>
          <w:color w:val="auto"/>
          <w:sz w:val="24"/>
          <w:szCs w:val="24"/>
        </w:rPr>
        <w:t>xxxxxxxxxxxxxxxxxx</w:t>
      </w:r>
      <w:proofErr w:type="spellEnd"/>
    </w:p>
    <w:p w14:paraId="5DA4D5C5" w14:textId="4E85B804" w:rsidR="006404D5" w:rsidRPr="007A52DC" w:rsidRDefault="0043785E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 xml:space="preserve">Kontaktní </w:t>
      </w:r>
      <w:proofErr w:type="gramStart"/>
      <w:r w:rsidRPr="007A52DC">
        <w:rPr>
          <w:rFonts w:ascii="Tahoma" w:hAnsi="Tahoma" w:cs="Tahoma"/>
          <w:color w:val="auto"/>
          <w:sz w:val="24"/>
          <w:szCs w:val="24"/>
        </w:rPr>
        <w:t>osoba:</w:t>
      </w:r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</w:t>
      </w:r>
      <w:proofErr w:type="gramEnd"/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</w:t>
      </w:r>
      <w:proofErr w:type="spellStart"/>
      <w:r w:rsidR="00E753FA">
        <w:rPr>
          <w:rFonts w:ascii="Tahoma" w:hAnsi="Tahoma" w:cs="Tahoma"/>
          <w:color w:val="auto"/>
          <w:sz w:val="24"/>
          <w:szCs w:val="24"/>
        </w:rPr>
        <w:t>xxxxxxxxxxx</w:t>
      </w:r>
      <w:proofErr w:type="spellEnd"/>
    </w:p>
    <w:p w14:paraId="01C928B6" w14:textId="3CF9EE6A" w:rsidR="008B3F85" w:rsidRPr="008B3F85" w:rsidRDefault="0043785E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proofErr w:type="gramStart"/>
      <w:r w:rsidRPr="007A52DC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</w:t>
      </w:r>
      <w:proofErr w:type="gramEnd"/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        </w:t>
      </w:r>
      <w:r w:rsidR="008B3F85" w:rsidRPr="007A52DC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5542FB" w:rsidRPr="007A52DC">
        <w:rPr>
          <w:rFonts w:ascii="Tahoma" w:hAnsi="Tahoma" w:cs="Tahoma"/>
          <w:color w:val="auto"/>
          <w:sz w:val="24"/>
          <w:szCs w:val="24"/>
        </w:rPr>
        <w:t>tel.:</w:t>
      </w:r>
      <w:r w:rsidR="00E753FA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="00E753FA">
        <w:rPr>
          <w:rFonts w:ascii="Tahoma" w:hAnsi="Tahoma" w:cs="Tahoma"/>
          <w:color w:val="auto"/>
          <w:sz w:val="24"/>
          <w:szCs w:val="24"/>
        </w:rPr>
        <w:t>xxxxxxxxxxx</w:t>
      </w:r>
      <w:proofErr w:type="spellEnd"/>
      <w:r w:rsidR="005542FB">
        <w:rPr>
          <w:rFonts w:ascii="Tahoma" w:hAnsi="Tahoma" w:cs="Tahoma"/>
          <w:color w:val="auto"/>
          <w:sz w:val="24"/>
          <w:szCs w:val="24"/>
        </w:rPr>
        <w:t>,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5542FB">
        <w:rPr>
          <w:rFonts w:ascii="Tahoma" w:hAnsi="Tahoma" w:cs="Tahoma"/>
          <w:color w:val="auto"/>
          <w:sz w:val="24"/>
          <w:szCs w:val="24"/>
        </w:rPr>
        <w:t>e-mail: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E753FA">
        <w:rPr>
          <w:rFonts w:ascii="Tahoma" w:hAnsi="Tahoma" w:cs="Tahoma"/>
          <w:color w:val="auto"/>
          <w:sz w:val="24"/>
          <w:szCs w:val="24"/>
        </w:rPr>
        <w:t>xxxxxxxxxxx</w:t>
      </w:r>
      <w:r w:rsidR="008B3F85" w:rsidRPr="008B3F85">
        <w:rPr>
          <w:rFonts w:ascii="Tahoma" w:hAnsi="Tahoma" w:cs="Tahoma"/>
          <w:color w:val="auto"/>
          <w:sz w:val="24"/>
          <w:szCs w:val="24"/>
        </w:rPr>
        <w:t>@</w:t>
      </w:r>
      <w:r w:rsidR="00F40491">
        <w:rPr>
          <w:rFonts w:ascii="Tahoma" w:hAnsi="Tahoma" w:cs="Tahoma"/>
          <w:color w:val="auto"/>
          <w:sz w:val="24"/>
          <w:szCs w:val="24"/>
        </w:rPr>
        <w:t>elkoplast</w:t>
      </w:r>
      <w:r w:rsidR="008B3F85">
        <w:rPr>
          <w:rFonts w:ascii="Tahoma" w:hAnsi="Tahoma" w:cs="Tahoma"/>
          <w:color w:val="auto"/>
          <w:sz w:val="24"/>
          <w:szCs w:val="24"/>
        </w:rPr>
        <w:t>.cz</w:t>
      </w:r>
    </w:p>
    <w:p w14:paraId="17A9BCA9" w14:textId="2695F5FB" w:rsidR="006404D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620A5BFF" w14:textId="4ADC1C49" w:rsidR="009768BB" w:rsidRPr="008B3F85" w:rsidRDefault="009768BB" w:rsidP="009E0A8E">
      <w:pPr>
        <w:jc w:val="center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Z hlediska smlouvy se povinnosti a práva osoby, označované jako „ubytovaný“ vztahují 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i </w:t>
      </w:r>
      <w:r w:rsidRPr="008B3F85">
        <w:rPr>
          <w:rFonts w:ascii="Tahoma" w:hAnsi="Tahoma" w:cs="Tahoma"/>
          <w:i/>
          <w:color w:val="auto"/>
          <w:sz w:val="24"/>
          <w:szCs w:val="24"/>
        </w:rPr>
        <w:t>na osoby, které jsou ubytovány na základě požadavků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 na ubytování</w:t>
      </w: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 výše uvedeného ubytovaného.</w:t>
      </w:r>
    </w:p>
    <w:p w14:paraId="1A44847B" w14:textId="77777777" w:rsidR="009768BB" w:rsidRPr="008B3F85" w:rsidRDefault="009768BB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3EA2B27" w14:textId="0065723D" w:rsidR="006404D5" w:rsidRPr="008B3F85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Čl. I</w:t>
      </w:r>
      <w:r w:rsidR="00241E69" w:rsidRPr="008B3F85">
        <w:rPr>
          <w:rFonts w:ascii="Tahoma" w:hAnsi="Tahoma" w:cs="Tahoma"/>
          <w:b/>
          <w:color w:val="auto"/>
          <w:sz w:val="24"/>
          <w:szCs w:val="24"/>
        </w:rPr>
        <w:t>I</w:t>
      </w:r>
      <w:r w:rsidRPr="008B3F85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798663F6" w14:textId="77777777" w:rsidR="006404D5" w:rsidRPr="008B3F8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Předmět plnění</w:t>
      </w:r>
    </w:p>
    <w:p w14:paraId="33B5CAAE" w14:textId="77777777" w:rsidR="006404D5" w:rsidRPr="008B3F8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90DC57E" w14:textId="1F5B9C97" w:rsidR="009768BB" w:rsidRPr="008B3F85" w:rsidRDefault="006404D5" w:rsidP="00241E69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1. Ubytovatel se zavazuje poskytnout ubytovanému lůžko nebo více lůžek s příslušenstvím za účelem přechodného ubytování na dobu trvání této smlouvy a ubytovaný se zavazuje za toto zaplatit cenu za ubytování a služby s tím spojené.</w:t>
      </w:r>
      <w:r w:rsidR="00415E1D" w:rsidRPr="008B3F85">
        <w:rPr>
          <w:rFonts w:ascii="Tahoma" w:hAnsi="Tahoma" w:cs="Tahoma"/>
          <w:color w:val="auto"/>
          <w:sz w:val="24"/>
          <w:szCs w:val="24"/>
        </w:rPr>
        <w:t xml:space="preserve"> Lůžka budou ubytovatelem poskytnuta s ohledem na volné kapacity ubytovny.</w:t>
      </w:r>
    </w:p>
    <w:p w14:paraId="2FE76BC2" w14:textId="7C76E2EB" w:rsidR="006404D5" w:rsidRPr="008B3F85" w:rsidRDefault="006404D5" w:rsidP="00FD2BC2">
      <w:pPr>
        <w:pStyle w:val="Odstavecseseznamem"/>
        <w:tabs>
          <w:tab w:val="left" w:pos="10206"/>
        </w:tabs>
        <w:spacing w:after="0"/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>2. Služby spojené s ubytováním poskytnuté na základě této smlouvy se specifikují takto:</w:t>
      </w:r>
    </w:p>
    <w:p w14:paraId="59D80083" w14:textId="0EE37A90" w:rsidR="006E66C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a) dodávka teplé a studené vody, elektrické energie</w:t>
      </w:r>
      <w:r w:rsidR="0043785E" w:rsidRPr="008B3F85">
        <w:rPr>
          <w:rFonts w:ascii="Tahoma" w:hAnsi="Tahoma" w:cs="Tahoma"/>
          <w:color w:val="auto"/>
          <w:sz w:val="24"/>
          <w:szCs w:val="24"/>
        </w:rPr>
        <w:t>, tepl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a</w:t>
      </w:r>
      <w:r w:rsidR="007D6617" w:rsidRPr="008B3F85">
        <w:rPr>
          <w:rFonts w:ascii="Tahoma" w:hAnsi="Tahoma" w:cs="Tahoma"/>
          <w:color w:val="auto"/>
          <w:sz w:val="24"/>
          <w:szCs w:val="24"/>
        </w:rPr>
        <w:t>,</w:t>
      </w:r>
    </w:p>
    <w:p w14:paraId="4421AF8B" w14:textId="294B30CC" w:rsidR="00F6722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b) zajištění úklidu pokoje,  </w:t>
      </w:r>
    </w:p>
    <w:p w14:paraId="6DEA6BE2" w14:textId="591E1678" w:rsidR="00A86180" w:rsidRDefault="006404D5" w:rsidP="00FD2BC2">
      <w:pPr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přičemž výluka v poskytování uvedených služeb (dočasné neposkytnutí) v důsledku poruchy či vyšší moci nezakládá právo ubytovaného na snížení ceny za ubytování či služby.</w:t>
      </w:r>
    </w:p>
    <w:p w14:paraId="2D787CFE" w14:textId="1B16E0CC" w:rsidR="009A172B" w:rsidRPr="008B3F85" w:rsidRDefault="00415E1D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3. 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>Ubytování bude poskytnuto pouze osobám, které budou ubytovaným nahlášeny ubytovateli s předstihem minimálně jednoho pracovního dne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 na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 xml:space="preserve"> e-mail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:  </w:t>
      </w:r>
      <w:hyperlink r:id="rId7" w:history="1"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</w:rPr>
          <w:t>ubytovna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  <w:lang w:val="en-US"/>
          </w:rPr>
          <w:t>@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</w:rPr>
          <w:t>sosbruntal.cz</w:t>
        </w:r>
      </w:hyperlink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. </w:t>
      </w:r>
    </w:p>
    <w:p w14:paraId="68E652C3" w14:textId="1204099F" w:rsidR="009A172B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4. Ubytování jednotlivých osob, bude ukončeno pouze na základě:</w:t>
      </w:r>
    </w:p>
    <w:p w14:paraId="51E74261" w14:textId="045968AA" w:rsidR="009A172B" w:rsidRPr="008B3F85" w:rsidRDefault="009E0A8E" w:rsidP="00CE5539">
      <w:pPr>
        <w:tabs>
          <w:tab w:val="left" w:pos="10206"/>
        </w:tabs>
        <w:ind w:left="851" w:hanging="851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a) informace zaslané ubytovaným na e-mail: </w:t>
      </w:r>
      <w:hyperlink r:id="rId8" w:history="1"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</w:rPr>
          <w:t>ubytovna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  <w:lang w:val="en-US"/>
          </w:rPr>
          <w:t>@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</w:rPr>
          <w:t>sosbruntal.cz</w:t>
        </w:r>
      </w:hyperlink>
      <w:r w:rsidR="009A172B" w:rsidRPr="008B3F85">
        <w:rPr>
          <w:rFonts w:ascii="Tahoma" w:hAnsi="Tahoma" w:cs="Tahoma"/>
          <w:color w:val="auto"/>
          <w:sz w:val="24"/>
          <w:szCs w:val="24"/>
        </w:rPr>
        <w:t>,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nejpozději     v den ukončení ubytování,</w:t>
      </w:r>
    </w:p>
    <w:p w14:paraId="09CF3CC1" w14:textId="125A2755" w:rsidR="009A172B" w:rsidRPr="008B3F85" w:rsidRDefault="009E0A8E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>b) osobním odhlášením ubytované osoby na recepci školy.</w:t>
      </w:r>
    </w:p>
    <w:p w14:paraId="7672847F" w14:textId="1AF37684" w:rsidR="006404D5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obou případech musí být řádně předány klíče od pokoje, přístupový čip a 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>pokoj v řádném stavu.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09165C94" w14:textId="3DD940B9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nebudou řádně předány klíče a přístupový čip, bude ubytovanému fakturována smluvní pokuta ve výši </w:t>
      </w:r>
      <w:r w:rsidR="00E619C7" w:rsidRPr="008B3F85">
        <w:rPr>
          <w:rFonts w:ascii="Tahoma" w:hAnsi="Tahoma" w:cs="Tahoma"/>
          <w:color w:val="auto"/>
          <w:sz w:val="24"/>
          <w:szCs w:val="24"/>
        </w:rPr>
        <w:t>1.0</w:t>
      </w:r>
      <w:r w:rsidRPr="008B3F85">
        <w:rPr>
          <w:rFonts w:ascii="Tahoma" w:hAnsi="Tahoma" w:cs="Tahoma"/>
          <w:color w:val="auto"/>
          <w:sz w:val="24"/>
          <w:szCs w:val="24"/>
        </w:rPr>
        <w:t>00,00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>Kč.</w:t>
      </w:r>
    </w:p>
    <w:p w14:paraId="6CDE14E4" w14:textId="7250DFB8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nebude předán pokoj v řádném stavu, bude ubytovanému fakturována 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>částka odpovídají způsobené škodě.</w:t>
      </w:r>
    </w:p>
    <w:p w14:paraId="23A385CA" w14:textId="2A914CD6" w:rsidR="00A86180" w:rsidRPr="008B3F85" w:rsidRDefault="00A86180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5. Zahájení a ukončení ubytování bude probíhat pouze v pracovní dny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, výjimečně mimo pracovní dny </w:t>
      </w:r>
      <w:r w:rsidR="008B3F85" w:rsidRPr="008B3F85">
        <w:rPr>
          <w:rFonts w:ascii="Tahoma" w:hAnsi="Tahoma" w:cs="Tahoma"/>
          <w:color w:val="auto"/>
          <w:sz w:val="24"/>
          <w:szCs w:val="24"/>
        </w:rPr>
        <w:t xml:space="preserve">vždy </w:t>
      </w:r>
      <w:r w:rsidRPr="008B3F85">
        <w:rPr>
          <w:rFonts w:ascii="Tahoma" w:hAnsi="Tahoma" w:cs="Tahoma"/>
          <w:color w:val="auto"/>
          <w:sz w:val="24"/>
          <w:szCs w:val="24"/>
        </w:rPr>
        <w:t>po individuální dohodě s recepční.</w:t>
      </w:r>
    </w:p>
    <w:p w14:paraId="40D7C945" w14:textId="77777777" w:rsidR="00415E1D" w:rsidRDefault="00415E1D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5306ED47" w14:textId="31513C80" w:rsidR="00850DC2" w:rsidRPr="00415E1D" w:rsidRDefault="006404D5" w:rsidP="00415E1D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II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3B732826" w14:textId="0FE15858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Cena za ubytování a nastoupení na </w:t>
      </w:r>
      <w:r>
        <w:rPr>
          <w:rFonts w:ascii="Tahoma" w:hAnsi="Tahoma" w:cs="Tahoma"/>
          <w:b/>
          <w:sz w:val="24"/>
          <w:szCs w:val="24"/>
        </w:rPr>
        <w:t>ubytování</w:t>
      </w:r>
    </w:p>
    <w:p w14:paraId="4BD80196" w14:textId="77777777" w:rsidR="006404D5" w:rsidRDefault="006404D5" w:rsidP="006404D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9CE1AC6" w14:textId="47E1B044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Cena za ubytování a související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poplatky </w:t>
      </w:r>
      <w:r w:rsidR="00241E69" w:rsidRPr="007D6617">
        <w:rPr>
          <w:rFonts w:ascii="Tahoma" w:hAnsi="Tahoma" w:cs="Tahoma"/>
          <w:color w:val="auto"/>
          <w:sz w:val="24"/>
          <w:szCs w:val="24"/>
        </w:rPr>
        <w:t xml:space="preserve">jsou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dle platného </w:t>
      </w:r>
      <w:r>
        <w:rPr>
          <w:rFonts w:ascii="Tahoma" w:hAnsi="Tahoma" w:cs="Tahoma"/>
          <w:sz w:val="24"/>
          <w:szCs w:val="24"/>
        </w:rPr>
        <w:t>ceníku zveřejněného na internetových stránkách a v recepci SOŠ nebo dle jiného ujednání. Ubytovaný prohlašuje, že je mu tento dokument znám a byl s uvedenou cenou za ubytování seznámen před uzavřením této smlouvy.</w:t>
      </w:r>
    </w:p>
    <w:p w14:paraId="7D58FB8C" w14:textId="5CFE7C15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>2. Ceny za další služby (spojené s ubytováním, avšak nezahrnuté do základních služeb spojených s </w:t>
      </w:r>
      <w:r w:rsidR="007467D0">
        <w:rPr>
          <w:rFonts w:ascii="Tahoma" w:hAnsi="Tahoma" w:cs="Tahoma"/>
          <w:sz w:val="24"/>
          <w:szCs w:val="24"/>
        </w:rPr>
        <w:t>ubytováním,</w:t>
      </w:r>
      <w:r>
        <w:rPr>
          <w:rFonts w:ascii="Tahoma" w:hAnsi="Tahoma" w:cs="Tahoma"/>
          <w:sz w:val="24"/>
          <w:szCs w:val="24"/>
        </w:rPr>
        <w:t xml:space="preserve"> a tedy do základní úhrady – např. náhrada nákladů za užívání zapůjčených spotřebičů) jsou zveřejněné v recepci </w:t>
      </w:r>
      <w:bookmarkStart w:id="0" w:name="__DdeLink__138_800007122"/>
      <w:r>
        <w:rPr>
          <w:rFonts w:ascii="Tahoma" w:hAnsi="Tahoma" w:cs="Tahoma"/>
          <w:sz w:val="24"/>
          <w:szCs w:val="24"/>
        </w:rPr>
        <w:t>SOŠ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14:paraId="59B73440" w14:textId="38340542" w:rsidR="006404D5" w:rsidRPr="007D6617" w:rsidRDefault="006404D5" w:rsidP="006404D5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Pokud došlo ke složení rezervační zálohy ze strany ubytovaného, je ubytovatel oprávněn použít rezervační a ubytovací kauci (peněžní jistotu) k úhradě případných škod způsobených ubytovaným na majetku ubytovatele. Navrácení (vypořádání) složených kaucí (či jejich části) probíhá formou zápočtu proti neuhrazené ceně za </w:t>
      </w:r>
      <w:r w:rsidR="0043785E" w:rsidRPr="007D6617">
        <w:rPr>
          <w:rFonts w:ascii="Tahoma" w:hAnsi="Tahoma" w:cs="Tahoma"/>
          <w:color w:val="auto"/>
          <w:sz w:val="24"/>
          <w:szCs w:val="24"/>
        </w:rPr>
        <w:t xml:space="preserve">ubytování </w:t>
      </w:r>
      <w:r w:rsidRPr="007D6617">
        <w:rPr>
          <w:rFonts w:ascii="Tahoma" w:hAnsi="Tahoma" w:cs="Tahoma"/>
          <w:color w:val="auto"/>
          <w:sz w:val="24"/>
          <w:szCs w:val="24"/>
        </w:rPr>
        <w:t>dle smlouvy či jiného závazku ubytovaného vůči ubytovateli, pokud již kauce nebyly použity na úhradu dřívějších škod způsobených ubytovaným či jiných jeho závazků.</w:t>
      </w:r>
    </w:p>
    <w:p w14:paraId="645C67F8" w14:textId="038754FF" w:rsidR="006404D5" w:rsidRPr="007D6617" w:rsidRDefault="00241E69" w:rsidP="00241E69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4. Cena za ubytování a platby za služby spojené s </w:t>
      </w:r>
      <w:r w:rsidR="00590397" w:rsidRPr="007D6617">
        <w:rPr>
          <w:rFonts w:ascii="Tahoma" w:hAnsi="Tahoma" w:cs="Tahoma"/>
          <w:color w:val="auto"/>
          <w:sz w:val="24"/>
          <w:szCs w:val="24"/>
        </w:rPr>
        <w:t>ubytováním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je ubytovaný povinen uhradit měsíčně v CZK do 14 dní od vystavení faktury ubytovatelem.</w:t>
      </w:r>
    </w:p>
    <w:p w14:paraId="480D8470" w14:textId="4882219A" w:rsidR="006404D5" w:rsidRPr="007D6617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IV</w:t>
      </w:r>
    </w:p>
    <w:p w14:paraId="499E9361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ubytovaného</w:t>
      </w:r>
    </w:p>
    <w:p w14:paraId="6388D025" w14:textId="77777777" w:rsidR="006404D5" w:rsidRDefault="006404D5" w:rsidP="006404D5">
      <w:pPr>
        <w:pStyle w:val="Odstavecseseznamem"/>
        <w:tabs>
          <w:tab w:val="left" w:pos="10206"/>
        </w:tabs>
        <w:ind w:left="1080"/>
        <w:rPr>
          <w:rFonts w:ascii="Tahoma" w:hAnsi="Tahoma" w:cs="Tahoma"/>
          <w:b/>
          <w:sz w:val="24"/>
          <w:szCs w:val="24"/>
        </w:rPr>
      </w:pPr>
    </w:p>
    <w:p w14:paraId="0C9E16BA" w14:textId="2C249C08" w:rsidR="001B2354" w:rsidRDefault="006404D5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8B3F85">
        <w:rPr>
          <w:rFonts w:ascii="Tahoma" w:hAnsi="Tahoma" w:cs="Tahoma"/>
          <w:color w:val="auto"/>
          <w:sz w:val="24"/>
          <w:szCs w:val="24"/>
        </w:rPr>
        <w:t>Ubytovaný je povinen dodržovat tuto smlouvu o ubytování a ubytovací řád a další vnitřní předpisy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ubytovatele</w:t>
      </w:r>
      <w:r w:rsidRPr="008B3F85">
        <w:rPr>
          <w:rFonts w:ascii="Tahoma" w:hAnsi="Tahoma" w:cs="Tahoma"/>
          <w:color w:val="auto"/>
          <w:sz w:val="24"/>
          <w:szCs w:val="24"/>
        </w:rPr>
        <w:t>.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 xml:space="preserve"> Podpisem této smlouvy ubytovaný stvrzuje, že byl s těmito předpisy seznámen a že s těmito předpisy seznámil i osoby, které jsou na základě jeho </w:t>
      </w:r>
    </w:p>
    <w:p w14:paraId="1382A2CB" w14:textId="15AC0EF4" w:rsidR="001B2354" w:rsidRDefault="001B2354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04C66BE1" w14:textId="77777777" w:rsidR="001B2354" w:rsidRDefault="001B2354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069F7BB9" w14:textId="0E1311C9" w:rsidR="006404D5" w:rsidRPr="008B3F85" w:rsidRDefault="009E0A8E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požadavků ubytovány. Výše uvedené předpisy jsou součástí smlouvy, jsou k dispozici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na recepci školy a 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v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jednotlivých pokojích.</w:t>
      </w:r>
    </w:p>
    <w:p w14:paraId="7903419E" w14:textId="0D750898" w:rsidR="007467D0" w:rsidRPr="008B3F85" w:rsidRDefault="006404D5" w:rsidP="00FD2BC2">
      <w:pPr>
        <w:pStyle w:val="Odstavecseseznamem"/>
        <w:tabs>
          <w:tab w:val="left" w:pos="315"/>
          <w:tab w:val="left" w:pos="600"/>
          <w:tab w:val="left" w:pos="10206"/>
        </w:tabs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2.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P</w:t>
      </w:r>
      <w:r w:rsidRPr="008B3F85">
        <w:rPr>
          <w:rFonts w:ascii="Tahoma" w:hAnsi="Tahoma" w:cs="Tahoma"/>
          <w:color w:val="auto"/>
          <w:sz w:val="24"/>
          <w:szCs w:val="24"/>
        </w:rPr>
        <w:t>orušení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 výše uvedených předpisů </w:t>
      </w:r>
      <w:r w:rsidRPr="008B3F85">
        <w:rPr>
          <w:rFonts w:ascii="Tahoma" w:hAnsi="Tahoma" w:cs="Tahoma"/>
          <w:color w:val="auto"/>
          <w:sz w:val="24"/>
          <w:szCs w:val="24"/>
        </w:rPr>
        <w:t>je považováno za hrubé porušení povinností.</w:t>
      </w:r>
    </w:p>
    <w:p w14:paraId="53EB70A0" w14:textId="6A76201E" w:rsidR="006404D5" w:rsidRPr="00893D72" w:rsidRDefault="006404D5" w:rsidP="00893D72">
      <w:pPr>
        <w:pStyle w:val="Odstavecseseznamem"/>
        <w:tabs>
          <w:tab w:val="left" w:pos="10206"/>
        </w:tabs>
        <w:ind w:left="0"/>
        <w:jc w:val="both"/>
      </w:pPr>
      <w:r w:rsidRPr="008B3F85">
        <w:rPr>
          <w:rFonts w:ascii="Tahoma" w:hAnsi="Tahoma" w:cs="Tahoma"/>
          <w:color w:val="auto"/>
          <w:sz w:val="24"/>
          <w:szCs w:val="24"/>
        </w:rPr>
        <w:t>3. Ubytovaný je povinen ihned po zjištění oznámit ubytovateli potřebu oprav v </w:t>
      </w:r>
      <w:r>
        <w:rPr>
          <w:rFonts w:ascii="Tahoma" w:hAnsi="Tahoma" w:cs="Tahoma"/>
          <w:sz w:val="24"/>
          <w:szCs w:val="24"/>
        </w:rPr>
        <w:t>pokoji, popřípadě škodu vzniklou v těchto prostorách či prostorách společných bez ohledu na to, kdo tuto škodu způsobil.</w:t>
      </w:r>
    </w:p>
    <w:p w14:paraId="2746F89D" w14:textId="15E55701" w:rsidR="00F67224" w:rsidRPr="008B3F85" w:rsidRDefault="00893D72" w:rsidP="00F67224">
      <w:pPr>
        <w:pStyle w:val="Odstavecseseznamem"/>
        <w:tabs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.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F67224" w:rsidRPr="008B3F85">
        <w:rPr>
          <w:rFonts w:ascii="Tahoma" w:hAnsi="Tahoma" w:cs="Tahoma"/>
          <w:color w:val="auto"/>
          <w:sz w:val="24"/>
          <w:szCs w:val="24"/>
        </w:rPr>
        <w:t>Ubytovaný má právo:</w:t>
      </w:r>
    </w:p>
    <w:p w14:paraId="68BC665D" w14:textId="77777777" w:rsidR="00F67224" w:rsidRDefault="00F67224" w:rsidP="00F67224">
      <w:pPr>
        <w:pStyle w:val="Odstavecseseznamem"/>
        <w:tabs>
          <w:tab w:val="left" w:pos="28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na přidělení vybavení pokoje ve sjednaném rozsahu a na údržbu tohoto vybavení,</w:t>
      </w:r>
    </w:p>
    <w:p w14:paraId="638D4F34" w14:textId="62B44F2B" w:rsidR="00850DC2" w:rsidRPr="009E0A8E" w:rsidRDefault="00F67224" w:rsidP="009E0A8E">
      <w:pPr>
        <w:pStyle w:val="Odstavecseseznamem"/>
        <w:ind w:left="283" w:hanging="794"/>
        <w:jc w:val="both"/>
      </w:pPr>
      <w:r>
        <w:rPr>
          <w:rFonts w:ascii="Tahoma" w:hAnsi="Tahoma" w:cs="Tahoma"/>
          <w:sz w:val="24"/>
          <w:szCs w:val="24"/>
        </w:rPr>
        <w:tab/>
        <w:t>b)</w:t>
      </w:r>
      <w:r>
        <w:rPr>
          <w:rFonts w:ascii="Tahoma" w:hAnsi="Tahoma" w:cs="Tahoma"/>
          <w:sz w:val="24"/>
          <w:szCs w:val="24"/>
        </w:rPr>
        <w:tab/>
        <w:t>užívat vyhrazené prostory, kde se nachází lůžko poskytnuté mu k ubytování touto smlouvou, dále je oprávněn užívat společné prostory a společné zařízení ubytovny a také využívat služeb, jejichž poskytování je s ubytováním dle této smlouvy spojeno.</w:t>
      </w:r>
    </w:p>
    <w:p w14:paraId="75C1337E" w14:textId="77777777" w:rsidR="00850DC2" w:rsidRDefault="00850DC2" w:rsidP="00F67224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01851924" w14:textId="3F247C4C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V</w:t>
      </w:r>
    </w:p>
    <w:p w14:paraId="6A22295B" w14:textId="77777777" w:rsidR="00F67224" w:rsidRDefault="00F67224" w:rsidP="00F6722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ubytovatele</w:t>
      </w:r>
    </w:p>
    <w:p w14:paraId="3B997980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197F503C" w14:textId="40E218DC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Ubytovatel je povinen předat ubytovanému prostory</w:t>
      </w:r>
      <w:r w:rsidRPr="00FD2BC2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vyhrazené k užívání ubytovaným v řádném stavu způsobilému pro užívání dle této smlouvy. Případné závady zjištěné v těchto prostorách je ubytovaný povinen nahlásit ihned po nástupu k ubytování.</w:t>
      </w:r>
    </w:p>
    <w:p w14:paraId="5F35B5BA" w14:textId="3ED56129" w:rsidR="00F67224" w:rsidRPr="008B3F85" w:rsidRDefault="00F67224" w:rsidP="00FD2BC2">
      <w:pPr>
        <w:pStyle w:val="Odstavecseseznamem"/>
        <w:ind w:left="0"/>
        <w:jc w:val="both"/>
        <w:rPr>
          <w:color w:val="auto"/>
        </w:rPr>
      </w:pPr>
      <w:r>
        <w:rPr>
          <w:rFonts w:ascii="Tahoma" w:hAnsi="Tahoma" w:cs="Tahoma"/>
          <w:sz w:val="24"/>
          <w:szCs w:val="24"/>
        </w:rPr>
        <w:t>2. Ubytovatel je oprávněn z </w:t>
      </w:r>
      <w:r w:rsidRPr="008B3F85">
        <w:rPr>
          <w:rFonts w:ascii="Tahoma" w:hAnsi="Tahoma" w:cs="Tahoma"/>
          <w:color w:val="auto"/>
          <w:sz w:val="24"/>
          <w:szCs w:val="24"/>
        </w:rPr>
        <w:t>provozních důvodů ubytovaného přestěhovat do jiných prostor i na jiný pokoj.</w:t>
      </w:r>
    </w:p>
    <w:p w14:paraId="7F0DD955" w14:textId="219066C6" w:rsidR="00D35A8F" w:rsidRPr="008B3F85" w:rsidRDefault="00F67224" w:rsidP="003F4BEE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3. Při hrubém porušení povinností stanovených touto smlouvou ubytovaným je ubytovatel oprávněn rozhodnout o vyloučení ubytované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osoby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z ubytování. Za hrubé porušení povinností ubytovaného je považováno zejména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porušení povinností stanovených v čl. 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IV</w:t>
      </w:r>
      <w:r w:rsidRPr="008B3F85">
        <w:rPr>
          <w:rFonts w:ascii="Tahoma" w:hAnsi="Tahoma" w:cs="Tahoma"/>
          <w:color w:val="auto"/>
          <w:sz w:val="24"/>
          <w:szCs w:val="24"/>
        </w:rPr>
        <w:t>. této smlouvy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>.</w:t>
      </w:r>
    </w:p>
    <w:p w14:paraId="797CE50B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76BCDAF" w14:textId="6B643990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607FA2CD" w14:textId="1AFD3298" w:rsidR="00F67224" w:rsidRPr="007D6617" w:rsidRDefault="00F67224" w:rsidP="00FD2BC2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Trvání smlouvy</w:t>
      </w:r>
    </w:p>
    <w:p w14:paraId="0FBE755D" w14:textId="77777777" w:rsidR="00850DC2" w:rsidRDefault="00850DC2" w:rsidP="00FD2BC2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2EF5FC69" w14:textId="5ED63AD7" w:rsidR="00CE5539" w:rsidRPr="00E619C7" w:rsidRDefault="00F67224" w:rsidP="00CE5539">
      <w:pPr>
        <w:pStyle w:val="Odstavecseseznamem"/>
        <w:ind w:left="0"/>
        <w:jc w:val="both"/>
        <w:rPr>
          <w:rFonts w:ascii="Tahoma" w:hAnsi="Tahoma" w:cs="Tahoma"/>
          <w:color w:val="00B0F0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 xml:space="preserve">Tato smlouva se uzavírá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na dobu 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neurčitou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od </w:t>
      </w:r>
      <w:r w:rsidR="008B3F85">
        <w:rPr>
          <w:rFonts w:ascii="Tahoma" w:hAnsi="Tahoma" w:cs="Tahoma"/>
          <w:color w:val="auto"/>
          <w:sz w:val="24"/>
          <w:szCs w:val="24"/>
        </w:rPr>
        <w:t>01.09.2022.</w:t>
      </w:r>
    </w:p>
    <w:p w14:paraId="1FF6F77E" w14:textId="77777777" w:rsidR="00CE5539" w:rsidRDefault="00CE5539" w:rsidP="00CE5539">
      <w:pPr>
        <w:pStyle w:val="Odstavecseseznamem"/>
        <w:ind w:left="0"/>
        <w:jc w:val="center"/>
        <w:rPr>
          <w:rFonts w:ascii="Tahoma" w:hAnsi="Tahoma" w:cs="Tahoma"/>
          <w:color w:val="FF0000"/>
          <w:sz w:val="24"/>
          <w:szCs w:val="24"/>
        </w:rPr>
      </w:pPr>
    </w:p>
    <w:p w14:paraId="5109AC79" w14:textId="2EA58BF5" w:rsidR="00F67224" w:rsidRPr="007D6617" w:rsidRDefault="00F67224" w:rsidP="00CE5539">
      <w:pPr>
        <w:pStyle w:val="Odstavecseseznamem"/>
        <w:spacing w:after="0"/>
        <w:ind w:left="0"/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7B2A7219" w14:textId="77777777" w:rsidR="00F67224" w:rsidRPr="007D6617" w:rsidRDefault="00F67224" w:rsidP="00CE5539">
      <w:pPr>
        <w:ind w:left="360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Ukončení smlouvy</w:t>
      </w:r>
    </w:p>
    <w:p w14:paraId="2668289D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FF108FA" w14:textId="373120A3" w:rsidR="00F67224" w:rsidRPr="007D6617" w:rsidRDefault="00F67224" w:rsidP="00FD2BC2">
      <w:pPr>
        <w:pStyle w:val="Odstavecseseznamem"/>
        <w:spacing w:after="0"/>
        <w:ind w:left="0"/>
        <w:jc w:val="both"/>
        <w:rPr>
          <w:color w:val="auto"/>
        </w:rPr>
      </w:pPr>
      <w:r w:rsidRPr="007D6617">
        <w:rPr>
          <w:rFonts w:ascii="Tahoma" w:hAnsi="Tahoma" w:cs="Tahoma"/>
          <w:color w:val="auto"/>
          <w:sz w:val="24"/>
          <w:szCs w:val="24"/>
        </w:rPr>
        <w:t>1.Ubytovaný je oprávněn tuto smlouvu vypovědět před uplynutím sjednané doby ubytování bez udání důvodu</w:t>
      </w:r>
      <w:r w:rsidR="00893D72" w:rsidRPr="007D6617">
        <w:rPr>
          <w:rFonts w:ascii="Tahoma" w:hAnsi="Tahoma" w:cs="Tahoma"/>
          <w:color w:val="auto"/>
          <w:sz w:val="24"/>
          <w:szCs w:val="24"/>
        </w:rPr>
        <w:t>, nejméně však 3 pracovní dny před ukončením ubytování.</w:t>
      </w:r>
    </w:p>
    <w:p w14:paraId="04631E2C" w14:textId="63E957B5" w:rsidR="00F67224" w:rsidRPr="007D6617" w:rsidRDefault="00F67224" w:rsidP="007D6617">
      <w:pPr>
        <w:suppressAutoHyphens w:val="0"/>
        <w:rPr>
          <w:rFonts w:ascii="Tahoma" w:hAnsi="Tahoma" w:cs="Tahoma"/>
          <w:bCs/>
          <w:color w:val="auto"/>
          <w:sz w:val="24"/>
          <w:szCs w:val="24"/>
        </w:rPr>
      </w:pP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2. V případě neplnění ujednání může smlouvu zrušit kterákoli </w:t>
      </w:r>
      <w:r w:rsidR="007467D0" w:rsidRPr="007D6617">
        <w:rPr>
          <w:rFonts w:ascii="Tahoma" w:hAnsi="Tahoma" w:cs="Tahoma"/>
          <w:bCs/>
          <w:color w:val="auto"/>
          <w:sz w:val="24"/>
          <w:szCs w:val="24"/>
        </w:rPr>
        <w:t>strana,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tj. SOŠ nebo ubytovaný</w:t>
      </w:r>
      <w:r w:rsidR="00893D72" w:rsidRPr="007D6617">
        <w:rPr>
          <w:rFonts w:ascii="Tahoma" w:hAnsi="Tahoma" w:cs="Tahoma"/>
          <w:bCs/>
          <w:color w:val="auto"/>
          <w:sz w:val="24"/>
          <w:szCs w:val="24"/>
        </w:rPr>
        <w:t>.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4D4FB0C1" w14:textId="46C44CFA" w:rsidR="00F67224" w:rsidRDefault="007D6617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3</w:t>
      </w:r>
      <w:r w:rsidR="00F67224" w:rsidRPr="007D6617">
        <w:rPr>
          <w:rFonts w:ascii="Tahoma" w:hAnsi="Tahoma" w:cs="Tahoma"/>
          <w:color w:val="auto"/>
          <w:sz w:val="24"/>
          <w:szCs w:val="24"/>
        </w:rPr>
        <w:t xml:space="preserve">. Ubytovatel je oprávněn smlouvu vypovědět v případě, že zjistí, že ubytovaný svým jednáním může být nebezpečný sobě nebo ostatním ubytovaným, anebo hrubě porušuje své povinnosti vyplývající ze smlouvy či </w:t>
      </w:r>
      <w:r w:rsidRPr="007D6617">
        <w:rPr>
          <w:rFonts w:ascii="Tahoma" w:hAnsi="Tahoma" w:cs="Tahoma"/>
          <w:color w:val="auto"/>
          <w:sz w:val="24"/>
          <w:szCs w:val="24"/>
        </w:rPr>
        <w:t>ubytovacího řádu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 a to ihned</w:t>
      </w:r>
      <w:r w:rsidRPr="007D6617">
        <w:rPr>
          <w:rFonts w:ascii="Tahoma" w:hAnsi="Tahoma" w:cs="Tahoma"/>
          <w:color w:val="auto"/>
          <w:sz w:val="24"/>
          <w:szCs w:val="24"/>
        </w:rPr>
        <w:t>.</w:t>
      </w:r>
    </w:p>
    <w:p w14:paraId="73C9DD4C" w14:textId="223B9B95" w:rsidR="008B3F85" w:rsidRDefault="008B3F85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751372D6" w14:textId="77777777" w:rsidR="00FD2BC2" w:rsidRPr="007D6617" w:rsidRDefault="00FD2BC2" w:rsidP="00FD2BC2">
      <w:pPr>
        <w:pStyle w:val="Odstavecseseznamem"/>
        <w:ind w:left="0"/>
        <w:jc w:val="both"/>
        <w:rPr>
          <w:color w:val="auto"/>
        </w:rPr>
      </w:pPr>
    </w:p>
    <w:p w14:paraId="3FD9E29E" w14:textId="65E6E751" w:rsidR="007467D0" w:rsidRPr="007D6617" w:rsidRDefault="007467D0" w:rsidP="007467D0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8B3F85">
        <w:rPr>
          <w:rFonts w:ascii="Tahoma" w:hAnsi="Tahoma" w:cs="Tahoma"/>
          <w:b/>
          <w:color w:val="auto"/>
          <w:sz w:val="24"/>
          <w:szCs w:val="24"/>
        </w:rPr>
        <w:t>VIII.</w:t>
      </w:r>
    </w:p>
    <w:p w14:paraId="704A953E" w14:textId="0629665E" w:rsidR="00F67224" w:rsidRPr="00FD2BC2" w:rsidRDefault="007467D0" w:rsidP="00FD2BC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</w:t>
      </w:r>
      <w:r w:rsidR="00F67224">
        <w:rPr>
          <w:rFonts w:ascii="Tahoma" w:hAnsi="Tahoma" w:cs="Tahoma"/>
          <w:b/>
          <w:sz w:val="24"/>
          <w:szCs w:val="24"/>
        </w:rPr>
        <w:t>Ustanovení přechodná a závěrečná</w:t>
      </w:r>
    </w:p>
    <w:p w14:paraId="2571C00B" w14:textId="77777777" w:rsidR="00F67224" w:rsidRDefault="00F67224" w:rsidP="00F67224">
      <w:pPr>
        <w:pStyle w:val="Odstavecseseznamem"/>
        <w:ind w:left="0"/>
        <w:jc w:val="both"/>
        <w:rPr>
          <w:rFonts w:ascii="Tahoma" w:hAnsi="Tahoma" w:cs="Tahoma"/>
          <w:sz w:val="24"/>
          <w:szCs w:val="24"/>
        </w:rPr>
      </w:pPr>
    </w:p>
    <w:p w14:paraId="7D65CEB8" w14:textId="7D3BE398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Z této smlouvy jsou oprávněni a zavázáni i právní nástupci účastníků.</w:t>
      </w:r>
    </w:p>
    <w:p w14:paraId="4F54FB16" w14:textId="095DEDA9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2. Tato smlouva se uzavírá ve dvou vyhotoveních, z nichž každý z účastníků </w:t>
      </w:r>
      <w:proofErr w:type="gramStart"/>
      <w:r>
        <w:rPr>
          <w:rFonts w:ascii="Tahoma" w:hAnsi="Tahoma" w:cs="Tahoma"/>
          <w:sz w:val="24"/>
          <w:szCs w:val="24"/>
        </w:rPr>
        <w:t>obdrží</w:t>
      </w:r>
      <w:proofErr w:type="gramEnd"/>
      <w:r>
        <w:rPr>
          <w:rFonts w:ascii="Tahoma" w:hAnsi="Tahoma" w:cs="Tahoma"/>
          <w:sz w:val="24"/>
          <w:szCs w:val="24"/>
        </w:rPr>
        <w:t xml:space="preserve"> jednu.</w:t>
      </w:r>
    </w:p>
    <w:p w14:paraId="0A316864" w14:textId="3B953104" w:rsidR="00F67224" w:rsidRPr="007D6617" w:rsidRDefault="00F67224" w:rsidP="00FD2BC2">
      <w:pPr>
        <w:pStyle w:val="Odstavecseseznamem"/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Účastníci této smlouvy po jejím přečtení prohlašují, že tato byla sepsána dle jejich svobodné </w:t>
      </w:r>
      <w:r w:rsidR="007467D0">
        <w:rPr>
          <w:rFonts w:ascii="Tahoma" w:hAnsi="Tahoma" w:cs="Tahoma"/>
          <w:sz w:val="24"/>
          <w:szCs w:val="24"/>
        </w:rPr>
        <w:t>vůle a</w:t>
      </w:r>
      <w:r>
        <w:rPr>
          <w:rFonts w:ascii="Tahoma" w:hAnsi="Tahoma" w:cs="Tahoma"/>
          <w:sz w:val="24"/>
          <w:szCs w:val="24"/>
        </w:rPr>
        <w:t xml:space="preserve"> na důkaz toho smlouvu níže vlastnoručně podepisují.</w:t>
      </w:r>
    </w:p>
    <w:p w14:paraId="23E65E94" w14:textId="6B43FE78" w:rsidR="00F67224" w:rsidRPr="007D6617" w:rsidRDefault="00F67224" w:rsidP="00FD2BC2">
      <w:pPr>
        <w:pStyle w:val="Smlouva-slo"/>
        <w:spacing w:line="240" w:lineRule="auto"/>
        <w:rPr>
          <w:rFonts w:ascii="Tahoma" w:hAnsi="Tahoma" w:cs="Tahoma"/>
        </w:rPr>
      </w:pPr>
      <w:r w:rsidRPr="007D6617">
        <w:rPr>
          <w:rFonts w:ascii="Tahoma" w:hAnsi="Tahoma" w:cs="Tahoma"/>
        </w:rPr>
        <w:t>4. Smluvní strany berou na vědomí, že tato smlouva bude uveřejněna v registru smluv v souladu s ustanovením zákona č. 340/2015 Sb., o zvláštních podmínkách účinnosti některých smluv</w:t>
      </w:r>
      <w:r w:rsidR="005233CD" w:rsidRPr="007D6617">
        <w:rPr>
          <w:rFonts w:ascii="Tahoma" w:hAnsi="Tahoma" w:cs="Tahoma"/>
        </w:rPr>
        <w:t xml:space="preserve">, </w:t>
      </w:r>
      <w:r w:rsidRPr="007D6617">
        <w:rPr>
          <w:rFonts w:ascii="Tahoma" w:hAnsi="Tahoma" w:cs="Tahoma"/>
        </w:rPr>
        <w:t>uveřejňování těchto smluv a o registru smluv.</w:t>
      </w:r>
      <w:r w:rsidR="00FD2BC2" w:rsidRPr="007D6617">
        <w:rPr>
          <w:rFonts w:ascii="Tahoma" w:hAnsi="Tahoma" w:cs="Tahoma"/>
        </w:rPr>
        <w:t xml:space="preserve"> Uveřejnění</w:t>
      </w:r>
      <w:r w:rsidR="007D6617" w:rsidRPr="007D6617">
        <w:rPr>
          <w:rFonts w:ascii="Tahoma" w:hAnsi="Tahoma" w:cs="Tahoma"/>
        </w:rPr>
        <w:t xml:space="preserve"> </w:t>
      </w:r>
      <w:r w:rsidR="00FD2BC2" w:rsidRPr="007D6617">
        <w:rPr>
          <w:rFonts w:ascii="Tahoma" w:hAnsi="Tahoma" w:cs="Tahoma"/>
        </w:rPr>
        <w:t>zajistí ubytovatel.</w:t>
      </w:r>
    </w:p>
    <w:p w14:paraId="57C710AE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0AD7D6E7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77A52ACE" w14:textId="1A86FD1E" w:rsidR="00F67224" w:rsidRDefault="00F67224" w:rsidP="00F67224">
      <w:pPr>
        <w:rPr>
          <w:rFonts w:ascii="Tahoma" w:hAnsi="Tahoma" w:cs="Tahoma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V</w:t>
      </w:r>
      <w:r w:rsidR="00ED3F30">
        <w:rPr>
          <w:rFonts w:ascii="Tahoma" w:hAnsi="Tahoma" w:cs="Tahoma"/>
          <w:color w:val="auto"/>
          <w:sz w:val="24"/>
          <w:szCs w:val="24"/>
        </w:rPr>
        <w:t> </w:t>
      </w:r>
      <w:r w:rsidRPr="007D6617">
        <w:rPr>
          <w:rFonts w:ascii="Tahoma" w:hAnsi="Tahoma" w:cs="Tahoma"/>
          <w:color w:val="auto"/>
          <w:sz w:val="24"/>
          <w:szCs w:val="24"/>
        </w:rPr>
        <w:t>Bruntále</w:t>
      </w:r>
      <w:r w:rsidR="00ED3F30">
        <w:rPr>
          <w:rFonts w:ascii="Tahoma" w:hAnsi="Tahoma" w:cs="Tahoma"/>
          <w:color w:val="auto"/>
          <w:sz w:val="24"/>
          <w:szCs w:val="24"/>
        </w:rPr>
        <w:t>,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dne</w:t>
      </w:r>
      <w:r w:rsidR="007A52DC">
        <w:rPr>
          <w:rFonts w:ascii="Tahoma" w:hAnsi="Tahoma" w:cs="Tahoma"/>
          <w:color w:val="auto"/>
          <w:sz w:val="24"/>
          <w:szCs w:val="24"/>
        </w:rPr>
        <w:t>: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</w:t>
      </w:r>
      <w:r w:rsidR="001B2354">
        <w:rPr>
          <w:rFonts w:ascii="Tahoma" w:hAnsi="Tahoma" w:cs="Tahoma"/>
          <w:color w:val="auto"/>
          <w:sz w:val="24"/>
          <w:szCs w:val="24"/>
        </w:rPr>
        <w:t>22.08.2022</w:t>
      </w:r>
      <w:r w:rsidR="007A52DC">
        <w:rPr>
          <w:rFonts w:ascii="Tahoma" w:hAnsi="Tahoma" w:cs="Tahoma"/>
          <w:color w:val="auto"/>
          <w:sz w:val="24"/>
          <w:szCs w:val="24"/>
        </w:rPr>
        <w:t xml:space="preserve">                                   V </w:t>
      </w:r>
      <w:r w:rsidR="001B2354">
        <w:rPr>
          <w:rFonts w:ascii="Tahoma" w:hAnsi="Tahoma" w:cs="Tahoma"/>
          <w:color w:val="auto"/>
          <w:sz w:val="24"/>
          <w:szCs w:val="24"/>
        </w:rPr>
        <w:t>Bruntále</w:t>
      </w:r>
      <w:r w:rsidR="007A52DC">
        <w:rPr>
          <w:rFonts w:ascii="Tahoma" w:hAnsi="Tahoma" w:cs="Tahoma"/>
          <w:color w:val="auto"/>
          <w:sz w:val="24"/>
          <w:szCs w:val="24"/>
        </w:rPr>
        <w:t>, dne:</w:t>
      </w:r>
    </w:p>
    <w:p w14:paraId="16681F9E" w14:textId="415FA58F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0D5F296E" w14:textId="16C52992" w:rsidR="005233CD" w:rsidRDefault="005233CD" w:rsidP="00F67224">
      <w:pPr>
        <w:rPr>
          <w:rFonts w:ascii="Tahoma" w:hAnsi="Tahoma" w:cs="Tahoma"/>
          <w:sz w:val="24"/>
          <w:szCs w:val="24"/>
        </w:rPr>
      </w:pPr>
    </w:p>
    <w:p w14:paraId="24D879E4" w14:textId="77777777" w:rsidR="005233CD" w:rsidRPr="00DD43AF" w:rsidRDefault="005233CD" w:rsidP="00F67224">
      <w:pPr>
        <w:rPr>
          <w:rFonts w:ascii="Tahoma" w:hAnsi="Tahoma" w:cs="Tahoma"/>
          <w:sz w:val="24"/>
          <w:szCs w:val="24"/>
        </w:rPr>
      </w:pPr>
    </w:p>
    <w:p w14:paraId="3391B0C3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                                    …………………………………………</w:t>
      </w:r>
    </w:p>
    <w:p w14:paraId="773703CD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                                                             ubytovaný</w:t>
      </w:r>
    </w:p>
    <w:p w14:paraId="1499BCF2" w14:textId="77777777" w:rsidR="00F67224" w:rsidRDefault="00F67224" w:rsidP="00F67224">
      <w:pPr>
        <w:tabs>
          <w:tab w:val="left" w:pos="10206"/>
        </w:tabs>
      </w:pPr>
    </w:p>
    <w:p w14:paraId="080E416F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649E9900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336070A3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</w:pPr>
    </w:p>
    <w:p w14:paraId="6D341135" w14:textId="77777777" w:rsidR="00F67224" w:rsidRDefault="00F67224" w:rsidP="00F67224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14:paraId="2A5AF891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p w14:paraId="7EFEABE9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sectPr w:rsidR="00AB5DFD" w:rsidRPr="008E62D5" w:rsidSect="009E0A8E">
      <w:headerReference w:type="default" r:id="rId9"/>
      <w:footerReference w:type="default" r:id="rId10"/>
      <w:pgSz w:w="11906" w:h="16838"/>
      <w:pgMar w:top="1417" w:right="1417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4B6E" w14:textId="77777777" w:rsidR="00F56651" w:rsidRDefault="00F56651" w:rsidP="00AB5DFD">
      <w:r>
        <w:separator/>
      </w:r>
    </w:p>
  </w:endnote>
  <w:endnote w:type="continuationSeparator" w:id="0">
    <w:p w14:paraId="430B0281" w14:textId="77777777" w:rsidR="00F56651" w:rsidRDefault="00F56651" w:rsidP="00AB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D2E8" w14:textId="77777777" w:rsidR="00F56651" w:rsidRDefault="00F56651" w:rsidP="00AB5DFD">
      <w:r>
        <w:separator/>
      </w:r>
    </w:p>
  </w:footnote>
  <w:footnote w:type="continuationSeparator" w:id="0">
    <w:p w14:paraId="48775B46" w14:textId="77777777" w:rsidR="00F56651" w:rsidRDefault="00F56651" w:rsidP="00AB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13B2C"/>
    <w:rsid w:val="00025469"/>
    <w:rsid w:val="00096A53"/>
    <w:rsid w:val="000A1635"/>
    <w:rsid w:val="0010477D"/>
    <w:rsid w:val="00122245"/>
    <w:rsid w:val="00156224"/>
    <w:rsid w:val="001B2354"/>
    <w:rsid w:val="001B6F40"/>
    <w:rsid w:val="00240624"/>
    <w:rsid w:val="00241E69"/>
    <w:rsid w:val="002E5625"/>
    <w:rsid w:val="00301D5C"/>
    <w:rsid w:val="003A659B"/>
    <w:rsid w:val="003D777E"/>
    <w:rsid w:val="003E521B"/>
    <w:rsid w:val="003F4BEE"/>
    <w:rsid w:val="00415E1D"/>
    <w:rsid w:val="0043785E"/>
    <w:rsid w:val="004B3DF0"/>
    <w:rsid w:val="004F6DE6"/>
    <w:rsid w:val="005203CD"/>
    <w:rsid w:val="005233CD"/>
    <w:rsid w:val="005542FB"/>
    <w:rsid w:val="00590397"/>
    <w:rsid w:val="006207BF"/>
    <w:rsid w:val="006404D5"/>
    <w:rsid w:val="00652306"/>
    <w:rsid w:val="006D0A07"/>
    <w:rsid w:val="006E66C4"/>
    <w:rsid w:val="00707D7E"/>
    <w:rsid w:val="007467D0"/>
    <w:rsid w:val="007A52DC"/>
    <w:rsid w:val="007D6617"/>
    <w:rsid w:val="00850DC2"/>
    <w:rsid w:val="00893D72"/>
    <w:rsid w:val="008A61F0"/>
    <w:rsid w:val="008B3F85"/>
    <w:rsid w:val="008C6EDB"/>
    <w:rsid w:val="008E62D5"/>
    <w:rsid w:val="008F51A5"/>
    <w:rsid w:val="008F7589"/>
    <w:rsid w:val="009079C0"/>
    <w:rsid w:val="009768BB"/>
    <w:rsid w:val="009942DA"/>
    <w:rsid w:val="009A172B"/>
    <w:rsid w:val="009E0A8E"/>
    <w:rsid w:val="00A86180"/>
    <w:rsid w:val="00AB5DFD"/>
    <w:rsid w:val="00BA4EF3"/>
    <w:rsid w:val="00C57E07"/>
    <w:rsid w:val="00CE5539"/>
    <w:rsid w:val="00D35A8F"/>
    <w:rsid w:val="00D937AE"/>
    <w:rsid w:val="00DC106A"/>
    <w:rsid w:val="00E1519B"/>
    <w:rsid w:val="00E619C7"/>
    <w:rsid w:val="00E753FA"/>
    <w:rsid w:val="00E84B1B"/>
    <w:rsid w:val="00ED3F30"/>
    <w:rsid w:val="00EE4816"/>
    <w:rsid w:val="00F40491"/>
    <w:rsid w:val="00F56651"/>
    <w:rsid w:val="00F67224"/>
    <w:rsid w:val="00F95245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4D5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paragraph" w:customStyle="1" w:styleId="Tlotextu">
    <w:name w:val="Tělo textu"/>
    <w:basedOn w:val="Normln"/>
    <w:rsid w:val="006404D5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6404D5"/>
    <w:pPr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3744416925806989081msolistparagraph">
    <w:name w:val="m_3744416925806989081msolistparagraph"/>
    <w:basedOn w:val="Normln"/>
    <w:rsid w:val="006404D5"/>
    <w:pPr>
      <w:suppressAutoHyphens w:val="0"/>
      <w:overflowPunct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customStyle="1" w:styleId="Smlouva-slo">
    <w:name w:val="Smlouva-číslo"/>
    <w:basedOn w:val="Normln"/>
    <w:rsid w:val="00F67224"/>
    <w:pPr>
      <w:widowControl w:val="0"/>
      <w:suppressAutoHyphens w:val="0"/>
      <w:overflowPunct/>
      <w:spacing w:before="120" w:line="240" w:lineRule="atLeast"/>
      <w:jc w:val="both"/>
      <w:textAlignment w:val="auto"/>
    </w:pPr>
    <w:rPr>
      <w:snapToGrid w:val="0"/>
      <w:color w:val="auto"/>
      <w:sz w:val="24"/>
    </w:rPr>
  </w:style>
  <w:style w:type="character" w:styleId="Hypertextovodkaz">
    <w:name w:val="Hyperlink"/>
    <w:basedOn w:val="Standardnpsmoodstavce"/>
    <w:uiPriority w:val="99"/>
    <w:unhideWhenUsed/>
    <w:rsid w:val="009A17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72B"/>
    <w:rPr>
      <w:color w:val="605E5C"/>
      <w:shd w:val="clear" w:color="auto" w:fill="E1DFDD"/>
    </w:rPr>
  </w:style>
  <w:style w:type="character" w:customStyle="1" w:styleId="data">
    <w:name w:val="data"/>
    <w:basedOn w:val="Standardnpsmoodstavce"/>
    <w:rsid w:val="00C5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bytovna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osbrunta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6</cp:revision>
  <cp:lastPrinted>2022-08-22T10:55:00Z</cp:lastPrinted>
  <dcterms:created xsi:type="dcterms:W3CDTF">2022-08-18T11:14:00Z</dcterms:created>
  <dcterms:modified xsi:type="dcterms:W3CDTF">2022-08-26T07:56:00Z</dcterms:modified>
</cp:coreProperties>
</file>