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proofErr w:type="gramStart"/>
      <w:r w:rsidR="005126E9">
        <w:rPr>
          <w:rFonts w:ascii="Helvetica" w:eastAsia="Times New Roman" w:hAnsi="Helvetica" w:cs="Times New Roman"/>
          <w:sz w:val="20"/>
          <w:szCs w:val="20"/>
          <w:lang w:eastAsia="cs-CZ"/>
        </w:rPr>
        <w:t>xxxxxxxxxx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373B84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373B8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E51026">
        <w:rPr>
          <w:rFonts w:ascii="Helvetica" w:eastAsia="Times New Roman" w:hAnsi="Helvetica" w:cs="Times New Roman"/>
          <w:sz w:val="20"/>
          <w:szCs w:val="20"/>
          <w:lang w:eastAsia="cs-CZ"/>
        </w:rPr>
        <w:t>Hansa 2,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E51026">
        <w:rPr>
          <w:rFonts w:ascii="Helvetica" w:eastAsia="Times New Roman" w:hAnsi="Helvetica" w:cs="Times New Roman"/>
          <w:sz w:val="20"/>
          <w:szCs w:val="20"/>
          <w:lang w:eastAsia="cs-CZ"/>
        </w:rPr>
        <w:t>Pod Čertovou skalou  848//, 180 00 Praha 8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5126E9">
        <w:rPr>
          <w:rFonts w:ascii="Helvetica" w:eastAsia="Times New Roman" w:hAnsi="Helvetica" w:cs="Times New Roman"/>
          <w:sz w:val="20"/>
          <w:szCs w:val="20"/>
          <w:lang w:eastAsia="cs-CZ"/>
        </w:rPr>
        <w:t>xxxxxxxxxx</w:t>
      </w:r>
      <w:proofErr w:type="spellEnd"/>
      <w:r w:rsidR="00E5102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jednatelem</w:t>
      </w:r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C2116" w:rsidRPr="00FC2116" w:rsidRDefault="00DC2C8A" w:rsidP="00FC2116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E448D3" w:rsidRPr="00E448D3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Stavební oprava místnosti úklidu na odd. A</w:t>
      </w:r>
      <w:r w:rsidR="00BF0455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0</w:t>
      </w:r>
      <w:r w:rsidR="00FC2116" w:rsidRPr="00FC2116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</w:t>
      </w:r>
      <w:r w:rsidR="00373B8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ovedeny stavební opravy </w:t>
      </w:r>
      <w:r w:rsidR="00E448D3" w:rsidRPr="00E448D3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místnosti úklidu na odd. A</w:t>
      </w:r>
      <w:r w:rsidR="00BF0455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0</w:t>
      </w:r>
      <w:r w:rsidR="00E448D3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 xml:space="preserve">.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DA2741" w:rsidRPr="00DA2741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Bude provedena </w:t>
      </w:r>
      <w:r w:rsidR="008231A9" w:rsidRPr="008231A9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oprava vnitřních omítek, demontáž a montáž podlah a obkladů, oprava a výměna elektroinstalace, </w:t>
      </w:r>
      <w:r w:rsidR="00E448D3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výměna vnitřní kanalizace a vodovodu, výměna zařizovacích předmětů, </w:t>
      </w:r>
      <w:r w:rsidR="008231A9" w:rsidRPr="008231A9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výmalba, vše v rozsahu přiloženého výkazu výměr – rozpočtu</w:t>
      </w:r>
      <w:r w:rsidR="00373B84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E5102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259.352,23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E5102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---         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Kč</w:t>
      </w:r>
      <w:proofErr w:type="gramEnd"/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E5102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54.463,97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 w:rsidR="00E5102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Kč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lastRenderedPageBreak/>
        <w:t>Cena včetně 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</w:t>
      </w:r>
      <w:proofErr w:type="gramStart"/>
      <w:r w:rsidR="00E5102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313.816,20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  <w:proofErr w:type="gramEnd"/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E51026" w:rsidRDefault="00B85BDC" w:rsidP="00DA2741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proofErr w:type="gramStart"/>
      <w:r w:rsidR="00E51026" w:rsidRPr="00E5102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22.8.2022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</w:r>
      <w:r w:rsidRPr="00E5102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do </w:t>
      </w:r>
      <w:r w:rsidR="00DA2741" w:rsidRPr="00E5102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dne </w:t>
      </w:r>
      <w:r w:rsidR="00E51026" w:rsidRPr="00E5102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6.10.2022</w:t>
      </w:r>
      <w:r w:rsidR="00DA2741" w:rsidRPr="00E5102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gramStart"/>
      <w:r w:rsidR="00E51026">
        <w:rPr>
          <w:rFonts w:ascii="Helvetica" w:eastAsia="Times New Roman" w:hAnsi="Helvetica" w:cs="Times New Roman"/>
          <w:sz w:val="20"/>
          <w:szCs w:val="20"/>
          <w:lang w:eastAsia="cs-CZ"/>
        </w:rPr>
        <w:t>19.8.2022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E5102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 Praze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F303F3">
        <w:rPr>
          <w:rFonts w:ascii="Helvetica" w:eastAsia="Times New Roman" w:hAnsi="Helvetica" w:cs="Times New Roman"/>
          <w:sz w:val="20"/>
          <w:szCs w:val="20"/>
          <w:lang w:eastAsia="cs-CZ"/>
        </w:rPr>
        <w:t>d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ne</w:t>
      </w:r>
      <w:r w:rsidR="00E5102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19.8.2022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2A7B32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193"/>
        <w:gridCol w:w="225"/>
        <w:gridCol w:w="91"/>
        <w:gridCol w:w="498"/>
        <w:gridCol w:w="352"/>
        <w:gridCol w:w="711"/>
        <w:gridCol w:w="180"/>
        <w:gridCol w:w="267"/>
        <w:gridCol w:w="117"/>
        <w:gridCol w:w="851"/>
        <w:gridCol w:w="717"/>
        <w:gridCol w:w="276"/>
        <w:gridCol w:w="819"/>
        <w:gridCol w:w="174"/>
        <w:gridCol w:w="6"/>
        <w:gridCol w:w="269"/>
        <w:gridCol w:w="180"/>
        <w:gridCol w:w="1816"/>
        <w:gridCol w:w="138"/>
        <w:gridCol w:w="76"/>
        <w:gridCol w:w="367"/>
        <w:gridCol w:w="123"/>
        <w:gridCol w:w="227"/>
        <w:gridCol w:w="806"/>
        <w:gridCol w:w="857"/>
      </w:tblGrid>
      <w:tr w:rsidR="00BF67E8" w:rsidRPr="00BF67E8" w:rsidTr="00BF67E8">
        <w:trPr>
          <w:trHeight w:val="285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49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58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  <w:t>KRYCÍ LIST ROZPOČTU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BF67E8" w:rsidRPr="00BF67E8" w:rsidTr="00BF67E8">
        <w:trPr>
          <w:trHeight w:val="285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180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49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Název stavby</w:t>
            </w:r>
          </w:p>
        </w:tc>
        <w:tc>
          <w:tcPr>
            <w:tcW w:w="223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DS Háje - K Milíčovu 1 - Oprava místností úklidu odd. A0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JKSO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49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Název objektu</w:t>
            </w:r>
          </w:p>
        </w:tc>
        <w:tc>
          <w:tcPr>
            <w:tcW w:w="2234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EČO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49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23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49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DIČ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BF67E8" w:rsidRPr="00BF67E8" w:rsidTr="00BF67E8">
        <w:trPr>
          <w:trHeight w:val="49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223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Domov pro seniory Háje, příspěvková organizace, K Milíčovu          734/1,149 00 Praha 4 – Háje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70875111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49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2234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49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Zhotovitel</w:t>
            </w:r>
          </w:p>
        </w:tc>
        <w:tc>
          <w:tcPr>
            <w:tcW w:w="2234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HANSA 2, s.r.o., Pod Čertovou skalou 848/8, 180 00 Praha 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25096702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49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Zpracoval</w:t>
            </w:r>
          </w:p>
        </w:tc>
        <w:tc>
          <w:tcPr>
            <w:tcW w:w="223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25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BF67E8" w:rsidRPr="00BF67E8" w:rsidTr="00BF67E8">
        <w:trPr>
          <w:trHeight w:val="37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Rozpočet číslo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CZ-CPV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BF67E8">
              <w:rPr>
                <w:rFonts w:eastAsia="Times New Roman" w:cs="Arial"/>
                <w:sz w:val="14"/>
                <w:szCs w:val="14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37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16.08.2022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CZ-CPA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18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405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               Měrné a účelové jednotky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AD6813" w:rsidRPr="00BF67E8" w:rsidTr="00AD6813">
        <w:trPr>
          <w:trHeight w:val="435"/>
        </w:trPr>
        <w:tc>
          <w:tcPr>
            <w:tcW w:w="6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Počet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 xml:space="preserve">    Náklady / 1 </w:t>
            </w:r>
            <w:proofErr w:type="spellStart"/>
            <w:proofErr w:type="gramStart"/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m.j</w:t>
            </w:r>
            <w:proofErr w:type="spellEnd"/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Počet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 xml:space="preserve">Náklady / 1 </w:t>
            </w:r>
            <w:proofErr w:type="spellStart"/>
            <w:proofErr w:type="gramStart"/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m.j</w:t>
            </w:r>
            <w:proofErr w:type="spellEnd"/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End"/>
          </w:p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Počet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Náklady / 1 </w:t>
            </w:r>
            <w:proofErr w:type="spellStart"/>
            <w:proofErr w:type="gramStart"/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m.j</w:t>
            </w:r>
            <w:proofErr w:type="spellEnd"/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</w:tr>
      <w:tr w:rsidR="00BF67E8" w:rsidRPr="00BF67E8" w:rsidTr="00BF67E8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BF67E8" w:rsidRPr="00BF67E8" w:rsidTr="00BF67E8">
        <w:trPr>
          <w:trHeight w:val="405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               Rozpočtové náklady v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Cs w:val="24"/>
                <w:lang w:eastAsia="cs-CZ"/>
              </w:rPr>
              <w:t>A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8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Základní </w:t>
            </w:r>
            <w:proofErr w:type="spellStart"/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rozp</w:t>
            </w:r>
            <w:proofErr w:type="spellEnd"/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. náklady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Cs w:val="24"/>
                <w:lang w:eastAsia="cs-CZ"/>
              </w:rPr>
              <w:t>B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Doplňkové náklady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Cs w:val="24"/>
                <w:lang w:eastAsia="cs-CZ"/>
              </w:rPr>
              <w:t>C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Náklady na umístění stavby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F67E8" w:rsidRPr="00BF67E8" w:rsidTr="00AD6813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HSV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Dodávky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Práce přesčas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1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BF67E8" w:rsidRPr="00BF67E8" w:rsidRDefault="00BF67E8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Zařízení staveniště   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AD6813" w:rsidRPr="00BF67E8" w:rsidTr="00AD6813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 xml:space="preserve">Bez pevné </w:t>
            </w:r>
            <w:proofErr w:type="spellStart"/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podl</w:t>
            </w:r>
            <w:proofErr w:type="spellEnd"/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1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Mimostav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doprava  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AD6813" w:rsidRPr="00BF67E8" w:rsidTr="00AD6813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PSV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Dodávky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Kulturní památka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1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Územní vlivy   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AD6813" w:rsidRPr="00BF67E8" w:rsidTr="00AD6813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1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Provozní vlivy  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AD6813" w:rsidRPr="00BF67E8" w:rsidTr="00AD6813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"M"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Dodávky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0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Ostatní   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AD6813" w:rsidRPr="00BF67E8" w:rsidTr="00AD6813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0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VRN z rozpočtu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AD6813" w:rsidRPr="00BF67E8" w:rsidTr="00AD6813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ZRN (ř. 1-6)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DN (ř. 8-11)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2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VRN (ř. 13-18)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AD6813" w:rsidRPr="00BF67E8" w:rsidTr="00AD6813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HZS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Kompl</w:t>
            </w:r>
            <w:proofErr w:type="spellEnd"/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. činnost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1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  <w:p w:rsidR="00AD6813" w:rsidRPr="00BF67E8" w:rsidRDefault="00AD6813" w:rsidP="00BF67E8">
            <w:pPr>
              <w:spacing w:before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0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Ostatní náklady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BF67E8" w:rsidRPr="00BF67E8" w:rsidTr="00BF67E8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Projektant, Zhotovitel, Objednatel</w:t>
            </w:r>
          </w:p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Cs w:val="24"/>
                <w:lang w:eastAsia="cs-CZ"/>
              </w:rPr>
              <w:t>D</w:t>
            </w:r>
          </w:p>
        </w:tc>
        <w:tc>
          <w:tcPr>
            <w:tcW w:w="129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D68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259 352,23 </w:t>
            </w:r>
          </w:p>
        </w:tc>
      </w:tr>
      <w:tr w:rsidR="00BF67E8" w:rsidRPr="00BF67E8" w:rsidTr="00BF67E8">
        <w:trPr>
          <w:trHeight w:val="28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DPH celkem</w:t>
            </w:r>
          </w:p>
        </w:tc>
      </w:tr>
      <w:tr w:rsidR="00BF67E8" w:rsidRPr="00BF67E8" w:rsidTr="00BF67E8">
        <w:trPr>
          <w:trHeight w:val="25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snížená</w:t>
            </w:r>
          </w:p>
        </w:tc>
        <w:tc>
          <w:tcPr>
            <w:tcW w:w="26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0,00 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0,00 </w:t>
            </w:r>
          </w:p>
        </w:tc>
      </w:tr>
      <w:tr w:rsidR="00BF67E8" w:rsidRPr="00BF67E8" w:rsidTr="00BF67E8">
        <w:trPr>
          <w:trHeight w:val="25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základní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259 352,23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54 463,97 </w:t>
            </w:r>
          </w:p>
        </w:tc>
      </w:tr>
      <w:tr w:rsidR="00BF67E8" w:rsidRPr="00BF67E8" w:rsidTr="00BF67E8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313 816,20 </w:t>
            </w:r>
          </w:p>
        </w:tc>
      </w:tr>
      <w:tr w:rsidR="00BF67E8" w:rsidRPr="00BF67E8" w:rsidTr="00BF67E8">
        <w:trPr>
          <w:trHeight w:val="390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Cs w:val="24"/>
                <w:lang w:eastAsia="cs-CZ"/>
              </w:rPr>
              <w:t>E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Přípočty a odpočty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F67E8" w:rsidRPr="00BF67E8" w:rsidTr="00BF67E8">
        <w:trPr>
          <w:trHeight w:val="28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Dodá zadavatel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BF67E8" w:rsidRPr="00BF67E8" w:rsidTr="00BF67E8">
        <w:trPr>
          <w:trHeight w:val="285"/>
        </w:trPr>
        <w:tc>
          <w:tcPr>
            <w:tcW w:w="12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Klouzavá doložka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BF67E8" w:rsidRPr="00BF67E8" w:rsidTr="00BF67E8">
        <w:trPr>
          <w:trHeight w:val="285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Zvýhodnění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F67E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F67E8">
              <w:rPr>
                <w:rFonts w:eastAsia="Times New Roman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</w:tbl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D6813" w:rsidRDefault="00AD6813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D6813" w:rsidRDefault="00AD6813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D6813" w:rsidRDefault="00AD6813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D6813" w:rsidRDefault="00AD6813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tbl>
      <w:tblPr>
        <w:tblW w:w="10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80"/>
        <w:gridCol w:w="4480"/>
        <w:gridCol w:w="500"/>
        <w:gridCol w:w="1020"/>
        <w:gridCol w:w="1420"/>
        <w:gridCol w:w="1900"/>
      </w:tblGrid>
      <w:tr w:rsidR="00BF67E8" w:rsidRPr="00BF67E8" w:rsidTr="00BF67E8">
        <w:trPr>
          <w:trHeight w:val="555"/>
        </w:trPr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Rozpočet</w:t>
            </w:r>
          </w:p>
        </w:tc>
      </w:tr>
      <w:tr w:rsidR="00BF67E8" w:rsidRPr="00BF67E8" w:rsidTr="00BF67E8">
        <w:trPr>
          <w:trHeight w:val="255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DS Háje - K Milíčovu 1 - Oprava místností úklidu odd. A0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F67E8" w:rsidRPr="00BF67E8" w:rsidTr="00BF67E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F67E8" w:rsidRPr="00BF67E8" w:rsidTr="00BF67E8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BF67E8" w:rsidRPr="00BF67E8" w:rsidTr="00BF67E8">
        <w:trPr>
          <w:trHeight w:val="25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Domov pro seniory Háje, příspěvková organizace, K Milíčovu 734/1,149 00 Praha 4 – Háje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F67E8" w:rsidRPr="00BF67E8" w:rsidTr="00BF67E8">
        <w:trPr>
          <w:trHeight w:val="25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Zhotovitel: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F67E8" w:rsidRPr="00BF67E8" w:rsidTr="00BF67E8">
        <w:trPr>
          <w:trHeight w:val="25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Praha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F67E8" w:rsidRPr="00BF67E8" w:rsidTr="00BF67E8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67E8" w:rsidRPr="00BF67E8" w:rsidRDefault="00BF67E8" w:rsidP="00BF67E8">
            <w:pPr>
              <w:spacing w:before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BF67E8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Cena celkem</w:t>
            </w:r>
          </w:p>
        </w:tc>
      </w:tr>
      <w:tr w:rsidR="00BF67E8" w:rsidRPr="00BF67E8" w:rsidTr="00BF67E8">
        <w:trPr>
          <w:trHeight w:val="1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BF67E8" w:rsidRPr="00BF67E8" w:rsidTr="00BF67E8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HSV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 xml:space="preserve">Práce a dodávky HSV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4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310128410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Dozdívky, přizdívky a zazdívky otvorů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Ytong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včetně provázání do stávajících konstrukcí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Úprava povrchů vnitřní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610991111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Zakrývání výplní vnitřních otvorů, předmětů a konstrukcí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D68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612421626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Vnitřní omítka zdiva vápenná nebo vápenocementová hladká - pod keramické obklady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D68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612325421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Oprava vnitřních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omítek  stěn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MVC v rozsahu do 10 % včetně začištění elektro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612423531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Omítka rýh š do 150 mm ve stěnách MV hladká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612409991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Začištění omítek kolem oken, dveří, podlah nebo obkladů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612471413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Tenkovrstvá úprava vnitřních stěn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3 mm aktivovaným štukem s disperzní přilnavou přísadou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Ostatní konstrukce a práce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952901111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Průběžný úklid a úklid po skončení prací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940860100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přechodová lišta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925980121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revizních dvířek, větracích mřížek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551675730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Dvířka PVC krycí pro armatury 500x500 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551675740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Větrací mřížka včetně prodloužení potrubí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Bourání konstrukcí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968071125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Vyvěšení nebo zavěšení křídel dveří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2 m2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978011121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Otlučení vnitřní vápenné nebo vápenocementové omítky stropů v rozsahu do 10 %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974031144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Bourací práce a vysekání rýh ve zdivu cihelném hl do 70 mm š do 150 mm - kanalizace, vodovod, elektro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973031324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Vysekání kapes ve zdivu cihelném na MV nebo MVC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0,10 m2 hl do 150 mm pro provázání zdiva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974031321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Vybourání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stávajcích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revizních dvířek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  <w:r w:rsidR="00BF67E8"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Přesun sutě a hmot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AD6813" w:rsidRPr="00BF67E8" w:rsidTr="00061BDC">
        <w:trPr>
          <w:trHeight w:val="4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18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997013157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pro budovy v do 24 m s omezením mechanizace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3,250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hideMark/>
          </w:tcPr>
          <w:p w:rsidR="00AD6813" w:rsidRDefault="00AD6813" w:rsidP="00CC122C">
            <w:pPr>
              <w:jc w:val="right"/>
            </w:pPr>
            <w:proofErr w:type="spellStart"/>
            <w:r w:rsidRPr="00481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6813" w:rsidRDefault="00AD6813" w:rsidP="00CC122C">
            <w:pPr>
              <w:jc w:val="right"/>
            </w:pPr>
            <w:proofErr w:type="spellStart"/>
            <w:r w:rsidRPr="0048123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AD6813" w:rsidRPr="00BF67E8" w:rsidTr="006839A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997013501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Odvoz suti a vybouraných hmot na skládku nebo meziskládku do 1 km se složením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hideMark/>
          </w:tcPr>
          <w:p w:rsidR="00AD6813" w:rsidRDefault="00AD6813" w:rsidP="00CC122C">
            <w:pPr>
              <w:jc w:val="right"/>
            </w:pPr>
            <w:proofErr w:type="spellStart"/>
            <w:r w:rsidRPr="009B75E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6813" w:rsidRDefault="00AD6813" w:rsidP="00CC122C">
            <w:pPr>
              <w:jc w:val="right"/>
            </w:pPr>
            <w:proofErr w:type="spellStart"/>
            <w:r w:rsidRPr="009B75E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AD6813" w:rsidRPr="00BF67E8" w:rsidTr="001538E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997013509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odvozu suti a vybouraných hmot na skládku ZKD 1 km přes 1 km - celkem do 20 km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hideMark/>
          </w:tcPr>
          <w:p w:rsidR="00AD6813" w:rsidRDefault="00AD6813" w:rsidP="00CC122C">
            <w:pPr>
              <w:jc w:val="right"/>
            </w:pPr>
            <w:proofErr w:type="spellStart"/>
            <w:r w:rsidRPr="00422D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6813" w:rsidRDefault="00AD6813" w:rsidP="00CC122C">
            <w:pPr>
              <w:jc w:val="right"/>
            </w:pPr>
            <w:proofErr w:type="spellStart"/>
            <w:r w:rsidRPr="00422D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AD6813" w:rsidRPr="00BF67E8" w:rsidTr="00CF3EE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997013801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Poplatek za uložení stavebního směsného odpadu na skládce (skládkovné)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813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hideMark/>
          </w:tcPr>
          <w:p w:rsidR="00AD6813" w:rsidRDefault="00AD6813" w:rsidP="00CC122C">
            <w:pPr>
              <w:jc w:val="right"/>
            </w:pPr>
            <w:proofErr w:type="spellStart"/>
            <w:r w:rsidRPr="002D3EE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6813" w:rsidRDefault="00AD6813" w:rsidP="00CC122C">
            <w:pPr>
              <w:jc w:val="right"/>
            </w:pPr>
            <w:proofErr w:type="spellStart"/>
            <w:r w:rsidRPr="002D3EE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030C6A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999281111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opravy a údržbu budov v do 25 m s omezením mechanizace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7821A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7821A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PSV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 xml:space="preserve">Práce a dodávky PSV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Zdravotechnika - vnitřní kanalizace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23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721810821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stávajícho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potrubí včetně likvidace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721174003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potrubí kanalizační z HT DN 50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721174005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potrubí kanalizační z HT DN 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721174018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tvarovek pro potrubí kanalizační HT systém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721194103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Vyvedení a upevnění odpadních výpustek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721198120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Zaslepení vývodu kanalizace pro pračku a výlevku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721290111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Zkouška těsnosti potrubí kanalizace vodou do DN 125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721131935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Potrubí kanalizační - propojení na stávající potrubí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721300922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Desinfekce a proplach stávající kanalizace tlakovou vodou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998721203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vnitřní kanalizace v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C6FB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Zdravotechnika - vnitřní vodovod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33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722810821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stávajícího potrubí včetně likvidace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722174002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potrubí vodovodní plastové PPR svar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polyfuze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PN 10 D 20 x 2,3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722173295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tvarovek pro potrubí vodovodní PPR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Hostalen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722173296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úchytů a kotevních prvků pro potrubí vodovodní PPR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722190402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Vyvedení a upevnění výpustku DN 20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722182112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ochrana vodovodního potrubí izolačními trubkami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Mirelon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DN 20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722198120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Zaslepení vývodu vodovodu pro pračku a výlevku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722131935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Potrubí vodovodní - propojení na stávající potrubí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722131940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Potrubí vodovodní - úprava a přemístění uzavíracích kohoutů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722290226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Zkouška těsnosti vodovodního potrubí do DN 50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722290234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Proplach a dezinfekce vodovodního potrubí do DN 80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998722203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vnitřní vodovod v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D65D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Zdravotechnika - zařizovací předměty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45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725810821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stávajících zařizovacích předmětů včetně likvidace (výlevka, umyvadla, baterie, sifony)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F03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F03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 xml:space="preserve">46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725331111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výlevka závěsná bez výtokových armatur keramická se sklopnou mřížkou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725219401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umyvadla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sifonu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725219428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umývátka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sifonu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725829301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baterie umyvadlové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725829301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baterie pro výlevku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725989125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pomocný montážní a nespecifikovaný materiál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998725203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zařizovací předměty v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56E9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Konstrukce suché výstavby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53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763113341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SDK zakrytí přizdívky výklenku pro výlevku deska 1xH2 12,5 bez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EI 15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72C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72C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763131451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SDK podhled deska 1xH2 12,5 bez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dvouvrstvá spodní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kce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profil CD+UD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72C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72C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998763201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sádrokartony v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72C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72C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56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766660001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dveřních křídel otvíravých 1křídlových š do 0,8 m do ocelové zárubně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8529B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8529B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611600500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dřevěné vnitřní hladké plné 1křídlové 60x197 bílé včetně zámku a kování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8529B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8529B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998766203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konstrukce truhlářské v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8529B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8529B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Podlahy z dlaždic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59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771571810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podlah z dlaždic keramických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771579123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Přisekání a odstranění zbytků lepidla pod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demontáži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stávajících dlaždic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771591111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Podlahy penetrace podkladu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771574351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 keramických lepených lepidlem do 25 ks/ m2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597611351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keramická dlažba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Rako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dle výběru objednatele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771419196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Spárování keramické dlažby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771579199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Flexibilní lepidlo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771990115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Vyrovnání podkladu samonivelační stěrkou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998771203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podlahy z dlaždic v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6,920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6A75A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obklady keramické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68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781471810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obkladů z obkladaček keramických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35,800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781414115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obkladaček keramických lepených lepidlem standardních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597819600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keramický obklad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Rako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dle výběru objednatele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41,170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781419196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Spárování keramického obkladu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781419197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Flexibilní lepidlo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781495115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Spárování vnitřních obkladů silikonem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998781203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obklady keramické v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3451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nátěry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 xml:space="preserve">75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783201811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nátěrů ze zámečnických konstrukcí oškrabáním a obroušením - ocelová zárubeň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9A137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9A137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783224900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Opravy nátěrů syntetických kovových doplňkových konstrukcí 1x základní a 2x email - ocelová zárubeň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9A137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9A137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malby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77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784402801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Odstranění maleb oškrabáním v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místnostech v do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3,8 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97FD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97FD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784495901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Penetrace podkladu pod malby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97FD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97FD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784455901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Malby směs PRIMALEX bílé dvojnásobně v </w:t>
            </w:r>
            <w:proofErr w:type="gram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místnostech v do</w:t>
            </w:r>
            <w:proofErr w:type="gram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3,8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97FD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97FD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784455906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Malby směs PRIMALEX bílé dvojnásobně v místnostech v do 3,8 m na SDK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97FD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97FD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784457131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Tmelení jednonásobné v místnostech v do 3,8 m - trhliny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97FD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A97FD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 xml:space="preserve">Práce a dodávky M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Elektroinstalace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82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741-01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stávajících rozvodů elektro vč. svítidel, vypínačů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741-02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Elektroinstalační materiál (kabely, vodiče)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741-03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Kompletační prvky ABB Tango bílá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741-04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Stropní přisazené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svídidlo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zářivka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741-05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Stropní přisazené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svídidlo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741-06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Podružný materiál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741-07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Montážní práce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741-08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Stavební a kompletační </w:t>
            </w: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přípomoce</w:t>
            </w:r>
            <w:proofErr w:type="spellEnd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pro elektroinstalaci a zhotovení přívodu elektro od rozváděče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741-09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Revize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741-10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4F50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tr w:rsidR="00BF67E8" w:rsidRPr="00BF67E8" w:rsidTr="00BF67E8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VRN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 xml:space="preserve">Vedlejší rozpočtové náklady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AD6813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80"/>
                <w:sz w:val="22"/>
                <w:lang w:eastAsia="cs-CZ"/>
              </w:rPr>
              <w:t>xxxxxx</w:t>
            </w:r>
            <w:proofErr w:type="spellEnd"/>
          </w:p>
        </w:tc>
      </w:tr>
      <w:tr w:rsidR="00CC122C" w:rsidRPr="00BF67E8" w:rsidTr="00CC122C">
        <w:trPr>
          <w:trHeight w:val="4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 w:colFirst="5" w:colLast="6"/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92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VRN - 01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 staveniště, mimostaveništní doprava, režie a koordinační činnost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C122C" w:rsidRPr="00BF67E8" w:rsidRDefault="00CC122C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D71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22C" w:rsidRDefault="00CC122C" w:rsidP="00CC122C">
            <w:pPr>
              <w:jc w:val="right"/>
            </w:pPr>
            <w:proofErr w:type="spellStart"/>
            <w:r w:rsidRPr="005D71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</w:tr>
      <w:bookmarkEnd w:id="0"/>
      <w:tr w:rsidR="00BF67E8" w:rsidRPr="00BF67E8" w:rsidTr="00BF67E8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22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22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22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22"/>
                <w:lang w:eastAsia="cs-CZ"/>
              </w:rPr>
              <w:t xml:space="preserve">Celkem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rPr>
                <w:rFonts w:ascii="Arial CE" w:eastAsia="Times New Roman" w:hAnsi="Arial CE" w:cs="Arial CE"/>
                <w:b/>
                <w:bCs/>
                <w:sz w:val="22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2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2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E8" w:rsidRPr="00BF67E8" w:rsidRDefault="00BF67E8" w:rsidP="00BF67E8">
            <w:pPr>
              <w:spacing w:before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2"/>
                <w:lang w:eastAsia="cs-CZ"/>
              </w:rPr>
            </w:pPr>
            <w:r w:rsidRPr="00BF67E8">
              <w:rPr>
                <w:rFonts w:ascii="Arial CE" w:eastAsia="Times New Roman" w:hAnsi="Arial CE" w:cs="Arial CE"/>
                <w:b/>
                <w:bCs/>
                <w:sz w:val="22"/>
                <w:lang w:eastAsia="cs-CZ"/>
              </w:rPr>
              <w:t xml:space="preserve">259 352,23   </w:t>
            </w:r>
          </w:p>
        </w:tc>
      </w:tr>
    </w:tbl>
    <w:p w:rsidR="00BF67E8" w:rsidRDefault="00BF67E8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sectPr w:rsidR="00BF67E8" w:rsidSect="00AE202A">
      <w:footerReference w:type="default" r:id="rId9"/>
      <w:headerReference w:type="first" r:id="rId10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76" w:rsidRDefault="00F23276" w:rsidP="003D2616">
      <w:pPr>
        <w:spacing w:before="0" w:line="240" w:lineRule="auto"/>
      </w:pPr>
      <w:r>
        <w:separator/>
      </w:r>
    </w:p>
  </w:endnote>
  <w:endnote w:type="continuationSeparator" w:id="0">
    <w:p w:rsidR="00F23276" w:rsidRDefault="00F23276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E8" w:rsidRDefault="00BF67E8">
    <w:pPr>
      <w:pStyle w:val="Zpat"/>
      <w:rPr>
        <w:lang w:val="en-US"/>
      </w:rPr>
    </w:pPr>
  </w:p>
  <w:p w:rsidR="00BF67E8" w:rsidRDefault="00BF67E8">
    <w:pPr>
      <w:pStyle w:val="Zpat"/>
      <w:rPr>
        <w:lang w:val="en-US"/>
      </w:rPr>
    </w:pPr>
  </w:p>
  <w:p w:rsidR="00BF67E8" w:rsidRDefault="00BF67E8">
    <w:pPr>
      <w:pStyle w:val="Zpat"/>
      <w:rPr>
        <w:lang w:val="en-US"/>
      </w:rPr>
    </w:pPr>
  </w:p>
  <w:p w:rsidR="00BF67E8" w:rsidRPr="00070C88" w:rsidRDefault="00BF67E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76" w:rsidRDefault="00F23276" w:rsidP="003D2616">
      <w:pPr>
        <w:spacing w:before="0" w:line="240" w:lineRule="auto"/>
      </w:pPr>
      <w:r>
        <w:separator/>
      </w:r>
    </w:p>
  </w:footnote>
  <w:footnote w:type="continuationSeparator" w:id="0">
    <w:p w:rsidR="00F23276" w:rsidRDefault="00F23276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E8" w:rsidRDefault="00BF67E8">
    <w:pPr>
      <w:pStyle w:val="Zhlav"/>
    </w:pPr>
  </w:p>
  <w:p w:rsidR="00BF67E8" w:rsidRDefault="00BF6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539F3"/>
    <w:rsid w:val="00070C88"/>
    <w:rsid w:val="00072AB7"/>
    <w:rsid w:val="000736D5"/>
    <w:rsid w:val="000838BF"/>
    <w:rsid w:val="000D1C00"/>
    <w:rsid w:val="000E42FE"/>
    <w:rsid w:val="001108A3"/>
    <w:rsid w:val="001802C4"/>
    <w:rsid w:val="001836B3"/>
    <w:rsid w:val="00185046"/>
    <w:rsid w:val="00186350"/>
    <w:rsid w:val="001E0BA3"/>
    <w:rsid w:val="00207DDB"/>
    <w:rsid w:val="00227ED2"/>
    <w:rsid w:val="00232C66"/>
    <w:rsid w:val="00267732"/>
    <w:rsid w:val="00270EFD"/>
    <w:rsid w:val="002A44D3"/>
    <w:rsid w:val="002A7B32"/>
    <w:rsid w:val="002D37AD"/>
    <w:rsid w:val="002F080D"/>
    <w:rsid w:val="00302659"/>
    <w:rsid w:val="00303406"/>
    <w:rsid w:val="00307424"/>
    <w:rsid w:val="0031258B"/>
    <w:rsid w:val="003174BD"/>
    <w:rsid w:val="00373B84"/>
    <w:rsid w:val="0039004C"/>
    <w:rsid w:val="003D2616"/>
    <w:rsid w:val="00461468"/>
    <w:rsid w:val="004927DC"/>
    <w:rsid w:val="004948B1"/>
    <w:rsid w:val="004B5276"/>
    <w:rsid w:val="004E30F5"/>
    <w:rsid w:val="004E7730"/>
    <w:rsid w:val="004F32BD"/>
    <w:rsid w:val="005126E9"/>
    <w:rsid w:val="00544EA0"/>
    <w:rsid w:val="005629B1"/>
    <w:rsid w:val="0059431C"/>
    <w:rsid w:val="005B7C6C"/>
    <w:rsid w:val="005E41EE"/>
    <w:rsid w:val="005F711D"/>
    <w:rsid w:val="00637BD8"/>
    <w:rsid w:val="00647B7C"/>
    <w:rsid w:val="00666FEA"/>
    <w:rsid w:val="0067192F"/>
    <w:rsid w:val="0069495B"/>
    <w:rsid w:val="006F56E7"/>
    <w:rsid w:val="00750AE7"/>
    <w:rsid w:val="00762AFF"/>
    <w:rsid w:val="00763CCD"/>
    <w:rsid w:val="007756A5"/>
    <w:rsid w:val="0079502F"/>
    <w:rsid w:val="007A0A91"/>
    <w:rsid w:val="007F5184"/>
    <w:rsid w:val="00816017"/>
    <w:rsid w:val="008231A9"/>
    <w:rsid w:val="00825DB0"/>
    <w:rsid w:val="0083167B"/>
    <w:rsid w:val="0084335D"/>
    <w:rsid w:val="00873642"/>
    <w:rsid w:val="00877F67"/>
    <w:rsid w:val="008D3936"/>
    <w:rsid w:val="008E79B6"/>
    <w:rsid w:val="0091174B"/>
    <w:rsid w:val="009314ED"/>
    <w:rsid w:val="0097548A"/>
    <w:rsid w:val="00976B89"/>
    <w:rsid w:val="00980732"/>
    <w:rsid w:val="00996B93"/>
    <w:rsid w:val="00A66D09"/>
    <w:rsid w:val="00A709C3"/>
    <w:rsid w:val="00A85E3F"/>
    <w:rsid w:val="00A90FAC"/>
    <w:rsid w:val="00A93922"/>
    <w:rsid w:val="00AC051E"/>
    <w:rsid w:val="00AD41D0"/>
    <w:rsid w:val="00AD43C0"/>
    <w:rsid w:val="00AD6813"/>
    <w:rsid w:val="00AE202A"/>
    <w:rsid w:val="00B047D9"/>
    <w:rsid w:val="00B401BD"/>
    <w:rsid w:val="00B76D27"/>
    <w:rsid w:val="00B85BDC"/>
    <w:rsid w:val="00B93E86"/>
    <w:rsid w:val="00B9510B"/>
    <w:rsid w:val="00BE7DF2"/>
    <w:rsid w:val="00BF0455"/>
    <w:rsid w:val="00BF2806"/>
    <w:rsid w:val="00BF67E8"/>
    <w:rsid w:val="00C212C6"/>
    <w:rsid w:val="00C31A88"/>
    <w:rsid w:val="00C76AFD"/>
    <w:rsid w:val="00CC122C"/>
    <w:rsid w:val="00CF00B3"/>
    <w:rsid w:val="00D85AC7"/>
    <w:rsid w:val="00D87642"/>
    <w:rsid w:val="00DA2741"/>
    <w:rsid w:val="00DC2C8A"/>
    <w:rsid w:val="00E121E1"/>
    <w:rsid w:val="00E448D3"/>
    <w:rsid w:val="00E4721D"/>
    <w:rsid w:val="00E51026"/>
    <w:rsid w:val="00E54E02"/>
    <w:rsid w:val="00E55C1F"/>
    <w:rsid w:val="00EB3C42"/>
    <w:rsid w:val="00EB62F3"/>
    <w:rsid w:val="00F23276"/>
    <w:rsid w:val="00F303F3"/>
    <w:rsid w:val="00F509CC"/>
    <w:rsid w:val="00F61A8A"/>
    <w:rsid w:val="00F6227F"/>
    <w:rsid w:val="00FC2116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C8BA-0061-486F-866E-73C558AD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3900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2022-08-25T12:40:00Z</dcterms:created>
  <dcterms:modified xsi:type="dcterms:W3CDTF">2022-08-26T05:20:00Z</dcterms:modified>
</cp:coreProperties>
</file>