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1D" w:rsidRPr="0072340F" w:rsidRDefault="0072340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2340F">
        <w:rPr>
          <w:rFonts w:ascii="Arial" w:hAnsi="Arial" w:cs="Arial"/>
          <w:b/>
          <w:sz w:val="24"/>
          <w:szCs w:val="24"/>
        </w:rPr>
        <w:t>Příloha k objednávce č. SMM 91/2021CH</w:t>
      </w:r>
    </w:p>
    <w:p w:rsidR="0072340F" w:rsidRDefault="0072340F"/>
    <w:p w:rsidR="0072340F" w:rsidRDefault="0072340F"/>
    <w:p w:rsidR="0072340F" w:rsidRDefault="0072340F"/>
    <w:p w:rsidR="0072340F" w:rsidRPr="0072340F" w:rsidRDefault="0072340F" w:rsidP="0072340F">
      <w:pPr>
        <w:rPr>
          <w:rFonts w:ascii="Arial" w:hAnsi="Arial" w:cs="Arial"/>
          <w:sz w:val="24"/>
          <w:szCs w:val="24"/>
          <w:lang w:eastAsia="en-US"/>
        </w:rPr>
      </w:pPr>
      <w:r w:rsidRPr="0072340F">
        <w:rPr>
          <w:rFonts w:ascii="Arial" w:hAnsi="Arial" w:cs="Arial"/>
          <w:sz w:val="24"/>
          <w:szCs w:val="24"/>
        </w:rPr>
        <w:t>V rámci plnění objednávky č. SMM 91/2021CH bude provedena</w:t>
      </w:r>
      <w:r w:rsidR="00FC11C3">
        <w:rPr>
          <w:rFonts w:ascii="Arial" w:hAnsi="Arial" w:cs="Arial"/>
          <w:sz w:val="24"/>
          <w:szCs w:val="24"/>
        </w:rPr>
        <w:t xml:space="preserve"> mimo jiné</w:t>
      </w:r>
      <w:r>
        <w:rPr>
          <w:rFonts w:ascii="Arial" w:hAnsi="Arial" w:cs="Arial"/>
          <w:sz w:val="24"/>
          <w:szCs w:val="24"/>
        </w:rPr>
        <w:t xml:space="preserve"> </w:t>
      </w:r>
      <w:r w:rsidRPr="0072340F">
        <w:rPr>
          <w:rFonts w:ascii="Arial" w:hAnsi="Arial" w:cs="Arial"/>
          <w:sz w:val="24"/>
          <w:szCs w:val="24"/>
          <w:lang w:eastAsia="en-US"/>
        </w:rPr>
        <w:t>rekonstrukce bytů č. 11 (34,8 m2) a 13 (29 m2) na ulici Husova 546 v</w:t>
      </w:r>
      <w:r>
        <w:rPr>
          <w:rFonts w:ascii="Arial" w:hAnsi="Arial" w:cs="Arial"/>
          <w:sz w:val="24"/>
          <w:szCs w:val="24"/>
          <w:lang w:eastAsia="en-US"/>
        </w:rPr>
        <w:t> </w:t>
      </w:r>
      <w:r w:rsidRPr="0072340F">
        <w:rPr>
          <w:rFonts w:ascii="Arial" w:hAnsi="Arial" w:cs="Arial"/>
          <w:sz w:val="24"/>
          <w:szCs w:val="24"/>
          <w:lang w:eastAsia="en-US"/>
        </w:rPr>
        <w:t>Náměšti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2340F">
        <w:rPr>
          <w:rFonts w:ascii="Arial" w:hAnsi="Arial" w:cs="Arial"/>
          <w:sz w:val="24"/>
          <w:szCs w:val="24"/>
          <w:lang w:eastAsia="en-US"/>
        </w:rPr>
        <w:t>nad Oslavou (PSČ 675 71). Každý byt bude mít kapacitu pro dvě osoby (celkem 4 osoby). Byty budou po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2340F">
        <w:rPr>
          <w:rFonts w:ascii="Arial" w:hAnsi="Arial" w:cs="Arial"/>
          <w:sz w:val="24"/>
          <w:szCs w:val="24"/>
          <w:lang w:eastAsia="en-US"/>
        </w:rPr>
        <w:t>rekonstrukci poskytnuty pro naléhavé potřeby bydlení</w:t>
      </w:r>
      <w:r w:rsidR="00FC11C3" w:rsidRPr="00FC11C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C11C3">
        <w:rPr>
          <w:rFonts w:ascii="Arial" w:hAnsi="Arial" w:cs="Arial"/>
          <w:sz w:val="24"/>
          <w:szCs w:val="24"/>
          <w:lang w:eastAsia="en-US"/>
        </w:rPr>
        <w:t>v rámci</w:t>
      </w:r>
      <w:r w:rsidR="00FC11C3" w:rsidRPr="00FC11C3">
        <w:rPr>
          <w:rFonts w:ascii="Arial" w:hAnsi="Arial" w:cs="Arial"/>
          <w:sz w:val="24"/>
          <w:szCs w:val="24"/>
          <w:lang w:eastAsia="en-US"/>
        </w:rPr>
        <w:t xml:space="preserve"> programu Ukrajina – rozšíření veřejných ubytovacích kapacit</w:t>
      </w:r>
      <w:r w:rsidRPr="0072340F">
        <w:rPr>
          <w:rFonts w:ascii="Arial" w:hAnsi="Arial" w:cs="Arial"/>
          <w:sz w:val="24"/>
          <w:szCs w:val="24"/>
          <w:lang w:eastAsia="en-US"/>
        </w:rPr>
        <w:t>. Rekonstrukce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2340F">
        <w:rPr>
          <w:rFonts w:ascii="Arial" w:hAnsi="Arial" w:cs="Arial"/>
          <w:sz w:val="24"/>
          <w:szCs w:val="24"/>
          <w:lang w:eastAsia="en-US"/>
        </w:rPr>
        <w:t>bude dokončena nejpozději do 30.11.2022.</w:t>
      </w:r>
    </w:p>
    <w:p w:rsidR="0072340F" w:rsidRPr="0072340F" w:rsidRDefault="0072340F">
      <w:pPr>
        <w:rPr>
          <w:rFonts w:ascii="Arial" w:hAnsi="Arial" w:cs="Arial"/>
          <w:sz w:val="24"/>
          <w:szCs w:val="24"/>
          <w:lang w:eastAsia="en-US"/>
        </w:rPr>
      </w:pPr>
    </w:p>
    <w:p w:rsidR="0072340F" w:rsidRDefault="0072340F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Předpokládaná výše plnění bude </w:t>
      </w:r>
      <w:r w:rsidRPr="0072340F">
        <w:rPr>
          <w:rFonts w:ascii="Arial" w:hAnsi="Arial" w:cs="Arial"/>
          <w:sz w:val="24"/>
          <w:szCs w:val="24"/>
          <w:lang w:eastAsia="en-US"/>
        </w:rPr>
        <w:t>810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72340F">
        <w:rPr>
          <w:rFonts w:ascii="Arial" w:hAnsi="Arial" w:cs="Arial"/>
          <w:sz w:val="24"/>
          <w:szCs w:val="24"/>
          <w:lang w:eastAsia="en-US"/>
        </w:rPr>
        <w:t>700,00</w:t>
      </w:r>
      <w:r>
        <w:rPr>
          <w:rFonts w:ascii="Arial" w:hAnsi="Arial" w:cs="Arial"/>
          <w:sz w:val="24"/>
          <w:szCs w:val="24"/>
          <w:lang w:eastAsia="en-US"/>
        </w:rPr>
        <w:t xml:space="preserve"> Kč.</w:t>
      </w:r>
    </w:p>
    <w:p w:rsidR="0072340F" w:rsidRPr="0072340F" w:rsidRDefault="0072340F">
      <w:pPr>
        <w:rPr>
          <w:rFonts w:ascii="Arial" w:hAnsi="Arial" w:cs="Arial"/>
          <w:sz w:val="24"/>
          <w:szCs w:val="24"/>
          <w:lang w:eastAsia="en-US"/>
        </w:rPr>
      </w:pPr>
    </w:p>
    <w:p w:rsidR="0072340F" w:rsidRDefault="0072340F"/>
    <w:p w:rsidR="00FC11C3" w:rsidRDefault="00FC11C3" w:rsidP="00FC11C3">
      <w:pPr>
        <w:pStyle w:val="Default"/>
      </w:pPr>
    </w:p>
    <w:sectPr w:rsidR="00FC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F"/>
    <w:rsid w:val="003A131D"/>
    <w:rsid w:val="004973A2"/>
    <w:rsid w:val="004C710B"/>
    <w:rsid w:val="0072340F"/>
    <w:rsid w:val="008E4853"/>
    <w:rsid w:val="009305A7"/>
    <w:rsid w:val="00AD0E67"/>
    <w:rsid w:val="00D521B5"/>
    <w:rsid w:val="00E86608"/>
    <w:rsid w:val="00FC11C3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9CDD-1F06-47F3-847A-6BA012EB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015"/>
    <w:pPr>
      <w:spacing w:after="0" w:line="240" w:lineRule="auto"/>
      <w:jc w:val="both"/>
    </w:pPr>
    <w:rPr>
      <w:rFonts w:ascii="Times New Roman" w:hAnsi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1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Tomek</dc:creator>
  <cp:keywords/>
  <dc:description/>
  <cp:lastModifiedBy>Hana Muchová</cp:lastModifiedBy>
  <cp:revision>2</cp:revision>
  <dcterms:created xsi:type="dcterms:W3CDTF">2022-08-25T08:44:00Z</dcterms:created>
  <dcterms:modified xsi:type="dcterms:W3CDTF">2022-08-25T08:44:00Z</dcterms:modified>
</cp:coreProperties>
</file>