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14CF6" w14:textId="7DB80A87" w:rsidR="00EC1711" w:rsidRPr="00911349" w:rsidRDefault="00911349" w:rsidP="000773B4">
      <w:pPr>
        <w:pStyle w:val="Nzevsmlouvy"/>
        <w:rPr>
          <w:sz w:val="36"/>
          <w:szCs w:val="36"/>
          <w:lang w:val="cs-CZ"/>
        </w:rPr>
      </w:pPr>
      <w:r>
        <w:rPr>
          <w:sz w:val="36"/>
          <w:szCs w:val="36"/>
          <w:lang w:val="cs-CZ"/>
        </w:rPr>
        <w:t xml:space="preserve">Dodatek č. 1 ke </w:t>
      </w:r>
    </w:p>
    <w:p w14:paraId="34FF3C08" w14:textId="71AF75E7" w:rsidR="000773B4" w:rsidRPr="0037031E" w:rsidRDefault="000773B4" w:rsidP="000773B4">
      <w:pPr>
        <w:pStyle w:val="Nzevsmlouvy"/>
        <w:rPr>
          <w:sz w:val="36"/>
          <w:szCs w:val="36"/>
        </w:rPr>
      </w:pPr>
      <w:r w:rsidRPr="0037031E">
        <w:rPr>
          <w:sz w:val="36"/>
          <w:szCs w:val="36"/>
        </w:rPr>
        <w:t>SMLOUV</w:t>
      </w:r>
      <w:r w:rsidR="00911349">
        <w:rPr>
          <w:sz w:val="36"/>
          <w:szCs w:val="36"/>
          <w:lang w:val="cs-CZ"/>
        </w:rPr>
        <w:t>Ě</w:t>
      </w:r>
      <w:r w:rsidRPr="0037031E">
        <w:rPr>
          <w:sz w:val="36"/>
          <w:szCs w:val="36"/>
        </w:rPr>
        <w:t xml:space="preserve"> O DÍLO</w:t>
      </w:r>
    </w:p>
    <w:p w14:paraId="3EAEC6FD" w14:textId="77777777" w:rsidR="000773B4" w:rsidRDefault="000773B4" w:rsidP="000773B4">
      <w:pPr>
        <w:pStyle w:val="TextnormlnPVL"/>
      </w:pPr>
    </w:p>
    <w:p w14:paraId="5214A7B5" w14:textId="3904C3D2" w:rsidR="000773B4" w:rsidRPr="000773B4" w:rsidRDefault="000773B4" w:rsidP="000773B4">
      <w:pPr>
        <w:pStyle w:val="TextnormlnPVL"/>
        <w:rPr>
          <w:sz w:val="22"/>
          <w:szCs w:val="22"/>
        </w:rPr>
      </w:pPr>
      <w:r w:rsidRPr="000773B4">
        <w:rPr>
          <w:sz w:val="22"/>
          <w:szCs w:val="22"/>
        </w:rPr>
        <w:t>uzavřen</w:t>
      </w:r>
      <w:r w:rsidR="00F56A70">
        <w:rPr>
          <w:sz w:val="22"/>
          <w:szCs w:val="22"/>
          <w:lang w:val="cs-CZ"/>
        </w:rPr>
        <w:t>é</w:t>
      </w:r>
      <w:r w:rsidRPr="000773B4">
        <w:rPr>
          <w:sz w:val="22"/>
          <w:szCs w:val="22"/>
        </w:rPr>
        <w:t xml:space="preserve"> v souladu s § 2586 a násl. zákona č. 89/2012 Sb., občanský zákoník, ve znění pozdějších předpisů (dále jen „OZ“), (dále jen „</w:t>
      </w:r>
      <w:r w:rsidR="00F56A70">
        <w:rPr>
          <w:sz w:val="22"/>
          <w:szCs w:val="22"/>
          <w:lang w:val="cs-CZ"/>
        </w:rPr>
        <w:t>dodatek</w:t>
      </w:r>
      <w:r w:rsidRPr="000773B4">
        <w:rPr>
          <w:sz w:val="22"/>
          <w:szCs w:val="22"/>
        </w:rPr>
        <w:t>“)</w:t>
      </w:r>
    </w:p>
    <w:p w14:paraId="7D72B5C0" w14:textId="77777777" w:rsidR="000773B4" w:rsidRPr="000773B4" w:rsidRDefault="000773B4" w:rsidP="000773B4">
      <w:pPr>
        <w:pStyle w:val="TextnormlnPVL"/>
        <w:rPr>
          <w:b/>
          <w:sz w:val="22"/>
          <w:szCs w:val="22"/>
        </w:rPr>
      </w:pPr>
    </w:p>
    <w:p w14:paraId="34B36F47" w14:textId="30691195" w:rsidR="000773B4" w:rsidRPr="00F00B3A" w:rsidRDefault="000773B4" w:rsidP="000773B4">
      <w:pPr>
        <w:pStyle w:val="TextnormlnPVL"/>
        <w:jc w:val="center"/>
        <w:rPr>
          <w:sz w:val="22"/>
          <w:szCs w:val="22"/>
          <w:lang w:val="cs-CZ"/>
        </w:rPr>
      </w:pPr>
      <w:r w:rsidRPr="000773B4">
        <w:rPr>
          <w:sz w:val="22"/>
          <w:szCs w:val="22"/>
        </w:rPr>
        <w:t>Číslo smlouvy objednatele:</w:t>
      </w:r>
      <w:r w:rsidRPr="000773B4">
        <w:rPr>
          <w:sz w:val="22"/>
          <w:szCs w:val="22"/>
        </w:rPr>
        <w:tab/>
      </w:r>
      <w:r w:rsidR="00F00B3A">
        <w:rPr>
          <w:sz w:val="22"/>
          <w:szCs w:val="22"/>
          <w:lang w:val="cs-CZ"/>
        </w:rPr>
        <w:t>809/2022</w:t>
      </w:r>
    </w:p>
    <w:p w14:paraId="62C0B941" w14:textId="0B9E7FAA" w:rsidR="000773B4" w:rsidRPr="000773B4" w:rsidRDefault="00F00B3A" w:rsidP="00F00B3A">
      <w:pPr>
        <w:pStyle w:val="TextnormlnPVL"/>
        <w:ind w:left="216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B913DE">
        <w:rPr>
          <w:sz w:val="22"/>
          <w:szCs w:val="22"/>
          <w:lang w:val="cs-CZ"/>
        </w:rPr>
        <w:t xml:space="preserve">    S-16/2022</w:t>
      </w:r>
      <w:r w:rsidR="000773B4" w:rsidRPr="000773B4">
        <w:rPr>
          <w:sz w:val="22"/>
          <w:szCs w:val="22"/>
        </w:rPr>
        <w:tab/>
      </w:r>
    </w:p>
    <w:p w14:paraId="168FD0E0" w14:textId="77777777" w:rsidR="000773B4" w:rsidRPr="000773B4" w:rsidRDefault="000773B4" w:rsidP="000773B4">
      <w:pPr>
        <w:pStyle w:val="TextnormlnPVL"/>
        <w:jc w:val="center"/>
        <w:rPr>
          <w:b/>
          <w:sz w:val="22"/>
          <w:szCs w:val="22"/>
          <w:shd w:val="clear" w:color="auto" w:fill="FFFF00"/>
        </w:rPr>
      </w:pPr>
    </w:p>
    <w:p w14:paraId="264CE82F"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6F741F80" w14:textId="77777777" w:rsidR="000773B4" w:rsidRDefault="000773B4" w:rsidP="000773B4">
      <w:pPr>
        <w:tabs>
          <w:tab w:val="left" w:pos="4080"/>
        </w:tabs>
        <w:jc w:val="center"/>
        <w:rPr>
          <w:rFonts w:ascii="Arial" w:hAnsi="Arial" w:cs="Arial"/>
          <w:b/>
          <w:highlight w:val="yellow"/>
          <w:lang w:val="en-US"/>
        </w:rPr>
      </w:pPr>
    </w:p>
    <w:p w14:paraId="54E955D4" w14:textId="77777777" w:rsidR="008D4A56" w:rsidRDefault="008D4A56" w:rsidP="000773B4">
      <w:pPr>
        <w:tabs>
          <w:tab w:val="left" w:pos="4080"/>
        </w:tabs>
        <w:jc w:val="center"/>
        <w:rPr>
          <w:rFonts w:ascii="Arial" w:hAnsi="Arial" w:cs="Arial"/>
          <w:b/>
          <w:highlight w:val="yellow"/>
          <w:lang w:val="en-US"/>
        </w:rPr>
      </w:pPr>
    </w:p>
    <w:p w14:paraId="168E8840" w14:textId="77777777" w:rsidR="00C71DA5" w:rsidRDefault="00C71DA5" w:rsidP="00C71DA5">
      <w:pPr>
        <w:rPr>
          <w:rFonts w:ascii="Arial" w:hAnsi="Arial" w:cs="Arial"/>
        </w:rPr>
      </w:pPr>
      <w:r>
        <w:rPr>
          <w:rFonts w:ascii="Arial" w:hAnsi="Arial" w:cs="Arial"/>
          <w:b/>
        </w:rPr>
        <w:t>„</w:t>
      </w:r>
      <w:r w:rsidRPr="00936DA8">
        <w:rPr>
          <w:rFonts w:ascii="Arial" w:hAnsi="Arial" w:cs="Arial"/>
          <w:b/>
        </w:rPr>
        <w:t>VD Kamenička, Kamenička ř. km 2,136-2,167 - kamenná dlažba u LG přítok</w:t>
      </w:r>
      <w:r>
        <w:rPr>
          <w:rFonts w:ascii="Arial" w:hAnsi="Arial" w:cs="Arial"/>
          <w:b/>
        </w:rPr>
        <w:t>“</w:t>
      </w:r>
    </w:p>
    <w:p w14:paraId="750DB7BE" w14:textId="77777777" w:rsidR="000773B4" w:rsidRDefault="000773B4" w:rsidP="000773B4">
      <w:pPr>
        <w:pStyle w:val="TextnormlnPVL"/>
        <w:rPr>
          <w:b/>
          <w:u w:val="single"/>
        </w:rPr>
      </w:pPr>
    </w:p>
    <w:p w14:paraId="2A4EF294"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31BCE9AA" w14:textId="77777777" w:rsidR="000773B4" w:rsidRPr="000773B4" w:rsidRDefault="000773B4" w:rsidP="000773B4">
      <w:pPr>
        <w:pStyle w:val="TextnormlnPVL"/>
        <w:rPr>
          <w:b/>
          <w:sz w:val="22"/>
          <w:szCs w:val="22"/>
        </w:rPr>
      </w:pPr>
    </w:p>
    <w:p w14:paraId="375CE6B1"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020AD62B"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74C6D622" w14:textId="39DE4BA3"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0B11BE22" w14:textId="77777777" w:rsidR="000773B4" w:rsidRPr="000773B4" w:rsidRDefault="000773B4" w:rsidP="000773B4">
      <w:pPr>
        <w:pStyle w:val="TextnormlnPVL"/>
        <w:rPr>
          <w:sz w:val="22"/>
          <w:szCs w:val="22"/>
        </w:rPr>
      </w:pPr>
      <w:r w:rsidRPr="000773B4">
        <w:rPr>
          <w:sz w:val="22"/>
          <w:szCs w:val="22"/>
        </w:rPr>
        <w:t>oprávněn k podpisu smlouvy</w:t>
      </w:r>
    </w:p>
    <w:p w14:paraId="42B7D86C" w14:textId="6162CBA8"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21F6784F" w14:textId="369A995F" w:rsidR="009631CD" w:rsidRPr="00C71DA5" w:rsidRDefault="000773B4" w:rsidP="000773B4">
      <w:pPr>
        <w:pStyle w:val="Oprvnnkjednnapodpisusml"/>
        <w:rPr>
          <w:sz w:val="22"/>
          <w:szCs w:val="22"/>
          <w:lang w:val="cs-CZ"/>
        </w:rPr>
      </w:pPr>
      <w:r w:rsidRPr="000773B4">
        <w:rPr>
          <w:sz w:val="22"/>
          <w:szCs w:val="22"/>
        </w:rPr>
        <w:t xml:space="preserve">oprávněn jednat o věcech technických: </w:t>
      </w:r>
      <w:r w:rsidRPr="000773B4">
        <w:rPr>
          <w:sz w:val="22"/>
          <w:szCs w:val="22"/>
        </w:rPr>
        <w:tab/>
      </w:r>
    </w:p>
    <w:p w14:paraId="077236B6" w14:textId="06ED1657" w:rsidR="009631CD" w:rsidRPr="00C71DA5" w:rsidRDefault="009631CD" w:rsidP="00C71DA5">
      <w:pPr>
        <w:pStyle w:val="Oprvnnkjednnapodpisusml"/>
        <w:rPr>
          <w:sz w:val="22"/>
          <w:szCs w:val="22"/>
          <w:lang w:val="cs-CZ"/>
        </w:rPr>
      </w:pPr>
      <w:r w:rsidRPr="00C71DA5">
        <w:rPr>
          <w:sz w:val="22"/>
          <w:szCs w:val="22"/>
          <w:lang w:val="cs-CZ"/>
        </w:rPr>
        <w:tab/>
      </w:r>
    </w:p>
    <w:p w14:paraId="599CF13F" w14:textId="4CC62B99" w:rsidR="00380004" w:rsidRPr="00C71DA5" w:rsidRDefault="000773B4" w:rsidP="00F00B3A">
      <w:pPr>
        <w:pStyle w:val="Oprvnnkjednnapodpisusml"/>
        <w:rPr>
          <w:sz w:val="22"/>
          <w:szCs w:val="22"/>
          <w:lang w:val="cs-CZ"/>
        </w:rPr>
      </w:pPr>
      <w:r w:rsidRPr="00C71DA5">
        <w:rPr>
          <w:sz w:val="22"/>
          <w:szCs w:val="22"/>
          <w:lang w:val="cs-CZ"/>
        </w:rPr>
        <w:t>technický dozor objednatele:</w:t>
      </w:r>
      <w:r w:rsidRPr="00C71DA5">
        <w:rPr>
          <w:sz w:val="22"/>
          <w:szCs w:val="22"/>
          <w:lang w:val="cs-CZ"/>
        </w:rPr>
        <w:tab/>
      </w:r>
      <w:r w:rsidR="00380004" w:rsidRPr="00C71DA5">
        <w:rPr>
          <w:sz w:val="22"/>
          <w:szCs w:val="22"/>
          <w:lang w:val="cs-CZ"/>
        </w:rPr>
        <w:t xml:space="preserve"> </w:t>
      </w:r>
    </w:p>
    <w:p w14:paraId="74DFE609" w14:textId="467EC388" w:rsidR="00380004" w:rsidRPr="00F00B3A" w:rsidRDefault="00380004" w:rsidP="00380004">
      <w:pPr>
        <w:pStyle w:val="Oprvnnkjednnapodpisusml"/>
        <w:jc w:val="left"/>
        <w:rPr>
          <w:sz w:val="22"/>
          <w:szCs w:val="22"/>
          <w:lang w:val="cs-CZ"/>
        </w:rPr>
      </w:pPr>
      <w:r w:rsidRPr="00C71DA5">
        <w:rPr>
          <w:sz w:val="22"/>
          <w:szCs w:val="22"/>
          <w:lang w:val="cs-CZ"/>
        </w:rPr>
        <w:tab/>
      </w:r>
    </w:p>
    <w:p w14:paraId="4C88D38A" w14:textId="77777777" w:rsidR="000773B4" w:rsidRPr="000773B4" w:rsidRDefault="000773B4" w:rsidP="003D7081">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w:t>
      </w:r>
      <w:r w:rsidRPr="000773B4">
        <w:rPr>
          <w:sz w:val="22"/>
          <w:szCs w:val="22"/>
          <w:lang w:val="cs-CZ"/>
        </w:rPr>
        <w:t>88</w:t>
      </w:r>
    </w:p>
    <w:p w14:paraId="3828411B"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7B5678D4" w14:textId="06D29C61"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3F665CEB" w14:textId="75D4851B"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1BB74E27" w14:textId="4B660E5B" w:rsidR="000773B4" w:rsidRPr="00EC1711" w:rsidRDefault="000773B4" w:rsidP="00EC1711">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167871BF" w14:textId="77777777" w:rsidR="00EC1711" w:rsidRDefault="00EC1711" w:rsidP="000773B4">
      <w:pPr>
        <w:pStyle w:val="TextnormlnPVL"/>
        <w:rPr>
          <w:sz w:val="22"/>
          <w:szCs w:val="22"/>
        </w:rPr>
      </w:pPr>
    </w:p>
    <w:p w14:paraId="623DF6C6" w14:textId="5EA26137" w:rsidR="000773B4" w:rsidRPr="000773B4" w:rsidRDefault="000773B4" w:rsidP="000773B4">
      <w:pPr>
        <w:pStyle w:val="TextnormlnPVL"/>
        <w:rPr>
          <w:sz w:val="22"/>
          <w:szCs w:val="22"/>
        </w:rPr>
      </w:pPr>
      <w:r w:rsidRPr="000773B4">
        <w:rPr>
          <w:sz w:val="22"/>
          <w:szCs w:val="22"/>
        </w:rPr>
        <w:t>(dále jen „objednatel“)</w:t>
      </w:r>
    </w:p>
    <w:p w14:paraId="7E30E424" w14:textId="77777777" w:rsidR="000773B4" w:rsidRPr="000773B4" w:rsidRDefault="000773B4" w:rsidP="000773B4">
      <w:pPr>
        <w:pStyle w:val="TextnormlnPVL"/>
        <w:rPr>
          <w:b/>
          <w:sz w:val="22"/>
          <w:szCs w:val="22"/>
        </w:rPr>
      </w:pPr>
    </w:p>
    <w:p w14:paraId="34AD2D98" w14:textId="77777777" w:rsidR="000773B4" w:rsidRPr="000773B4" w:rsidRDefault="000773B4" w:rsidP="000773B4">
      <w:pPr>
        <w:pStyle w:val="TextnormlnPVL"/>
        <w:rPr>
          <w:b/>
          <w:sz w:val="22"/>
          <w:szCs w:val="22"/>
        </w:rPr>
      </w:pPr>
      <w:r w:rsidRPr="000773B4">
        <w:rPr>
          <w:b/>
          <w:sz w:val="22"/>
          <w:szCs w:val="22"/>
        </w:rPr>
        <w:t>a</w:t>
      </w:r>
    </w:p>
    <w:p w14:paraId="72BAE513" w14:textId="77777777" w:rsidR="000773B4" w:rsidRPr="000773B4" w:rsidRDefault="000773B4" w:rsidP="000773B4">
      <w:pPr>
        <w:pStyle w:val="TextnormlnPVL"/>
        <w:rPr>
          <w:b/>
          <w:sz w:val="22"/>
          <w:szCs w:val="22"/>
        </w:rPr>
      </w:pPr>
    </w:p>
    <w:p w14:paraId="06F30756" w14:textId="7342C775" w:rsidR="000773B4" w:rsidRPr="00F00B3A" w:rsidRDefault="000773B4" w:rsidP="000773B4">
      <w:pPr>
        <w:pStyle w:val="Smluvnstrananzev"/>
        <w:rPr>
          <w:sz w:val="22"/>
          <w:szCs w:val="22"/>
        </w:rPr>
      </w:pPr>
      <w:r w:rsidRPr="000773B4">
        <w:rPr>
          <w:sz w:val="22"/>
          <w:szCs w:val="22"/>
        </w:rPr>
        <w:t>zhotovitel:</w:t>
      </w:r>
      <w:r w:rsidRPr="000773B4">
        <w:rPr>
          <w:sz w:val="22"/>
          <w:szCs w:val="22"/>
        </w:rPr>
        <w:tab/>
      </w:r>
      <w:r w:rsidR="003815BE" w:rsidRPr="00F00B3A">
        <w:rPr>
          <w:sz w:val="22"/>
          <w:szCs w:val="22"/>
        </w:rPr>
        <w:t>N</w:t>
      </w:r>
      <w:r w:rsidR="00F00B3A" w:rsidRPr="00F00B3A">
        <w:rPr>
          <w:sz w:val="22"/>
          <w:szCs w:val="22"/>
        </w:rPr>
        <w:t>OWASTAV</w:t>
      </w:r>
      <w:r w:rsidR="003815BE" w:rsidRPr="00F00B3A">
        <w:rPr>
          <w:sz w:val="22"/>
          <w:szCs w:val="22"/>
        </w:rPr>
        <w:t xml:space="preserve"> akciová společnost</w:t>
      </w:r>
    </w:p>
    <w:p w14:paraId="346D246B" w14:textId="42F4C9E4" w:rsidR="000773B4" w:rsidRPr="00F00B3A" w:rsidRDefault="000773B4" w:rsidP="000773B4">
      <w:pPr>
        <w:pStyle w:val="Identifikacesmluvnstrany"/>
        <w:rPr>
          <w:sz w:val="22"/>
          <w:szCs w:val="22"/>
        </w:rPr>
      </w:pPr>
      <w:r w:rsidRPr="000773B4">
        <w:rPr>
          <w:sz w:val="22"/>
          <w:szCs w:val="22"/>
        </w:rPr>
        <w:t>sídlo:</w:t>
      </w:r>
      <w:r w:rsidRPr="000773B4">
        <w:rPr>
          <w:sz w:val="22"/>
          <w:szCs w:val="22"/>
        </w:rPr>
        <w:tab/>
      </w:r>
      <w:r w:rsidR="003815BE" w:rsidRPr="00F00B3A">
        <w:rPr>
          <w:sz w:val="22"/>
          <w:szCs w:val="22"/>
        </w:rPr>
        <w:t xml:space="preserve">Malešická </w:t>
      </w:r>
      <w:r w:rsidR="00F81E29">
        <w:rPr>
          <w:sz w:val="22"/>
          <w:szCs w:val="22"/>
          <w:lang w:val="cs-CZ"/>
        </w:rPr>
        <w:t>2679/</w:t>
      </w:r>
      <w:r w:rsidR="003815BE" w:rsidRPr="00F00B3A">
        <w:rPr>
          <w:sz w:val="22"/>
          <w:szCs w:val="22"/>
        </w:rPr>
        <w:t xml:space="preserve">49, </w:t>
      </w:r>
      <w:r w:rsidR="00F81E29">
        <w:rPr>
          <w:sz w:val="22"/>
          <w:szCs w:val="22"/>
          <w:lang w:val="cs-CZ"/>
        </w:rPr>
        <w:t xml:space="preserve">Žižkov, </w:t>
      </w:r>
      <w:r w:rsidR="003815BE" w:rsidRPr="00F00B3A">
        <w:rPr>
          <w:sz w:val="22"/>
          <w:szCs w:val="22"/>
        </w:rPr>
        <w:t>130 00  Praha 3</w:t>
      </w:r>
    </w:p>
    <w:p w14:paraId="5A1ADCDC" w14:textId="55DBFCB3" w:rsidR="000773B4" w:rsidRDefault="000773B4" w:rsidP="000773B4">
      <w:pPr>
        <w:pStyle w:val="Oprvnnkjednnapodpisusml"/>
        <w:rPr>
          <w:sz w:val="22"/>
          <w:szCs w:val="22"/>
          <w:shd w:val="clear" w:color="auto" w:fill="FFFF00"/>
          <w:lang w:val="cs-CZ"/>
        </w:rPr>
      </w:pPr>
      <w:r w:rsidRPr="000773B4">
        <w:rPr>
          <w:sz w:val="22"/>
          <w:szCs w:val="22"/>
        </w:rPr>
        <w:t>oprávněn(i) k podpisu smlouvy:</w:t>
      </w:r>
      <w:r w:rsidRPr="000773B4">
        <w:rPr>
          <w:sz w:val="22"/>
          <w:szCs w:val="22"/>
        </w:rPr>
        <w:tab/>
      </w:r>
      <w:r w:rsidR="00F00B3A">
        <w:rPr>
          <w:sz w:val="22"/>
          <w:szCs w:val="22"/>
        </w:rPr>
        <w:tab/>
      </w:r>
    </w:p>
    <w:p w14:paraId="13843F4E" w14:textId="1A8D47EA" w:rsidR="003815BE" w:rsidRPr="00F00B3A" w:rsidRDefault="003815BE" w:rsidP="00F00B3A">
      <w:pPr>
        <w:rPr>
          <w:rFonts w:ascii="Arial" w:hAnsi="Arial" w:cs="Arial"/>
          <w:sz w:val="22"/>
          <w:szCs w:val="22"/>
        </w:rPr>
      </w:pPr>
      <w:r>
        <w:t xml:space="preserve">                                                                      </w:t>
      </w:r>
      <w:r w:rsidR="00F00B3A">
        <w:tab/>
      </w:r>
    </w:p>
    <w:p w14:paraId="60C4208F" w14:textId="26396283" w:rsidR="003815BE" w:rsidRDefault="000773B4" w:rsidP="003815BE">
      <w:pPr>
        <w:pStyle w:val="Oprvnnkjednnapodpisusml"/>
        <w:rPr>
          <w:sz w:val="22"/>
          <w:szCs w:val="22"/>
          <w:shd w:val="clear" w:color="auto" w:fill="FFFF00"/>
          <w:lang w:val="cs-CZ"/>
        </w:rPr>
      </w:pPr>
      <w:r w:rsidRPr="000773B4">
        <w:rPr>
          <w:sz w:val="22"/>
          <w:szCs w:val="22"/>
        </w:rPr>
        <w:t>oprávněn(i) jednat o věcech smluvních:</w:t>
      </w:r>
      <w:r w:rsidRPr="000773B4">
        <w:rPr>
          <w:sz w:val="22"/>
          <w:szCs w:val="22"/>
        </w:rPr>
        <w:tab/>
      </w:r>
      <w:r w:rsidR="00F00B3A">
        <w:rPr>
          <w:sz w:val="22"/>
          <w:szCs w:val="22"/>
        </w:rPr>
        <w:tab/>
      </w:r>
    </w:p>
    <w:p w14:paraId="5397C268" w14:textId="577A4FCB" w:rsidR="000773B4" w:rsidRPr="00F00B3A" w:rsidRDefault="003815BE" w:rsidP="00F00B3A">
      <w:pPr>
        <w:rPr>
          <w:rFonts w:ascii="Arial" w:hAnsi="Arial" w:cs="Arial"/>
          <w:b/>
          <w:sz w:val="22"/>
          <w:szCs w:val="22"/>
          <w:shd w:val="clear" w:color="auto" w:fill="FFFF00"/>
        </w:rPr>
      </w:pPr>
      <w:r>
        <w:t xml:space="preserve">                                                                      </w:t>
      </w:r>
      <w:r w:rsidR="00F00B3A">
        <w:tab/>
      </w:r>
    </w:p>
    <w:p w14:paraId="3D56E128" w14:textId="77777777" w:rsidR="005824CB" w:rsidRDefault="000773B4" w:rsidP="00F00B3A">
      <w:pPr>
        <w:pStyle w:val="Oprvnnkjednnapodpisusml"/>
        <w:ind w:left="4320" w:hanging="4320"/>
        <w:jc w:val="left"/>
        <w:rPr>
          <w:sz w:val="22"/>
          <w:szCs w:val="22"/>
        </w:rPr>
      </w:pPr>
      <w:r w:rsidRPr="000773B4">
        <w:rPr>
          <w:sz w:val="22"/>
          <w:szCs w:val="22"/>
        </w:rPr>
        <w:t>oprávněn(i) jednat o věcech technických:</w:t>
      </w:r>
      <w:r w:rsidRPr="000773B4">
        <w:rPr>
          <w:sz w:val="22"/>
          <w:szCs w:val="22"/>
        </w:rPr>
        <w:tab/>
      </w:r>
      <w:r w:rsidR="00F00B3A">
        <w:rPr>
          <w:sz w:val="22"/>
          <w:szCs w:val="22"/>
        </w:rPr>
        <w:tab/>
      </w:r>
    </w:p>
    <w:p w14:paraId="0009EB7F" w14:textId="55CAA17C" w:rsidR="000773B4" w:rsidRDefault="000773B4" w:rsidP="00F00B3A">
      <w:pPr>
        <w:pStyle w:val="Oprvnnkjednnapodpisusml"/>
        <w:ind w:left="4320" w:hanging="4320"/>
        <w:jc w:val="left"/>
        <w:rPr>
          <w:sz w:val="22"/>
          <w:szCs w:val="22"/>
          <w:lang w:val="cs-CZ"/>
        </w:rPr>
      </w:pPr>
    </w:p>
    <w:p w14:paraId="4BDC4848" w14:textId="2D442163" w:rsidR="003815BE" w:rsidRPr="00F00B3A" w:rsidRDefault="003815BE" w:rsidP="00F00B3A">
      <w:pPr>
        <w:rPr>
          <w:rFonts w:ascii="Arial" w:hAnsi="Arial" w:cs="Arial"/>
          <w:sz w:val="22"/>
          <w:szCs w:val="22"/>
        </w:rPr>
      </w:pPr>
      <w:r>
        <w:t xml:space="preserve">                                                                     </w:t>
      </w:r>
      <w:r w:rsidR="00F00B3A">
        <w:tab/>
      </w:r>
    </w:p>
    <w:p w14:paraId="179C2734" w14:textId="3560FD9F" w:rsidR="000773B4" w:rsidRPr="00F56A70" w:rsidRDefault="000773B4" w:rsidP="000773B4">
      <w:pPr>
        <w:pStyle w:val="Oprvnnkjednnapodpisusml"/>
        <w:rPr>
          <w:sz w:val="22"/>
          <w:szCs w:val="22"/>
          <w:lang w:val="cs-CZ"/>
        </w:rPr>
      </w:pPr>
      <w:r w:rsidRPr="000773B4">
        <w:rPr>
          <w:sz w:val="22"/>
          <w:szCs w:val="22"/>
        </w:rPr>
        <w:t>stavbyvedoucí:</w:t>
      </w:r>
      <w:r w:rsidRPr="000773B4">
        <w:rPr>
          <w:sz w:val="22"/>
          <w:szCs w:val="22"/>
        </w:rPr>
        <w:tab/>
      </w:r>
      <w:r w:rsidR="00F00B3A">
        <w:rPr>
          <w:sz w:val="22"/>
          <w:szCs w:val="22"/>
        </w:rPr>
        <w:tab/>
      </w:r>
    </w:p>
    <w:p w14:paraId="5C98B4FB" w14:textId="68F0A48F" w:rsidR="000773B4" w:rsidRPr="00911349" w:rsidRDefault="000773B4" w:rsidP="000773B4">
      <w:pPr>
        <w:pStyle w:val="Oprvnnkjednnapodpisusml"/>
        <w:rPr>
          <w:sz w:val="22"/>
          <w:szCs w:val="22"/>
          <w:lang w:val="cs-CZ"/>
        </w:rPr>
      </w:pPr>
      <w:r w:rsidRPr="000773B4">
        <w:rPr>
          <w:sz w:val="22"/>
          <w:szCs w:val="22"/>
        </w:rPr>
        <w:t>manažer stavby:</w:t>
      </w:r>
      <w:r w:rsidRPr="000773B4">
        <w:rPr>
          <w:sz w:val="22"/>
          <w:szCs w:val="22"/>
        </w:rPr>
        <w:tab/>
      </w:r>
      <w:r w:rsidR="00F00B3A" w:rsidRPr="00F00B3A">
        <w:rPr>
          <w:sz w:val="22"/>
          <w:szCs w:val="22"/>
        </w:rPr>
        <w:tab/>
      </w:r>
    </w:p>
    <w:p w14:paraId="6963E66E" w14:textId="6E7E537D" w:rsidR="000773B4" w:rsidRPr="003815BE" w:rsidRDefault="000773B4" w:rsidP="000773B4">
      <w:pPr>
        <w:pStyle w:val="Identifikacesmluvnstrany"/>
        <w:rPr>
          <w:sz w:val="22"/>
          <w:szCs w:val="22"/>
          <w:shd w:val="clear" w:color="auto" w:fill="FFFF00"/>
          <w:lang w:val="cs-CZ"/>
        </w:rPr>
      </w:pPr>
      <w:r w:rsidRPr="000773B4">
        <w:rPr>
          <w:sz w:val="22"/>
          <w:szCs w:val="22"/>
        </w:rPr>
        <w:t>IČO:</w:t>
      </w:r>
      <w:r w:rsidRPr="000773B4">
        <w:rPr>
          <w:sz w:val="22"/>
          <w:szCs w:val="22"/>
        </w:rPr>
        <w:tab/>
      </w:r>
      <w:r w:rsidR="003815BE" w:rsidRPr="00EC1711">
        <w:rPr>
          <w:sz w:val="22"/>
          <w:szCs w:val="22"/>
        </w:rPr>
        <w:t>00565679</w:t>
      </w:r>
    </w:p>
    <w:p w14:paraId="388BEB25" w14:textId="5965EF63" w:rsidR="000773B4" w:rsidRPr="00EC1711" w:rsidRDefault="000773B4" w:rsidP="000773B4">
      <w:pPr>
        <w:pStyle w:val="Identifikacesmluvnstrany"/>
        <w:rPr>
          <w:sz w:val="22"/>
          <w:szCs w:val="22"/>
        </w:rPr>
      </w:pPr>
      <w:r w:rsidRPr="000773B4">
        <w:rPr>
          <w:sz w:val="22"/>
          <w:szCs w:val="22"/>
        </w:rPr>
        <w:t>DIČ:</w:t>
      </w:r>
      <w:r w:rsidRPr="000773B4">
        <w:rPr>
          <w:b/>
          <w:sz w:val="22"/>
          <w:szCs w:val="22"/>
        </w:rPr>
        <w:t xml:space="preserve"> </w:t>
      </w:r>
      <w:r w:rsidRPr="000773B4">
        <w:rPr>
          <w:b/>
          <w:sz w:val="22"/>
          <w:szCs w:val="22"/>
        </w:rPr>
        <w:tab/>
      </w:r>
      <w:r w:rsidR="003815BE" w:rsidRPr="00EC1711">
        <w:rPr>
          <w:sz w:val="22"/>
          <w:szCs w:val="22"/>
        </w:rPr>
        <w:t>CZ00565679</w:t>
      </w:r>
    </w:p>
    <w:p w14:paraId="6AC8B478" w14:textId="3BA155E2" w:rsidR="000773B4" w:rsidRPr="00EC1711" w:rsidRDefault="000773B4" w:rsidP="000773B4">
      <w:pPr>
        <w:pStyle w:val="Identifikacesmluvnstrany"/>
        <w:rPr>
          <w:sz w:val="22"/>
          <w:szCs w:val="22"/>
        </w:rPr>
      </w:pPr>
      <w:r w:rsidRPr="000773B4">
        <w:rPr>
          <w:sz w:val="22"/>
          <w:szCs w:val="22"/>
        </w:rPr>
        <w:t>bankovní spojení:</w:t>
      </w:r>
      <w:r w:rsidRPr="000773B4">
        <w:rPr>
          <w:sz w:val="22"/>
          <w:szCs w:val="22"/>
        </w:rPr>
        <w:tab/>
      </w:r>
    </w:p>
    <w:p w14:paraId="30C04B1E" w14:textId="7A9CE55F" w:rsidR="000773B4" w:rsidRPr="00EC1711" w:rsidRDefault="000773B4" w:rsidP="000773B4">
      <w:pPr>
        <w:pStyle w:val="Identifikacesmluvnstrany"/>
        <w:rPr>
          <w:sz w:val="22"/>
          <w:szCs w:val="22"/>
        </w:rPr>
      </w:pPr>
      <w:r w:rsidRPr="000773B4">
        <w:rPr>
          <w:sz w:val="22"/>
          <w:szCs w:val="22"/>
        </w:rPr>
        <w:t>číslo účtu:</w:t>
      </w:r>
      <w:r w:rsidRPr="000773B4">
        <w:rPr>
          <w:sz w:val="22"/>
          <w:szCs w:val="22"/>
        </w:rPr>
        <w:tab/>
      </w:r>
    </w:p>
    <w:p w14:paraId="5C0E8A8C" w14:textId="101A9A6A" w:rsidR="000773B4" w:rsidRPr="00EC1711" w:rsidRDefault="000773B4" w:rsidP="000773B4">
      <w:pPr>
        <w:pStyle w:val="Identifikacesmluvnstrany"/>
        <w:rPr>
          <w:sz w:val="22"/>
          <w:szCs w:val="22"/>
        </w:rPr>
      </w:pPr>
      <w:r w:rsidRPr="000773B4">
        <w:rPr>
          <w:sz w:val="22"/>
          <w:szCs w:val="22"/>
        </w:rPr>
        <w:t>zápis v obchodním rejstříku:</w:t>
      </w:r>
      <w:r w:rsidRPr="000773B4">
        <w:rPr>
          <w:sz w:val="22"/>
          <w:szCs w:val="22"/>
        </w:rPr>
        <w:tab/>
      </w:r>
      <w:r w:rsidR="003815BE" w:rsidRPr="00EC1711">
        <w:rPr>
          <w:sz w:val="22"/>
          <w:szCs w:val="22"/>
        </w:rPr>
        <w:t>u MS v Praze, oddíl B, vložka 393</w:t>
      </w:r>
    </w:p>
    <w:p w14:paraId="34E61618" w14:textId="4F56CC6F" w:rsidR="000773B4" w:rsidRPr="00EC1711" w:rsidRDefault="000773B4" w:rsidP="000773B4">
      <w:pPr>
        <w:pStyle w:val="TextnormlnPVL"/>
        <w:rPr>
          <w:sz w:val="22"/>
          <w:szCs w:val="22"/>
        </w:rPr>
      </w:pPr>
      <w:r w:rsidRPr="000773B4">
        <w:rPr>
          <w:sz w:val="22"/>
          <w:szCs w:val="22"/>
        </w:rPr>
        <w:t>tel</w:t>
      </w:r>
      <w:r w:rsidRPr="00EC1711">
        <w:rPr>
          <w:sz w:val="22"/>
          <w:szCs w:val="22"/>
        </w:rPr>
        <w:t xml:space="preserve">.: </w:t>
      </w:r>
      <w:r w:rsidRPr="000773B4">
        <w:rPr>
          <w:sz w:val="22"/>
          <w:szCs w:val="22"/>
        </w:rPr>
        <w:tab/>
      </w:r>
      <w:r w:rsidRPr="000773B4">
        <w:rPr>
          <w:sz w:val="22"/>
          <w:szCs w:val="22"/>
        </w:rPr>
        <w:tab/>
      </w:r>
      <w:r w:rsidRPr="000773B4">
        <w:rPr>
          <w:sz w:val="22"/>
          <w:szCs w:val="22"/>
        </w:rPr>
        <w:tab/>
        <w:t>e-</w:t>
      </w:r>
      <w:r w:rsidRPr="00EC1711">
        <w:rPr>
          <w:sz w:val="22"/>
          <w:szCs w:val="22"/>
        </w:rPr>
        <w:t>mail:</w:t>
      </w:r>
    </w:p>
    <w:p w14:paraId="79C7D98D" w14:textId="77777777" w:rsidR="00EC1711" w:rsidRDefault="00EC1711" w:rsidP="000773B4">
      <w:pPr>
        <w:pStyle w:val="TextnormlnPVL"/>
        <w:rPr>
          <w:sz w:val="22"/>
          <w:szCs w:val="22"/>
        </w:rPr>
      </w:pPr>
    </w:p>
    <w:p w14:paraId="79EA6C82" w14:textId="25B05C0B" w:rsidR="000773B4" w:rsidRPr="000773B4" w:rsidRDefault="000773B4" w:rsidP="000773B4">
      <w:pPr>
        <w:pStyle w:val="TextnormlnPVL"/>
        <w:rPr>
          <w:sz w:val="22"/>
          <w:szCs w:val="22"/>
        </w:rPr>
      </w:pPr>
      <w:r w:rsidRPr="000773B4">
        <w:rPr>
          <w:sz w:val="22"/>
          <w:szCs w:val="22"/>
        </w:rPr>
        <w:t>(dále jen „zhotovitel“)</w:t>
      </w:r>
    </w:p>
    <w:p w14:paraId="3151B69B" w14:textId="77777777" w:rsidR="000773B4" w:rsidRPr="000773B4" w:rsidRDefault="000773B4" w:rsidP="000773B4">
      <w:pPr>
        <w:pStyle w:val="Meziodstavce"/>
        <w:rPr>
          <w:rFonts w:cs="Times New Roman"/>
          <w:sz w:val="22"/>
          <w:szCs w:val="22"/>
          <w:lang w:val="cs-CZ"/>
        </w:rPr>
      </w:pPr>
    </w:p>
    <w:p w14:paraId="3088271B" w14:textId="77777777" w:rsidR="00911349" w:rsidRPr="003C3439" w:rsidRDefault="00911349" w:rsidP="00911349">
      <w:pPr>
        <w:jc w:val="both"/>
        <w:rPr>
          <w:rFonts w:ascii="Arial" w:hAnsi="Arial" w:cs="Arial"/>
          <w:b/>
          <w:color w:val="000000"/>
          <w:sz w:val="22"/>
          <w:szCs w:val="22"/>
        </w:rPr>
      </w:pPr>
      <w:r w:rsidRPr="003C3439">
        <w:rPr>
          <w:rFonts w:ascii="Arial" w:hAnsi="Arial" w:cs="Arial"/>
          <w:sz w:val="22"/>
          <w:szCs w:val="22"/>
        </w:rPr>
        <w:lastRenderedPageBreak/>
        <w:t xml:space="preserve">Na podkladě skutečností, které se vyskytly v průběhu realizace díla se smluvní strany dohodly ve smyslu příslušných smluvních ustanovení na uzavření tohoto dodatku. </w:t>
      </w:r>
    </w:p>
    <w:p w14:paraId="72510807" w14:textId="77777777" w:rsidR="00911349" w:rsidRPr="003C3439" w:rsidRDefault="00911349" w:rsidP="00911349">
      <w:pPr>
        <w:jc w:val="both"/>
        <w:rPr>
          <w:rFonts w:ascii="Arial" w:hAnsi="Arial" w:cs="Arial"/>
          <w:sz w:val="22"/>
          <w:szCs w:val="22"/>
        </w:rPr>
      </w:pPr>
    </w:p>
    <w:p w14:paraId="29ADF0DA" w14:textId="77777777" w:rsidR="00911349" w:rsidRPr="003C3439" w:rsidRDefault="00911349" w:rsidP="00911349">
      <w:pPr>
        <w:jc w:val="both"/>
        <w:rPr>
          <w:rFonts w:ascii="Arial" w:hAnsi="Arial" w:cs="Arial"/>
          <w:b/>
          <w:sz w:val="22"/>
          <w:szCs w:val="22"/>
        </w:rPr>
      </w:pPr>
    </w:p>
    <w:p w14:paraId="10FD9BDD" w14:textId="77777777" w:rsidR="00911349" w:rsidRPr="003C3439" w:rsidRDefault="00911349" w:rsidP="00911349">
      <w:pPr>
        <w:jc w:val="both"/>
        <w:rPr>
          <w:rFonts w:ascii="Arial" w:hAnsi="Arial" w:cs="Arial"/>
          <w:b/>
          <w:sz w:val="22"/>
          <w:szCs w:val="22"/>
        </w:rPr>
      </w:pPr>
      <w:r w:rsidRPr="003C3439">
        <w:rPr>
          <w:rFonts w:ascii="Arial" w:hAnsi="Arial" w:cs="Arial"/>
          <w:b/>
          <w:sz w:val="22"/>
          <w:szCs w:val="22"/>
        </w:rPr>
        <w:t>Jedná se o změnu oprávněného zástupce zhotovitele:</w:t>
      </w:r>
    </w:p>
    <w:p w14:paraId="6C511764" w14:textId="77777777" w:rsidR="00911349" w:rsidRPr="003C3439" w:rsidRDefault="00911349" w:rsidP="00911349">
      <w:pPr>
        <w:pStyle w:val="Oprvnnkjednnapodpisusml"/>
        <w:rPr>
          <w:b/>
          <w:sz w:val="22"/>
          <w:szCs w:val="22"/>
        </w:rPr>
      </w:pPr>
      <w:r w:rsidRPr="003C3439">
        <w:rPr>
          <w:b/>
          <w:sz w:val="22"/>
          <w:szCs w:val="22"/>
        </w:rPr>
        <w:t>stavbyvedoucí</w:t>
      </w:r>
      <w:r w:rsidRPr="003C3439">
        <w:rPr>
          <w:b/>
          <w:sz w:val="22"/>
          <w:szCs w:val="22"/>
        </w:rPr>
        <w:tab/>
      </w:r>
    </w:p>
    <w:p w14:paraId="7DFB5AAD" w14:textId="54C9B756" w:rsidR="00911349" w:rsidRPr="003C3439" w:rsidRDefault="00911349" w:rsidP="00911349">
      <w:pPr>
        <w:pStyle w:val="Oprvnnkjednnapodpisusml"/>
        <w:rPr>
          <w:sz w:val="22"/>
          <w:szCs w:val="22"/>
          <w:lang w:val="cs-CZ"/>
        </w:rPr>
      </w:pPr>
      <w:r w:rsidRPr="003C3439">
        <w:rPr>
          <w:sz w:val="22"/>
          <w:szCs w:val="22"/>
        </w:rPr>
        <w:t xml:space="preserve">původně </w:t>
      </w:r>
      <w:r w:rsidRPr="003C3439">
        <w:rPr>
          <w:sz w:val="22"/>
          <w:szCs w:val="22"/>
        </w:rPr>
        <w:tab/>
      </w:r>
    </w:p>
    <w:p w14:paraId="2ED288B9" w14:textId="2AB2D26E" w:rsidR="00911349" w:rsidRPr="00F56A70" w:rsidRDefault="00911349" w:rsidP="00911349">
      <w:pPr>
        <w:pStyle w:val="Oprvnnkjednnapodpisusml"/>
        <w:rPr>
          <w:b/>
          <w:sz w:val="22"/>
          <w:szCs w:val="22"/>
          <w:shd w:val="clear" w:color="auto" w:fill="FFFF00"/>
          <w:lang w:val="cs-CZ"/>
        </w:rPr>
      </w:pPr>
      <w:r w:rsidRPr="003C3439">
        <w:rPr>
          <w:b/>
          <w:sz w:val="22"/>
          <w:szCs w:val="22"/>
        </w:rPr>
        <w:t>nově</w:t>
      </w:r>
      <w:r w:rsidRPr="003C3439">
        <w:rPr>
          <w:b/>
          <w:sz w:val="22"/>
          <w:szCs w:val="22"/>
        </w:rPr>
        <w:tab/>
      </w:r>
    </w:p>
    <w:p w14:paraId="5DD3EE02" w14:textId="77777777" w:rsidR="00911349" w:rsidRPr="003C3439" w:rsidRDefault="00911349" w:rsidP="00911349">
      <w:pPr>
        <w:pStyle w:val="Oprvnnkjednnapodpisusml"/>
        <w:rPr>
          <w:b/>
          <w:sz w:val="22"/>
          <w:szCs w:val="22"/>
          <w:shd w:val="clear" w:color="auto" w:fill="FFFF00"/>
        </w:rPr>
      </w:pPr>
    </w:p>
    <w:p w14:paraId="265EA389" w14:textId="77777777" w:rsidR="00911349" w:rsidRPr="003C3439" w:rsidRDefault="00911349" w:rsidP="00911349">
      <w:pPr>
        <w:pStyle w:val="Oprvnnkjednnapodpisusml"/>
        <w:rPr>
          <w:b/>
          <w:sz w:val="22"/>
          <w:szCs w:val="22"/>
        </w:rPr>
      </w:pPr>
      <w:r w:rsidRPr="003C3439">
        <w:rPr>
          <w:b/>
          <w:sz w:val="22"/>
          <w:szCs w:val="22"/>
        </w:rPr>
        <w:t>manažer stavby</w:t>
      </w:r>
    </w:p>
    <w:p w14:paraId="17B48C53" w14:textId="6719C2C0" w:rsidR="00911349" w:rsidRPr="003C3439" w:rsidRDefault="00911349" w:rsidP="00911349">
      <w:pPr>
        <w:pStyle w:val="Oprvnnkjednnapodpisusml"/>
        <w:rPr>
          <w:sz w:val="22"/>
          <w:szCs w:val="22"/>
        </w:rPr>
      </w:pPr>
      <w:proofErr w:type="spellStart"/>
      <w:r w:rsidRPr="003C3439">
        <w:rPr>
          <w:sz w:val="22"/>
          <w:szCs w:val="22"/>
        </w:rPr>
        <w:t>púvodně</w:t>
      </w:r>
      <w:proofErr w:type="spellEnd"/>
      <w:r w:rsidRPr="003C3439">
        <w:rPr>
          <w:sz w:val="22"/>
          <w:szCs w:val="22"/>
        </w:rPr>
        <w:tab/>
      </w:r>
    </w:p>
    <w:p w14:paraId="0A93B54B" w14:textId="7FDBD4B0" w:rsidR="00911349" w:rsidRPr="003C3439" w:rsidRDefault="00911349" w:rsidP="00911349">
      <w:pPr>
        <w:pStyle w:val="Oprvnnkjednnapodpisusml"/>
        <w:rPr>
          <w:b/>
          <w:sz w:val="22"/>
          <w:szCs w:val="22"/>
          <w:shd w:val="clear" w:color="auto" w:fill="FFFF00"/>
        </w:rPr>
      </w:pPr>
      <w:r w:rsidRPr="003C3439">
        <w:rPr>
          <w:b/>
          <w:sz w:val="22"/>
          <w:szCs w:val="22"/>
        </w:rPr>
        <w:t>nově</w:t>
      </w:r>
      <w:r w:rsidRPr="003C3439">
        <w:rPr>
          <w:b/>
          <w:sz w:val="22"/>
          <w:szCs w:val="22"/>
        </w:rPr>
        <w:tab/>
        <w:t xml:space="preserve"> </w:t>
      </w:r>
    </w:p>
    <w:p w14:paraId="5F9EB564" w14:textId="77777777" w:rsidR="00911349" w:rsidRPr="003C3439" w:rsidRDefault="00911349" w:rsidP="00911349">
      <w:pPr>
        <w:jc w:val="both"/>
        <w:rPr>
          <w:rFonts w:ascii="Arial" w:hAnsi="Arial" w:cs="Arial"/>
          <w:b/>
          <w:sz w:val="22"/>
          <w:szCs w:val="22"/>
        </w:rPr>
      </w:pPr>
    </w:p>
    <w:p w14:paraId="66A1B18A" w14:textId="77777777" w:rsidR="00911349" w:rsidRPr="003C3439" w:rsidRDefault="00911349" w:rsidP="00911349">
      <w:pPr>
        <w:jc w:val="both"/>
        <w:rPr>
          <w:rFonts w:ascii="Arial" w:hAnsi="Arial" w:cs="Arial"/>
          <w:sz w:val="22"/>
          <w:szCs w:val="22"/>
        </w:rPr>
      </w:pPr>
    </w:p>
    <w:p w14:paraId="0B3FF113" w14:textId="77777777" w:rsidR="00C06D50" w:rsidRDefault="00911349" w:rsidP="00911349">
      <w:pPr>
        <w:jc w:val="both"/>
        <w:rPr>
          <w:rFonts w:ascii="Arial" w:hAnsi="Arial" w:cs="Arial"/>
          <w:sz w:val="22"/>
          <w:szCs w:val="22"/>
        </w:rPr>
      </w:pPr>
      <w:r w:rsidRPr="003C3439">
        <w:rPr>
          <w:rFonts w:ascii="Arial" w:hAnsi="Arial" w:cs="Arial"/>
          <w:sz w:val="22"/>
          <w:szCs w:val="22"/>
        </w:rPr>
        <w:t>Ostatní ujednání smlouvy o dílo se nemění. Smluvní strany nepovažují žádné ustanovení dodatku za obchodní tajemství.</w:t>
      </w:r>
      <w:r w:rsidR="00C06D50">
        <w:rPr>
          <w:rFonts w:ascii="Arial" w:hAnsi="Arial" w:cs="Arial"/>
          <w:sz w:val="22"/>
          <w:szCs w:val="22"/>
        </w:rPr>
        <w:t xml:space="preserve"> </w:t>
      </w:r>
    </w:p>
    <w:p w14:paraId="1AC98BF6" w14:textId="77777777" w:rsidR="00C06D50" w:rsidRDefault="00C06D50" w:rsidP="00911349">
      <w:pPr>
        <w:jc w:val="both"/>
        <w:rPr>
          <w:rFonts w:ascii="Arial" w:hAnsi="Arial" w:cs="Arial"/>
          <w:sz w:val="22"/>
          <w:szCs w:val="22"/>
        </w:rPr>
      </w:pPr>
    </w:p>
    <w:p w14:paraId="17C88A59" w14:textId="2F102E36" w:rsidR="00C06D50" w:rsidRDefault="00911349" w:rsidP="00911349">
      <w:pPr>
        <w:jc w:val="both"/>
        <w:rPr>
          <w:rFonts w:ascii="Arial" w:hAnsi="Arial" w:cs="Arial"/>
          <w:sz w:val="22"/>
          <w:szCs w:val="22"/>
        </w:rPr>
      </w:pPr>
      <w:r w:rsidRPr="003C3439">
        <w:rPr>
          <w:rFonts w:ascii="Arial" w:hAnsi="Arial" w:cs="Arial"/>
          <w:sz w:val="22"/>
          <w:szCs w:val="22"/>
        </w:rPr>
        <w:t xml:space="preserve">Na svědectví tohoto smluvní strany tímto podepisují tento dodatek ke smlouvě. Dodatek ke smlouvě je vyhotoven ve dvou vyhotoveních, z nichž každé má platnost originálu. </w:t>
      </w:r>
    </w:p>
    <w:p w14:paraId="0278686D" w14:textId="77777777" w:rsidR="00C06D50" w:rsidRDefault="00C06D50" w:rsidP="00911349">
      <w:pPr>
        <w:jc w:val="both"/>
        <w:rPr>
          <w:rFonts w:ascii="Arial" w:hAnsi="Arial" w:cs="Arial"/>
          <w:sz w:val="22"/>
          <w:szCs w:val="22"/>
        </w:rPr>
      </w:pPr>
    </w:p>
    <w:p w14:paraId="0E1B27B1" w14:textId="0370339B" w:rsidR="00911349" w:rsidRPr="003C3439" w:rsidRDefault="00911349" w:rsidP="00911349">
      <w:pPr>
        <w:jc w:val="both"/>
        <w:rPr>
          <w:rFonts w:ascii="Arial" w:hAnsi="Arial" w:cs="Arial"/>
          <w:sz w:val="22"/>
          <w:szCs w:val="22"/>
        </w:rPr>
      </w:pPr>
      <w:r w:rsidRPr="003C3439">
        <w:rPr>
          <w:rFonts w:ascii="Arial" w:hAnsi="Arial" w:cs="Arial"/>
          <w:sz w:val="22"/>
          <w:szCs w:val="22"/>
        </w:rPr>
        <w:t>Tento dodatek ke smlouvě nabývá platnosti dnem jeho podpisu poslední ze smluvních stran a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14:paraId="200F01E4" w14:textId="77777777" w:rsidR="00661EDA" w:rsidRPr="003C3439" w:rsidRDefault="00661EDA" w:rsidP="00661EDA">
      <w:pPr>
        <w:keepNext/>
        <w:jc w:val="both"/>
        <w:rPr>
          <w:rFonts w:ascii="Arial" w:hAnsi="Arial" w:cs="Arial"/>
          <w:sz w:val="22"/>
          <w:szCs w:val="22"/>
        </w:rPr>
      </w:pPr>
    </w:p>
    <w:p w14:paraId="71F08A77" w14:textId="77777777" w:rsidR="00661EDA" w:rsidRPr="003C3439" w:rsidRDefault="00661EDA" w:rsidP="00661EDA">
      <w:pPr>
        <w:keepNext/>
        <w:jc w:val="both"/>
        <w:rPr>
          <w:rFonts w:ascii="Arial" w:hAnsi="Arial" w:cs="Arial"/>
          <w:sz w:val="22"/>
          <w:szCs w:val="22"/>
        </w:rPr>
      </w:pPr>
    </w:p>
    <w:p w14:paraId="0A8AB0A0" w14:textId="118FB013" w:rsidR="00753F9C" w:rsidRPr="003C3439" w:rsidRDefault="00753F9C" w:rsidP="00753F9C">
      <w:pPr>
        <w:keepNext/>
        <w:jc w:val="both"/>
        <w:rPr>
          <w:rFonts w:ascii="Arial" w:hAnsi="Arial" w:cs="Arial"/>
          <w:sz w:val="22"/>
          <w:szCs w:val="22"/>
        </w:rPr>
      </w:pPr>
      <w:r w:rsidRPr="003C3439">
        <w:rPr>
          <w:rFonts w:ascii="Arial" w:hAnsi="Arial" w:cs="Arial"/>
          <w:sz w:val="22"/>
          <w:szCs w:val="22"/>
        </w:rPr>
        <w:t xml:space="preserve">V Chomutově dne </w:t>
      </w:r>
      <w:r w:rsidR="00595C2C">
        <w:rPr>
          <w:rFonts w:ascii="Arial" w:hAnsi="Arial" w:cs="Arial"/>
          <w:sz w:val="22"/>
          <w:szCs w:val="22"/>
        </w:rPr>
        <w:t>24.08.2022</w:t>
      </w:r>
      <w:r w:rsidRPr="003C3439">
        <w:rPr>
          <w:rFonts w:ascii="Arial" w:hAnsi="Arial" w:cs="Arial"/>
          <w:sz w:val="22"/>
          <w:szCs w:val="22"/>
        </w:rPr>
        <w:tab/>
      </w:r>
      <w:r w:rsidRPr="003C3439">
        <w:rPr>
          <w:rFonts w:ascii="Arial" w:hAnsi="Arial" w:cs="Arial"/>
          <w:sz w:val="22"/>
          <w:szCs w:val="22"/>
        </w:rPr>
        <w:tab/>
      </w:r>
      <w:r w:rsidRPr="003C3439">
        <w:rPr>
          <w:rFonts w:ascii="Arial" w:hAnsi="Arial" w:cs="Arial"/>
          <w:sz w:val="22"/>
          <w:szCs w:val="22"/>
        </w:rPr>
        <w:tab/>
      </w:r>
      <w:r w:rsidR="00076DA6" w:rsidRPr="003C3439">
        <w:rPr>
          <w:rFonts w:ascii="Arial" w:hAnsi="Arial" w:cs="Arial"/>
          <w:sz w:val="22"/>
          <w:szCs w:val="22"/>
        </w:rPr>
        <w:t xml:space="preserve">V Jirnech dne </w:t>
      </w:r>
      <w:r w:rsidR="00595C2C">
        <w:rPr>
          <w:rFonts w:ascii="Arial" w:hAnsi="Arial" w:cs="Arial"/>
          <w:sz w:val="22"/>
          <w:szCs w:val="22"/>
        </w:rPr>
        <w:t>12.08.2022</w:t>
      </w:r>
      <w:bookmarkStart w:id="0" w:name="_GoBack"/>
      <w:bookmarkEnd w:id="0"/>
    </w:p>
    <w:p w14:paraId="05A6AF36" w14:textId="77777777" w:rsidR="00753F9C" w:rsidRPr="003C3439" w:rsidRDefault="00753F9C" w:rsidP="00753F9C">
      <w:pPr>
        <w:keepNext/>
        <w:jc w:val="both"/>
        <w:rPr>
          <w:rFonts w:ascii="Arial" w:hAnsi="Arial" w:cs="Arial"/>
          <w:sz w:val="22"/>
          <w:szCs w:val="22"/>
        </w:rPr>
      </w:pPr>
      <w:r w:rsidRPr="003C3439">
        <w:rPr>
          <w:rFonts w:ascii="Arial" w:hAnsi="Arial" w:cs="Arial"/>
          <w:sz w:val="22"/>
          <w:szCs w:val="22"/>
        </w:rPr>
        <w:t>oprávněný zástupce objednatele</w:t>
      </w:r>
      <w:r w:rsidRPr="003C3439">
        <w:rPr>
          <w:rFonts w:ascii="Arial" w:hAnsi="Arial" w:cs="Arial"/>
          <w:sz w:val="22"/>
          <w:szCs w:val="22"/>
        </w:rPr>
        <w:tab/>
      </w:r>
      <w:r w:rsidRPr="003C3439">
        <w:rPr>
          <w:rFonts w:ascii="Arial" w:hAnsi="Arial" w:cs="Arial"/>
          <w:sz w:val="22"/>
          <w:szCs w:val="22"/>
        </w:rPr>
        <w:tab/>
      </w:r>
      <w:r w:rsidRPr="003C3439">
        <w:rPr>
          <w:rFonts w:ascii="Arial" w:hAnsi="Arial" w:cs="Arial"/>
          <w:sz w:val="22"/>
          <w:szCs w:val="22"/>
        </w:rPr>
        <w:tab/>
        <w:t>oprávněný zástupce zhotovitele</w:t>
      </w:r>
    </w:p>
    <w:p w14:paraId="669C7039" w14:textId="77777777" w:rsidR="00753F9C" w:rsidRPr="003C3439" w:rsidRDefault="00753F9C" w:rsidP="00753F9C">
      <w:pPr>
        <w:keepNext/>
        <w:jc w:val="both"/>
        <w:rPr>
          <w:rFonts w:ascii="Arial" w:hAnsi="Arial" w:cs="Arial"/>
          <w:sz w:val="22"/>
          <w:szCs w:val="22"/>
        </w:rPr>
      </w:pPr>
    </w:p>
    <w:p w14:paraId="1A8A3119" w14:textId="77777777" w:rsidR="00753F9C" w:rsidRPr="003C3439" w:rsidRDefault="00753F9C" w:rsidP="00753F9C">
      <w:pPr>
        <w:keepNext/>
        <w:jc w:val="both"/>
        <w:rPr>
          <w:rFonts w:ascii="Arial" w:hAnsi="Arial" w:cs="Arial"/>
          <w:sz w:val="22"/>
          <w:szCs w:val="22"/>
        </w:rPr>
      </w:pPr>
    </w:p>
    <w:p w14:paraId="428A3F42" w14:textId="77777777" w:rsidR="00753F9C" w:rsidRDefault="00753F9C" w:rsidP="00753F9C">
      <w:pPr>
        <w:keepNext/>
        <w:jc w:val="both"/>
        <w:rPr>
          <w:rFonts w:ascii="Arial" w:hAnsi="Arial" w:cs="Arial"/>
          <w:sz w:val="22"/>
          <w:szCs w:val="22"/>
        </w:rPr>
      </w:pPr>
    </w:p>
    <w:p w14:paraId="4CA9A323" w14:textId="7714AD2B" w:rsidR="00753F9C" w:rsidRDefault="00753F9C" w:rsidP="00753F9C">
      <w:pPr>
        <w:jc w:val="both"/>
        <w:rPr>
          <w:rFonts w:ascii="Arial" w:hAnsi="Arial" w:cs="Arial"/>
          <w:sz w:val="22"/>
          <w:szCs w:val="22"/>
        </w:rPr>
      </w:pPr>
    </w:p>
    <w:p w14:paraId="6F444EF1" w14:textId="2A956B5D" w:rsidR="00EC1711" w:rsidRDefault="00EC1711" w:rsidP="00753F9C">
      <w:pPr>
        <w:jc w:val="both"/>
        <w:rPr>
          <w:rFonts w:ascii="Arial" w:hAnsi="Arial" w:cs="Arial"/>
          <w:sz w:val="22"/>
          <w:szCs w:val="22"/>
        </w:rPr>
      </w:pPr>
    </w:p>
    <w:p w14:paraId="41449358" w14:textId="7ED57886" w:rsidR="00EC1711" w:rsidRDefault="00EC1711" w:rsidP="00753F9C">
      <w:pPr>
        <w:jc w:val="both"/>
        <w:rPr>
          <w:rFonts w:ascii="Arial" w:hAnsi="Arial" w:cs="Arial"/>
          <w:sz w:val="22"/>
          <w:szCs w:val="22"/>
        </w:rPr>
      </w:pPr>
    </w:p>
    <w:p w14:paraId="5E7D998D" w14:textId="13788D38" w:rsidR="00EC1711" w:rsidRDefault="00EC1711" w:rsidP="00753F9C">
      <w:pPr>
        <w:jc w:val="both"/>
        <w:rPr>
          <w:rFonts w:ascii="Arial" w:hAnsi="Arial" w:cs="Arial"/>
          <w:sz w:val="22"/>
          <w:szCs w:val="22"/>
        </w:rPr>
      </w:pPr>
    </w:p>
    <w:p w14:paraId="12CE4C67" w14:textId="0F55C198" w:rsidR="00EC1711" w:rsidRDefault="00EC1711" w:rsidP="00753F9C">
      <w:pPr>
        <w:jc w:val="both"/>
        <w:rPr>
          <w:rFonts w:ascii="Arial" w:hAnsi="Arial" w:cs="Arial"/>
          <w:sz w:val="22"/>
          <w:szCs w:val="22"/>
        </w:rPr>
      </w:pPr>
    </w:p>
    <w:p w14:paraId="67F0A435" w14:textId="15D863BE" w:rsidR="00EC1711" w:rsidRDefault="00EC1711" w:rsidP="00753F9C">
      <w:pPr>
        <w:jc w:val="both"/>
        <w:rPr>
          <w:rFonts w:ascii="Arial" w:hAnsi="Arial" w:cs="Arial"/>
          <w:sz w:val="22"/>
          <w:szCs w:val="22"/>
        </w:rPr>
      </w:pPr>
    </w:p>
    <w:p w14:paraId="29772560" w14:textId="77777777" w:rsidR="00EC1711" w:rsidRDefault="00EC1711" w:rsidP="00753F9C">
      <w:pPr>
        <w:jc w:val="both"/>
        <w:rPr>
          <w:rFonts w:ascii="Arial" w:hAnsi="Arial" w:cs="Arial"/>
          <w:sz w:val="22"/>
          <w:szCs w:val="22"/>
        </w:rPr>
      </w:pPr>
    </w:p>
    <w:p w14:paraId="22E45F97" w14:textId="77777777" w:rsidR="00753F9C" w:rsidRDefault="00753F9C" w:rsidP="00753F9C">
      <w:pPr>
        <w:jc w:val="both"/>
        <w:rPr>
          <w:rFonts w:ascii="Arial" w:hAnsi="Arial" w:cs="Arial"/>
          <w:sz w:val="22"/>
          <w:szCs w:val="22"/>
        </w:rPr>
      </w:pPr>
    </w:p>
    <w:p w14:paraId="19A15DF8" w14:textId="001BD34D"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076DA6">
        <w:rPr>
          <w:rFonts w:ascii="Arial" w:hAnsi="Arial" w:cs="Arial"/>
          <w:sz w:val="22"/>
          <w:szCs w:val="22"/>
        </w:rPr>
        <w:t>předseda představenstva</w:t>
      </w:r>
    </w:p>
    <w:p w14:paraId="5E9EC4C4" w14:textId="42778A4C"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076DA6">
        <w:rPr>
          <w:rFonts w:ascii="Arial" w:hAnsi="Arial" w:cs="Arial"/>
          <w:sz w:val="22"/>
          <w:szCs w:val="22"/>
        </w:rPr>
        <w:t xml:space="preserve">                                        N</w:t>
      </w:r>
      <w:r w:rsidR="00EC1711">
        <w:rPr>
          <w:rFonts w:ascii="Arial" w:hAnsi="Arial" w:cs="Arial"/>
          <w:sz w:val="22"/>
          <w:szCs w:val="22"/>
        </w:rPr>
        <w:t>OWASTAV</w:t>
      </w:r>
      <w:r w:rsidR="00076DA6">
        <w:rPr>
          <w:rFonts w:ascii="Arial" w:hAnsi="Arial" w:cs="Arial"/>
          <w:sz w:val="22"/>
          <w:szCs w:val="22"/>
        </w:rPr>
        <w:t xml:space="preserve"> akciová společnost</w:t>
      </w:r>
    </w:p>
    <w:p w14:paraId="0BEF6C99" w14:textId="77777777" w:rsidR="004B6AF3" w:rsidRDefault="004B6AF3" w:rsidP="00753F9C">
      <w:pPr>
        <w:jc w:val="both"/>
        <w:rPr>
          <w:rFonts w:ascii="Arial" w:hAnsi="Arial" w:cs="Arial"/>
          <w:sz w:val="22"/>
          <w:szCs w:val="22"/>
        </w:rPr>
      </w:pPr>
    </w:p>
    <w:p w14:paraId="7B25D171" w14:textId="77777777" w:rsidR="004B6AF3" w:rsidRDefault="004B6AF3" w:rsidP="00753F9C">
      <w:pPr>
        <w:jc w:val="both"/>
        <w:rPr>
          <w:rFonts w:ascii="Arial" w:hAnsi="Arial" w:cs="Arial"/>
          <w:sz w:val="22"/>
          <w:szCs w:val="22"/>
        </w:rPr>
      </w:pPr>
    </w:p>
    <w:sectPr w:rsidR="004B6AF3" w:rsidSect="00B640F3">
      <w:footerReference w:type="default" r:id="rId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CA124" w14:textId="77777777" w:rsidR="00E876E4" w:rsidRDefault="00E876E4">
      <w:r>
        <w:separator/>
      </w:r>
    </w:p>
  </w:endnote>
  <w:endnote w:type="continuationSeparator" w:id="0">
    <w:p w14:paraId="4604A835" w14:textId="77777777" w:rsidR="00E876E4" w:rsidRDefault="00E8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0A0D"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076DA6">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076DA6">
      <w:rPr>
        <w:rFonts w:ascii="Arial" w:hAnsi="Arial" w:cs="Arial"/>
        <w:b/>
        <w:noProof/>
        <w:sz w:val="22"/>
        <w:szCs w:val="22"/>
      </w:rPr>
      <w:t>9</w:t>
    </w:r>
    <w:r w:rsidRPr="00655872">
      <w:rPr>
        <w:rFonts w:ascii="Arial" w:hAnsi="Arial" w:cs="Arial"/>
        <w:b/>
        <w:sz w:val="22"/>
        <w:szCs w:val="22"/>
      </w:rPr>
      <w:fldChar w:fldCharType="end"/>
    </w:r>
  </w:p>
  <w:p w14:paraId="5A2D577C"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36EF5" w14:textId="77777777" w:rsidR="00E876E4" w:rsidRDefault="00E876E4">
      <w:r>
        <w:separator/>
      </w:r>
    </w:p>
  </w:footnote>
  <w:footnote w:type="continuationSeparator" w:id="0">
    <w:p w14:paraId="02003335" w14:textId="77777777" w:rsidR="00E876E4" w:rsidRDefault="00E87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FF"/>
    <w:rsid w:val="000059CB"/>
    <w:rsid w:val="00005B63"/>
    <w:rsid w:val="00006BF9"/>
    <w:rsid w:val="0001739A"/>
    <w:rsid w:val="0002005A"/>
    <w:rsid w:val="00025821"/>
    <w:rsid w:val="000270DF"/>
    <w:rsid w:val="00032AD0"/>
    <w:rsid w:val="000333F2"/>
    <w:rsid w:val="00044872"/>
    <w:rsid w:val="000456A7"/>
    <w:rsid w:val="00053346"/>
    <w:rsid w:val="00065F5F"/>
    <w:rsid w:val="00076DA6"/>
    <w:rsid w:val="000773B4"/>
    <w:rsid w:val="00083CC7"/>
    <w:rsid w:val="00086778"/>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A11EA"/>
    <w:rsid w:val="001B704F"/>
    <w:rsid w:val="001C04BD"/>
    <w:rsid w:val="001C2110"/>
    <w:rsid w:val="001D2997"/>
    <w:rsid w:val="001D3524"/>
    <w:rsid w:val="001D6BE7"/>
    <w:rsid w:val="001E7343"/>
    <w:rsid w:val="001F1CE8"/>
    <w:rsid w:val="001F45A3"/>
    <w:rsid w:val="001F7612"/>
    <w:rsid w:val="00201699"/>
    <w:rsid w:val="0020184F"/>
    <w:rsid w:val="0020320D"/>
    <w:rsid w:val="002039CD"/>
    <w:rsid w:val="002044E5"/>
    <w:rsid w:val="002113D7"/>
    <w:rsid w:val="002157FE"/>
    <w:rsid w:val="00222FB8"/>
    <w:rsid w:val="00241CC6"/>
    <w:rsid w:val="00255B29"/>
    <w:rsid w:val="00266BE7"/>
    <w:rsid w:val="0027009D"/>
    <w:rsid w:val="00270FBB"/>
    <w:rsid w:val="00274CEA"/>
    <w:rsid w:val="00277F8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0004"/>
    <w:rsid w:val="003815BE"/>
    <w:rsid w:val="003851DD"/>
    <w:rsid w:val="00386410"/>
    <w:rsid w:val="003914FB"/>
    <w:rsid w:val="003940DC"/>
    <w:rsid w:val="003A15B7"/>
    <w:rsid w:val="003A627C"/>
    <w:rsid w:val="003A6940"/>
    <w:rsid w:val="003A7BC6"/>
    <w:rsid w:val="003B2A08"/>
    <w:rsid w:val="003C1F89"/>
    <w:rsid w:val="003C3439"/>
    <w:rsid w:val="003D2FC5"/>
    <w:rsid w:val="003D38EF"/>
    <w:rsid w:val="003D7081"/>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A0433"/>
    <w:rsid w:val="004A2984"/>
    <w:rsid w:val="004B1C1A"/>
    <w:rsid w:val="004B51E1"/>
    <w:rsid w:val="004B6AF3"/>
    <w:rsid w:val="004D0542"/>
    <w:rsid w:val="004D36BC"/>
    <w:rsid w:val="004D6F29"/>
    <w:rsid w:val="004E7D23"/>
    <w:rsid w:val="00512F40"/>
    <w:rsid w:val="00516E1F"/>
    <w:rsid w:val="00520647"/>
    <w:rsid w:val="005247CA"/>
    <w:rsid w:val="005302CD"/>
    <w:rsid w:val="005323F9"/>
    <w:rsid w:val="00533023"/>
    <w:rsid w:val="00547B4B"/>
    <w:rsid w:val="00563146"/>
    <w:rsid w:val="005668D0"/>
    <w:rsid w:val="005678E5"/>
    <w:rsid w:val="005824CB"/>
    <w:rsid w:val="00585386"/>
    <w:rsid w:val="00595C2C"/>
    <w:rsid w:val="00595DCE"/>
    <w:rsid w:val="005B1728"/>
    <w:rsid w:val="005B2F97"/>
    <w:rsid w:val="005B53AA"/>
    <w:rsid w:val="005C10DB"/>
    <w:rsid w:val="005C5F80"/>
    <w:rsid w:val="005C6983"/>
    <w:rsid w:val="005D2CED"/>
    <w:rsid w:val="005D4315"/>
    <w:rsid w:val="005E3955"/>
    <w:rsid w:val="005F217B"/>
    <w:rsid w:val="005F2E4B"/>
    <w:rsid w:val="005F34D9"/>
    <w:rsid w:val="00602394"/>
    <w:rsid w:val="0060531F"/>
    <w:rsid w:val="00606B1C"/>
    <w:rsid w:val="00607153"/>
    <w:rsid w:val="0063547B"/>
    <w:rsid w:val="00655872"/>
    <w:rsid w:val="00661EDA"/>
    <w:rsid w:val="00662627"/>
    <w:rsid w:val="0067189F"/>
    <w:rsid w:val="0068009D"/>
    <w:rsid w:val="00687E88"/>
    <w:rsid w:val="006A302C"/>
    <w:rsid w:val="006C0EF7"/>
    <w:rsid w:val="006C6070"/>
    <w:rsid w:val="006C64E2"/>
    <w:rsid w:val="006D4CF2"/>
    <w:rsid w:val="006E4CC3"/>
    <w:rsid w:val="006E5F9A"/>
    <w:rsid w:val="006F09C4"/>
    <w:rsid w:val="006F321F"/>
    <w:rsid w:val="006F74DC"/>
    <w:rsid w:val="007111BD"/>
    <w:rsid w:val="00714263"/>
    <w:rsid w:val="007208A6"/>
    <w:rsid w:val="00734FF3"/>
    <w:rsid w:val="00740856"/>
    <w:rsid w:val="00741C05"/>
    <w:rsid w:val="00743776"/>
    <w:rsid w:val="0074616E"/>
    <w:rsid w:val="007533E3"/>
    <w:rsid w:val="00753F9C"/>
    <w:rsid w:val="00771122"/>
    <w:rsid w:val="00790434"/>
    <w:rsid w:val="007935F1"/>
    <w:rsid w:val="00794A45"/>
    <w:rsid w:val="007954DA"/>
    <w:rsid w:val="007A75A7"/>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B0CCC"/>
    <w:rsid w:val="008B2B9C"/>
    <w:rsid w:val="008B60D8"/>
    <w:rsid w:val="008B6A76"/>
    <w:rsid w:val="008B75A6"/>
    <w:rsid w:val="008D07D7"/>
    <w:rsid w:val="008D36CC"/>
    <w:rsid w:val="008D4A56"/>
    <w:rsid w:val="008E3D91"/>
    <w:rsid w:val="008F5DBB"/>
    <w:rsid w:val="00905EAD"/>
    <w:rsid w:val="00910663"/>
    <w:rsid w:val="00911349"/>
    <w:rsid w:val="009128DD"/>
    <w:rsid w:val="00914A84"/>
    <w:rsid w:val="00917657"/>
    <w:rsid w:val="009177F7"/>
    <w:rsid w:val="00917F5B"/>
    <w:rsid w:val="00920D85"/>
    <w:rsid w:val="00921CCC"/>
    <w:rsid w:val="009231A4"/>
    <w:rsid w:val="0092548D"/>
    <w:rsid w:val="009378ED"/>
    <w:rsid w:val="0094053E"/>
    <w:rsid w:val="00947371"/>
    <w:rsid w:val="009477A5"/>
    <w:rsid w:val="00947CB1"/>
    <w:rsid w:val="0095255A"/>
    <w:rsid w:val="00954253"/>
    <w:rsid w:val="0095748D"/>
    <w:rsid w:val="0096023F"/>
    <w:rsid w:val="0096148E"/>
    <w:rsid w:val="009631CD"/>
    <w:rsid w:val="00963F3F"/>
    <w:rsid w:val="009656CD"/>
    <w:rsid w:val="0096637C"/>
    <w:rsid w:val="0098025D"/>
    <w:rsid w:val="009843E0"/>
    <w:rsid w:val="00984678"/>
    <w:rsid w:val="00985B9D"/>
    <w:rsid w:val="00991B86"/>
    <w:rsid w:val="00995E3E"/>
    <w:rsid w:val="00996588"/>
    <w:rsid w:val="009A120B"/>
    <w:rsid w:val="009A1FB0"/>
    <w:rsid w:val="009A39F9"/>
    <w:rsid w:val="009B58E1"/>
    <w:rsid w:val="009C4858"/>
    <w:rsid w:val="009D2E1E"/>
    <w:rsid w:val="009D5612"/>
    <w:rsid w:val="009E1A50"/>
    <w:rsid w:val="009E4EB9"/>
    <w:rsid w:val="009E6AB7"/>
    <w:rsid w:val="009F46E9"/>
    <w:rsid w:val="009F5C41"/>
    <w:rsid w:val="00A111BD"/>
    <w:rsid w:val="00A11C2E"/>
    <w:rsid w:val="00A1328C"/>
    <w:rsid w:val="00A27266"/>
    <w:rsid w:val="00A35A15"/>
    <w:rsid w:val="00A43B3A"/>
    <w:rsid w:val="00A44F0A"/>
    <w:rsid w:val="00A67F6E"/>
    <w:rsid w:val="00A71E04"/>
    <w:rsid w:val="00A724A8"/>
    <w:rsid w:val="00A72B4B"/>
    <w:rsid w:val="00A81F06"/>
    <w:rsid w:val="00A82F11"/>
    <w:rsid w:val="00A8568B"/>
    <w:rsid w:val="00A903B8"/>
    <w:rsid w:val="00A91157"/>
    <w:rsid w:val="00A92AD6"/>
    <w:rsid w:val="00A930F6"/>
    <w:rsid w:val="00AA0137"/>
    <w:rsid w:val="00AA34D6"/>
    <w:rsid w:val="00AA6370"/>
    <w:rsid w:val="00AB1358"/>
    <w:rsid w:val="00AB3ADF"/>
    <w:rsid w:val="00AB507D"/>
    <w:rsid w:val="00AB7BBB"/>
    <w:rsid w:val="00AD1BFF"/>
    <w:rsid w:val="00AD1CF0"/>
    <w:rsid w:val="00AD4C10"/>
    <w:rsid w:val="00AD7E9B"/>
    <w:rsid w:val="00AE6E47"/>
    <w:rsid w:val="00B003C5"/>
    <w:rsid w:val="00B015A5"/>
    <w:rsid w:val="00B10B2F"/>
    <w:rsid w:val="00B16B03"/>
    <w:rsid w:val="00B20CF7"/>
    <w:rsid w:val="00B50E46"/>
    <w:rsid w:val="00B52764"/>
    <w:rsid w:val="00B619E9"/>
    <w:rsid w:val="00B63BF5"/>
    <w:rsid w:val="00B640F3"/>
    <w:rsid w:val="00B65C3E"/>
    <w:rsid w:val="00B6787D"/>
    <w:rsid w:val="00B76C65"/>
    <w:rsid w:val="00B83EB6"/>
    <w:rsid w:val="00B90F61"/>
    <w:rsid w:val="00B913DE"/>
    <w:rsid w:val="00B92AF5"/>
    <w:rsid w:val="00BA6C30"/>
    <w:rsid w:val="00BA6C45"/>
    <w:rsid w:val="00BA7ECC"/>
    <w:rsid w:val="00BB77F0"/>
    <w:rsid w:val="00BC2C43"/>
    <w:rsid w:val="00BC6B58"/>
    <w:rsid w:val="00BD5E01"/>
    <w:rsid w:val="00BD7D92"/>
    <w:rsid w:val="00BE743A"/>
    <w:rsid w:val="00BF3D9B"/>
    <w:rsid w:val="00C06135"/>
    <w:rsid w:val="00C06D50"/>
    <w:rsid w:val="00C12F5E"/>
    <w:rsid w:val="00C15A84"/>
    <w:rsid w:val="00C20C4F"/>
    <w:rsid w:val="00C276FA"/>
    <w:rsid w:val="00C516BF"/>
    <w:rsid w:val="00C5270F"/>
    <w:rsid w:val="00C56345"/>
    <w:rsid w:val="00C63E4F"/>
    <w:rsid w:val="00C66556"/>
    <w:rsid w:val="00C66E55"/>
    <w:rsid w:val="00C67A94"/>
    <w:rsid w:val="00C71DA5"/>
    <w:rsid w:val="00C9156E"/>
    <w:rsid w:val="00CA4A39"/>
    <w:rsid w:val="00CB7B50"/>
    <w:rsid w:val="00D13F01"/>
    <w:rsid w:val="00D2058E"/>
    <w:rsid w:val="00D276F7"/>
    <w:rsid w:val="00D41036"/>
    <w:rsid w:val="00D41B2F"/>
    <w:rsid w:val="00D533AF"/>
    <w:rsid w:val="00D53451"/>
    <w:rsid w:val="00D71D00"/>
    <w:rsid w:val="00D7441A"/>
    <w:rsid w:val="00D75EBF"/>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27E1E"/>
    <w:rsid w:val="00E327CE"/>
    <w:rsid w:val="00E610AD"/>
    <w:rsid w:val="00E705B8"/>
    <w:rsid w:val="00E83DA6"/>
    <w:rsid w:val="00E8418F"/>
    <w:rsid w:val="00E85B45"/>
    <w:rsid w:val="00E860C8"/>
    <w:rsid w:val="00E8734A"/>
    <w:rsid w:val="00E876E4"/>
    <w:rsid w:val="00E97587"/>
    <w:rsid w:val="00EA4C91"/>
    <w:rsid w:val="00EB0524"/>
    <w:rsid w:val="00EB40F3"/>
    <w:rsid w:val="00EB418C"/>
    <w:rsid w:val="00EB6A5C"/>
    <w:rsid w:val="00EC1711"/>
    <w:rsid w:val="00EC7CFB"/>
    <w:rsid w:val="00ED1285"/>
    <w:rsid w:val="00ED1664"/>
    <w:rsid w:val="00ED2006"/>
    <w:rsid w:val="00ED33E2"/>
    <w:rsid w:val="00EE43D6"/>
    <w:rsid w:val="00EF1E4B"/>
    <w:rsid w:val="00EF744B"/>
    <w:rsid w:val="00F00B3A"/>
    <w:rsid w:val="00F14630"/>
    <w:rsid w:val="00F16A9C"/>
    <w:rsid w:val="00F20ECC"/>
    <w:rsid w:val="00F22DC0"/>
    <w:rsid w:val="00F25221"/>
    <w:rsid w:val="00F25381"/>
    <w:rsid w:val="00F26CCA"/>
    <w:rsid w:val="00F27B50"/>
    <w:rsid w:val="00F352E0"/>
    <w:rsid w:val="00F50190"/>
    <w:rsid w:val="00F503E9"/>
    <w:rsid w:val="00F52D0A"/>
    <w:rsid w:val="00F54D46"/>
    <w:rsid w:val="00F5552E"/>
    <w:rsid w:val="00F55DAA"/>
    <w:rsid w:val="00F56A70"/>
    <w:rsid w:val="00F56C50"/>
    <w:rsid w:val="00F6020C"/>
    <w:rsid w:val="00F66A9B"/>
    <w:rsid w:val="00F67B02"/>
    <w:rsid w:val="00F72329"/>
    <w:rsid w:val="00F73E42"/>
    <w:rsid w:val="00F81E29"/>
    <w:rsid w:val="00F93389"/>
    <w:rsid w:val="00F94ACC"/>
    <w:rsid w:val="00FA1DB5"/>
    <w:rsid w:val="00FA775D"/>
    <w:rsid w:val="00FB6179"/>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1BE43"/>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customStyle="1" w:styleId="Nevyeenzmnka1">
    <w:name w:val="Nevyřešená zmínka1"/>
    <w:basedOn w:val="Standardnpsmoodstavce"/>
    <w:uiPriority w:val="99"/>
    <w:semiHidden/>
    <w:unhideWhenUsed/>
    <w:rsid w:val="00380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3AC66-7DAA-4D45-8FD8-D104AC97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13</TotalTime>
  <Pages>1</Pages>
  <Words>387</Words>
  <Characters>2288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12</cp:revision>
  <cp:lastPrinted>2022-07-07T11:03:00Z</cp:lastPrinted>
  <dcterms:created xsi:type="dcterms:W3CDTF">2022-08-04T08:53:00Z</dcterms:created>
  <dcterms:modified xsi:type="dcterms:W3CDTF">2022-08-24T08:56:00Z</dcterms:modified>
</cp:coreProperties>
</file>