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55D5D">
              <w:rPr>
                <w:b/>
                <w:noProof/>
                <w:sz w:val="24"/>
              </w:rPr>
              <w:t>Jaroslav Vaněrka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255D5D">
              <w:rPr>
                <w:b/>
                <w:noProof/>
                <w:sz w:val="24"/>
              </w:rPr>
              <w:t>Hliníkzy 412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255D5D">
              <w:rPr>
                <w:b/>
                <w:noProof/>
                <w:sz w:val="24"/>
              </w:rPr>
              <w:t xml:space="preserve">679 </w:t>
            </w:r>
            <w:proofErr w:type="gramStart"/>
            <w:r w:rsidR="00255D5D">
              <w:rPr>
                <w:b/>
                <w:noProof/>
                <w:sz w:val="24"/>
              </w:rPr>
              <w:t>72</w:t>
            </w:r>
            <w:r w:rsidR="002D3DA7">
              <w:rPr>
                <w:b/>
                <w:sz w:val="24"/>
              </w:rPr>
              <w:t xml:space="preserve">  </w:t>
            </w:r>
            <w:r w:rsidR="00255D5D">
              <w:rPr>
                <w:b/>
                <w:noProof/>
                <w:sz w:val="24"/>
              </w:rPr>
              <w:t>Kunštát</w:t>
            </w:r>
            <w:proofErr w:type="gramEnd"/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255D5D">
              <w:rPr>
                <w:b/>
                <w:noProof/>
                <w:sz w:val="24"/>
              </w:rPr>
              <w:t>06741169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255D5D">
              <w:rPr>
                <w:b/>
                <w:noProof/>
                <w:sz w:val="24"/>
              </w:rPr>
              <w:t>CZ7710043748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255D5D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255D5D">
              <w:rPr>
                <w:noProof/>
                <w:sz w:val="24"/>
                <w:szCs w:val="24"/>
              </w:rPr>
              <w:t>10. 8. 2022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255D5D">
        <w:rPr>
          <w:b/>
          <w:noProof/>
          <w:sz w:val="32"/>
          <w:szCs w:val="32"/>
        </w:rPr>
        <w:t>65/22/1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255D5D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255D5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koberce-čtverce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255D5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55D5D" w:rsidRDefault="00255D5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V52/318</w:t>
                  </w:r>
                </w:p>
              </w:tc>
              <w:tc>
                <w:tcPr>
                  <w:tcW w:w="2005" w:type="dxa"/>
                </w:tcPr>
                <w:p w:rsidR="00255D5D" w:rsidRDefault="00255D5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255D5D" w:rsidRDefault="00255D5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bal</w:t>
                  </w:r>
                </w:p>
              </w:tc>
              <w:tc>
                <w:tcPr>
                  <w:tcW w:w="2159" w:type="dxa"/>
                </w:tcPr>
                <w:p w:rsidR="00255D5D" w:rsidRDefault="00255D5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44 751,91</w:t>
                  </w:r>
                </w:p>
              </w:tc>
              <w:tc>
                <w:tcPr>
                  <w:tcW w:w="355" w:type="dxa"/>
                </w:tcPr>
                <w:p w:rsidR="00255D5D" w:rsidRDefault="00255D5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55D5D" w:rsidRDefault="00255D5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44 751,91</w:t>
                  </w:r>
                </w:p>
              </w:tc>
            </w:tr>
            <w:tr w:rsidR="00255D5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55D5D" w:rsidRDefault="00255D5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V52/317</w:t>
                  </w:r>
                </w:p>
              </w:tc>
              <w:tc>
                <w:tcPr>
                  <w:tcW w:w="2005" w:type="dxa"/>
                </w:tcPr>
                <w:p w:rsidR="00255D5D" w:rsidRDefault="00255D5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255D5D" w:rsidRDefault="00255D5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55D5D" w:rsidRDefault="00255D5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28 507,84</w:t>
                  </w:r>
                </w:p>
              </w:tc>
              <w:tc>
                <w:tcPr>
                  <w:tcW w:w="355" w:type="dxa"/>
                </w:tcPr>
                <w:p w:rsidR="00255D5D" w:rsidRDefault="00255D5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55D5D" w:rsidRDefault="00255D5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28 507,84</w:t>
                  </w:r>
                </w:p>
              </w:tc>
            </w:tr>
            <w:tr w:rsidR="00255D5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55D5D" w:rsidRDefault="00255D5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vč.dopravy, materiálu a práce</w:t>
                  </w:r>
                </w:p>
              </w:tc>
              <w:tc>
                <w:tcPr>
                  <w:tcW w:w="2005" w:type="dxa"/>
                </w:tcPr>
                <w:p w:rsidR="00255D5D" w:rsidRDefault="00255D5D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255D5D" w:rsidRDefault="00255D5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55D5D" w:rsidRDefault="00255D5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255D5D" w:rsidRDefault="00255D5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55D5D" w:rsidRDefault="00255D5D" w:rsidP="003A6DA4">
                  <w:pPr>
                    <w:rPr>
                      <w:sz w:val="24"/>
                    </w:rPr>
                  </w:pP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>
            <w:bookmarkStart w:id="0" w:name="_GoBack"/>
            <w:bookmarkEnd w:id="0"/>
          </w:p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255D5D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73 259,75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D5D" w:rsidRDefault="00255D5D">
      <w:r>
        <w:separator/>
      </w:r>
    </w:p>
  </w:endnote>
  <w:endnote w:type="continuationSeparator" w:id="0">
    <w:p w:rsidR="00255D5D" w:rsidRDefault="0025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D5D" w:rsidRDefault="00255D5D">
      <w:r>
        <w:separator/>
      </w:r>
    </w:p>
  </w:footnote>
  <w:footnote w:type="continuationSeparator" w:id="0">
    <w:p w:rsidR="00255D5D" w:rsidRDefault="0025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5D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55D5D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3FF9-2DD1-4D26-994D-18EAEC0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36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1377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2022-08-15T08:00:00Z</cp:lastPrinted>
  <dcterms:created xsi:type="dcterms:W3CDTF">2022-08-15T07:59:00Z</dcterms:created>
  <dcterms:modified xsi:type="dcterms:W3CDTF">2022-08-15T08:35:00Z</dcterms:modified>
</cp:coreProperties>
</file>