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526" w14:textId="77777777" w:rsidR="00855D1A" w:rsidRDefault="00855D1A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</w:p>
    <w:p w14:paraId="465A4271" w14:textId="77777777" w:rsidR="00855D1A" w:rsidRDefault="00855D1A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</w:p>
    <w:p w14:paraId="5E67E95E" w14:textId="66B4EFA4" w:rsidR="004F2C21" w:rsidRDefault="00FA0A46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245E5E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Smlouva o</w:t>
      </w:r>
      <w:r w:rsidRPr="00245E5E">
        <w:rPr>
          <w:rFonts w:asciiTheme="minorHAnsi" w:hAnsiTheme="minorHAnsi" w:cstheme="minorHAnsi"/>
          <w:b/>
          <w:color w:val="131313"/>
          <w:spacing w:val="26"/>
          <w:sz w:val="28"/>
          <w:szCs w:val="28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poskytnutí</w:t>
      </w:r>
      <w:r w:rsidRPr="00245E5E">
        <w:rPr>
          <w:rFonts w:asciiTheme="minorHAnsi" w:hAnsiTheme="minorHAnsi" w:cstheme="minorHAnsi"/>
          <w:b/>
          <w:color w:val="131313"/>
          <w:spacing w:val="13"/>
          <w:sz w:val="28"/>
          <w:szCs w:val="28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finančních</w:t>
      </w:r>
      <w:r w:rsidRPr="00245E5E">
        <w:rPr>
          <w:rFonts w:asciiTheme="minorHAnsi" w:hAnsiTheme="minorHAnsi" w:cstheme="minorHAnsi"/>
          <w:b/>
          <w:color w:val="131313"/>
          <w:spacing w:val="41"/>
          <w:sz w:val="28"/>
          <w:szCs w:val="28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prostředků</w:t>
      </w:r>
      <w:r w:rsidRPr="00245E5E">
        <w:rPr>
          <w:rFonts w:asciiTheme="minorHAnsi" w:hAnsiTheme="minorHAnsi" w:cstheme="minorHAnsi"/>
          <w:b/>
          <w:color w:val="131313"/>
          <w:spacing w:val="32"/>
          <w:sz w:val="28"/>
          <w:szCs w:val="28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z</w:t>
      </w:r>
      <w:r w:rsidRPr="00245E5E">
        <w:rPr>
          <w:rFonts w:asciiTheme="minorHAnsi" w:hAnsiTheme="minorHAnsi" w:cstheme="minorHAnsi"/>
          <w:b/>
          <w:color w:val="131313"/>
          <w:spacing w:val="36"/>
          <w:sz w:val="28"/>
          <w:szCs w:val="28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Fondu</w:t>
      </w:r>
      <w:r w:rsidRPr="00245E5E">
        <w:rPr>
          <w:rFonts w:asciiTheme="minorHAnsi" w:hAnsiTheme="minorHAnsi" w:cstheme="minorHAnsi"/>
          <w:b/>
          <w:color w:val="131313"/>
          <w:spacing w:val="21"/>
          <w:sz w:val="28"/>
          <w:szCs w:val="28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prevence</w:t>
      </w:r>
      <w:r w:rsidR="00DD7A50" w:rsidRPr="00245E5E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 xml:space="preserve"> pro </w:t>
      </w:r>
    </w:p>
    <w:p w14:paraId="76E39CB7" w14:textId="5370A22D" w:rsidR="002F33D5" w:rsidRPr="00245E5E" w:rsidRDefault="00DD7A50" w:rsidP="004F2C21">
      <w:pPr>
        <w:ind w:left="991" w:right="515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245E5E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rok 2022</w:t>
      </w:r>
    </w:p>
    <w:p w14:paraId="58C3F03A" w14:textId="77777777" w:rsidR="004F2C21" w:rsidRDefault="004F2C21" w:rsidP="004F2C21">
      <w:pPr>
        <w:ind w:left="979" w:right="515"/>
        <w:jc w:val="center"/>
        <w:rPr>
          <w:rFonts w:asciiTheme="minorHAnsi" w:hAnsiTheme="minorHAnsi" w:cstheme="minorHAnsi"/>
          <w:color w:val="161616"/>
          <w:lang w:val="cs-CZ"/>
        </w:rPr>
      </w:pPr>
    </w:p>
    <w:p w14:paraId="15001CCF" w14:textId="61641D46" w:rsidR="002F33D5" w:rsidRPr="00245E5E" w:rsidRDefault="00FA0A46" w:rsidP="004F2C21">
      <w:pPr>
        <w:ind w:left="979" w:right="515"/>
        <w:jc w:val="center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61616"/>
          <w:lang w:val="cs-CZ"/>
        </w:rPr>
        <w:t>uzavřená</w:t>
      </w:r>
      <w:r w:rsidRPr="00245E5E">
        <w:rPr>
          <w:rFonts w:asciiTheme="minorHAnsi" w:hAnsiTheme="minorHAnsi" w:cstheme="minorHAnsi"/>
          <w:color w:val="161616"/>
          <w:spacing w:val="-1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v</w:t>
      </w:r>
      <w:r w:rsidRPr="00245E5E">
        <w:rPr>
          <w:rFonts w:asciiTheme="minorHAnsi" w:hAnsiTheme="minorHAnsi" w:cstheme="minorHAnsi"/>
          <w:color w:val="161616"/>
          <w:spacing w:val="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souladu</w:t>
      </w:r>
      <w:r w:rsidRPr="00245E5E">
        <w:rPr>
          <w:rFonts w:asciiTheme="minorHAnsi" w:hAnsiTheme="minorHAnsi" w:cstheme="minorHAnsi"/>
          <w:color w:val="161616"/>
          <w:spacing w:val="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s§</w:t>
      </w:r>
      <w:r w:rsidRPr="00245E5E">
        <w:rPr>
          <w:rFonts w:asciiTheme="minorHAnsi" w:hAnsiTheme="minorHAnsi" w:cstheme="minorHAnsi"/>
          <w:color w:val="161616"/>
          <w:spacing w:val="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1746</w:t>
      </w:r>
      <w:r w:rsidRPr="00245E5E">
        <w:rPr>
          <w:rFonts w:asciiTheme="minorHAnsi" w:hAnsiTheme="minorHAnsi" w:cstheme="minorHAnsi"/>
          <w:color w:val="161616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odst.</w:t>
      </w:r>
      <w:r w:rsidRPr="00245E5E">
        <w:rPr>
          <w:rFonts w:asciiTheme="minorHAnsi" w:hAnsiTheme="minorHAnsi" w:cstheme="minorHAnsi"/>
          <w:color w:val="161616"/>
          <w:spacing w:val="1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2</w:t>
      </w:r>
      <w:r w:rsidRPr="00245E5E">
        <w:rPr>
          <w:rFonts w:asciiTheme="minorHAnsi" w:hAnsiTheme="minorHAnsi" w:cstheme="minorHAnsi"/>
          <w:color w:val="161616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zákona</w:t>
      </w:r>
      <w:r w:rsidRPr="00245E5E">
        <w:rPr>
          <w:rFonts w:asciiTheme="minorHAnsi" w:hAnsiTheme="minorHAnsi" w:cstheme="minorHAnsi"/>
          <w:color w:val="161616"/>
          <w:spacing w:val="-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č.</w:t>
      </w:r>
      <w:r w:rsidRPr="00245E5E">
        <w:rPr>
          <w:rFonts w:asciiTheme="minorHAnsi" w:hAnsiTheme="minorHAnsi" w:cstheme="minorHAnsi"/>
          <w:color w:val="161616"/>
          <w:spacing w:val="1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89/2012</w:t>
      </w:r>
      <w:r w:rsidRPr="00245E5E">
        <w:rPr>
          <w:rFonts w:asciiTheme="minorHAnsi" w:hAnsiTheme="minorHAnsi" w:cstheme="minorHAnsi"/>
          <w:color w:val="161616"/>
          <w:spacing w:val="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Sb.,</w:t>
      </w:r>
      <w:r w:rsidRPr="00245E5E">
        <w:rPr>
          <w:rFonts w:asciiTheme="minorHAnsi" w:hAnsiTheme="minorHAnsi" w:cstheme="minorHAnsi"/>
          <w:color w:val="161616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občanský</w:t>
      </w:r>
      <w:r w:rsidRPr="00245E5E">
        <w:rPr>
          <w:rFonts w:asciiTheme="minorHAnsi" w:hAnsiTheme="minorHAnsi" w:cstheme="minorHAnsi"/>
          <w:color w:val="161616"/>
          <w:spacing w:val="-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spacing w:val="-2"/>
          <w:lang w:val="cs-CZ"/>
        </w:rPr>
        <w:t>zákoník</w:t>
      </w:r>
    </w:p>
    <w:p w14:paraId="405DDC49" w14:textId="6FE3CD30" w:rsidR="002F33D5" w:rsidRPr="00245E5E" w:rsidRDefault="00FA0A46" w:rsidP="004F2C21">
      <w:pPr>
        <w:ind w:left="991" w:right="509"/>
        <w:jc w:val="center"/>
        <w:rPr>
          <w:rFonts w:asciiTheme="minorHAnsi" w:hAnsiTheme="minorHAnsi" w:cstheme="minorHAnsi"/>
          <w:b/>
          <w:lang w:val="cs-CZ"/>
        </w:rPr>
      </w:pPr>
      <w:r w:rsidRPr="00245E5E">
        <w:rPr>
          <w:rFonts w:asciiTheme="minorHAnsi" w:hAnsiTheme="minorHAnsi" w:cstheme="minorHAnsi"/>
          <w:b/>
          <w:color w:val="161616"/>
          <w:lang w:val="cs-CZ"/>
        </w:rPr>
        <w:t>(dále</w:t>
      </w:r>
      <w:r w:rsidRPr="00245E5E">
        <w:rPr>
          <w:rFonts w:asciiTheme="minorHAnsi" w:hAnsiTheme="minorHAnsi" w:cstheme="minorHAnsi"/>
          <w:b/>
          <w:color w:val="161616"/>
          <w:spacing w:val="-12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61616"/>
          <w:lang w:val="cs-CZ"/>
        </w:rPr>
        <w:t>jen</w:t>
      </w:r>
      <w:r w:rsidRPr="00245E5E">
        <w:rPr>
          <w:rFonts w:asciiTheme="minorHAnsi" w:hAnsiTheme="minorHAnsi" w:cstheme="minorHAnsi"/>
          <w:b/>
          <w:color w:val="161616"/>
          <w:spacing w:val="-11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61616"/>
          <w:spacing w:val="-2"/>
          <w:lang w:val="cs-CZ"/>
        </w:rPr>
        <w:t>„Smlouva")</w:t>
      </w:r>
    </w:p>
    <w:p w14:paraId="6BD8A100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0A57DF3" w14:textId="0FB3B70E" w:rsidR="002F33D5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DC4AA17" w14:textId="77777777" w:rsidR="00855D1A" w:rsidRPr="00245E5E" w:rsidRDefault="00855D1A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7DDC459" w14:textId="5CBE1A68" w:rsidR="002F33D5" w:rsidRPr="00855D1A" w:rsidRDefault="00FA0A46" w:rsidP="004F2C21">
      <w:pPr>
        <w:ind w:left="980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855D1A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Smluvní</w:t>
      </w:r>
      <w:r w:rsidRPr="00855D1A">
        <w:rPr>
          <w:rFonts w:asciiTheme="minorHAnsi" w:hAnsiTheme="minorHAnsi" w:cstheme="minorHAnsi"/>
          <w:b/>
          <w:color w:val="131313"/>
          <w:spacing w:val="1"/>
          <w:sz w:val="28"/>
          <w:szCs w:val="28"/>
          <w:lang w:val="cs-CZ"/>
        </w:rPr>
        <w:t xml:space="preserve"> </w:t>
      </w:r>
      <w:r w:rsidRPr="00855D1A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strany</w:t>
      </w:r>
    </w:p>
    <w:p w14:paraId="0407F0C3" w14:textId="77777777" w:rsidR="00855D1A" w:rsidRPr="00245E5E" w:rsidRDefault="00855D1A" w:rsidP="004F2C21">
      <w:pPr>
        <w:ind w:left="980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1C2418E" w14:textId="77777777" w:rsidR="002F33D5" w:rsidRPr="00245E5E" w:rsidRDefault="00FA0A46" w:rsidP="004F2C21">
      <w:pPr>
        <w:pStyle w:val="Odstavecseseznamem"/>
        <w:numPr>
          <w:ilvl w:val="0"/>
          <w:numId w:val="9"/>
        </w:numPr>
        <w:tabs>
          <w:tab w:val="left" w:pos="1261"/>
        </w:tabs>
        <w:ind w:hanging="352"/>
        <w:rPr>
          <w:rFonts w:asciiTheme="minorHAnsi" w:hAnsiTheme="minorHAnsi" w:cstheme="minorHAnsi"/>
          <w:b/>
          <w:lang w:val="cs-CZ"/>
        </w:rPr>
      </w:pPr>
      <w:r w:rsidRPr="00245E5E">
        <w:rPr>
          <w:rFonts w:asciiTheme="minorHAnsi" w:hAnsiTheme="minorHAnsi" w:cstheme="minorHAnsi"/>
          <w:b/>
          <w:color w:val="131313"/>
          <w:lang w:val="cs-CZ"/>
        </w:rPr>
        <w:t>RBP, zdravotní</w:t>
      </w:r>
      <w:r w:rsidRPr="00245E5E">
        <w:rPr>
          <w:rFonts w:asciiTheme="minorHAnsi" w:hAnsiTheme="minorHAnsi" w:cstheme="minorHAnsi"/>
          <w:b/>
          <w:color w:val="131313"/>
          <w:spacing w:val="-12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spacing w:val="-2"/>
          <w:lang w:val="cs-CZ"/>
        </w:rPr>
        <w:t>pojišťovna</w:t>
      </w:r>
    </w:p>
    <w:p w14:paraId="0459B969" w14:textId="77777777" w:rsidR="002F33D5" w:rsidRPr="00245E5E" w:rsidRDefault="00FA0A46" w:rsidP="004F2C21">
      <w:pPr>
        <w:tabs>
          <w:tab w:val="left" w:pos="3386"/>
          <w:tab w:val="right" w:pos="4274"/>
        </w:tabs>
        <w:ind w:left="1264" w:right="1317" w:hanging="3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61616"/>
          <w:lang w:val="cs-CZ"/>
        </w:rPr>
        <w:t>se sídlem:</w:t>
      </w:r>
      <w:r w:rsidRPr="00245E5E">
        <w:rPr>
          <w:rFonts w:asciiTheme="minorHAnsi" w:hAnsiTheme="minorHAnsi" w:cstheme="minorHAnsi"/>
          <w:color w:val="161616"/>
          <w:lang w:val="cs-CZ"/>
        </w:rPr>
        <w:tab/>
        <w:t>Michálkovická</w:t>
      </w:r>
      <w:r w:rsidRPr="00245E5E">
        <w:rPr>
          <w:rFonts w:asciiTheme="minorHAnsi" w:hAnsiTheme="minorHAnsi" w:cstheme="minorHAnsi"/>
          <w:color w:val="161616"/>
          <w:spacing w:val="-1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967/108,</w:t>
      </w:r>
      <w:r w:rsidRPr="00245E5E">
        <w:rPr>
          <w:rFonts w:asciiTheme="minorHAnsi" w:hAnsiTheme="minorHAnsi" w:cstheme="minorHAnsi"/>
          <w:color w:val="161616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Slezská</w:t>
      </w:r>
      <w:r w:rsidRPr="00245E5E">
        <w:rPr>
          <w:rFonts w:asciiTheme="minorHAnsi" w:hAnsiTheme="minorHAnsi" w:cstheme="minorHAnsi"/>
          <w:color w:val="161616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Ostrava,</w:t>
      </w:r>
      <w:r w:rsidRPr="00245E5E">
        <w:rPr>
          <w:rFonts w:asciiTheme="minorHAnsi" w:hAnsiTheme="minorHAnsi" w:cstheme="minorHAnsi"/>
          <w:color w:val="161616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710</w:t>
      </w:r>
      <w:r w:rsidRPr="00245E5E">
        <w:rPr>
          <w:rFonts w:asciiTheme="minorHAnsi" w:hAnsiTheme="minorHAnsi" w:cstheme="minorHAnsi"/>
          <w:color w:val="161616"/>
          <w:spacing w:val="-1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>00</w:t>
      </w:r>
      <w:r w:rsidRPr="00245E5E">
        <w:rPr>
          <w:rFonts w:asciiTheme="minorHAnsi" w:hAnsiTheme="minorHAnsi" w:cstheme="minorHAnsi"/>
          <w:color w:val="161616"/>
          <w:spacing w:val="-1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lang w:val="cs-CZ"/>
        </w:rPr>
        <w:t xml:space="preserve">Ostrava </w:t>
      </w:r>
      <w:r w:rsidRPr="00245E5E">
        <w:rPr>
          <w:rFonts w:asciiTheme="minorHAnsi" w:hAnsiTheme="minorHAnsi" w:cstheme="minorHAnsi"/>
          <w:color w:val="171717"/>
          <w:spacing w:val="-4"/>
          <w:lang w:val="cs-CZ"/>
        </w:rPr>
        <w:t>IČO:</w:t>
      </w:r>
      <w:r w:rsidRPr="00245E5E">
        <w:rPr>
          <w:rFonts w:asciiTheme="minorHAnsi" w:hAnsiTheme="minorHAnsi" w:cstheme="minorHAnsi"/>
          <w:color w:val="171717"/>
          <w:lang w:val="cs-CZ"/>
        </w:rPr>
        <w:tab/>
      </w:r>
      <w:r w:rsidRPr="00245E5E">
        <w:rPr>
          <w:rFonts w:asciiTheme="minorHAnsi" w:hAnsiTheme="minorHAnsi" w:cstheme="minorHAnsi"/>
          <w:color w:val="171717"/>
          <w:lang w:val="cs-CZ"/>
        </w:rPr>
        <w:tab/>
      </w:r>
      <w:r w:rsidRPr="00245E5E">
        <w:rPr>
          <w:rFonts w:asciiTheme="minorHAnsi" w:hAnsiTheme="minorHAnsi" w:cstheme="minorHAnsi"/>
          <w:color w:val="171717"/>
          <w:spacing w:val="-2"/>
          <w:lang w:val="cs-CZ"/>
        </w:rPr>
        <w:t>47673036</w:t>
      </w:r>
    </w:p>
    <w:p w14:paraId="012A95F0" w14:textId="77777777" w:rsidR="002F33D5" w:rsidRPr="00245E5E" w:rsidRDefault="00FA0A46" w:rsidP="004F2C21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51515"/>
          <w:spacing w:val="-4"/>
          <w:lang w:val="cs-CZ"/>
        </w:rPr>
        <w:t>DIČ:</w:t>
      </w:r>
      <w:r w:rsidRPr="00245E5E">
        <w:rPr>
          <w:rFonts w:asciiTheme="minorHAnsi" w:hAnsiTheme="minorHAnsi" w:cstheme="minorHAnsi"/>
          <w:color w:val="151515"/>
          <w:lang w:val="cs-CZ"/>
        </w:rPr>
        <w:tab/>
        <w:t>CZ47673036,</w:t>
      </w:r>
      <w:r w:rsidRPr="00245E5E">
        <w:rPr>
          <w:rFonts w:asciiTheme="minorHAnsi" w:hAnsiTheme="minorHAnsi" w:cstheme="minorHAnsi"/>
          <w:color w:val="151515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51515"/>
          <w:lang w:val="cs-CZ"/>
        </w:rPr>
        <w:t>není</w:t>
      </w:r>
      <w:r w:rsidRPr="00245E5E">
        <w:rPr>
          <w:rFonts w:asciiTheme="minorHAnsi" w:hAnsiTheme="minorHAnsi" w:cstheme="minorHAnsi"/>
          <w:color w:val="151515"/>
          <w:spacing w:val="-1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51515"/>
          <w:lang w:val="cs-CZ"/>
        </w:rPr>
        <w:t>plátce</w:t>
      </w:r>
      <w:r w:rsidRPr="00245E5E">
        <w:rPr>
          <w:rFonts w:asciiTheme="minorHAnsi" w:hAnsiTheme="minorHAnsi" w:cstheme="minorHAnsi"/>
          <w:color w:val="151515"/>
          <w:spacing w:val="-1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51515"/>
          <w:spacing w:val="-5"/>
          <w:lang w:val="cs-CZ"/>
        </w:rPr>
        <w:t>DPH</w:t>
      </w:r>
    </w:p>
    <w:p w14:paraId="59C6D2C8" w14:textId="52B13849" w:rsidR="002F33D5" w:rsidRPr="00245E5E" w:rsidRDefault="00FA0A46" w:rsidP="004F2C21">
      <w:pPr>
        <w:tabs>
          <w:tab w:val="left" w:pos="3381"/>
        </w:tabs>
        <w:ind w:left="1255" w:right="250" w:firstLine="5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41414"/>
          <w:lang w:val="cs-CZ"/>
        </w:rPr>
        <w:t>zapsaná</w:t>
      </w:r>
      <w:r w:rsidRPr="00245E5E">
        <w:rPr>
          <w:rFonts w:asciiTheme="minorHAnsi" w:hAnsiTheme="minorHAnsi" w:cstheme="minorHAnsi"/>
          <w:color w:val="141414"/>
          <w:spacing w:val="-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v</w:t>
      </w:r>
      <w:r w:rsidRPr="00245E5E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obchodním rejstříku</w:t>
      </w:r>
      <w:r w:rsidRPr="00245E5E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vedeném Krajským</w:t>
      </w:r>
      <w:r w:rsidRPr="00245E5E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soudem</w:t>
      </w:r>
      <w:r w:rsidRPr="00245E5E">
        <w:rPr>
          <w:rFonts w:asciiTheme="minorHAnsi" w:hAnsiTheme="minorHAnsi" w:cstheme="minorHAnsi"/>
          <w:color w:val="141414"/>
          <w:spacing w:val="-7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v</w:t>
      </w:r>
      <w:r w:rsidRPr="00245E5E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Ostravě,</w:t>
      </w:r>
      <w:r w:rsidRPr="00245E5E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oddíl</w:t>
      </w:r>
      <w:r w:rsidRPr="00245E5E">
        <w:rPr>
          <w:rFonts w:asciiTheme="minorHAnsi" w:hAnsiTheme="minorHAnsi" w:cstheme="minorHAnsi"/>
          <w:color w:val="141414"/>
          <w:spacing w:val="-1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AXIV,</w:t>
      </w:r>
      <w:r w:rsidRPr="00245E5E">
        <w:rPr>
          <w:rFonts w:asciiTheme="minorHAnsi" w:hAnsiTheme="minorHAnsi" w:cstheme="minorHAnsi"/>
          <w:color w:val="141414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vložka</w:t>
      </w:r>
      <w:r w:rsidRPr="00245E5E">
        <w:rPr>
          <w:rFonts w:asciiTheme="minorHAnsi" w:hAnsiTheme="minorHAnsi" w:cstheme="minorHAnsi"/>
          <w:color w:val="141414"/>
          <w:spacing w:val="-1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 xml:space="preserve">554 </w:t>
      </w:r>
      <w:r w:rsidRPr="00245E5E">
        <w:rPr>
          <w:rFonts w:asciiTheme="minorHAnsi" w:hAnsiTheme="minorHAnsi" w:cstheme="minorHAnsi"/>
          <w:color w:val="141414"/>
          <w:spacing w:val="-2"/>
          <w:lang w:val="cs-CZ"/>
        </w:rPr>
        <w:t>jednající:</w:t>
      </w:r>
      <w:r w:rsidRPr="00245E5E">
        <w:rPr>
          <w:rFonts w:asciiTheme="minorHAnsi" w:hAnsiTheme="minorHAnsi" w:cstheme="minorHAnsi"/>
          <w:color w:val="141414"/>
          <w:lang w:val="cs-CZ"/>
        </w:rPr>
        <w:tab/>
        <w:t>Ing. Antonín Klimš</w:t>
      </w:r>
      <w:r w:rsidR="00F00AA0">
        <w:rPr>
          <w:rFonts w:asciiTheme="minorHAnsi" w:hAnsiTheme="minorHAnsi" w:cstheme="minorHAnsi"/>
          <w:color w:val="141414"/>
          <w:lang w:val="cs-CZ"/>
        </w:rPr>
        <w:t>a</w:t>
      </w:r>
      <w:r w:rsidRPr="00245E5E">
        <w:rPr>
          <w:rFonts w:asciiTheme="minorHAnsi" w:hAnsiTheme="minorHAnsi" w:cstheme="minorHAnsi"/>
          <w:color w:val="141414"/>
          <w:lang w:val="cs-CZ"/>
        </w:rPr>
        <w:t>,</w:t>
      </w:r>
      <w:r w:rsidRPr="00245E5E">
        <w:rPr>
          <w:rFonts w:asciiTheme="minorHAnsi" w:hAnsiTheme="minorHAnsi" w:cstheme="minorHAnsi"/>
          <w:color w:val="141414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MBA, výkonný ředitel</w:t>
      </w:r>
    </w:p>
    <w:p w14:paraId="3891251F" w14:textId="77777777" w:rsidR="00931B18" w:rsidRDefault="00FA0A46" w:rsidP="004F2C21">
      <w:pPr>
        <w:tabs>
          <w:tab w:val="left" w:pos="3371"/>
        </w:tabs>
        <w:ind w:left="1254" w:right="4477" w:firstLine="6"/>
        <w:rPr>
          <w:rFonts w:asciiTheme="minorHAnsi" w:hAnsiTheme="minorHAnsi" w:cstheme="minorHAnsi"/>
          <w:color w:val="161616"/>
          <w:lang w:val="cs-CZ"/>
        </w:rPr>
      </w:pPr>
      <w:r w:rsidRPr="00245E5E">
        <w:rPr>
          <w:rFonts w:asciiTheme="minorHAnsi" w:hAnsiTheme="minorHAnsi" w:cstheme="minorHAnsi"/>
          <w:color w:val="161616"/>
          <w:lang w:val="cs-CZ"/>
        </w:rPr>
        <w:t>bankovní spojení:</w:t>
      </w:r>
      <w:r w:rsidRPr="00245E5E">
        <w:rPr>
          <w:rFonts w:asciiTheme="minorHAnsi" w:hAnsiTheme="minorHAnsi" w:cstheme="minorHAnsi"/>
          <w:color w:val="161616"/>
          <w:lang w:val="cs-CZ"/>
        </w:rPr>
        <w:tab/>
      </w:r>
      <w:r w:rsidR="00931B18" w:rsidRPr="00931B18">
        <w:rPr>
          <w:rFonts w:asciiTheme="minorHAnsi" w:hAnsiTheme="minorHAnsi" w:cstheme="minorHAnsi"/>
          <w:color w:val="161616"/>
          <w:highlight w:val="black"/>
          <w:lang w:val="cs-CZ"/>
        </w:rPr>
        <w:t>xxxxxxxxxx</w:t>
      </w:r>
    </w:p>
    <w:p w14:paraId="3B911E25" w14:textId="33641D19" w:rsidR="002F33D5" w:rsidRPr="00245E5E" w:rsidRDefault="00FA0A46" w:rsidP="004F2C21">
      <w:pPr>
        <w:tabs>
          <w:tab w:val="left" w:pos="3371"/>
        </w:tabs>
        <w:ind w:left="1254" w:right="4477" w:firstLine="6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71717"/>
          <w:lang w:val="cs-CZ"/>
        </w:rPr>
        <w:t>číslo účtu:</w:t>
      </w:r>
      <w:r w:rsidRPr="00245E5E">
        <w:rPr>
          <w:rFonts w:asciiTheme="minorHAnsi" w:hAnsiTheme="minorHAnsi" w:cstheme="minorHAnsi"/>
          <w:color w:val="171717"/>
          <w:lang w:val="cs-CZ"/>
        </w:rPr>
        <w:tab/>
      </w:r>
      <w:r w:rsidRPr="00245E5E">
        <w:rPr>
          <w:rFonts w:asciiTheme="minorHAnsi" w:hAnsiTheme="minorHAnsi" w:cstheme="minorHAnsi"/>
          <w:color w:val="171717"/>
          <w:spacing w:val="-47"/>
          <w:lang w:val="cs-CZ"/>
        </w:rPr>
        <w:t xml:space="preserve"> </w:t>
      </w:r>
      <w:r w:rsidR="00931B18" w:rsidRPr="00931B18">
        <w:rPr>
          <w:rFonts w:asciiTheme="minorHAnsi" w:hAnsiTheme="minorHAnsi" w:cstheme="minorHAnsi"/>
          <w:color w:val="161616"/>
          <w:highlight w:val="black"/>
          <w:lang w:val="cs-CZ"/>
        </w:rPr>
        <w:t>xxxxxxxxxx</w:t>
      </w:r>
    </w:p>
    <w:p w14:paraId="7F972FCF" w14:textId="01B29C06" w:rsidR="002F33D5" w:rsidRPr="00245E5E" w:rsidRDefault="00FA0A46" w:rsidP="004F2C21">
      <w:pPr>
        <w:ind w:left="1245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41414"/>
          <w:lang w:val="cs-CZ"/>
        </w:rPr>
        <w:t>(dále</w:t>
      </w:r>
      <w:r w:rsidRPr="00245E5E">
        <w:rPr>
          <w:rFonts w:asciiTheme="minorHAnsi" w:hAnsiTheme="minorHAnsi" w:cstheme="minorHAnsi"/>
          <w:color w:val="141414"/>
          <w:spacing w:val="-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jen</w:t>
      </w:r>
      <w:r w:rsidRPr="00245E5E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spacing w:val="-2"/>
          <w:lang w:val="cs-CZ"/>
        </w:rPr>
        <w:t>„RBP")</w:t>
      </w:r>
    </w:p>
    <w:p w14:paraId="66121C98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0E7EB70" w14:textId="77777777" w:rsidR="002F33D5" w:rsidRDefault="002F33D5" w:rsidP="004F2C21">
      <w:pPr>
        <w:rPr>
          <w:rFonts w:asciiTheme="minorHAnsi" w:hAnsiTheme="minorHAnsi" w:cstheme="minorHAnsi"/>
          <w:lang w:val="cs-CZ"/>
        </w:rPr>
      </w:pPr>
    </w:p>
    <w:p w14:paraId="5FDFF1EC" w14:textId="2489AE14" w:rsidR="00707084" w:rsidRPr="00245E5E" w:rsidRDefault="00707084" w:rsidP="004F2C21">
      <w:pPr>
        <w:rPr>
          <w:rFonts w:asciiTheme="minorHAnsi" w:hAnsiTheme="minorHAnsi" w:cstheme="minorHAnsi"/>
          <w:lang w:val="cs-CZ"/>
        </w:rPr>
        <w:sectPr w:rsidR="00707084" w:rsidRPr="00245E5E">
          <w:headerReference w:type="default" r:id="rId7"/>
          <w:footerReference w:type="default" r:id="rId8"/>
          <w:type w:val="continuous"/>
          <w:pgSz w:w="11910" w:h="16830"/>
          <w:pgMar w:top="1040" w:right="1300" w:bottom="280" w:left="900" w:header="708" w:footer="708" w:gutter="0"/>
          <w:cols w:space="708"/>
        </w:sectPr>
      </w:pPr>
    </w:p>
    <w:p w14:paraId="2D50CA7F" w14:textId="6C2C6A99" w:rsidR="002F33D5" w:rsidRPr="00245E5E" w:rsidRDefault="00FA0A46" w:rsidP="004F2C21">
      <w:pPr>
        <w:pStyle w:val="Odstavecseseznamem"/>
        <w:numPr>
          <w:ilvl w:val="0"/>
          <w:numId w:val="9"/>
        </w:numPr>
        <w:tabs>
          <w:tab w:val="left" w:pos="1241"/>
        </w:tabs>
        <w:rPr>
          <w:rFonts w:asciiTheme="minorHAnsi" w:hAnsiTheme="minorHAnsi" w:cstheme="minorHAnsi"/>
          <w:b/>
          <w:lang w:val="cs-CZ"/>
        </w:rPr>
      </w:pPr>
      <w:r w:rsidRPr="00245E5E">
        <w:rPr>
          <w:rFonts w:asciiTheme="minorHAnsi" w:hAnsiTheme="minorHAnsi" w:cstheme="minorHAnsi"/>
          <w:b/>
          <w:color w:val="131313"/>
          <w:lang w:val="cs-CZ"/>
        </w:rPr>
        <w:t>MediBra</w:t>
      </w:r>
      <w:r w:rsidRPr="00245E5E">
        <w:rPr>
          <w:rFonts w:asciiTheme="minorHAnsi" w:hAnsiTheme="minorHAnsi" w:cstheme="minorHAnsi"/>
          <w:b/>
          <w:color w:val="131313"/>
          <w:spacing w:val="-12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spacing w:val="-2"/>
          <w:lang w:val="cs-CZ"/>
        </w:rPr>
        <w:t>s.r.o.</w:t>
      </w:r>
    </w:p>
    <w:p w14:paraId="0F7522DC" w14:textId="77777777" w:rsidR="002F33D5" w:rsidRPr="00245E5E" w:rsidRDefault="00FA0A46" w:rsidP="004F2C21">
      <w:pPr>
        <w:ind w:left="1226" w:right="938"/>
        <w:jc w:val="center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31313"/>
          <w:lang w:val="cs-CZ"/>
        </w:rPr>
        <w:t>se</w:t>
      </w:r>
      <w:r w:rsidRPr="00245E5E">
        <w:rPr>
          <w:rFonts w:asciiTheme="minorHAnsi" w:hAnsiTheme="minorHAnsi" w:cstheme="minorHAnsi"/>
          <w:color w:val="131313"/>
          <w:spacing w:val="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spacing w:val="-2"/>
          <w:lang w:val="cs-CZ"/>
        </w:rPr>
        <w:t>sídlem:</w:t>
      </w:r>
    </w:p>
    <w:p w14:paraId="1BC718A8" w14:textId="77777777" w:rsidR="002F33D5" w:rsidRPr="00245E5E" w:rsidRDefault="00FA0A46" w:rsidP="004F2C21">
      <w:pPr>
        <w:ind w:left="1243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41414"/>
          <w:spacing w:val="-4"/>
          <w:lang w:val="cs-CZ"/>
        </w:rPr>
        <w:t>IČO:</w:t>
      </w:r>
    </w:p>
    <w:p w14:paraId="4009AA7D" w14:textId="5BBAD284" w:rsidR="002F33D5" w:rsidRPr="00245E5E" w:rsidRDefault="00F00AA0" w:rsidP="004F2C21">
      <w:pPr>
        <w:ind w:left="1231" w:right="26" w:firstLine="6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161616"/>
          <w:spacing w:val="-2"/>
          <w:lang w:val="cs-CZ"/>
        </w:rPr>
        <w:t>jednající</w:t>
      </w:r>
      <w:r w:rsidR="00FA0A46" w:rsidRPr="00245E5E">
        <w:rPr>
          <w:rFonts w:asciiTheme="minorHAnsi" w:hAnsiTheme="minorHAnsi" w:cstheme="minorHAnsi"/>
          <w:color w:val="161616"/>
          <w:spacing w:val="-2"/>
          <w:lang w:val="cs-CZ"/>
        </w:rPr>
        <w:t xml:space="preserve">: </w:t>
      </w:r>
      <w:r>
        <w:rPr>
          <w:rFonts w:asciiTheme="minorHAnsi" w:hAnsiTheme="minorHAnsi" w:cstheme="minorHAnsi"/>
          <w:color w:val="161616"/>
          <w:spacing w:val="-2"/>
          <w:lang w:val="cs-CZ"/>
        </w:rPr>
        <w:t xml:space="preserve">              </w:t>
      </w:r>
      <w:r w:rsidR="00FA0A46" w:rsidRPr="00245E5E">
        <w:rPr>
          <w:rFonts w:asciiTheme="minorHAnsi" w:hAnsiTheme="minorHAnsi" w:cstheme="minorHAnsi"/>
          <w:color w:val="161616"/>
          <w:lang w:val="cs-CZ"/>
        </w:rPr>
        <w:t>bankovní spojení: číslo účtu:</w:t>
      </w:r>
      <w:r w:rsidR="00FA0A46" w:rsidRPr="00245E5E">
        <w:rPr>
          <w:rFonts w:asciiTheme="minorHAnsi" w:hAnsiTheme="minorHAnsi" w:cstheme="minorHAnsi"/>
          <w:color w:val="161616"/>
          <w:spacing w:val="40"/>
          <w:lang w:val="cs-CZ"/>
        </w:rPr>
        <w:t xml:space="preserve"> </w:t>
      </w:r>
    </w:p>
    <w:p w14:paraId="67F68AB4" w14:textId="77777777" w:rsidR="002F33D5" w:rsidRPr="00245E5E" w:rsidRDefault="00FA0A46" w:rsidP="004F2C21">
      <w:pPr>
        <w:ind w:left="1235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B1B1B"/>
          <w:lang w:val="cs-CZ"/>
        </w:rPr>
        <w:t>(dále</w:t>
      </w:r>
      <w:r w:rsidRPr="00245E5E">
        <w:rPr>
          <w:rFonts w:asciiTheme="minorHAnsi" w:hAnsiTheme="minorHAnsi" w:cstheme="minorHAnsi"/>
          <w:color w:val="1B1B1B"/>
          <w:spacing w:val="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jen</w:t>
      </w:r>
      <w:r w:rsidRPr="00245E5E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spacing w:val="-2"/>
          <w:lang w:val="cs-CZ"/>
        </w:rPr>
        <w:t>„Příjemce")</w:t>
      </w:r>
    </w:p>
    <w:p w14:paraId="7833F6CD" w14:textId="77777777" w:rsidR="002F33D5" w:rsidRPr="00245E5E" w:rsidRDefault="00FA0A46" w:rsidP="004F2C21">
      <w:pPr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lang w:val="cs-CZ"/>
        </w:rPr>
        <w:br w:type="column"/>
      </w:r>
    </w:p>
    <w:p w14:paraId="7C900763" w14:textId="77777777" w:rsidR="002F33D5" w:rsidRPr="00245E5E" w:rsidRDefault="00FA0A46" w:rsidP="004F2C21">
      <w:pPr>
        <w:ind w:left="235" w:right="995" w:firstLine="17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41414"/>
          <w:lang w:val="cs-CZ"/>
        </w:rPr>
        <w:t>Kostelní</w:t>
      </w:r>
      <w:r w:rsidRPr="00245E5E">
        <w:rPr>
          <w:rFonts w:asciiTheme="minorHAnsi" w:hAnsiTheme="minorHAnsi" w:cstheme="minorHAnsi"/>
          <w:color w:val="141414"/>
          <w:spacing w:val="-1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96/23,</w:t>
      </w:r>
      <w:r w:rsidRPr="00245E5E">
        <w:rPr>
          <w:rFonts w:asciiTheme="minorHAnsi" w:hAnsiTheme="minorHAnsi" w:cstheme="minorHAnsi"/>
          <w:color w:val="141414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Ostrava, Moravská</w:t>
      </w:r>
      <w:r w:rsidRPr="00245E5E">
        <w:rPr>
          <w:rFonts w:asciiTheme="minorHAnsi" w:hAnsiTheme="minorHAnsi" w:cstheme="minorHAnsi"/>
          <w:color w:val="141414"/>
          <w:spacing w:val="-1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Ostrava,</w:t>
      </w:r>
      <w:r w:rsidRPr="00245E5E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>702</w:t>
      </w:r>
      <w:r w:rsidRPr="00245E5E">
        <w:rPr>
          <w:rFonts w:asciiTheme="minorHAnsi" w:hAnsiTheme="minorHAnsi" w:cstheme="minorHAnsi"/>
          <w:color w:val="141414"/>
          <w:spacing w:val="-1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41414"/>
          <w:lang w:val="cs-CZ"/>
        </w:rPr>
        <w:t xml:space="preserve">00 </w:t>
      </w:r>
      <w:r w:rsidRPr="00245E5E">
        <w:rPr>
          <w:rFonts w:asciiTheme="minorHAnsi" w:hAnsiTheme="minorHAnsi" w:cstheme="minorHAnsi"/>
          <w:color w:val="141414"/>
          <w:spacing w:val="-2"/>
          <w:lang w:val="cs-CZ"/>
        </w:rPr>
        <w:t>08642613</w:t>
      </w:r>
    </w:p>
    <w:p w14:paraId="6C9230F2" w14:textId="77777777" w:rsidR="00931B18" w:rsidRDefault="00931B18" w:rsidP="004F2C21">
      <w:pPr>
        <w:ind w:left="248" w:right="2445"/>
        <w:rPr>
          <w:rFonts w:asciiTheme="minorHAnsi" w:hAnsiTheme="minorHAnsi" w:cstheme="minorHAnsi"/>
          <w:color w:val="151515"/>
          <w:lang w:val="cs-CZ"/>
        </w:rPr>
      </w:pPr>
      <w:r w:rsidRPr="00931B18">
        <w:rPr>
          <w:rFonts w:asciiTheme="minorHAnsi" w:hAnsiTheme="minorHAnsi" w:cstheme="minorHAnsi"/>
          <w:color w:val="161616"/>
          <w:highlight w:val="black"/>
          <w:lang w:val="cs-CZ"/>
        </w:rPr>
        <w:t>xxxxxxxxxx</w:t>
      </w:r>
      <w:r w:rsidRPr="00245E5E">
        <w:rPr>
          <w:rFonts w:asciiTheme="minorHAnsi" w:hAnsiTheme="minorHAnsi" w:cstheme="minorHAnsi"/>
          <w:color w:val="151515"/>
          <w:lang w:val="cs-CZ"/>
        </w:rPr>
        <w:t xml:space="preserve"> </w:t>
      </w:r>
    </w:p>
    <w:p w14:paraId="3C7856FA" w14:textId="2D10B0E4" w:rsidR="002F33D5" w:rsidRPr="00245E5E" w:rsidRDefault="00931B18" w:rsidP="004F2C21">
      <w:pPr>
        <w:ind w:left="248" w:right="2445"/>
        <w:rPr>
          <w:rFonts w:asciiTheme="minorHAnsi" w:hAnsiTheme="minorHAnsi" w:cstheme="minorHAnsi"/>
          <w:lang w:val="cs-CZ"/>
        </w:rPr>
      </w:pPr>
      <w:r w:rsidRPr="00931B18">
        <w:rPr>
          <w:rFonts w:asciiTheme="minorHAnsi" w:hAnsiTheme="minorHAnsi" w:cstheme="minorHAnsi"/>
          <w:color w:val="161616"/>
          <w:highlight w:val="black"/>
          <w:lang w:val="cs-CZ"/>
        </w:rPr>
        <w:t>xxxxxxxxxx</w:t>
      </w:r>
    </w:p>
    <w:p w14:paraId="6FAD91F4" w14:textId="76EBF7AC" w:rsidR="002F33D5" w:rsidRPr="00245E5E" w:rsidRDefault="00931B18" w:rsidP="004F2C21">
      <w:pPr>
        <w:ind w:left="227"/>
        <w:rPr>
          <w:rFonts w:asciiTheme="minorHAnsi" w:hAnsiTheme="minorHAnsi" w:cstheme="minorHAnsi"/>
          <w:lang w:val="cs-CZ"/>
        </w:rPr>
      </w:pPr>
      <w:r w:rsidRPr="00931B18">
        <w:rPr>
          <w:rFonts w:asciiTheme="minorHAnsi" w:hAnsiTheme="minorHAnsi" w:cstheme="minorHAnsi"/>
          <w:color w:val="161616"/>
          <w:highlight w:val="black"/>
          <w:lang w:val="cs-CZ"/>
        </w:rPr>
        <w:t>xxxxxxxxxx</w:t>
      </w:r>
    </w:p>
    <w:p w14:paraId="589D87E7" w14:textId="77777777" w:rsidR="002F33D5" w:rsidRPr="00245E5E" w:rsidRDefault="002F33D5" w:rsidP="004F2C21">
      <w:pPr>
        <w:rPr>
          <w:rFonts w:asciiTheme="minorHAnsi" w:hAnsiTheme="minorHAnsi" w:cstheme="minorHAnsi"/>
          <w:lang w:val="cs-CZ"/>
        </w:rPr>
        <w:sectPr w:rsidR="002F33D5" w:rsidRPr="00245E5E">
          <w:type w:val="continuous"/>
          <w:pgSz w:w="11910" w:h="16830"/>
          <w:pgMar w:top="1040" w:right="1300" w:bottom="280" w:left="900" w:header="708" w:footer="708" w:gutter="0"/>
          <w:cols w:num="2" w:space="708" w:equalWidth="0">
            <w:col w:w="3084" w:space="40"/>
            <w:col w:w="6586"/>
          </w:cols>
        </w:sectPr>
      </w:pPr>
    </w:p>
    <w:p w14:paraId="70062C82" w14:textId="77777777" w:rsidR="00F00AA0" w:rsidRDefault="00F00AA0" w:rsidP="004F2C21">
      <w:pPr>
        <w:ind w:left="1226"/>
        <w:rPr>
          <w:rFonts w:asciiTheme="minorHAnsi" w:hAnsiTheme="minorHAnsi" w:cstheme="minorHAnsi"/>
          <w:color w:val="171717"/>
          <w:lang w:val="cs-CZ"/>
        </w:rPr>
      </w:pPr>
    </w:p>
    <w:p w14:paraId="2E7395A4" w14:textId="292AF503" w:rsidR="002F33D5" w:rsidRPr="00245E5E" w:rsidRDefault="00FA0A46" w:rsidP="004F2C21">
      <w:pPr>
        <w:ind w:left="1226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71717"/>
          <w:lang w:val="cs-CZ"/>
        </w:rPr>
        <w:t>(společně</w:t>
      </w:r>
      <w:r w:rsidRPr="00245E5E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též</w:t>
      </w:r>
      <w:r w:rsidRPr="00245E5E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„smluvní</w:t>
      </w:r>
      <w:r w:rsidRPr="00245E5E">
        <w:rPr>
          <w:rFonts w:asciiTheme="minorHAnsi" w:hAnsiTheme="minorHAnsi" w:cstheme="minorHAnsi"/>
          <w:color w:val="171717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strany"</w:t>
      </w:r>
      <w:r w:rsidRPr="00245E5E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nebo</w:t>
      </w:r>
      <w:r w:rsidRPr="00245E5E">
        <w:rPr>
          <w:rFonts w:asciiTheme="minorHAnsi" w:hAnsiTheme="minorHAnsi" w:cstheme="minorHAnsi"/>
          <w:color w:val="171717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jednotlivě</w:t>
      </w:r>
      <w:r w:rsidRPr="00245E5E">
        <w:rPr>
          <w:rFonts w:asciiTheme="minorHAnsi" w:hAnsiTheme="minorHAnsi" w:cstheme="minorHAnsi"/>
          <w:color w:val="171717"/>
          <w:spacing w:val="-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„smluvní</w:t>
      </w:r>
      <w:r w:rsidRPr="00245E5E">
        <w:rPr>
          <w:rFonts w:asciiTheme="minorHAnsi" w:hAnsiTheme="minorHAnsi" w:cstheme="minorHAnsi"/>
          <w:color w:val="171717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spacing w:val="-2"/>
          <w:lang w:val="cs-CZ"/>
        </w:rPr>
        <w:t>strana")</w:t>
      </w:r>
    </w:p>
    <w:p w14:paraId="23407D8F" w14:textId="2684DE7B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57D233" w14:textId="77777777" w:rsidR="00A135A3" w:rsidRPr="00245E5E" w:rsidRDefault="00A135A3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C1DADA3" w14:textId="77777777" w:rsidR="002F33D5" w:rsidRPr="00245E5E" w:rsidRDefault="00FA0A46" w:rsidP="004F2C21">
      <w:pPr>
        <w:ind w:left="910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21212"/>
          <w:spacing w:val="-5"/>
          <w:sz w:val="24"/>
          <w:szCs w:val="24"/>
          <w:lang w:val="cs-CZ"/>
        </w:rPr>
        <w:t>I.</w:t>
      </w:r>
    </w:p>
    <w:p w14:paraId="199B4C7D" w14:textId="6C944049" w:rsidR="002F33D5" w:rsidRDefault="00E3056B" w:rsidP="004F2C21">
      <w:pPr>
        <w:ind w:left="935" w:right="515"/>
        <w:jc w:val="center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Ú</w:t>
      </w:r>
      <w:r w:rsidR="00FA0A46" w:rsidRPr="00245E5E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vodní</w:t>
      </w:r>
      <w:r w:rsidR="00FA0A46" w:rsidRPr="00245E5E">
        <w:rPr>
          <w:rFonts w:asciiTheme="minorHAnsi" w:hAnsiTheme="minorHAnsi" w:cstheme="minorHAnsi"/>
          <w:b/>
          <w:color w:val="131313"/>
          <w:spacing w:val="8"/>
          <w:sz w:val="24"/>
          <w:szCs w:val="24"/>
          <w:lang w:val="cs-CZ"/>
        </w:rPr>
        <w:t xml:space="preserve"> </w:t>
      </w:r>
      <w:r w:rsidR="00FA0A46" w:rsidRPr="00245E5E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ustanovení</w:t>
      </w:r>
    </w:p>
    <w:p w14:paraId="0E731B5F" w14:textId="77777777" w:rsidR="004F2C21" w:rsidRPr="00245E5E" w:rsidRDefault="004F2C21" w:rsidP="004F2C21">
      <w:pPr>
        <w:ind w:left="935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75D21E11" w14:textId="0E44CC08" w:rsidR="002F33D5" w:rsidRPr="00245E5E" w:rsidRDefault="00FA0A46" w:rsidP="004F2C21">
      <w:pPr>
        <w:pStyle w:val="Odstavecseseznamem"/>
        <w:tabs>
          <w:tab w:val="left" w:pos="490"/>
        </w:tabs>
        <w:ind w:left="471" w:right="102" w:firstLine="0"/>
        <w:rPr>
          <w:rFonts w:asciiTheme="minorHAnsi" w:hAnsiTheme="minorHAnsi" w:cstheme="minorHAnsi"/>
          <w:color w:val="171717"/>
          <w:lang w:val="cs-CZ"/>
        </w:rPr>
      </w:pPr>
      <w:r w:rsidRPr="00245E5E">
        <w:rPr>
          <w:rFonts w:asciiTheme="minorHAnsi" w:hAnsiTheme="minorHAnsi" w:cstheme="minorHAnsi"/>
          <w:color w:val="171717"/>
          <w:lang w:val="cs-CZ"/>
        </w:rPr>
        <w:t>V souladu s ustanoveními zákona č.</w:t>
      </w:r>
      <w:r w:rsidRPr="00245E5E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280/1992 Sb., o resortních, oborových, podnikových a</w:t>
      </w:r>
      <w:r w:rsidRPr="00245E5E">
        <w:rPr>
          <w:rFonts w:asciiTheme="minorHAnsi" w:hAnsiTheme="minorHAnsi" w:cstheme="minorHAnsi"/>
          <w:color w:val="171717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dalších zdravotních pojišťovnách, ve znění pozdějších předpisů, vytvořila RBP Fond prevence. Z fondu prevence lze nad rámec hrazených služeb hradit</w:t>
      </w:r>
      <w:r w:rsidRPr="00245E5E">
        <w:rPr>
          <w:rFonts w:asciiTheme="minorHAnsi" w:hAnsiTheme="minorHAnsi" w:cstheme="minorHAnsi"/>
          <w:color w:val="171717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zdravotní služby, u nichž je</w:t>
      </w:r>
      <w:r w:rsidRPr="00245E5E">
        <w:rPr>
          <w:rFonts w:asciiTheme="minorHAnsi" w:hAnsiTheme="minorHAnsi" w:cstheme="minorHAnsi"/>
          <w:color w:val="171717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prokazatelný</w:t>
      </w:r>
      <w:r w:rsidRPr="00245E5E">
        <w:rPr>
          <w:rFonts w:asciiTheme="minorHAnsi" w:hAnsiTheme="minorHAnsi" w:cstheme="minorHAnsi"/>
          <w:color w:val="171717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preventivní, diagnostický</w:t>
      </w:r>
      <w:r w:rsidRPr="00245E5E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nebo léčebný efekt</w:t>
      </w:r>
      <w:r w:rsidR="00B76CB9" w:rsidRPr="00245E5E">
        <w:rPr>
          <w:rFonts w:asciiTheme="minorHAnsi" w:hAnsiTheme="minorHAnsi" w:cstheme="minorHAnsi"/>
          <w:color w:val="171717"/>
          <w:lang w:val="cs-CZ"/>
        </w:rPr>
        <w:t>,</w:t>
      </w:r>
      <w:r w:rsidRPr="00245E5E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a které jsou poskytovány</w:t>
      </w:r>
      <w:r w:rsidRPr="00245E5E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pojištěncům</w:t>
      </w:r>
      <w:r w:rsidRPr="00245E5E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 xml:space="preserve">v souvislosti s jejich existujícím nebo hrozícím onemocněním. Prostředky fondu prevence lze využít k realizaci preventivních </w:t>
      </w:r>
      <w:r w:rsidR="00F00AA0">
        <w:rPr>
          <w:rFonts w:asciiTheme="minorHAnsi" w:hAnsiTheme="minorHAnsi" w:cstheme="minorHAnsi"/>
          <w:color w:val="171717"/>
          <w:lang w:val="cs-CZ"/>
        </w:rPr>
        <w:t>zdravotních</w:t>
      </w:r>
      <w:r w:rsidRPr="00245E5E">
        <w:rPr>
          <w:rFonts w:asciiTheme="minorHAnsi" w:hAnsiTheme="minorHAnsi" w:cstheme="minorHAnsi"/>
          <w:color w:val="171717"/>
          <w:lang w:val="cs-CZ"/>
        </w:rPr>
        <w:t xml:space="preserve"> programů sloužících k odhalování závažných onemocnění, na podporu rehabilitačně rekondičních aktivit vedoucích k prokazatelnému zlepšení zdravotního stavu pojištěnců</w:t>
      </w:r>
      <w:r w:rsidRPr="00245E5E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71717"/>
          <w:lang w:val="cs-CZ"/>
        </w:rPr>
        <w:t>a dále na podporu projektů podporujících zvýšení kvality zdravotních služeb, zdravý způsob života a zdraví pojištěnců.</w:t>
      </w:r>
    </w:p>
    <w:p w14:paraId="18D85708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537BDAF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674B944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6F4459D" w14:textId="65B2121A" w:rsidR="002F33D5" w:rsidRPr="00245E5E" w:rsidRDefault="002F33D5" w:rsidP="004F2C21">
      <w:pPr>
        <w:ind w:left="376"/>
        <w:jc w:val="center"/>
        <w:rPr>
          <w:rFonts w:asciiTheme="minorHAnsi" w:hAnsiTheme="minorHAnsi" w:cstheme="minorHAnsi"/>
          <w:lang w:val="cs-CZ"/>
        </w:rPr>
      </w:pPr>
    </w:p>
    <w:p w14:paraId="041F5EB2" w14:textId="77777777" w:rsidR="002F33D5" w:rsidRPr="00245E5E" w:rsidRDefault="002F33D5" w:rsidP="004F2C21">
      <w:pPr>
        <w:jc w:val="center"/>
        <w:rPr>
          <w:rFonts w:asciiTheme="minorHAnsi" w:hAnsiTheme="minorHAnsi" w:cstheme="minorHAnsi"/>
          <w:lang w:val="cs-CZ"/>
        </w:rPr>
        <w:sectPr w:rsidR="002F33D5" w:rsidRPr="00245E5E">
          <w:type w:val="continuous"/>
          <w:pgSz w:w="11910" w:h="16830"/>
          <w:pgMar w:top="1040" w:right="1300" w:bottom="280" w:left="900" w:header="708" w:footer="708" w:gutter="0"/>
          <w:cols w:space="708"/>
        </w:sectPr>
      </w:pPr>
    </w:p>
    <w:p w14:paraId="2FFA081C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45FEE5F" w14:textId="681042BE" w:rsidR="0058258A" w:rsidRPr="00245E5E" w:rsidRDefault="00A135A3" w:rsidP="004F2C21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II</w:t>
      </w:r>
      <w:r w:rsidR="0058258A" w:rsidRPr="00245E5E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.</w:t>
      </w:r>
    </w:p>
    <w:p w14:paraId="340AFF95" w14:textId="0A1FE34E" w:rsidR="002F33D5" w:rsidRPr="00245E5E" w:rsidRDefault="00FA0A46" w:rsidP="004F2C21">
      <w:pPr>
        <w:ind w:left="3588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Účel</w:t>
      </w:r>
      <w:r w:rsidRPr="00245E5E">
        <w:rPr>
          <w:rFonts w:asciiTheme="minorHAnsi" w:hAnsiTheme="minorHAnsi" w:cstheme="minorHAnsi"/>
          <w:b/>
          <w:color w:val="181818"/>
          <w:spacing w:val="-7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smlouvy</w:t>
      </w:r>
    </w:p>
    <w:p w14:paraId="24FBB878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7E0960E" w14:textId="57327FA7" w:rsidR="002F33D5" w:rsidRPr="00245E5E" w:rsidRDefault="00FA0A46" w:rsidP="004F2C21">
      <w:pPr>
        <w:pStyle w:val="Odstavecseseznamem"/>
        <w:numPr>
          <w:ilvl w:val="1"/>
          <w:numId w:val="8"/>
        </w:numPr>
        <w:tabs>
          <w:tab w:val="left" w:pos="987"/>
        </w:tabs>
        <w:ind w:right="180" w:hanging="371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 xml:space="preserve">Příjemce </w:t>
      </w:r>
      <w:r w:rsidR="00DD7A50" w:rsidRPr="00245E5E">
        <w:rPr>
          <w:rFonts w:asciiTheme="minorHAnsi" w:hAnsiTheme="minorHAnsi" w:cstheme="minorHAnsi"/>
          <w:color w:val="181818"/>
          <w:lang w:val="cs-CZ"/>
        </w:rPr>
        <w:t xml:space="preserve">a RBP se dohodli na prodloužení pilotního </w:t>
      </w:r>
      <w:r w:rsidRPr="00245E5E">
        <w:rPr>
          <w:rFonts w:asciiTheme="minorHAnsi" w:hAnsiTheme="minorHAnsi" w:cstheme="minorHAnsi"/>
          <w:color w:val="181818"/>
          <w:lang w:val="cs-CZ"/>
        </w:rPr>
        <w:t>projekt</w:t>
      </w:r>
      <w:r w:rsidR="00DD7A50" w:rsidRPr="00245E5E">
        <w:rPr>
          <w:rFonts w:asciiTheme="minorHAnsi" w:hAnsiTheme="minorHAnsi" w:cstheme="minorHAnsi"/>
          <w:color w:val="181818"/>
          <w:lang w:val="cs-CZ"/>
        </w:rPr>
        <w:t>u</w:t>
      </w:r>
      <w:r w:rsidRPr="00245E5E">
        <w:rPr>
          <w:rFonts w:asciiTheme="minorHAnsi" w:hAnsiTheme="minorHAnsi" w:cstheme="minorHAnsi"/>
          <w:color w:val="181818"/>
          <w:lang w:val="cs-CZ"/>
        </w:rPr>
        <w:t xml:space="preserve"> podpory psychosomatické medicíny</w:t>
      </w:r>
      <w:r w:rsidR="00DD7A50" w:rsidRPr="00245E5E">
        <w:rPr>
          <w:rFonts w:asciiTheme="minorHAnsi" w:hAnsiTheme="minorHAnsi" w:cstheme="minorHAnsi"/>
          <w:color w:val="181818"/>
          <w:lang w:val="cs-CZ"/>
        </w:rPr>
        <w:t xml:space="preserve"> realizovaného v letech 2020-2021 na základě Smlouvy o poskytnutí finančních prostředků z Fondu prevence </w:t>
      </w:r>
      <w:r w:rsidR="00F70E02">
        <w:rPr>
          <w:rFonts w:asciiTheme="minorHAnsi" w:hAnsiTheme="minorHAnsi" w:cstheme="minorHAnsi"/>
          <w:color w:val="181818"/>
          <w:lang w:val="cs-CZ"/>
        </w:rPr>
        <w:t xml:space="preserve">uzavřené </w:t>
      </w:r>
      <w:r w:rsidR="00DD7A50" w:rsidRPr="00245E5E">
        <w:rPr>
          <w:rFonts w:asciiTheme="minorHAnsi" w:hAnsiTheme="minorHAnsi" w:cstheme="minorHAnsi"/>
          <w:color w:val="181818"/>
          <w:lang w:val="cs-CZ"/>
        </w:rPr>
        <w:t>dne 12.</w:t>
      </w:r>
      <w:r w:rsidR="00462382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DD7A50" w:rsidRPr="00245E5E">
        <w:rPr>
          <w:rFonts w:asciiTheme="minorHAnsi" w:hAnsiTheme="minorHAnsi" w:cstheme="minorHAnsi"/>
          <w:color w:val="181818"/>
          <w:lang w:val="cs-CZ"/>
        </w:rPr>
        <w:t>5.</w:t>
      </w:r>
      <w:r w:rsidR="00462382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DD7A50" w:rsidRPr="00245E5E">
        <w:rPr>
          <w:rFonts w:asciiTheme="minorHAnsi" w:hAnsiTheme="minorHAnsi" w:cstheme="minorHAnsi"/>
          <w:color w:val="181818"/>
          <w:lang w:val="cs-CZ"/>
        </w:rPr>
        <w:t>2020</w:t>
      </w:r>
      <w:r w:rsidR="00F70E02">
        <w:rPr>
          <w:rFonts w:asciiTheme="minorHAnsi" w:hAnsiTheme="minorHAnsi" w:cstheme="minorHAnsi"/>
          <w:color w:val="181818"/>
          <w:lang w:val="cs-CZ"/>
        </w:rPr>
        <w:t>. Cílem pilotního projektu (dále jen „Projekt“)</w:t>
      </w:r>
      <w:r w:rsidR="00DD7A50" w:rsidRPr="00245E5E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F70E02">
        <w:rPr>
          <w:rFonts w:asciiTheme="minorHAnsi" w:hAnsiTheme="minorHAnsi" w:cstheme="minorHAnsi"/>
          <w:color w:val="181818"/>
          <w:lang w:val="cs-CZ"/>
        </w:rPr>
        <w:t>je</w:t>
      </w:r>
      <w:r w:rsidR="00DD7A50" w:rsidRPr="00245E5E">
        <w:rPr>
          <w:rFonts w:asciiTheme="minorHAnsi" w:hAnsiTheme="minorHAnsi" w:cstheme="minorHAnsi"/>
          <w:color w:val="181818"/>
          <w:lang w:val="cs-CZ"/>
        </w:rPr>
        <w:t>:</w:t>
      </w:r>
    </w:p>
    <w:p w14:paraId="068A9782" w14:textId="08757D5C" w:rsidR="002F33D5" w:rsidRPr="00F70E02" w:rsidRDefault="00FA0A46" w:rsidP="00F70E02">
      <w:pPr>
        <w:tabs>
          <w:tab w:val="left" w:pos="2066"/>
        </w:tabs>
        <w:ind w:left="979"/>
        <w:rPr>
          <w:rFonts w:asciiTheme="minorHAnsi" w:hAnsiTheme="minorHAnsi" w:cstheme="minorHAnsi"/>
          <w:u w:val="single"/>
          <w:lang w:val="cs-CZ"/>
        </w:rPr>
      </w:pPr>
      <w:r w:rsidRPr="00F70E02">
        <w:rPr>
          <w:rFonts w:asciiTheme="minorHAnsi" w:hAnsiTheme="minorHAnsi" w:cstheme="minorHAnsi"/>
          <w:color w:val="181818"/>
          <w:u w:val="single"/>
          <w:lang w:val="cs-CZ"/>
        </w:rPr>
        <w:t>zvýšení</w:t>
      </w:r>
      <w:r w:rsidRPr="00F70E02">
        <w:rPr>
          <w:rFonts w:asciiTheme="minorHAnsi" w:hAnsiTheme="minorHAnsi" w:cstheme="minorHAnsi"/>
          <w:color w:val="181818"/>
          <w:spacing w:val="-3"/>
          <w:u w:val="single"/>
          <w:lang w:val="cs-CZ"/>
        </w:rPr>
        <w:t xml:space="preserve"> </w:t>
      </w:r>
      <w:r w:rsidRPr="00F70E02">
        <w:rPr>
          <w:rFonts w:asciiTheme="minorHAnsi" w:hAnsiTheme="minorHAnsi" w:cstheme="minorHAnsi"/>
          <w:color w:val="181818"/>
          <w:u w:val="single"/>
          <w:lang w:val="cs-CZ"/>
        </w:rPr>
        <w:t>efektivity</w:t>
      </w:r>
      <w:r w:rsidRPr="00F70E02">
        <w:rPr>
          <w:rFonts w:asciiTheme="minorHAnsi" w:hAnsiTheme="minorHAnsi" w:cstheme="minorHAnsi"/>
          <w:color w:val="181818"/>
          <w:spacing w:val="4"/>
          <w:u w:val="single"/>
          <w:lang w:val="cs-CZ"/>
        </w:rPr>
        <w:t xml:space="preserve"> </w:t>
      </w:r>
      <w:r w:rsidRPr="00F70E02">
        <w:rPr>
          <w:rFonts w:asciiTheme="minorHAnsi" w:hAnsiTheme="minorHAnsi" w:cstheme="minorHAnsi"/>
          <w:color w:val="181818"/>
          <w:u w:val="single"/>
          <w:lang w:val="cs-CZ"/>
        </w:rPr>
        <w:t>léčby</w:t>
      </w:r>
      <w:r w:rsidRPr="00F70E02">
        <w:rPr>
          <w:rFonts w:asciiTheme="minorHAnsi" w:hAnsiTheme="minorHAnsi" w:cstheme="minorHAnsi"/>
          <w:color w:val="181818"/>
          <w:spacing w:val="-1"/>
          <w:u w:val="single"/>
          <w:lang w:val="cs-CZ"/>
        </w:rPr>
        <w:t xml:space="preserve"> </w:t>
      </w:r>
      <w:r w:rsidRPr="00F70E02">
        <w:rPr>
          <w:rFonts w:asciiTheme="minorHAnsi" w:hAnsiTheme="minorHAnsi" w:cstheme="minorHAnsi"/>
          <w:color w:val="181818"/>
          <w:u w:val="single"/>
          <w:lang w:val="cs-CZ"/>
        </w:rPr>
        <w:t>pacientů</w:t>
      </w:r>
      <w:r w:rsidRPr="00F70E02">
        <w:rPr>
          <w:rFonts w:asciiTheme="minorHAnsi" w:hAnsiTheme="minorHAnsi" w:cstheme="minorHAnsi"/>
          <w:color w:val="181818"/>
          <w:spacing w:val="1"/>
          <w:u w:val="single"/>
          <w:lang w:val="cs-CZ"/>
        </w:rPr>
        <w:t xml:space="preserve"> </w:t>
      </w:r>
      <w:r w:rsidRPr="00F70E02">
        <w:rPr>
          <w:rFonts w:asciiTheme="minorHAnsi" w:hAnsiTheme="minorHAnsi" w:cstheme="minorHAnsi"/>
          <w:color w:val="181818"/>
          <w:u w:val="single"/>
          <w:lang w:val="cs-CZ"/>
        </w:rPr>
        <w:t>s</w:t>
      </w:r>
      <w:r w:rsidRPr="00F70E02">
        <w:rPr>
          <w:rFonts w:asciiTheme="minorHAnsi" w:hAnsiTheme="minorHAnsi" w:cstheme="minorHAnsi"/>
          <w:color w:val="181818"/>
          <w:spacing w:val="-6"/>
          <w:u w:val="single"/>
          <w:lang w:val="cs-CZ"/>
        </w:rPr>
        <w:t xml:space="preserve"> </w:t>
      </w:r>
      <w:r w:rsidRPr="00F70E02">
        <w:rPr>
          <w:rFonts w:asciiTheme="minorHAnsi" w:hAnsiTheme="minorHAnsi" w:cstheme="minorHAnsi"/>
          <w:color w:val="181818"/>
          <w:u w:val="single"/>
          <w:lang w:val="cs-CZ"/>
        </w:rPr>
        <w:t>nespecifickými</w:t>
      </w:r>
      <w:r w:rsidRPr="00F70E02">
        <w:rPr>
          <w:rFonts w:asciiTheme="minorHAnsi" w:hAnsiTheme="minorHAnsi" w:cstheme="minorHAnsi"/>
          <w:color w:val="181818"/>
          <w:spacing w:val="-11"/>
          <w:u w:val="single"/>
          <w:lang w:val="cs-CZ"/>
        </w:rPr>
        <w:t xml:space="preserve"> </w:t>
      </w:r>
      <w:r w:rsidRPr="00F70E02">
        <w:rPr>
          <w:rFonts w:asciiTheme="minorHAnsi" w:hAnsiTheme="minorHAnsi" w:cstheme="minorHAnsi"/>
          <w:color w:val="181818"/>
          <w:spacing w:val="-2"/>
          <w:u w:val="single"/>
          <w:lang w:val="cs-CZ"/>
        </w:rPr>
        <w:t>poruchami</w:t>
      </w:r>
      <w:r w:rsidR="00B76CB9" w:rsidRPr="00F70E02">
        <w:rPr>
          <w:rFonts w:asciiTheme="minorHAnsi" w:hAnsiTheme="minorHAnsi" w:cstheme="minorHAnsi"/>
          <w:color w:val="181818"/>
          <w:spacing w:val="-2"/>
          <w:u w:val="single"/>
          <w:lang w:val="cs-CZ"/>
        </w:rPr>
        <w:t xml:space="preserve"> </w:t>
      </w:r>
      <w:r w:rsidR="00DD7A50" w:rsidRPr="00F70E02">
        <w:rPr>
          <w:rFonts w:asciiTheme="minorHAnsi" w:hAnsiTheme="minorHAnsi" w:cstheme="minorHAnsi"/>
          <w:color w:val="181818"/>
          <w:spacing w:val="-2"/>
          <w:u w:val="single"/>
          <w:lang w:val="cs-CZ"/>
        </w:rPr>
        <w:t xml:space="preserve">prostřednictvím </w:t>
      </w:r>
      <w:r w:rsidRPr="00F70E02">
        <w:rPr>
          <w:rFonts w:asciiTheme="minorHAnsi" w:hAnsiTheme="minorHAnsi" w:cstheme="minorHAnsi"/>
          <w:color w:val="181818"/>
          <w:u w:val="single"/>
          <w:lang w:val="cs-CZ"/>
        </w:rPr>
        <w:t>psychosomatick</w:t>
      </w:r>
      <w:r w:rsidR="00DD7A50" w:rsidRPr="00F70E02">
        <w:rPr>
          <w:rFonts w:asciiTheme="minorHAnsi" w:hAnsiTheme="minorHAnsi" w:cstheme="minorHAnsi"/>
          <w:color w:val="181818"/>
          <w:u w:val="single"/>
          <w:lang w:val="cs-CZ"/>
        </w:rPr>
        <w:t xml:space="preserve">ého </w:t>
      </w:r>
      <w:r w:rsidR="00F70E02" w:rsidRPr="00F70E02">
        <w:rPr>
          <w:rFonts w:asciiTheme="minorHAnsi" w:hAnsiTheme="minorHAnsi" w:cstheme="minorHAnsi"/>
          <w:color w:val="181818"/>
          <w:u w:val="single"/>
          <w:lang w:val="cs-CZ"/>
        </w:rPr>
        <w:t xml:space="preserve">  </w:t>
      </w:r>
      <w:r w:rsidR="00DD7A50" w:rsidRPr="00F70E02">
        <w:rPr>
          <w:rFonts w:asciiTheme="minorHAnsi" w:hAnsiTheme="minorHAnsi" w:cstheme="minorHAnsi"/>
          <w:color w:val="181818"/>
          <w:u w:val="single"/>
          <w:lang w:val="cs-CZ"/>
        </w:rPr>
        <w:t>přístupu</w:t>
      </w:r>
      <w:r w:rsidRPr="00F70E02">
        <w:rPr>
          <w:rFonts w:asciiTheme="minorHAnsi" w:hAnsiTheme="minorHAnsi" w:cstheme="minorHAnsi"/>
          <w:color w:val="414141"/>
          <w:u w:val="single"/>
          <w:lang w:val="cs-CZ"/>
        </w:rPr>
        <w:t>.</w:t>
      </w:r>
    </w:p>
    <w:p w14:paraId="0DE31432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B8A7DF5" w14:textId="77777777" w:rsidR="002F33D5" w:rsidRPr="00245E5E" w:rsidRDefault="00FA0A46" w:rsidP="004F2C21">
      <w:pPr>
        <w:pStyle w:val="Odstavecseseznamem"/>
        <w:numPr>
          <w:ilvl w:val="1"/>
          <w:numId w:val="8"/>
        </w:numPr>
        <w:tabs>
          <w:tab w:val="left" w:pos="984"/>
        </w:tabs>
        <w:ind w:left="979" w:right="163" w:hanging="353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Zdravotní</w:t>
      </w:r>
      <w:r w:rsidRPr="00245E5E">
        <w:rPr>
          <w:rFonts w:asciiTheme="minorHAnsi" w:hAnsiTheme="minorHAnsi" w:cstheme="minorHAnsi"/>
          <w:color w:val="181818"/>
          <w:spacing w:val="79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služby</w:t>
      </w:r>
      <w:r w:rsidRPr="00245E5E">
        <w:rPr>
          <w:rFonts w:asciiTheme="minorHAnsi" w:hAnsiTheme="minorHAnsi" w:cstheme="minorHAnsi"/>
          <w:color w:val="181818"/>
          <w:spacing w:val="78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oboru</w:t>
      </w:r>
      <w:r w:rsidRPr="00245E5E">
        <w:rPr>
          <w:rFonts w:asciiTheme="minorHAnsi" w:hAnsiTheme="minorHAnsi" w:cstheme="minorHAnsi"/>
          <w:color w:val="181818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psychosomatika</w:t>
      </w:r>
      <w:r w:rsidRPr="00245E5E">
        <w:rPr>
          <w:rFonts w:asciiTheme="minorHAnsi" w:hAnsiTheme="minorHAnsi" w:cstheme="minorHAnsi"/>
          <w:color w:val="181818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budou</w:t>
      </w:r>
      <w:r w:rsidRPr="00245E5E">
        <w:rPr>
          <w:rFonts w:asciiTheme="minorHAnsi" w:hAnsiTheme="minorHAnsi" w:cstheme="minorHAnsi"/>
          <w:color w:val="181818"/>
          <w:spacing w:val="74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poskytovány</w:t>
      </w:r>
      <w:r w:rsidRPr="00245E5E">
        <w:rPr>
          <w:rFonts w:asciiTheme="minorHAnsi" w:hAnsiTheme="minorHAnsi" w:cstheme="minorHAnsi"/>
          <w:color w:val="181818"/>
          <w:spacing w:val="80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místě</w:t>
      </w:r>
      <w:r w:rsidRPr="00245E5E">
        <w:rPr>
          <w:rFonts w:asciiTheme="minorHAnsi" w:hAnsiTheme="minorHAnsi" w:cstheme="minorHAnsi"/>
          <w:color w:val="181818"/>
          <w:spacing w:val="76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uvedeném</w:t>
      </w:r>
      <w:r w:rsidRPr="00245E5E">
        <w:rPr>
          <w:rFonts w:asciiTheme="minorHAnsi" w:hAnsiTheme="minorHAnsi" w:cstheme="minorHAnsi"/>
          <w:color w:val="181818"/>
          <w:spacing w:val="79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oprávnění k poskytování zdravotních služeb, ale také distančně (skype, teams, apod.).</w:t>
      </w:r>
    </w:p>
    <w:p w14:paraId="6B0EF7E4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848E881" w14:textId="10EB4C86" w:rsidR="002F33D5" w:rsidRPr="00245E5E" w:rsidRDefault="00FA0A46" w:rsidP="004F2C21">
      <w:pPr>
        <w:pStyle w:val="Odstavecseseznamem"/>
        <w:numPr>
          <w:ilvl w:val="1"/>
          <w:numId w:val="8"/>
        </w:numPr>
        <w:tabs>
          <w:tab w:val="left" w:pos="982"/>
        </w:tabs>
        <w:ind w:left="977" w:right="183" w:hanging="359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 xml:space="preserve">RBP </w:t>
      </w:r>
      <w:r w:rsidR="0058258A" w:rsidRPr="00245E5E">
        <w:rPr>
          <w:rFonts w:asciiTheme="minorHAnsi" w:hAnsiTheme="minorHAnsi" w:cstheme="minorHAnsi"/>
          <w:color w:val="181818"/>
          <w:lang w:val="cs-CZ"/>
        </w:rPr>
        <w:t>podpoří</w:t>
      </w:r>
      <w:r w:rsidRPr="00245E5E">
        <w:rPr>
          <w:rFonts w:asciiTheme="minorHAnsi" w:hAnsiTheme="minorHAnsi" w:cstheme="minorHAnsi"/>
          <w:color w:val="181818"/>
          <w:lang w:val="cs-CZ"/>
        </w:rPr>
        <w:t xml:space="preserve"> Příjemce při realizaci navrženého Projektu a</w:t>
      </w:r>
      <w:r w:rsidRPr="00245E5E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rámci</w:t>
      </w:r>
      <w:r w:rsidRPr="00245E5E">
        <w:rPr>
          <w:rFonts w:asciiTheme="minorHAnsi" w:hAnsiTheme="minorHAnsi" w:cstheme="minorHAnsi"/>
          <w:color w:val="181818"/>
          <w:spacing w:val="-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této</w:t>
      </w:r>
      <w:r w:rsidRPr="00245E5E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podpory poskytn</w:t>
      </w:r>
      <w:r w:rsidR="00F70E02">
        <w:rPr>
          <w:rFonts w:asciiTheme="minorHAnsi" w:hAnsiTheme="minorHAnsi" w:cstheme="minorHAnsi"/>
          <w:color w:val="181818"/>
          <w:lang w:val="cs-CZ"/>
        </w:rPr>
        <w:t>e</w:t>
      </w:r>
      <w:r w:rsidRPr="00245E5E">
        <w:rPr>
          <w:rFonts w:asciiTheme="minorHAnsi" w:hAnsiTheme="minorHAnsi" w:cstheme="minorHAnsi"/>
          <w:color w:val="181818"/>
          <w:lang w:val="cs-CZ"/>
        </w:rPr>
        <w:t xml:space="preserve"> Příjemci finanční prostředky (příspěvek) do výše uvedené v Článku </w:t>
      </w:r>
      <w:r w:rsidR="00F70E02">
        <w:rPr>
          <w:rFonts w:asciiTheme="minorHAnsi" w:hAnsiTheme="minorHAnsi" w:cstheme="minorHAnsi"/>
          <w:color w:val="181818"/>
          <w:lang w:val="cs-CZ"/>
        </w:rPr>
        <w:t>III</w:t>
      </w:r>
      <w:r w:rsidRPr="00245E5E">
        <w:rPr>
          <w:rFonts w:asciiTheme="minorHAnsi" w:hAnsiTheme="minorHAnsi" w:cstheme="minorHAnsi"/>
          <w:color w:val="181818"/>
          <w:lang w:val="cs-CZ"/>
        </w:rPr>
        <w:t>. odst.</w:t>
      </w:r>
      <w:r w:rsidRPr="00245E5E">
        <w:rPr>
          <w:rFonts w:asciiTheme="minorHAnsi" w:hAnsiTheme="minorHAnsi" w:cstheme="minorHAnsi"/>
          <w:color w:val="181818"/>
          <w:spacing w:val="-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1 této smlouvy</w:t>
      </w:r>
      <w:r w:rsidRPr="00245E5E">
        <w:rPr>
          <w:rFonts w:asciiTheme="minorHAnsi" w:hAnsiTheme="minorHAnsi" w:cstheme="minorHAnsi"/>
          <w:color w:val="414141"/>
          <w:lang w:val="cs-CZ"/>
        </w:rPr>
        <w:t>.</w:t>
      </w:r>
    </w:p>
    <w:p w14:paraId="600C6E4F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7F0B78C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9C6538C" w14:textId="687FDB8D" w:rsidR="00462382" w:rsidRPr="00245E5E" w:rsidRDefault="00462382" w:rsidP="00462382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II</w:t>
      </w:r>
      <w:r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I</w:t>
      </w:r>
      <w:r w:rsidRPr="00245E5E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.</w:t>
      </w:r>
    </w:p>
    <w:p w14:paraId="48211668" w14:textId="77777777" w:rsidR="002F33D5" w:rsidRPr="00245E5E" w:rsidRDefault="00FA0A46" w:rsidP="004F2C21">
      <w:pPr>
        <w:ind w:left="3569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Předmět</w:t>
      </w:r>
      <w:r w:rsidRPr="00245E5E">
        <w:rPr>
          <w:rFonts w:asciiTheme="minorHAnsi" w:hAnsiTheme="minorHAnsi" w:cstheme="minorHAnsi"/>
          <w:b/>
          <w:color w:val="181818"/>
          <w:spacing w:val="26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smlouvy</w:t>
      </w:r>
    </w:p>
    <w:p w14:paraId="38656A53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5ACC420" w14:textId="6B7B38EC" w:rsidR="002F33D5" w:rsidRPr="00245E5E" w:rsidRDefault="00FA0A46" w:rsidP="004F2C21">
      <w:pPr>
        <w:pStyle w:val="Odstavecseseznamem"/>
        <w:numPr>
          <w:ilvl w:val="0"/>
          <w:numId w:val="7"/>
        </w:numPr>
        <w:tabs>
          <w:tab w:val="left" w:pos="973"/>
        </w:tabs>
        <w:ind w:right="149" w:hanging="361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 xml:space="preserve">Předmětem smlouvy je závazek RBP poskytnout ze svého Fondu prevence Příjemci za podmínek stanovených touto Smlouvou finanční prostředky (příspěvek) na zajištění realizace Projektu Příjemce do maximální a nepřekročitelné výše </w:t>
      </w:r>
      <w:r w:rsidR="0058258A" w:rsidRPr="00245E5E">
        <w:rPr>
          <w:rFonts w:asciiTheme="minorHAnsi" w:hAnsiTheme="minorHAnsi" w:cstheme="minorHAnsi"/>
          <w:color w:val="181818"/>
          <w:lang w:val="cs-CZ"/>
        </w:rPr>
        <w:t>2</w:t>
      </w:r>
      <w:r w:rsidR="003F4141">
        <w:rPr>
          <w:rFonts w:asciiTheme="minorHAnsi" w:hAnsiTheme="minorHAnsi" w:cstheme="minorHAnsi"/>
          <w:color w:val="181818"/>
          <w:lang w:val="cs-CZ"/>
        </w:rPr>
        <w:t>0</w:t>
      </w:r>
      <w:r w:rsidR="0058258A" w:rsidRPr="00245E5E">
        <w:rPr>
          <w:rFonts w:asciiTheme="minorHAnsi" w:hAnsiTheme="minorHAnsi" w:cstheme="minorHAnsi"/>
          <w:color w:val="181818"/>
          <w:lang w:val="cs-CZ"/>
        </w:rPr>
        <w:t>0</w:t>
      </w:r>
      <w:r w:rsidRPr="00245E5E">
        <w:rPr>
          <w:rFonts w:asciiTheme="minorHAnsi" w:hAnsiTheme="minorHAnsi" w:cstheme="minorHAnsi"/>
          <w:color w:val="181818"/>
          <w:lang w:val="cs-CZ"/>
        </w:rPr>
        <w:t xml:space="preserve">.000,- Kč (slovy </w:t>
      </w:r>
      <w:r w:rsidR="003F4141">
        <w:rPr>
          <w:rFonts w:asciiTheme="minorHAnsi" w:hAnsiTheme="minorHAnsi" w:cstheme="minorHAnsi"/>
          <w:color w:val="181818"/>
          <w:lang w:val="cs-CZ"/>
        </w:rPr>
        <w:t>dvěstě</w:t>
      </w:r>
      <w:r w:rsidR="0058258A" w:rsidRPr="00245E5E">
        <w:rPr>
          <w:rFonts w:asciiTheme="minorHAnsi" w:hAnsiTheme="minorHAnsi" w:cstheme="minorHAnsi"/>
          <w:color w:val="181818"/>
          <w:lang w:val="cs-CZ"/>
        </w:rPr>
        <w:t>tisíc</w:t>
      </w:r>
      <w:r w:rsidRPr="00245E5E">
        <w:rPr>
          <w:rFonts w:asciiTheme="minorHAnsi" w:hAnsiTheme="minorHAnsi" w:cstheme="minorHAnsi"/>
          <w:color w:val="181818"/>
          <w:lang w:val="cs-CZ"/>
        </w:rPr>
        <w:t>) pro období od účinnosti smlouvy do 31.</w:t>
      </w:r>
      <w:r w:rsidRPr="00245E5E">
        <w:rPr>
          <w:rFonts w:asciiTheme="minorHAnsi" w:hAnsiTheme="minorHAnsi" w:cstheme="minorHAnsi"/>
          <w:color w:val="181818"/>
          <w:spacing w:val="-1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12</w:t>
      </w:r>
      <w:r w:rsidRPr="00245E5E">
        <w:rPr>
          <w:rFonts w:asciiTheme="minorHAnsi" w:hAnsiTheme="minorHAnsi" w:cstheme="minorHAnsi"/>
          <w:color w:val="414141"/>
          <w:lang w:val="cs-CZ"/>
        </w:rPr>
        <w:t>.</w:t>
      </w:r>
      <w:r w:rsidRPr="00245E5E">
        <w:rPr>
          <w:rFonts w:asciiTheme="minorHAnsi" w:hAnsiTheme="minorHAnsi" w:cstheme="minorHAnsi"/>
          <w:color w:val="414141"/>
          <w:spacing w:val="-1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202</w:t>
      </w:r>
      <w:r w:rsidR="008C6F13" w:rsidRPr="00245E5E">
        <w:rPr>
          <w:rFonts w:asciiTheme="minorHAnsi" w:hAnsiTheme="minorHAnsi" w:cstheme="minorHAnsi"/>
          <w:color w:val="181818"/>
          <w:lang w:val="cs-CZ"/>
        </w:rPr>
        <w:t>2</w:t>
      </w:r>
      <w:r w:rsidRPr="00245E5E">
        <w:rPr>
          <w:rFonts w:asciiTheme="minorHAnsi" w:hAnsiTheme="minorHAnsi" w:cstheme="minorHAnsi"/>
          <w:color w:val="181818"/>
          <w:lang w:val="cs-CZ"/>
        </w:rPr>
        <w:t>, a to</w:t>
      </w:r>
      <w:r w:rsidRPr="00245E5E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způsobem uvedeným v</w:t>
      </w:r>
      <w:r w:rsidRPr="00245E5E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 xml:space="preserve">Článku </w:t>
      </w:r>
      <w:r w:rsidRPr="00245E5E">
        <w:rPr>
          <w:rFonts w:asciiTheme="minorHAnsi" w:hAnsiTheme="minorHAnsi" w:cstheme="minorHAnsi"/>
          <w:color w:val="2D2D2D"/>
          <w:lang w:val="cs-CZ"/>
        </w:rPr>
        <w:t>IV.</w:t>
      </w:r>
      <w:r w:rsidRPr="00245E5E">
        <w:rPr>
          <w:rFonts w:asciiTheme="minorHAnsi" w:hAnsiTheme="minorHAnsi" w:cstheme="minorHAnsi"/>
          <w:color w:val="2D2D2D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této smlouvy.</w:t>
      </w:r>
    </w:p>
    <w:p w14:paraId="6FECCE86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ABBCEC8" w14:textId="77777777" w:rsidR="002F33D5" w:rsidRPr="00245E5E" w:rsidRDefault="00FA0A46" w:rsidP="004F2C21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Předmětem této Smlouvy je rovněž závazek Příjemce, že za podmínek uvedených v</w:t>
      </w:r>
      <w:r w:rsidRPr="00245E5E">
        <w:rPr>
          <w:rFonts w:asciiTheme="minorHAnsi" w:hAnsiTheme="minorHAnsi" w:cstheme="minorHAnsi"/>
          <w:color w:val="181818"/>
          <w:spacing w:val="-7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této Smlouvě využije poskytnutou finanční částku uvedenou v odst. 1 tohoto Článku výhradně</w:t>
      </w:r>
      <w:r w:rsidRPr="00245E5E">
        <w:rPr>
          <w:rFonts w:asciiTheme="minorHAnsi" w:hAnsiTheme="minorHAnsi" w:cstheme="minorHAnsi"/>
          <w:color w:val="181818"/>
          <w:spacing w:val="2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na realizaci Projektu.</w:t>
      </w:r>
    </w:p>
    <w:p w14:paraId="41F8C245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F41B551" w14:textId="5CB1E052" w:rsidR="002F33D5" w:rsidRPr="00245E5E" w:rsidRDefault="00FA0A46" w:rsidP="004F2C21">
      <w:pPr>
        <w:pStyle w:val="Odstavecseseznamem"/>
        <w:numPr>
          <w:ilvl w:val="0"/>
          <w:numId w:val="7"/>
        </w:numPr>
        <w:tabs>
          <w:tab w:val="left" w:pos="968"/>
        </w:tabs>
        <w:ind w:left="966" w:right="165" w:hanging="353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Projekt nebo jeho část, ke kterému se poskytovaný</w:t>
      </w:r>
      <w:r w:rsidRPr="00245E5E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příspěvek</w:t>
      </w:r>
      <w:r w:rsidRPr="00245E5E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z</w:t>
      </w:r>
      <w:r w:rsidRPr="00245E5E">
        <w:rPr>
          <w:rFonts w:asciiTheme="minorHAnsi" w:hAnsiTheme="minorHAnsi" w:cstheme="minorHAnsi"/>
          <w:color w:val="181818"/>
          <w:spacing w:val="-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Fondu prevence</w:t>
      </w:r>
      <w:r w:rsidRPr="00245E5E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dle této Smlouvy váže, bude Příjemce realizovat v období od účinnosti smlouvy do 31.</w:t>
      </w:r>
      <w:r w:rsidR="00462382">
        <w:rPr>
          <w:rFonts w:asciiTheme="minorHAnsi" w:hAnsiTheme="minorHAnsi" w:cstheme="minorHAnsi"/>
          <w:color w:val="18181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12.</w:t>
      </w:r>
      <w:r w:rsidR="00462382">
        <w:rPr>
          <w:rFonts w:asciiTheme="minorHAnsi" w:hAnsiTheme="minorHAnsi" w:cstheme="minorHAnsi"/>
          <w:color w:val="18181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202</w:t>
      </w:r>
      <w:r w:rsidR="008C6F13" w:rsidRPr="00245E5E">
        <w:rPr>
          <w:rFonts w:asciiTheme="minorHAnsi" w:hAnsiTheme="minorHAnsi" w:cstheme="minorHAnsi"/>
          <w:color w:val="181818"/>
          <w:lang w:val="cs-CZ"/>
        </w:rPr>
        <w:t>2</w:t>
      </w:r>
      <w:r w:rsidRPr="00245E5E">
        <w:rPr>
          <w:rFonts w:asciiTheme="minorHAnsi" w:hAnsiTheme="minorHAnsi" w:cstheme="minorHAnsi"/>
          <w:color w:val="181818"/>
          <w:lang w:val="cs-CZ"/>
        </w:rPr>
        <w:t>.</w:t>
      </w:r>
    </w:p>
    <w:p w14:paraId="16D5E5FB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6E483E9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7A53E30" w14:textId="77777777" w:rsidR="002F33D5" w:rsidRPr="00245E5E" w:rsidRDefault="00FA0A46" w:rsidP="004F2C21">
      <w:pPr>
        <w:pStyle w:val="Nadpis2"/>
        <w:spacing w:before="0"/>
        <w:ind w:left="3575" w:right="2782"/>
        <w:rPr>
          <w:rFonts w:asciiTheme="minorHAnsi" w:hAnsiTheme="minorHAnsi" w:cstheme="minorHAnsi"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color w:val="181818"/>
          <w:spacing w:val="-5"/>
          <w:w w:val="110"/>
          <w:sz w:val="24"/>
          <w:szCs w:val="24"/>
          <w:lang w:val="cs-CZ"/>
        </w:rPr>
        <w:t>IV.</w:t>
      </w:r>
    </w:p>
    <w:p w14:paraId="094F884A" w14:textId="77777777" w:rsidR="002F33D5" w:rsidRPr="00245E5E" w:rsidRDefault="00FA0A46" w:rsidP="004F2C21">
      <w:pPr>
        <w:ind w:left="3562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Platební</w:t>
      </w:r>
      <w:r w:rsidRPr="00245E5E">
        <w:rPr>
          <w:rFonts w:asciiTheme="minorHAnsi" w:hAnsiTheme="minorHAnsi" w:cstheme="minorHAnsi"/>
          <w:b/>
          <w:color w:val="181818"/>
          <w:spacing w:val="14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podmínky</w:t>
      </w:r>
    </w:p>
    <w:p w14:paraId="4B2C31FC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33F9F1A8" w14:textId="287A0442" w:rsidR="002F33D5" w:rsidRPr="00B15528" w:rsidRDefault="00FA0A46" w:rsidP="00B15528">
      <w:pPr>
        <w:pStyle w:val="Odstavecseseznamem"/>
        <w:numPr>
          <w:ilvl w:val="0"/>
          <w:numId w:val="6"/>
        </w:numPr>
        <w:tabs>
          <w:tab w:val="left" w:pos="967"/>
          <w:tab w:val="left" w:pos="968"/>
        </w:tabs>
        <w:ind w:left="965" w:right="185" w:hanging="4"/>
        <w:jc w:val="both"/>
        <w:rPr>
          <w:rFonts w:asciiTheme="minorHAnsi" w:hAnsiTheme="minorHAnsi" w:cstheme="minorHAnsi"/>
          <w:lang w:val="cs-CZ"/>
        </w:rPr>
      </w:pPr>
      <w:r w:rsidRPr="00B15528">
        <w:rPr>
          <w:rFonts w:asciiTheme="minorHAnsi" w:hAnsiTheme="minorHAnsi" w:cstheme="minorHAnsi"/>
          <w:color w:val="181818"/>
          <w:lang w:val="cs-CZ"/>
        </w:rPr>
        <w:t>RBP</w:t>
      </w:r>
      <w:r w:rsidRPr="00B15528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se</w:t>
      </w:r>
      <w:r w:rsidRPr="00B15528">
        <w:rPr>
          <w:rFonts w:asciiTheme="minorHAnsi" w:hAnsiTheme="minorHAnsi" w:cstheme="minorHAnsi"/>
          <w:color w:val="181818"/>
          <w:spacing w:val="-4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zavazuje</w:t>
      </w:r>
      <w:r w:rsidRPr="00B15528">
        <w:rPr>
          <w:rFonts w:asciiTheme="minorHAnsi" w:hAnsiTheme="minorHAnsi" w:cstheme="minorHAnsi"/>
          <w:color w:val="181818"/>
          <w:spacing w:val="7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poskytnout</w:t>
      </w:r>
      <w:r w:rsidRPr="00B15528">
        <w:rPr>
          <w:rFonts w:asciiTheme="minorHAnsi" w:hAnsiTheme="minorHAnsi" w:cstheme="minorHAnsi"/>
          <w:color w:val="181818"/>
          <w:spacing w:val="9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finanční prostředky</w:t>
      </w:r>
      <w:r w:rsidRPr="00B15528">
        <w:rPr>
          <w:rFonts w:asciiTheme="minorHAnsi" w:hAnsiTheme="minorHAnsi" w:cstheme="minorHAnsi"/>
          <w:color w:val="181818"/>
          <w:spacing w:val="4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z</w:t>
      </w:r>
      <w:r w:rsidRPr="00B15528">
        <w:rPr>
          <w:rFonts w:asciiTheme="minorHAnsi" w:hAnsiTheme="minorHAnsi" w:cstheme="minorHAnsi"/>
          <w:color w:val="181818"/>
          <w:spacing w:val="-11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Fondu</w:t>
      </w:r>
      <w:r w:rsidRPr="00B15528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prevence</w:t>
      </w:r>
      <w:r w:rsidRPr="00B15528">
        <w:rPr>
          <w:rFonts w:asciiTheme="minorHAnsi" w:hAnsiTheme="minorHAnsi" w:cstheme="minorHAnsi"/>
          <w:color w:val="181818"/>
          <w:spacing w:val="2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do</w:t>
      </w:r>
      <w:r w:rsidRPr="00B15528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výše</w:t>
      </w:r>
      <w:r w:rsidRPr="00B15528">
        <w:rPr>
          <w:rFonts w:asciiTheme="minorHAnsi" w:hAnsiTheme="minorHAnsi" w:cstheme="minorHAnsi"/>
          <w:color w:val="181818"/>
          <w:spacing w:val="-1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uvedené</w:t>
      </w:r>
      <w:r w:rsidRPr="00B15528">
        <w:rPr>
          <w:rFonts w:asciiTheme="minorHAnsi" w:hAnsiTheme="minorHAnsi" w:cstheme="minorHAnsi"/>
          <w:color w:val="181818"/>
          <w:spacing w:val="2"/>
          <w:lang w:val="cs-CZ"/>
        </w:rPr>
        <w:t xml:space="preserve"> </w:t>
      </w:r>
      <w:r w:rsidR="00B15528" w:rsidRPr="00B15528">
        <w:rPr>
          <w:rFonts w:asciiTheme="minorHAnsi" w:hAnsiTheme="minorHAnsi" w:cstheme="minorHAnsi"/>
          <w:color w:val="181818"/>
          <w:spacing w:val="2"/>
          <w:lang w:val="cs-CZ"/>
        </w:rPr>
        <w:t xml:space="preserve">                                     </w:t>
      </w:r>
      <w:r w:rsidRPr="00B15528">
        <w:rPr>
          <w:rFonts w:asciiTheme="minorHAnsi" w:hAnsiTheme="minorHAnsi" w:cstheme="minorHAnsi"/>
          <w:color w:val="181818"/>
          <w:lang w:val="cs-CZ"/>
        </w:rPr>
        <w:t>v</w:t>
      </w:r>
      <w:r w:rsidRPr="00B15528">
        <w:rPr>
          <w:rFonts w:asciiTheme="minorHAnsi" w:hAnsiTheme="minorHAnsi" w:cstheme="minorHAnsi"/>
          <w:color w:val="181818"/>
          <w:spacing w:val="-14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Článku</w:t>
      </w:r>
      <w:r w:rsidRPr="00B15528">
        <w:rPr>
          <w:rFonts w:asciiTheme="minorHAnsi" w:hAnsiTheme="minorHAnsi" w:cstheme="minorHAnsi"/>
          <w:color w:val="181818"/>
          <w:spacing w:val="-14"/>
          <w:lang w:val="cs-CZ"/>
        </w:rPr>
        <w:t xml:space="preserve"> </w:t>
      </w:r>
      <w:r w:rsidR="00B15528" w:rsidRPr="00B15528">
        <w:rPr>
          <w:rFonts w:asciiTheme="minorHAnsi" w:hAnsiTheme="minorHAnsi" w:cstheme="minorHAnsi"/>
          <w:color w:val="181818"/>
          <w:lang w:val="cs-CZ"/>
        </w:rPr>
        <w:t>III</w:t>
      </w:r>
      <w:r w:rsidRPr="00B15528">
        <w:rPr>
          <w:rFonts w:asciiTheme="minorHAnsi" w:hAnsiTheme="minorHAnsi" w:cstheme="minorHAnsi"/>
          <w:color w:val="181818"/>
          <w:lang w:val="cs-CZ"/>
        </w:rPr>
        <w:t>.</w:t>
      </w:r>
      <w:r w:rsidRPr="00B15528">
        <w:rPr>
          <w:rFonts w:asciiTheme="minorHAnsi" w:hAnsiTheme="minorHAnsi" w:cstheme="minorHAnsi"/>
          <w:color w:val="181818"/>
          <w:spacing w:val="-13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spacing w:val="-2"/>
          <w:lang w:val="cs-CZ"/>
        </w:rPr>
        <w:t>odst.</w:t>
      </w:r>
      <w:r w:rsidR="00B15528" w:rsidRPr="00B15528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1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této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smlouvy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bezhotovostně,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bankovním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převodem</w:t>
      </w:r>
      <w:r w:rsidRPr="00B15528">
        <w:rPr>
          <w:rFonts w:asciiTheme="minorHAnsi" w:hAnsiTheme="minorHAnsi" w:cstheme="minorHAnsi"/>
          <w:color w:val="181818"/>
          <w:spacing w:val="75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ze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svého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účtu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ve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prospěch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účtu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Příjemce uvedeného v záhlaví této smlouvy, a to</w:t>
      </w:r>
      <w:r w:rsidRPr="00B15528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B15528">
        <w:rPr>
          <w:rFonts w:asciiTheme="minorHAnsi" w:hAnsiTheme="minorHAnsi" w:cstheme="minorHAnsi"/>
          <w:color w:val="181818"/>
          <w:lang w:val="cs-CZ"/>
        </w:rPr>
        <w:t>následujícím způsobem:</w:t>
      </w:r>
    </w:p>
    <w:p w14:paraId="16B88663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0083AF6" w14:textId="77777777" w:rsidR="002F33D5" w:rsidRPr="00245E5E" w:rsidRDefault="00FA0A46" w:rsidP="00AA61E2">
      <w:pPr>
        <w:pStyle w:val="Odstavecseseznamem"/>
        <w:numPr>
          <w:ilvl w:val="1"/>
          <w:numId w:val="10"/>
        </w:numPr>
        <w:tabs>
          <w:tab w:val="left" w:pos="2379"/>
        </w:tabs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příspěvek</w:t>
      </w:r>
      <w:r w:rsidRPr="00245E5E">
        <w:rPr>
          <w:rFonts w:asciiTheme="minorHAnsi" w:hAnsiTheme="minorHAnsi" w:cstheme="minorHAnsi"/>
          <w:color w:val="181818"/>
          <w:spacing w:val="1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je</w:t>
      </w:r>
      <w:r w:rsidRPr="00245E5E">
        <w:rPr>
          <w:rFonts w:asciiTheme="minorHAnsi" w:hAnsiTheme="minorHAnsi" w:cstheme="minorHAnsi"/>
          <w:color w:val="181818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určen</w:t>
      </w:r>
      <w:r w:rsidRPr="00245E5E">
        <w:rPr>
          <w:rFonts w:asciiTheme="minorHAnsi" w:hAnsiTheme="minorHAnsi" w:cstheme="minorHAnsi"/>
          <w:color w:val="181818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výhradně</w:t>
      </w:r>
      <w:r w:rsidRPr="00245E5E">
        <w:rPr>
          <w:rFonts w:asciiTheme="minorHAnsi" w:hAnsiTheme="minorHAnsi" w:cstheme="minorHAnsi"/>
          <w:color w:val="181818"/>
          <w:spacing w:val="1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pro</w:t>
      </w:r>
      <w:r w:rsidRPr="00245E5E">
        <w:rPr>
          <w:rFonts w:asciiTheme="minorHAnsi" w:hAnsiTheme="minorHAnsi" w:cstheme="minorHAnsi"/>
          <w:color w:val="181818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pojištěnce</w:t>
      </w:r>
      <w:r w:rsidRPr="00245E5E">
        <w:rPr>
          <w:rFonts w:asciiTheme="minorHAnsi" w:hAnsiTheme="minorHAnsi" w:cstheme="minorHAnsi"/>
          <w:color w:val="181818"/>
          <w:spacing w:val="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4"/>
          <w:lang w:val="cs-CZ"/>
        </w:rPr>
        <w:t>RBP,</w:t>
      </w:r>
    </w:p>
    <w:p w14:paraId="16CAD5A6" w14:textId="77777777" w:rsidR="002F33D5" w:rsidRPr="00245E5E" w:rsidRDefault="00FA0A46" w:rsidP="00AA61E2">
      <w:pPr>
        <w:pStyle w:val="Odstavecseseznamem"/>
        <w:numPr>
          <w:ilvl w:val="1"/>
          <w:numId w:val="10"/>
        </w:numPr>
        <w:tabs>
          <w:tab w:val="left" w:pos="2384"/>
        </w:tabs>
        <w:rPr>
          <w:rFonts w:asciiTheme="minorHAnsi" w:hAnsiTheme="minorHAnsi" w:cstheme="minorHAnsi"/>
          <w:color w:val="2D2D2D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příspěvek</w:t>
      </w:r>
      <w:r w:rsidRPr="00245E5E">
        <w:rPr>
          <w:rFonts w:asciiTheme="minorHAnsi" w:hAnsiTheme="minorHAnsi" w:cstheme="minorHAnsi"/>
          <w:color w:val="181818"/>
          <w:spacing w:val="7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na</w:t>
      </w:r>
      <w:r w:rsidRPr="00245E5E">
        <w:rPr>
          <w:rFonts w:asciiTheme="minorHAnsi" w:hAnsiTheme="minorHAnsi" w:cstheme="minorHAnsi"/>
          <w:color w:val="181818"/>
          <w:spacing w:val="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jednu</w:t>
      </w:r>
      <w:r w:rsidRPr="00245E5E">
        <w:rPr>
          <w:rFonts w:asciiTheme="minorHAnsi" w:hAnsiTheme="minorHAnsi" w:cstheme="minorHAnsi"/>
          <w:color w:val="181818"/>
          <w:spacing w:val="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uskutečněnou</w:t>
      </w:r>
      <w:r w:rsidRPr="00245E5E">
        <w:rPr>
          <w:rFonts w:asciiTheme="minorHAnsi" w:hAnsiTheme="minorHAnsi" w:cstheme="minorHAnsi"/>
          <w:color w:val="181818"/>
          <w:spacing w:val="1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psychosomatickou</w:t>
      </w:r>
      <w:r w:rsidRPr="00245E5E">
        <w:rPr>
          <w:rFonts w:asciiTheme="minorHAnsi" w:hAnsiTheme="minorHAnsi" w:cstheme="minorHAnsi"/>
          <w:color w:val="181818"/>
          <w:spacing w:val="-1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konzultaci</w:t>
      </w:r>
      <w:r w:rsidRPr="00245E5E">
        <w:rPr>
          <w:rFonts w:asciiTheme="minorHAnsi" w:hAnsiTheme="minorHAnsi" w:cstheme="minorHAnsi"/>
          <w:color w:val="181818"/>
          <w:spacing w:val="1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činí</w:t>
      </w:r>
      <w:r w:rsidRPr="00245E5E">
        <w:rPr>
          <w:rFonts w:asciiTheme="minorHAnsi" w:hAnsiTheme="minorHAnsi" w:cstheme="minorHAnsi"/>
          <w:color w:val="181818"/>
          <w:spacing w:val="-1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750,-</w:t>
      </w:r>
      <w:r w:rsidRPr="00245E5E">
        <w:rPr>
          <w:rFonts w:asciiTheme="minorHAnsi" w:hAnsiTheme="minorHAnsi" w:cstheme="minorHAnsi"/>
          <w:color w:val="181818"/>
          <w:spacing w:val="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5"/>
          <w:lang w:val="cs-CZ"/>
        </w:rPr>
        <w:t>Kč,</w:t>
      </w:r>
    </w:p>
    <w:p w14:paraId="7E72F274" w14:textId="01FDD9B8" w:rsidR="002F33D5" w:rsidRPr="00AA61E2" w:rsidRDefault="00FA0A46" w:rsidP="00AA61E2">
      <w:pPr>
        <w:pStyle w:val="Odstavecseseznamem"/>
        <w:numPr>
          <w:ilvl w:val="1"/>
          <w:numId w:val="10"/>
        </w:numPr>
        <w:tabs>
          <w:tab w:val="left" w:pos="2381"/>
        </w:tabs>
        <w:ind w:right="148"/>
        <w:jc w:val="left"/>
        <w:rPr>
          <w:rFonts w:asciiTheme="minorHAnsi" w:hAnsiTheme="minorHAnsi" w:cstheme="minorHAnsi"/>
          <w:color w:val="2D2D2D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finanční částka bude uhrazena do 30 dnů od zaslání faktury, jež bude obsahovat všechny náležitosti, včetně označení osob</w:t>
      </w:r>
      <w:r w:rsidR="00A97318">
        <w:rPr>
          <w:rFonts w:asciiTheme="minorHAnsi" w:hAnsiTheme="minorHAnsi" w:cstheme="minorHAnsi"/>
          <w:color w:val="181818"/>
          <w:lang w:val="cs-CZ"/>
        </w:rPr>
        <w:t>y</w:t>
      </w:r>
      <w:r w:rsidRPr="00245E5E">
        <w:rPr>
          <w:rFonts w:asciiTheme="minorHAnsi" w:hAnsiTheme="minorHAnsi" w:cstheme="minorHAnsi"/>
          <w:color w:val="181818"/>
          <w:lang w:val="cs-CZ"/>
        </w:rPr>
        <w:t xml:space="preserve">, které byly služby poskytnuty, a to ve formátu: </w:t>
      </w:r>
      <w:r w:rsidR="00B15528">
        <w:rPr>
          <w:rFonts w:asciiTheme="minorHAnsi" w:hAnsiTheme="minorHAnsi" w:cstheme="minorHAnsi"/>
          <w:color w:val="181818"/>
          <w:lang w:val="cs-CZ"/>
        </w:rPr>
        <w:t xml:space="preserve">               </w:t>
      </w:r>
      <w:r w:rsidRPr="00245E5E">
        <w:rPr>
          <w:rFonts w:asciiTheme="minorHAnsi" w:hAnsiTheme="minorHAnsi" w:cstheme="minorHAnsi"/>
          <w:color w:val="181818"/>
          <w:lang w:val="cs-CZ"/>
        </w:rPr>
        <w:t>jméno, příjmení, číslo pojištěnce, počet konzultací.</w:t>
      </w:r>
    </w:p>
    <w:p w14:paraId="7A73C668" w14:textId="77777777" w:rsidR="00AA61E2" w:rsidRPr="00245E5E" w:rsidRDefault="00AA61E2" w:rsidP="00AA61E2">
      <w:pPr>
        <w:pStyle w:val="Odstavecseseznamem"/>
        <w:tabs>
          <w:tab w:val="left" w:pos="2381"/>
        </w:tabs>
        <w:ind w:left="2040" w:right="148" w:firstLine="0"/>
        <w:jc w:val="right"/>
        <w:rPr>
          <w:rFonts w:asciiTheme="minorHAnsi" w:hAnsiTheme="minorHAnsi" w:cstheme="minorHAnsi"/>
          <w:color w:val="2D2D2D"/>
          <w:lang w:val="cs-CZ"/>
        </w:rPr>
      </w:pPr>
    </w:p>
    <w:p w14:paraId="4C3C62A0" w14:textId="77777777" w:rsidR="002F33D5" w:rsidRPr="00245E5E" w:rsidRDefault="00FA0A46" w:rsidP="004F2C21">
      <w:pPr>
        <w:pStyle w:val="Odstavecseseznamem"/>
        <w:numPr>
          <w:ilvl w:val="0"/>
          <w:numId w:val="6"/>
        </w:numPr>
        <w:tabs>
          <w:tab w:val="left" w:pos="1021"/>
        </w:tabs>
        <w:ind w:left="1018" w:right="163" w:hanging="349"/>
        <w:jc w:val="both"/>
        <w:rPr>
          <w:rFonts w:asciiTheme="minorHAnsi" w:hAnsiTheme="minorHAnsi" w:cstheme="minorHAnsi"/>
          <w:color w:val="131313"/>
          <w:lang w:val="cs-CZ"/>
        </w:rPr>
      </w:pPr>
      <w:r w:rsidRPr="00245E5E">
        <w:rPr>
          <w:rFonts w:asciiTheme="minorHAnsi" w:hAnsiTheme="minorHAnsi" w:cstheme="minorHAnsi"/>
          <w:color w:val="131313"/>
          <w:lang w:val="cs-CZ"/>
        </w:rPr>
        <w:t>Uhrazením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finanční částky podle této Smlouvy se rozumí odepsání příslušné částky z účtu RBP ve prospěch účtu Příjemce.</w:t>
      </w:r>
    </w:p>
    <w:p w14:paraId="43A08484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008A77B" w14:textId="468F74C6" w:rsidR="002F33D5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87FB204" w14:textId="25DCEE04" w:rsidR="00AA61E2" w:rsidRDefault="00AA61E2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7A3C986" w14:textId="5A761A52" w:rsidR="00AA61E2" w:rsidRDefault="00AA61E2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FDC9301" w14:textId="77777777" w:rsidR="00B15528" w:rsidRDefault="00B15528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A18B61E" w14:textId="010F8C19" w:rsidR="00AA61E2" w:rsidRDefault="00AA61E2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C7E3D79" w14:textId="77777777" w:rsidR="00AA61E2" w:rsidRPr="00245E5E" w:rsidRDefault="00AA61E2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70DBFE5" w14:textId="66F76A34" w:rsidR="002F33D5" w:rsidRPr="00245E5E" w:rsidRDefault="00A135A3" w:rsidP="004F2C21">
      <w:pPr>
        <w:ind w:left="3630" w:right="2403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31313"/>
          <w:spacing w:val="-5"/>
          <w:sz w:val="24"/>
          <w:szCs w:val="24"/>
          <w:lang w:val="cs-CZ"/>
        </w:rPr>
        <w:lastRenderedPageBreak/>
        <w:t>V.</w:t>
      </w:r>
    </w:p>
    <w:p w14:paraId="1587A676" w14:textId="77777777" w:rsidR="002F33D5" w:rsidRPr="00245E5E" w:rsidRDefault="00FA0A46" w:rsidP="004F2C21">
      <w:pPr>
        <w:ind w:left="3630" w:right="2414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Práva</w:t>
      </w:r>
      <w:r w:rsidRPr="00245E5E">
        <w:rPr>
          <w:rFonts w:asciiTheme="minorHAnsi" w:hAnsiTheme="minorHAnsi" w:cstheme="minorHAnsi"/>
          <w:b/>
          <w:color w:val="131313"/>
          <w:spacing w:val="-6"/>
          <w:w w:val="105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a</w:t>
      </w:r>
      <w:r w:rsidRPr="00245E5E">
        <w:rPr>
          <w:rFonts w:asciiTheme="minorHAnsi" w:hAnsiTheme="minorHAnsi" w:cstheme="minorHAnsi"/>
          <w:b/>
          <w:color w:val="131313"/>
          <w:spacing w:val="-8"/>
          <w:w w:val="105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povinnosti</w:t>
      </w:r>
      <w:r w:rsidRPr="00245E5E">
        <w:rPr>
          <w:rFonts w:asciiTheme="minorHAnsi" w:hAnsiTheme="minorHAnsi" w:cstheme="minorHAnsi"/>
          <w:b/>
          <w:color w:val="131313"/>
          <w:spacing w:val="1"/>
          <w:w w:val="105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smluvních</w:t>
      </w:r>
      <w:r w:rsidRPr="00245E5E">
        <w:rPr>
          <w:rFonts w:asciiTheme="minorHAnsi" w:hAnsiTheme="minorHAnsi" w:cstheme="minorHAnsi"/>
          <w:b/>
          <w:color w:val="131313"/>
          <w:spacing w:val="-2"/>
          <w:w w:val="105"/>
          <w:sz w:val="24"/>
          <w:szCs w:val="24"/>
          <w:lang w:val="cs-CZ"/>
        </w:rPr>
        <w:t xml:space="preserve"> stran</w:t>
      </w:r>
    </w:p>
    <w:p w14:paraId="1009BE0F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0CCF9F9" w14:textId="77777777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1007"/>
        </w:tabs>
        <w:ind w:right="172" w:hanging="356"/>
        <w:jc w:val="both"/>
        <w:rPr>
          <w:rFonts w:asciiTheme="minorHAnsi" w:hAnsiTheme="minorHAnsi" w:cstheme="minorHAnsi"/>
          <w:color w:val="131313"/>
          <w:lang w:val="cs-CZ"/>
        </w:rPr>
      </w:pPr>
      <w:r w:rsidRPr="00245E5E">
        <w:rPr>
          <w:rFonts w:asciiTheme="minorHAnsi" w:hAnsiTheme="minorHAnsi" w:cstheme="minorHAnsi"/>
          <w:color w:val="131313"/>
          <w:lang w:val="cs-CZ"/>
        </w:rPr>
        <w:t>Příjemce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se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zavazuje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použít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finanční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prostředky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poskytnuté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RBP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účelně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a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výhradně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na zajištění realizace</w:t>
      </w:r>
      <w:r w:rsidRPr="00245E5E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Projektu,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tj.</w:t>
      </w:r>
      <w:r w:rsidRPr="00245E5E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k</w:t>
      </w:r>
      <w:r w:rsidRPr="00245E5E">
        <w:rPr>
          <w:rFonts w:asciiTheme="minorHAnsi" w:hAnsiTheme="minorHAnsi" w:cstheme="minorHAnsi"/>
          <w:color w:val="131313"/>
          <w:spacing w:val="2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úhradě</w:t>
      </w:r>
      <w:r w:rsidRPr="00245E5E">
        <w:rPr>
          <w:rFonts w:asciiTheme="minorHAnsi" w:hAnsiTheme="minorHAnsi" w:cstheme="minorHAnsi"/>
          <w:color w:val="131313"/>
          <w:spacing w:val="75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prokazatelných,</w:t>
      </w:r>
      <w:r w:rsidRPr="00245E5E">
        <w:rPr>
          <w:rFonts w:asciiTheme="minorHAnsi" w:hAnsiTheme="minorHAnsi" w:cstheme="minorHAnsi"/>
          <w:color w:val="131313"/>
          <w:spacing w:val="7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a</w:t>
      </w:r>
      <w:r w:rsidRPr="00245E5E">
        <w:rPr>
          <w:rFonts w:asciiTheme="minorHAnsi" w:hAnsiTheme="minorHAnsi" w:cstheme="minorHAnsi"/>
          <w:color w:val="131313"/>
          <w:spacing w:val="68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nezbytně</w:t>
      </w:r>
      <w:r w:rsidRPr="00245E5E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nutných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nákladů</w:t>
      </w:r>
      <w:r w:rsidRPr="00245E5E">
        <w:rPr>
          <w:rFonts w:asciiTheme="minorHAnsi" w:hAnsiTheme="minorHAnsi" w:cstheme="minorHAnsi"/>
          <w:color w:val="131313"/>
          <w:spacing w:val="68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přímo</w:t>
      </w:r>
      <w:r w:rsidRPr="00245E5E">
        <w:rPr>
          <w:rFonts w:asciiTheme="minorHAnsi" w:hAnsiTheme="minorHAnsi" w:cstheme="minorHAnsi"/>
          <w:color w:val="131313"/>
          <w:spacing w:val="73"/>
          <w:w w:val="15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souvisejících s</w:t>
      </w:r>
      <w:r w:rsidRPr="00245E5E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naplněním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účelu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této Smlouvy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a</w:t>
      </w:r>
      <w:r w:rsidRPr="00245E5E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 souladu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s cíli Projektu.</w:t>
      </w:r>
    </w:p>
    <w:p w14:paraId="329EABF6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C37C26E" w14:textId="77777777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997"/>
        </w:tabs>
        <w:ind w:left="989" w:right="178" w:hanging="349"/>
        <w:jc w:val="both"/>
        <w:rPr>
          <w:rFonts w:asciiTheme="minorHAnsi" w:hAnsiTheme="minorHAnsi" w:cstheme="minorHAnsi"/>
          <w:color w:val="131313"/>
          <w:lang w:val="cs-CZ"/>
        </w:rPr>
      </w:pPr>
      <w:r w:rsidRPr="00245E5E">
        <w:rPr>
          <w:rFonts w:asciiTheme="minorHAnsi" w:hAnsiTheme="minorHAnsi" w:cstheme="minorHAnsi"/>
          <w:color w:val="131313"/>
          <w:w w:val="105"/>
          <w:lang w:val="cs-CZ"/>
        </w:rPr>
        <w:t>RBP si vyhrazuje právo kontroly využití poskytnutých finančních prostředků. Příjemce je povinen na vyžádání předložit RBP požadované doklady související s</w:t>
      </w:r>
      <w:r w:rsidRPr="00245E5E">
        <w:rPr>
          <w:rFonts w:asciiTheme="minorHAnsi" w:hAnsiTheme="minorHAnsi" w:cstheme="minorHAnsi"/>
          <w:color w:val="131313"/>
          <w:spacing w:val="-1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předmětem této Smlouvy a podat RBP případné vysvětlení.</w:t>
      </w:r>
    </w:p>
    <w:p w14:paraId="522AA311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8BEAA5A" w14:textId="77777777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988"/>
        </w:tabs>
        <w:ind w:left="987" w:hanging="360"/>
        <w:jc w:val="left"/>
        <w:rPr>
          <w:rFonts w:asciiTheme="minorHAnsi" w:hAnsiTheme="minorHAnsi" w:cstheme="minorHAnsi"/>
          <w:color w:val="131313"/>
          <w:lang w:val="cs-CZ"/>
        </w:rPr>
      </w:pPr>
      <w:r w:rsidRPr="00245E5E">
        <w:rPr>
          <w:rFonts w:asciiTheme="minorHAnsi" w:hAnsiTheme="minorHAnsi" w:cstheme="minorHAnsi"/>
          <w:color w:val="131313"/>
          <w:w w:val="105"/>
          <w:lang w:val="cs-CZ"/>
        </w:rPr>
        <w:t>RBP</w:t>
      </w:r>
      <w:r w:rsidRPr="00245E5E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si</w:t>
      </w:r>
      <w:r w:rsidRPr="00245E5E">
        <w:rPr>
          <w:rFonts w:asciiTheme="minorHAnsi" w:hAnsiTheme="minorHAnsi" w:cstheme="minorHAnsi"/>
          <w:color w:val="131313"/>
          <w:spacing w:val="-8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vyhrazuje</w:t>
      </w:r>
      <w:r w:rsidRPr="00245E5E">
        <w:rPr>
          <w:rFonts w:asciiTheme="minorHAnsi" w:hAnsiTheme="minorHAnsi" w:cstheme="minorHAnsi"/>
          <w:color w:val="131313"/>
          <w:spacing w:val="1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právo</w:t>
      </w:r>
      <w:r w:rsidRPr="00245E5E">
        <w:rPr>
          <w:rFonts w:asciiTheme="minorHAnsi" w:hAnsiTheme="minorHAnsi" w:cstheme="minorHAnsi"/>
          <w:color w:val="131313"/>
          <w:spacing w:val="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prostřednictvím</w:t>
      </w:r>
      <w:r w:rsidRPr="00245E5E">
        <w:rPr>
          <w:rFonts w:asciiTheme="minorHAnsi" w:hAnsiTheme="minorHAnsi" w:cstheme="minorHAnsi"/>
          <w:color w:val="131313"/>
          <w:spacing w:val="-1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pověřené</w:t>
      </w:r>
      <w:r w:rsidRPr="00245E5E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osoby</w:t>
      </w:r>
      <w:r w:rsidRPr="00245E5E">
        <w:rPr>
          <w:rFonts w:asciiTheme="minorHAnsi" w:hAnsiTheme="minorHAnsi" w:cstheme="minorHAnsi"/>
          <w:color w:val="131313"/>
          <w:spacing w:val="1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kontrolovat</w:t>
      </w:r>
      <w:r w:rsidRPr="00245E5E">
        <w:rPr>
          <w:rFonts w:asciiTheme="minorHAnsi" w:hAnsiTheme="minorHAnsi" w:cstheme="minorHAnsi"/>
          <w:color w:val="131313"/>
          <w:spacing w:val="1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rozsah</w:t>
      </w:r>
      <w:r w:rsidRPr="00245E5E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plnění</w:t>
      </w:r>
      <w:r w:rsidRPr="00245E5E">
        <w:rPr>
          <w:rFonts w:asciiTheme="minorHAnsi" w:hAnsiTheme="minorHAnsi" w:cstheme="minorHAnsi"/>
          <w:color w:val="131313"/>
          <w:spacing w:val="-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spacing w:val="-2"/>
          <w:w w:val="105"/>
          <w:lang w:val="cs-CZ"/>
        </w:rPr>
        <w:t>Projektu</w:t>
      </w:r>
      <w:r w:rsidRPr="00245E5E">
        <w:rPr>
          <w:rFonts w:asciiTheme="minorHAnsi" w:hAnsiTheme="minorHAnsi" w:cstheme="minorHAnsi"/>
          <w:color w:val="575757"/>
          <w:spacing w:val="-2"/>
          <w:w w:val="105"/>
          <w:lang w:val="cs-CZ"/>
        </w:rPr>
        <w:t>.</w:t>
      </w:r>
    </w:p>
    <w:p w14:paraId="559A1D1B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45B698E" w14:textId="77777777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983"/>
        </w:tabs>
        <w:ind w:left="980" w:right="176" w:hanging="356"/>
        <w:jc w:val="both"/>
        <w:rPr>
          <w:rFonts w:asciiTheme="minorHAnsi" w:hAnsiTheme="minorHAnsi" w:cstheme="minorHAnsi"/>
          <w:color w:val="131313"/>
          <w:lang w:val="cs-CZ"/>
        </w:rPr>
      </w:pPr>
      <w:r w:rsidRPr="00245E5E">
        <w:rPr>
          <w:rFonts w:asciiTheme="minorHAnsi" w:hAnsiTheme="minorHAnsi" w:cstheme="minorHAnsi"/>
          <w:color w:val="131313"/>
          <w:w w:val="105"/>
          <w:lang w:val="cs-CZ"/>
        </w:rPr>
        <w:t>Poskytnuté finanční prostředky neposkytne Příjemce jiným fyzickým či právnickým osobám než těm, které prokazatelně participují na Projektu.</w:t>
      </w:r>
    </w:p>
    <w:p w14:paraId="11ED30C6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374DAA5" w14:textId="0297965C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974"/>
        </w:tabs>
        <w:ind w:left="951" w:right="179" w:hanging="332"/>
        <w:jc w:val="both"/>
        <w:rPr>
          <w:rFonts w:asciiTheme="minorHAnsi" w:hAnsiTheme="minorHAnsi" w:cstheme="minorHAnsi"/>
          <w:color w:val="131313"/>
          <w:lang w:val="cs-CZ"/>
        </w:rPr>
      </w:pPr>
      <w:r w:rsidRPr="00245E5E">
        <w:rPr>
          <w:rFonts w:asciiTheme="minorHAnsi" w:hAnsiTheme="minorHAnsi" w:cstheme="minorHAnsi"/>
          <w:color w:val="131313"/>
          <w:lang w:val="cs-CZ"/>
        </w:rPr>
        <w:t>Příjemce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bere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na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vědomí,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že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příspěvek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z Fondu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prevence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dle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této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smlouvy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je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poskytován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jako podpora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vlastního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Projektu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Příjemce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nebo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jeho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části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a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výše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poskytnutého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příspěvku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z Fondu prevence ze strany RBP nemusí pokrýt celkové náklady na realizaci Projektu Příjemce. V případě, že Příjemce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překročí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při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realizaci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Projektu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výši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finanční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částky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uvedenou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 xml:space="preserve">v Článku </w:t>
      </w:r>
      <w:r w:rsidR="00323DA1">
        <w:rPr>
          <w:rFonts w:asciiTheme="minorHAnsi" w:hAnsiTheme="minorHAnsi" w:cstheme="minorHAnsi"/>
          <w:color w:val="131313"/>
          <w:lang w:val="cs-CZ"/>
        </w:rPr>
        <w:t>III</w:t>
      </w:r>
      <w:r w:rsidRPr="00245E5E">
        <w:rPr>
          <w:rFonts w:asciiTheme="minorHAnsi" w:hAnsiTheme="minorHAnsi" w:cstheme="minorHAnsi"/>
          <w:color w:val="131313"/>
          <w:lang w:val="cs-CZ"/>
        </w:rPr>
        <w:t>.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odst.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1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této Smlouvy,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uhradí</w:t>
      </w:r>
      <w:r w:rsidRPr="00245E5E">
        <w:rPr>
          <w:rFonts w:asciiTheme="minorHAnsi" w:hAnsiTheme="minorHAnsi" w:cstheme="minorHAnsi"/>
          <w:color w:val="131313"/>
          <w:spacing w:val="6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Příjemce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rozdíl</w:t>
      </w:r>
      <w:r w:rsidRPr="00245E5E">
        <w:rPr>
          <w:rFonts w:asciiTheme="minorHAnsi" w:hAnsiTheme="minorHAnsi" w:cstheme="minorHAnsi"/>
          <w:color w:val="131313"/>
          <w:spacing w:val="7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nákladů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nad</w:t>
      </w:r>
      <w:r w:rsidRPr="00245E5E">
        <w:rPr>
          <w:rFonts w:asciiTheme="minorHAnsi" w:hAnsiTheme="minorHAnsi" w:cstheme="minorHAnsi"/>
          <w:color w:val="131313"/>
          <w:spacing w:val="7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rámec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maximální</w:t>
      </w:r>
      <w:r w:rsidRPr="00245E5E">
        <w:rPr>
          <w:rFonts w:asciiTheme="minorHAnsi" w:hAnsiTheme="minorHAnsi" w:cstheme="minorHAnsi"/>
          <w:color w:val="131313"/>
          <w:spacing w:val="7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částky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z</w:t>
      </w:r>
      <w:r w:rsidRPr="00245E5E">
        <w:rPr>
          <w:rFonts w:asciiTheme="minorHAnsi" w:hAnsiTheme="minorHAnsi" w:cstheme="minorHAnsi"/>
          <w:color w:val="131313"/>
          <w:spacing w:val="7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jiných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finančních</w:t>
      </w:r>
      <w:r w:rsidRPr="00245E5E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zdrojů. V případě,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že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náklady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Příjemce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na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realizaci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Projektu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nedosáhnou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výše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finanční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částky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dle</w:t>
      </w:r>
      <w:r w:rsidRPr="00245E5E">
        <w:rPr>
          <w:rFonts w:asciiTheme="minorHAnsi" w:hAnsiTheme="minorHAnsi" w:cstheme="minorHAnsi"/>
          <w:color w:val="131313"/>
          <w:spacing w:val="3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Článku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="00323DA1">
        <w:rPr>
          <w:rFonts w:asciiTheme="minorHAnsi" w:hAnsiTheme="minorHAnsi" w:cstheme="minorHAnsi"/>
          <w:color w:val="131313"/>
          <w:lang w:val="cs-CZ"/>
        </w:rPr>
        <w:t>III</w:t>
      </w:r>
      <w:r w:rsidRPr="00245E5E">
        <w:rPr>
          <w:rFonts w:asciiTheme="minorHAnsi" w:hAnsiTheme="minorHAnsi" w:cstheme="minorHAnsi"/>
          <w:color w:val="131313"/>
          <w:lang w:val="cs-CZ"/>
        </w:rPr>
        <w:t>. odst.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1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této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Smlouvy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nebo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Příjemce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 závěrečné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hodnotící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zprávě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nedoloží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čerpání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nákladů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na realizaci Projektu, je Příjemce povinen vrátit část poskytnutého příspěvku ve výši nevyčerpané části příspěvku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a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výši</w:t>
      </w:r>
      <w:r w:rsidRPr="00245E5E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příspěvku,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u</w:t>
      </w:r>
      <w:r w:rsidRPr="00245E5E">
        <w:rPr>
          <w:rFonts w:asciiTheme="minorHAnsi" w:hAnsiTheme="minorHAnsi" w:cstheme="minorHAnsi"/>
          <w:color w:val="131313"/>
          <w:spacing w:val="3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nějž</w:t>
      </w:r>
      <w:r w:rsidRPr="00245E5E">
        <w:rPr>
          <w:rFonts w:asciiTheme="minorHAnsi" w:hAnsiTheme="minorHAnsi" w:cstheme="minorHAnsi"/>
          <w:color w:val="131313"/>
          <w:spacing w:val="3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nebyl</w:t>
      </w:r>
      <w:r w:rsidRPr="00245E5E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schopen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doložit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oprávněné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čerpání,</w:t>
      </w:r>
      <w:r w:rsidRPr="00245E5E">
        <w:rPr>
          <w:rFonts w:asciiTheme="minorHAnsi" w:hAnsiTheme="minorHAnsi" w:cstheme="minorHAnsi"/>
          <w:color w:val="131313"/>
          <w:spacing w:val="3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a</w:t>
      </w:r>
      <w:r w:rsidRPr="00245E5E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to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do</w:t>
      </w:r>
      <w:r w:rsidRPr="00245E5E">
        <w:rPr>
          <w:rFonts w:asciiTheme="minorHAnsi" w:hAnsiTheme="minorHAnsi" w:cstheme="minorHAnsi"/>
          <w:color w:val="131313"/>
          <w:spacing w:val="3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15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dnů</w:t>
      </w:r>
      <w:r w:rsidRPr="00245E5E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od</w:t>
      </w:r>
      <w:r w:rsidRPr="00245E5E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dne zaslání výzvy ze strany RBP bezhotovostně na účet RBP uveden</w:t>
      </w:r>
      <w:r w:rsidR="00AC3906">
        <w:rPr>
          <w:rFonts w:asciiTheme="minorHAnsi" w:hAnsiTheme="minorHAnsi" w:cstheme="minorHAnsi"/>
          <w:color w:val="131313"/>
          <w:lang w:val="cs-CZ"/>
        </w:rPr>
        <w:t>ý</w:t>
      </w:r>
      <w:r w:rsidRPr="00245E5E">
        <w:rPr>
          <w:rFonts w:asciiTheme="minorHAnsi" w:hAnsiTheme="minorHAnsi" w:cstheme="minorHAnsi"/>
          <w:color w:val="131313"/>
          <w:lang w:val="cs-CZ"/>
        </w:rPr>
        <w:t xml:space="preserve"> v záhlaví Smlouvy. Příjemci tak bude poskytnut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příspěvek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z</w:t>
      </w:r>
      <w:r w:rsidRPr="00245E5E">
        <w:rPr>
          <w:rFonts w:asciiTheme="minorHAnsi" w:hAnsiTheme="minorHAnsi" w:cstheme="minorHAnsi"/>
          <w:color w:val="131313"/>
          <w:spacing w:val="3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Fondu</w:t>
      </w:r>
      <w:r w:rsidRPr="00245E5E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prevence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pouze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do</w:t>
      </w:r>
      <w:r w:rsidRPr="00245E5E">
        <w:rPr>
          <w:rFonts w:asciiTheme="minorHAnsi" w:hAnsiTheme="minorHAnsi" w:cstheme="minorHAnsi"/>
          <w:color w:val="131313"/>
          <w:spacing w:val="2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výše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skutečně</w:t>
      </w:r>
      <w:r w:rsidRPr="00245E5E">
        <w:rPr>
          <w:rFonts w:asciiTheme="minorHAnsi" w:hAnsiTheme="minorHAnsi" w:cstheme="minorHAnsi"/>
          <w:color w:val="131313"/>
          <w:spacing w:val="3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využité,</w:t>
      </w:r>
      <w:r w:rsidRPr="00245E5E">
        <w:rPr>
          <w:rFonts w:asciiTheme="minorHAnsi" w:hAnsiTheme="minorHAnsi" w:cstheme="minorHAnsi"/>
          <w:color w:val="131313"/>
          <w:spacing w:val="3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prokázané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a</w:t>
      </w:r>
      <w:r w:rsidRPr="00245E5E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lang w:val="cs-CZ"/>
        </w:rPr>
        <w:t>doložené.</w:t>
      </w:r>
    </w:p>
    <w:p w14:paraId="44F4C70E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D853920" w14:textId="61A76CB1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945"/>
        </w:tabs>
        <w:ind w:left="927" w:right="188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245E5E">
        <w:rPr>
          <w:rFonts w:asciiTheme="minorHAnsi" w:hAnsiTheme="minorHAnsi" w:cstheme="minorHAnsi"/>
          <w:color w:val="131313"/>
          <w:w w:val="105"/>
          <w:lang w:val="cs-CZ"/>
        </w:rPr>
        <w:t>Příjemce zajistí realizaci Projektu na odpovídající úrovni a bude průběžně v</w:t>
      </w:r>
      <w:r w:rsidRPr="00245E5E">
        <w:rPr>
          <w:rFonts w:asciiTheme="minorHAnsi" w:hAnsiTheme="minorHAnsi" w:cstheme="minorHAnsi"/>
          <w:color w:val="131313"/>
          <w:spacing w:val="-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rámci realizace Projektu prezentovat jako jeho podporovatele dobré jméno RBP. Zároveň se Příjemce zavazuje, že na všech zásadních materiálech, prezentacích, mediálních výstupech a při</w:t>
      </w:r>
      <w:r w:rsidRPr="00245E5E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prezentaci Projektu na jednotlivých akcích bude uvedeno logo RBP. RBP si vyhrazuje právo na použití veškerých materiálů ať už propagačních, edukačních či výsledků Projektu pro vlastní potřebu a pro jejich využití v marketingové komunikaci, a to</w:t>
      </w:r>
      <w:r w:rsidRPr="00245E5E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31313"/>
          <w:w w:val="105"/>
          <w:lang w:val="cs-CZ"/>
        </w:rPr>
        <w:t>jak po dobu účinnosti Smlouvy, tak i po skončení její účinnosti. Konkrétní podobu všech prostředků propagace určených ke zveřejnění, na kterých bude použito logo RBP, si smluvní strany vzájemně odsouhlasí.</w:t>
      </w:r>
    </w:p>
    <w:p w14:paraId="7AED870B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04AFBE5" w14:textId="2E675E13" w:rsidR="007D1993" w:rsidRPr="007D1993" w:rsidRDefault="00FA0A46" w:rsidP="001E1A1B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bookmarkStart w:id="0" w:name="_Hlk102728345"/>
      <w:r w:rsidRPr="00B90BBC">
        <w:rPr>
          <w:rFonts w:asciiTheme="minorHAnsi" w:hAnsiTheme="minorHAnsi" w:cstheme="minorHAnsi"/>
          <w:color w:val="131313"/>
          <w:w w:val="105"/>
          <w:lang w:val="cs-CZ"/>
        </w:rPr>
        <w:t>Po skončení realizace Projektu zašle Příjemce na adresu sídla RBP závěrečnou hodnotící zprávu Projektu, obsahující zejména zhodnocení zdravotního významu Projektu a naplnění jeho cíle, a to</w:t>
      </w:r>
      <w:r w:rsidRPr="00B90BBC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B90BBC">
        <w:rPr>
          <w:rFonts w:asciiTheme="minorHAnsi" w:hAnsiTheme="minorHAnsi" w:cstheme="minorHAnsi"/>
          <w:color w:val="131313"/>
          <w:w w:val="105"/>
          <w:lang w:val="cs-CZ"/>
        </w:rPr>
        <w:t>ve lhůtě do třiceti kalendářních dnů ode dne ukončení Projektu.</w:t>
      </w:r>
      <w:r w:rsidR="002B38E8" w:rsidRPr="00B90BBC">
        <w:rPr>
          <w:rFonts w:asciiTheme="minorHAnsi" w:hAnsiTheme="minorHAnsi" w:cstheme="minorHAnsi"/>
          <w:color w:val="131313"/>
          <w:w w:val="105"/>
          <w:lang w:val="cs-CZ"/>
        </w:rPr>
        <w:t xml:space="preserve"> </w:t>
      </w:r>
      <w:r w:rsidR="00097BE7">
        <w:rPr>
          <w:rFonts w:asciiTheme="minorHAnsi" w:hAnsiTheme="minorHAnsi" w:cstheme="minorHAnsi"/>
          <w:color w:val="131313"/>
          <w:w w:val="105"/>
          <w:lang w:val="cs-CZ"/>
        </w:rPr>
        <w:t>Rozsah údajů</w:t>
      </w:r>
      <w:r w:rsidR="009527E6" w:rsidRPr="00B90BBC">
        <w:rPr>
          <w:rFonts w:asciiTheme="minorHAnsi" w:hAnsiTheme="minorHAnsi" w:cstheme="minorHAnsi"/>
          <w:color w:val="131313"/>
          <w:w w:val="105"/>
          <w:lang w:val="cs-CZ"/>
        </w:rPr>
        <w:t>, které by měla hodnotící zpráva obsahovat</w:t>
      </w:r>
      <w:r w:rsidR="005B15F1">
        <w:rPr>
          <w:rFonts w:asciiTheme="minorHAnsi" w:hAnsiTheme="minorHAnsi" w:cstheme="minorHAnsi"/>
          <w:color w:val="131313"/>
          <w:w w:val="105"/>
          <w:lang w:val="cs-CZ"/>
        </w:rPr>
        <w:t xml:space="preserve">, </w:t>
      </w:r>
      <w:r w:rsidR="00097BE7">
        <w:rPr>
          <w:rFonts w:asciiTheme="minorHAnsi" w:hAnsiTheme="minorHAnsi" w:cstheme="minorHAnsi"/>
          <w:color w:val="131313"/>
          <w:w w:val="105"/>
          <w:lang w:val="cs-CZ"/>
        </w:rPr>
        <w:t>je</w:t>
      </w:r>
      <w:r w:rsidR="005B15F1">
        <w:rPr>
          <w:rFonts w:asciiTheme="minorHAnsi" w:hAnsiTheme="minorHAnsi" w:cstheme="minorHAnsi"/>
          <w:color w:val="131313"/>
          <w:w w:val="105"/>
          <w:lang w:val="cs-CZ"/>
        </w:rPr>
        <w:t xml:space="preserve"> součástí Přílohy č. 1 této Smlouvy. </w:t>
      </w:r>
      <w:r w:rsidRPr="00B90BBC">
        <w:rPr>
          <w:rFonts w:asciiTheme="minorHAnsi" w:hAnsiTheme="minorHAnsi" w:cstheme="minorHAnsi"/>
          <w:color w:val="131313"/>
          <w:w w:val="105"/>
          <w:lang w:val="cs-CZ"/>
        </w:rPr>
        <w:t xml:space="preserve">Zároveň </w:t>
      </w:r>
      <w:r w:rsidR="00B90BBC" w:rsidRPr="00B90BBC">
        <w:rPr>
          <w:rFonts w:asciiTheme="minorHAnsi" w:hAnsiTheme="minorHAnsi" w:cstheme="minorHAnsi"/>
          <w:color w:val="131313"/>
          <w:w w:val="105"/>
          <w:lang w:val="cs-CZ"/>
        </w:rPr>
        <w:t xml:space="preserve">s hodnocením zdravotního významu Projektu </w:t>
      </w:r>
      <w:r w:rsidR="00AA1DAB" w:rsidRPr="00B90BBC">
        <w:rPr>
          <w:rFonts w:asciiTheme="minorHAnsi" w:hAnsiTheme="minorHAnsi" w:cstheme="minorHAnsi"/>
          <w:color w:val="131313"/>
          <w:w w:val="105"/>
          <w:lang w:val="cs-CZ"/>
        </w:rPr>
        <w:t xml:space="preserve">Příjemce </w:t>
      </w:r>
      <w:r w:rsidRPr="00B90BBC">
        <w:rPr>
          <w:rFonts w:asciiTheme="minorHAnsi" w:hAnsiTheme="minorHAnsi" w:cstheme="minorHAnsi"/>
          <w:color w:val="131313"/>
          <w:w w:val="105"/>
          <w:lang w:val="cs-CZ"/>
        </w:rPr>
        <w:t>zašle na adresu sídla RBP závěrečné vyúčtování Projektu v</w:t>
      </w:r>
      <w:r w:rsidRPr="00B90BBC">
        <w:rPr>
          <w:rFonts w:asciiTheme="minorHAnsi" w:hAnsiTheme="minorHAnsi" w:cstheme="minorHAnsi"/>
          <w:color w:val="131313"/>
          <w:spacing w:val="-6"/>
          <w:w w:val="105"/>
          <w:lang w:val="cs-CZ"/>
        </w:rPr>
        <w:t xml:space="preserve"> </w:t>
      </w:r>
      <w:r w:rsidRPr="00B90BBC">
        <w:rPr>
          <w:rFonts w:asciiTheme="minorHAnsi" w:hAnsiTheme="minorHAnsi" w:cstheme="minorHAnsi"/>
          <w:color w:val="131313"/>
          <w:w w:val="105"/>
          <w:lang w:val="cs-CZ"/>
        </w:rPr>
        <w:t>souladu se zákonem 563/1991 Sb., o účetnictví, ve</w:t>
      </w:r>
      <w:r w:rsidRPr="00B90BBC">
        <w:rPr>
          <w:rFonts w:asciiTheme="minorHAnsi" w:hAnsiTheme="minorHAnsi" w:cstheme="minorHAnsi"/>
          <w:color w:val="131313"/>
          <w:spacing w:val="-2"/>
          <w:w w:val="105"/>
          <w:lang w:val="cs-CZ"/>
        </w:rPr>
        <w:t xml:space="preserve"> </w:t>
      </w:r>
      <w:r w:rsidRPr="00B90BBC">
        <w:rPr>
          <w:rFonts w:asciiTheme="minorHAnsi" w:hAnsiTheme="minorHAnsi" w:cstheme="minorHAnsi"/>
          <w:color w:val="131313"/>
          <w:w w:val="105"/>
          <w:lang w:val="cs-CZ"/>
        </w:rPr>
        <w:t>znění pozdějších předpisů. Závěrečné vyúčtování musí obsahovat souhrnnou finanční bilanci Projektu doloženou kopiemi faktur či jiných účetních dokladů uhrazených</w:t>
      </w:r>
      <w:r w:rsidRPr="00B90BBC">
        <w:rPr>
          <w:rFonts w:asciiTheme="minorHAnsi" w:hAnsiTheme="minorHAnsi" w:cstheme="minorHAnsi"/>
          <w:color w:val="131313"/>
          <w:spacing w:val="70"/>
          <w:w w:val="105"/>
          <w:lang w:val="cs-CZ"/>
        </w:rPr>
        <w:t xml:space="preserve"> </w:t>
      </w:r>
      <w:r w:rsidRPr="00B90BBC">
        <w:rPr>
          <w:rFonts w:asciiTheme="minorHAnsi" w:hAnsiTheme="minorHAnsi" w:cstheme="minorHAnsi"/>
          <w:color w:val="131313"/>
          <w:w w:val="105"/>
          <w:lang w:val="cs-CZ"/>
        </w:rPr>
        <w:t>Příjemcem</w:t>
      </w:r>
      <w:r w:rsidR="002B38E8" w:rsidRPr="00B90BBC">
        <w:rPr>
          <w:rFonts w:asciiTheme="minorHAnsi" w:hAnsiTheme="minorHAnsi" w:cstheme="minorHAnsi"/>
          <w:color w:val="131313"/>
          <w:w w:val="105"/>
          <w:lang w:val="cs-CZ"/>
        </w:rPr>
        <w:t xml:space="preserve"> v souvislosti s realizací Projektu, pokud takové </w:t>
      </w:r>
      <w:r w:rsidR="00B90BBC">
        <w:rPr>
          <w:rFonts w:asciiTheme="minorHAnsi" w:hAnsiTheme="minorHAnsi" w:cstheme="minorHAnsi"/>
          <w:color w:val="131313"/>
          <w:w w:val="105"/>
          <w:lang w:val="cs-CZ"/>
        </w:rPr>
        <w:t xml:space="preserve">doklady </w:t>
      </w:r>
      <w:r w:rsidR="002B38E8" w:rsidRPr="00B90BBC">
        <w:rPr>
          <w:rFonts w:asciiTheme="minorHAnsi" w:hAnsiTheme="minorHAnsi" w:cstheme="minorHAnsi"/>
          <w:color w:val="131313"/>
          <w:w w:val="105"/>
          <w:lang w:val="cs-CZ"/>
        </w:rPr>
        <w:t>existují</w:t>
      </w:r>
      <w:r w:rsidRPr="00B90BBC">
        <w:rPr>
          <w:rFonts w:asciiTheme="minorHAnsi" w:hAnsiTheme="minorHAnsi" w:cstheme="minorHAnsi"/>
          <w:color w:val="131313"/>
          <w:w w:val="105"/>
          <w:lang w:val="cs-CZ"/>
        </w:rPr>
        <w:t>.</w:t>
      </w:r>
      <w:r w:rsidR="005B15F1">
        <w:rPr>
          <w:rFonts w:asciiTheme="minorHAnsi" w:hAnsiTheme="minorHAnsi" w:cstheme="minorHAnsi"/>
          <w:color w:val="131313"/>
          <w:w w:val="105"/>
          <w:lang w:val="cs-CZ"/>
        </w:rPr>
        <w:t xml:space="preserve"> Minimální rozsah </w:t>
      </w:r>
      <w:r w:rsidR="00246ACE">
        <w:rPr>
          <w:rFonts w:asciiTheme="minorHAnsi" w:hAnsiTheme="minorHAnsi" w:cstheme="minorHAnsi"/>
          <w:color w:val="131313"/>
          <w:w w:val="105"/>
          <w:lang w:val="cs-CZ"/>
        </w:rPr>
        <w:t xml:space="preserve">údajů uvedených v </w:t>
      </w:r>
      <w:r w:rsidR="005B15F1">
        <w:rPr>
          <w:rFonts w:asciiTheme="minorHAnsi" w:hAnsiTheme="minorHAnsi" w:cstheme="minorHAnsi"/>
          <w:color w:val="131313"/>
          <w:w w:val="105"/>
          <w:lang w:val="cs-CZ"/>
        </w:rPr>
        <w:t>závěrečné</w:t>
      </w:r>
      <w:r w:rsidR="00246ACE">
        <w:rPr>
          <w:rFonts w:asciiTheme="minorHAnsi" w:hAnsiTheme="minorHAnsi" w:cstheme="minorHAnsi"/>
          <w:color w:val="131313"/>
          <w:w w:val="105"/>
          <w:lang w:val="cs-CZ"/>
        </w:rPr>
        <w:t>m</w:t>
      </w:r>
      <w:r w:rsidR="005B15F1">
        <w:rPr>
          <w:rFonts w:asciiTheme="minorHAnsi" w:hAnsiTheme="minorHAnsi" w:cstheme="minorHAnsi"/>
          <w:color w:val="131313"/>
          <w:w w:val="105"/>
          <w:lang w:val="cs-CZ"/>
        </w:rPr>
        <w:t xml:space="preserve"> vyúčtování je </w:t>
      </w:r>
      <w:r w:rsidR="00246ACE">
        <w:rPr>
          <w:rFonts w:asciiTheme="minorHAnsi" w:hAnsiTheme="minorHAnsi" w:cstheme="minorHAnsi"/>
          <w:color w:val="131313"/>
          <w:w w:val="105"/>
          <w:lang w:val="cs-CZ"/>
        </w:rPr>
        <w:t xml:space="preserve">stanoven </w:t>
      </w:r>
      <w:r w:rsidR="005B15F1">
        <w:rPr>
          <w:rFonts w:asciiTheme="minorHAnsi" w:hAnsiTheme="minorHAnsi" w:cstheme="minorHAnsi"/>
          <w:color w:val="131313"/>
          <w:w w:val="105"/>
          <w:lang w:val="cs-CZ"/>
        </w:rPr>
        <w:t>Příloh</w:t>
      </w:r>
      <w:r w:rsidR="00246ACE">
        <w:rPr>
          <w:rFonts w:asciiTheme="minorHAnsi" w:hAnsiTheme="minorHAnsi" w:cstheme="minorHAnsi"/>
          <w:color w:val="131313"/>
          <w:w w:val="105"/>
          <w:lang w:val="cs-CZ"/>
        </w:rPr>
        <w:t>ou</w:t>
      </w:r>
      <w:r w:rsidR="005B15F1">
        <w:rPr>
          <w:rFonts w:asciiTheme="minorHAnsi" w:hAnsiTheme="minorHAnsi" w:cstheme="minorHAnsi"/>
          <w:color w:val="131313"/>
          <w:w w:val="105"/>
          <w:lang w:val="cs-CZ"/>
        </w:rPr>
        <w:t xml:space="preserve"> č. 2 této Smlouvy.</w:t>
      </w:r>
    </w:p>
    <w:p w14:paraId="57AE39CF" w14:textId="77777777" w:rsidR="007D1993" w:rsidRPr="007D1993" w:rsidRDefault="007D1993" w:rsidP="007D1993">
      <w:pPr>
        <w:pStyle w:val="Odstavecseseznamem"/>
        <w:rPr>
          <w:rFonts w:asciiTheme="minorHAnsi" w:hAnsiTheme="minorHAnsi" w:cstheme="minorHAnsi"/>
          <w:color w:val="131313"/>
          <w:w w:val="105"/>
          <w:lang w:val="cs-CZ"/>
        </w:rPr>
      </w:pPr>
    </w:p>
    <w:p w14:paraId="0562AC1B" w14:textId="46B2AC0C" w:rsidR="002F33D5" w:rsidRPr="001E1A1B" w:rsidRDefault="001F332B" w:rsidP="001E1A1B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1E1A1B">
        <w:rPr>
          <w:rFonts w:asciiTheme="minorHAnsi" w:hAnsiTheme="minorHAnsi" w:cstheme="minorHAnsi"/>
          <w:color w:val="131313"/>
          <w:w w:val="105"/>
          <w:lang w:val="cs-CZ"/>
        </w:rPr>
        <w:t xml:space="preserve">Závěrečná zpráva </w:t>
      </w:r>
      <w:r w:rsidR="007D1993">
        <w:rPr>
          <w:rFonts w:asciiTheme="minorHAnsi" w:hAnsiTheme="minorHAnsi" w:cstheme="minorHAnsi"/>
          <w:color w:val="131313"/>
          <w:w w:val="105"/>
          <w:lang w:val="cs-CZ"/>
        </w:rPr>
        <w:t xml:space="preserve">dle předchozího odstavce </w:t>
      </w:r>
      <w:r w:rsidRPr="001E1A1B">
        <w:rPr>
          <w:rFonts w:asciiTheme="minorHAnsi" w:hAnsiTheme="minorHAnsi" w:cstheme="minorHAnsi"/>
          <w:color w:val="131313"/>
          <w:w w:val="105"/>
          <w:lang w:val="cs-CZ"/>
        </w:rPr>
        <w:t xml:space="preserve">bude postihovat celé období realizace Projektu tj. roky 2020-2022. </w:t>
      </w:r>
      <w:r w:rsidR="009527E6" w:rsidRPr="001E1A1B">
        <w:rPr>
          <w:rFonts w:asciiTheme="minorHAnsi" w:hAnsiTheme="minorHAnsi" w:cstheme="minorHAnsi"/>
          <w:color w:val="131313"/>
          <w:w w:val="105"/>
          <w:lang w:val="cs-CZ"/>
        </w:rPr>
        <w:t xml:space="preserve">Prodloužením </w:t>
      </w:r>
      <w:r w:rsidR="001E1A1B" w:rsidRPr="001E1A1B">
        <w:rPr>
          <w:rFonts w:asciiTheme="minorHAnsi" w:hAnsiTheme="minorHAnsi" w:cstheme="minorHAnsi"/>
          <w:color w:val="131313"/>
          <w:w w:val="105"/>
          <w:lang w:val="cs-CZ"/>
        </w:rPr>
        <w:t xml:space="preserve">délky trvání </w:t>
      </w:r>
      <w:r w:rsidR="009527E6" w:rsidRPr="001E1A1B">
        <w:rPr>
          <w:rFonts w:asciiTheme="minorHAnsi" w:hAnsiTheme="minorHAnsi" w:cstheme="minorHAnsi"/>
          <w:color w:val="131313"/>
          <w:w w:val="105"/>
          <w:lang w:val="cs-CZ"/>
        </w:rPr>
        <w:t>Projektu tak dochází k</w:t>
      </w:r>
      <w:r w:rsidR="00767766">
        <w:rPr>
          <w:rFonts w:asciiTheme="minorHAnsi" w:hAnsiTheme="minorHAnsi" w:cstheme="minorHAnsi"/>
          <w:color w:val="131313"/>
          <w:w w:val="105"/>
          <w:lang w:val="cs-CZ"/>
        </w:rPr>
        <w:t xml:space="preserve">e zrušení </w:t>
      </w:r>
      <w:r w:rsidR="009527E6" w:rsidRPr="001E1A1B">
        <w:rPr>
          <w:rFonts w:asciiTheme="minorHAnsi" w:hAnsiTheme="minorHAnsi" w:cstheme="minorHAnsi"/>
          <w:color w:val="131313"/>
          <w:w w:val="105"/>
          <w:lang w:val="cs-CZ"/>
        </w:rPr>
        <w:t>povinnosti Příjemce</w:t>
      </w:r>
      <w:r w:rsidR="00767766">
        <w:rPr>
          <w:rFonts w:asciiTheme="minorHAnsi" w:hAnsiTheme="minorHAnsi" w:cstheme="minorHAnsi"/>
          <w:color w:val="131313"/>
          <w:w w:val="105"/>
          <w:lang w:val="cs-CZ"/>
        </w:rPr>
        <w:t xml:space="preserve">, stanovené </w:t>
      </w:r>
      <w:r w:rsidR="00767766" w:rsidRPr="00245E5E">
        <w:rPr>
          <w:rFonts w:asciiTheme="minorHAnsi" w:hAnsiTheme="minorHAnsi" w:cstheme="minorHAnsi"/>
          <w:color w:val="181818"/>
          <w:lang w:val="cs-CZ"/>
        </w:rPr>
        <w:t>Smlouv</w:t>
      </w:r>
      <w:r w:rsidR="00767766">
        <w:rPr>
          <w:rFonts w:asciiTheme="minorHAnsi" w:hAnsiTheme="minorHAnsi" w:cstheme="minorHAnsi"/>
          <w:color w:val="181818"/>
          <w:lang w:val="cs-CZ"/>
        </w:rPr>
        <w:t>ou</w:t>
      </w:r>
      <w:r w:rsidR="00767766" w:rsidRPr="00245E5E">
        <w:rPr>
          <w:rFonts w:asciiTheme="minorHAnsi" w:hAnsiTheme="minorHAnsi" w:cstheme="minorHAnsi"/>
          <w:color w:val="181818"/>
          <w:lang w:val="cs-CZ"/>
        </w:rPr>
        <w:t xml:space="preserve"> o poskytnutí finančních prostředků z Fondu prevence </w:t>
      </w:r>
      <w:r w:rsidR="00767766">
        <w:rPr>
          <w:rFonts w:asciiTheme="minorHAnsi" w:hAnsiTheme="minorHAnsi" w:cstheme="minorHAnsi"/>
          <w:color w:val="181818"/>
          <w:lang w:val="cs-CZ"/>
        </w:rPr>
        <w:t xml:space="preserve">ze </w:t>
      </w:r>
      <w:r w:rsidR="00767766" w:rsidRPr="00245E5E">
        <w:rPr>
          <w:rFonts w:asciiTheme="minorHAnsi" w:hAnsiTheme="minorHAnsi" w:cstheme="minorHAnsi"/>
          <w:color w:val="181818"/>
          <w:lang w:val="cs-CZ"/>
        </w:rPr>
        <w:t>dne 12.</w:t>
      </w:r>
      <w:r w:rsidR="000473CB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767766" w:rsidRPr="00245E5E">
        <w:rPr>
          <w:rFonts w:asciiTheme="minorHAnsi" w:hAnsiTheme="minorHAnsi" w:cstheme="minorHAnsi"/>
          <w:color w:val="181818"/>
          <w:lang w:val="cs-CZ"/>
        </w:rPr>
        <w:t>05.</w:t>
      </w:r>
      <w:r w:rsidR="000473CB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767766" w:rsidRPr="00245E5E">
        <w:rPr>
          <w:rFonts w:asciiTheme="minorHAnsi" w:hAnsiTheme="minorHAnsi" w:cstheme="minorHAnsi"/>
          <w:color w:val="181818"/>
          <w:lang w:val="cs-CZ"/>
        </w:rPr>
        <w:t>2020</w:t>
      </w:r>
      <w:r w:rsidR="000A6392">
        <w:rPr>
          <w:rFonts w:asciiTheme="minorHAnsi" w:hAnsiTheme="minorHAnsi" w:cstheme="minorHAnsi"/>
          <w:color w:val="181818"/>
          <w:lang w:val="cs-CZ"/>
        </w:rPr>
        <w:t xml:space="preserve"> (dále Předchozí smlouva)</w:t>
      </w:r>
      <w:r w:rsidR="00767766">
        <w:rPr>
          <w:rFonts w:asciiTheme="minorHAnsi" w:hAnsiTheme="minorHAnsi" w:cstheme="minorHAnsi"/>
          <w:color w:val="181818"/>
          <w:lang w:val="cs-CZ"/>
        </w:rPr>
        <w:t xml:space="preserve">, </w:t>
      </w:r>
      <w:r w:rsidR="00977BF0">
        <w:rPr>
          <w:rFonts w:asciiTheme="minorHAnsi" w:hAnsiTheme="minorHAnsi" w:cstheme="minorHAnsi"/>
          <w:color w:val="131313"/>
          <w:w w:val="105"/>
          <w:lang w:val="cs-CZ"/>
        </w:rPr>
        <w:t>předložit RBP</w:t>
      </w:r>
      <w:r w:rsidR="009527E6" w:rsidRPr="001E1A1B">
        <w:rPr>
          <w:rFonts w:asciiTheme="minorHAnsi" w:hAnsiTheme="minorHAnsi" w:cstheme="minorHAnsi"/>
          <w:color w:val="131313"/>
          <w:w w:val="105"/>
          <w:lang w:val="cs-CZ"/>
        </w:rPr>
        <w:t xml:space="preserve"> závěrečnou zprávu </w:t>
      </w:r>
      <w:r w:rsidR="00977BF0">
        <w:rPr>
          <w:rFonts w:asciiTheme="minorHAnsi" w:hAnsiTheme="minorHAnsi" w:cstheme="minorHAnsi"/>
          <w:color w:val="131313"/>
          <w:w w:val="105"/>
          <w:lang w:val="cs-CZ"/>
        </w:rPr>
        <w:t xml:space="preserve">Projektu </w:t>
      </w:r>
      <w:r w:rsidR="009527E6" w:rsidRPr="001E1A1B">
        <w:rPr>
          <w:rFonts w:asciiTheme="minorHAnsi" w:hAnsiTheme="minorHAnsi" w:cstheme="minorHAnsi"/>
          <w:color w:val="131313"/>
          <w:w w:val="105"/>
          <w:lang w:val="cs-CZ"/>
        </w:rPr>
        <w:t>za roky 2020 a 2021</w:t>
      </w:r>
      <w:r w:rsidR="00767766">
        <w:rPr>
          <w:rFonts w:asciiTheme="minorHAnsi" w:hAnsiTheme="minorHAnsi" w:cstheme="minorHAnsi"/>
          <w:color w:val="131313"/>
          <w:w w:val="105"/>
          <w:lang w:val="cs-CZ"/>
        </w:rPr>
        <w:t xml:space="preserve"> již v roce 2022.</w:t>
      </w:r>
      <w:r w:rsidR="007D1993">
        <w:rPr>
          <w:rFonts w:asciiTheme="minorHAnsi" w:hAnsiTheme="minorHAnsi" w:cstheme="minorHAnsi"/>
          <w:color w:val="131313"/>
          <w:w w:val="105"/>
          <w:lang w:val="cs-CZ"/>
        </w:rPr>
        <w:t xml:space="preserve"> Ruší se tím též veškeré další povinnosti </w:t>
      </w:r>
      <w:r w:rsidR="00246ACE">
        <w:rPr>
          <w:rFonts w:asciiTheme="minorHAnsi" w:hAnsiTheme="minorHAnsi" w:cstheme="minorHAnsi"/>
          <w:color w:val="131313"/>
          <w:w w:val="105"/>
          <w:lang w:val="cs-CZ"/>
        </w:rPr>
        <w:t xml:space="preserve">obou smluvních stran </w:t>
      </w:r>
      <w:r w:rsidR="000A6392">
        <w:rPr>
          <w:rFonts w:asciiTheme="minorHAnsi" w:hAnsiTheme="minorHAnsi" w:cstheme="minorHAnsi"/>
          <w:color w:val="131313"/>
          <w:w w:val="105"/>
          <w:lang w:val="cs-CZ"/>
        </w:rPr>
        <w:t xml:space="preserve">vyplývající z Předchozí smlouvy, </w:t>
      </w:r>
      <w:r w:rsidR="000A6392">
        <w:rPr>
          <w:rFonts w:asciiTheme="minorHAnsi" w:hAnsiTheme="minorHAnsi" w:cstheme="minorHAnsi"/>
          <w:color w:val="131313"/>
          <w:w w:val="105"/>
          <w:lang w:val="cs-CZ"/>
        </w:rPr>
        <w:lastRenderedPageBreak/>
        <w:t xml:space="preserve">které jsou </w:t>
      </w:r>
      <w:r w:rsidR="007D1993">
        <w:rPr>
          <w:rFonts w:asciiTheme="minorHAnsi" w:hAnsiTheme="minorHAnsi" w:cstheme="minorHAnsi"/>
          <w:color w:val="131313"/>
          <w:w w:val="105"/>
          <w:lang w:val="cs-CZ"/>
        </w:rPr>
        <w:t>váz</w:t>
      </w:r>
      <w:r w:rsidR="000A6392">
        <w:rPr>
          <w:rFonts w:asciiTheme="minorHAnsi" w:hAnsiTheme="minorHAnsi" w:cstheme="minorHAnsi"/>
          <w:color w:val="131313"/>
          <w:w w:val="105"/>
          <w:lang w:val="cs-CZ"/>
        </w:rPr>
        <w:t>ány</w:t>
      </w:r>
      <w:r w:rsidR="007D1993">
        <w:rPr>
          <w:rFonts w:asciiTheme="minorHAnsi" w:hAnsiTheme="minorHAnsi" w:cstheme="minorHAnsi"/>
          <w:color w:val="131313"/>
          <w:w w:val="105"/>
          <w:lang w:val="cs-CZ"/>
        </w:rPr>
        <w:t xml:space="preserve"> na </w:t>
      </w:r>
      <w:r w:rsidR="00977BF0">
        <w:rPr>
          <w:rFonts w:asciiTheme="minorHAnsi" w:hAnsiTheme="minorHAnsi" w:cstheme="minorHAnsi"/>
          <w:color w:val="131313"/>
          <w:w w:val="105"/>
          <w:lang w:val="cs-CZ"/>
        </w:rPr>
        <w:t>dodání hodnotící zprávy</w:t>
      </w:r>
      <w:r w:rsidR="007D1993">
        <w:rPr>
          <w:rFonts w:asciiTheme="minorHAnsi" w:hAnsiTheme="minorHAnsi" w:cstheme="minorHAnsi"/>
          <w:color w:val="131313"/>
          <w:w w:val="105"/>
          <w:lang w:val="cs-CZ"/>
        </w:rPr>
        <w:t>.</w:t>
      </w:r>
    </w:p>
    <w:bookmarkEnd w:id="0"/>
    <w:p w14:paraId="7361A6FB" w14:textId="77777777" w:rsidR="007D1993" w:rsidRDefault="007D1993" w:rsidP="00767766">
      <w:pPr>
        <w:rPr>
          <w:rFonts w:asciiTheme="minorHAnsi" w:hAnsiTheme="minorHAnsi" w:cstheme="minorHAnsi"/>
          <w:lang w:val="cs-CZ"/>
        </w:rPr>
      </w:pPr>
    </w:p>
    <w:p w14:paraId="2CD1FEA2" w14:textId="50DE11B2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1040"/>
        </w:tabs>
        <w:ind w:left="1033" w:right="119" w:hanging="352"/>
        <w:jc w:val="both"/>
        <w:rPr>
          <w:rFonts w:asciiTheme="minorHAnsi" w:hAnsiTheme="minorHAnsi" w:cstheme="minorHAnsi"/>
          <w:color w:val="181818"/>
          <w:lang w:val="cs-CZ"/>
        </w:rPr>
      </w:pPr>
      <w:bookmarkStart w:id="1" w:name="_Hlk102728388"/>
      <w:r w:rsidRPr="00245E5E">
        <w:rPr>
          <w:rFonts w:asciiTheme="minorHAnsi" w:hAnsiTheme="minorHAnsi" w:cstheme="minorHAnsi"/>
          <w:color w:val="181818"/>
          <w:w w:val="105"/>
          <w:lang w:val="cs-CZ"/>
        </w:rPr>
        <w:t>Ve lhůtě do třiceti kalendářních dnů je RBP povinna posoudit závěrečnou hodnotící zprávu Projektu a zkontrolovat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závěrečné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vyúčtování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Projektu.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Nebudou-li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obou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dokumentech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shledány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žádné rozpory nebo</w:t>
      </w:r>
      <w:r w:rsidRPr="00245E5E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nedostatky dle této</w:t>
      </w:r>
      <w:r w:rsidRPr="00245E5E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Smlouvy, RBP závěrečnou hodnotící zprávu</w:t>
      </w:r>
      <w:r w:rsidRPr="00245E5E">
        <w:rPr>
          <w:rFonts w:asciiTheme="minorHAnsi" w:hAnsiTheme="minorHAnsi" w:cstheme="minorHAnsi"/>
          <w:color w:val="181818"/>
          <w:spacing w:val="-1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 xml:space="preserve">a závěrečné vyúčtování schválí </w:t>
      </w:r>
      <w:r w:rsidR="002B38E8" w:rsidRPr="00245E5E">
        <w:rPr>
          <w:rFonts w:asciiTheme="minorHAnsi" w:hAnsiTheme="minorHAnsi" w:cstheme="minorHAnsi"/>
          <w:color w:val="181818"/>
          <w:w w:val="105"/>
          <w:lang w:val="cs-CZ"/>
        </w:rPr>
        <w:t>a Příjemce o této skutečnosti vyrozumí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.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případě</w:t>
      </w:r>
      <w:r w:rsidRPr="00245E5E">
        <w:rPr>
          <w:rFonts w:asciiTheme="minorHAnsi" w:hAnsiTheme="minorHAnsi" w:cstheme="minorHAnsi"/>
          <w:color w:val="181818"/>
          <w:spacing w:val="5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rozporů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a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nejasností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ve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výše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uvedených</w:t>
      </w:r>
      <w:r w:rsidRPr="00245E5E">
        <w:rPr>
          <w:rFonts w:asciiTheme="minorHAnsi" w:hAnsiTheme="minorHAnsi" w:cstheme="minorHAnsi"/>
          <w:color w:val="181818"/>
          <w:spacing w:val="57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dokumentech</w:t>
      </w:r>
      <w:r w:rsidRPr="00245E5E">
        <w:rPr>
          <w:rFonts w:asciiTheme="minorHAnsi" w:hAnsiTheme="minorHAnsi" w:cstheme="minorHAnsi"/>
          <w:color w:val="181818"/>
          <w:spacing w:val="5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vyzve</w:t>
      </w:r>
      <w:r w:rsidRPr="00245E5E">
        <w:rPr>
          <w:rFonts w:asciiTheme="minorHAnsi" w:hAnsiTheme="minorHAnsi" w:cstheme="minorHAnsi"/>
          <w:color w:val="181818"/>
          <w:spacing w:val="5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RBP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příjemce k odstranění vad a upřesnění nejasností.</w:t>
      </w:r>
    </w:p>
    <w:bookmarkEnd w:id="1"/>
    <w:p w14:paraId="0F2244FA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0BCF72C" w14:textId="61550EAB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1031"/>
        </w:tabs>
        <w:ind w:left="1028" w:right="117" w:hanging="357"/>
        <w:jc w:val="both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 xml:space="preserve">Příjemce prohlašuje, že přebírá odpovědnost za obsahovou a časovou realizovatelnost Projektu </w:t>
      </w:r>
      <w:r w:rsidR="001E1A1B">
        <w:rPr>
          <w:rFonts w:asciiTheme="minorHAnsi" w:hAnsiTheme="minorHAnsi" w:cstheme="minorHAnsi"/>
          <w:color w:val="181818"/>
          <w:w w:val="105"/>
          <w:lang w:val="cs-CZ"/>
        </w:rPr>
        <w:t xml:space="preserve">            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i za naplnění cílů Projektu uvedených v</w:t>
      </w:r>
      <w:r w:rsidRPr="00245E5E">
        <w:rPr>
          <w:rFonts w:asciiTheme="minorHAnsi" w:hAnsiTheme="minorHAnsi" w:cstheme="minorHAnsi"/>
          <w:color w:val="181818"/>
          <w:spacing w:val="-1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této Smlouvě. Nebude-li Příjemce schopen ze závažných důvodů Projekt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realizovat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 určitém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rozsahu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nebo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 dohodnutém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termínu,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je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povinen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ihned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o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 xml:space="preserve">této skutečnosti písemně vyrozumět RBP a RBP určí způsob následného vzájemného finančního </w:t>
      </w:r>
      <w:r w:rsidRPr="00245E5E">
        <w:rPr>
          <w:rFonts w:asciiTheme="minorHAnsi" w:hAnsiTheme="minorHAnsi" w:cstheme="minorHAnsi"/>
          <w:color w:val="181818"/>
          <w:spacing w:val="-2"/>
          <w:w w:val="105"/>
          <w:lang w:val="cs-CZ"/>
        </w:rPr>
        <w:t>vypořádání.</w:t>
      </w:r>
    </w:p>
    <w:p w14:paraId="5C633058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442863E" w14:textId="77777777" w:rsidR="002F33D5" w:rsidRPr="00245E5E" w:rsidRDefault="00FA0A46" w:rsidP="004F2C21">
      <w:pPr>
        <w:pStyle w:val="Odstavecseseznamem"/>
        <w:numPr>
          <w:ilvl w:val="0"/>
          <w:numId w:val="5"/>
        </w:numPr>
        <w:tabs>
          <w:tab w:val="left" w:pos="1071"/>
        </w:tabs>
        <w:ind w:left="1070" w:hanging="407"/>
        <w:jc w:val="left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Smluvní</w:t>
      </w:r>
      <w:r w:rsidRPr="00245E5E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strany</w:t>
      </w:r>
      <w:r w:rsidRPr="00245E5E">
        <w:rPr>
          <w:rFonts w:asciiTheme="minorHAnsi" w:hAnsiTheme="minorHAnsi" w:cstheme="minorHAnsi"/>
          <w:color w:val="181818"/>
          <w:spacing w:val="-1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se</w:t>
      </w:r>
      <w:r w:rsidRPr="00245E5E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zavazují</w:t>
      </w:r>
      <w:r w:rsidRPr="00245E5E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poskytnout</w:t>
      </w:r>
      <w:r w:rsidRPr="00245E5E">
        <w:rPr>
          <w:rFonts w:asciiTheme="minorHAnsi" w:hAnsiTheme="minorHAnsi" w:cstheme="minorHAnsi"/>
          <w:color w:val="181818"/>
          <w:spacing w:val="11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si</w:t>
      </w:r>
      <w:r w:rsidRPr="00245E5E">
        <w:rPr>
          <w:rFonts w:asciiTheme="minorHAnsi" w:hAnsiTheme="minorHAnsi" w:cstheme="minorHAnsi"/>
          <w:color w:val="181818"/>
          <w:spacing w:val="-1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k</w:t>
      </w:r>
      <w:r w:rsidRPr="00245E5E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naplnění</w:t>
      </w:r>
      <w:r w:rsidRPr="00245E5E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účelu</w:t>
      </w:r>
      <w:r w:rsidRPr="00245E5E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této</w:t>
      </w:r>
      <w:r w:rsidRPr="00245E5E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245E5E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vzájemnou</w:t>
      </w:r>
      <w:r w:rsidRPr="00245E5E">
        <w:rPr>
          <w:rFonts w:asciiTheme="minorHAnsi" w:hAnsiTheme="minorHAnsi" w:cstheme="minorHAnsi"/>
          <w:color w:val="181818"/>
          <w:spacing w:val="1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2"/>
          <w:w w:val="105"/>
          <w:lang w:val="cs-CZ"/>
        </w:rPr>
        <w:t>součinnost.</w:t>
      </w:r>
    </w:p>
    <w:p w14:paraId="100DAD41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7BC564D" w14:textId="77777777" w:rsidR="002F33D5" w:rsidRPr="00245E5E" w:rsidRDefault="00FA0A46" w:rsidP="004F2C21">
      <w:pPr>
        <w:pStyle w:val="Nadpis2"/>
        <w:spacing w:before="0"/>
        <w:ind w:right="2729"/>
        <w:rPr>
          <w:rFonts w:asciiTheme="minorHAnsi" w:hAnsiTheme="minorHAnsi" w:cstheme="minorHAnsi"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  <w:lang w:val="cs-CZ"/>
        </w:rPr>
        <w:t>VI.</w:t>
      </w:r>
    </w:p>
    <w:p w14:paraId="0F47B0F3" w14:textId="77777777" w:rsidR="002F33D5" w:rsidRPr="00245E5E" w:rsidRDefault="00FA0A46" w:rsidP="004F2C21">
      <w:pPr>
        <w:ind w:left="3630" w:right="2741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Sankční</w:t>
      </w:r>
      <w:r w:rsidRPr="00245E5E">
        <w:rPr>
          <w:rFonts w:asciiTheme="minorHAnsi" w:hAnsiTheme="minorHAnsi" w:cstheme="minorHAnsi"/>
          <w:b/>
          <w:color w:val="181818"/>
          <w:spacing w:val="3"/>
          <w:w w:val="105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>ujednání</w:t>
      </w:r>
    </w:p>
    <w:p w14:paraId="4C5C202F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054B96FA" w14:textId="2B6A9994" w:rsidR="002F33D5" w:rsidRPr="00245E5E" w:rsidRDefault="00FA0A46" w:rsidP="004F2C21">
      <w:pPr>
        <w:pStyle w:val="Zkladntext"/>
        <w:ind w:left="1007" w:right="103" w:hanging="3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1.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 případě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prodlení Příjemce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</w:t>
      </w:r>
      <w:r w:rsidRPr="00245E5E">
        <w:rPr>
          <w:rFonts w:asciiTheme="minorHAnsi" w:hAnsiTheme="minorHAnsi" w:cstheme="minorHAnsi"/>
          <w:color w:val="181818"/>
          <w:spacing w:val="-6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vypracováním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a doručením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závěrečné</w:t>
      </w:r>
      <w:r w:rsidRPr="00245E5E">
        <w:rPr>
          <w:rFonts w:asciiTheme="minorHAnsi" w:hAnsiTheme="minorHAnsi" w:cstheme="minorHAnsi"/>
          <w:color w:val="313131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hodnotící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zprávy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nebo závěrečného vyúčtování Projektu do sídla RBP oproti dohodnutému termínu dle Čl. V. odst. </w:t>
      </w:r>
      <w:r w:rsidR="007D1993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7 a 8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 této Smlouvy delším než 60 kalendářních dnů, má RBP právo odstoupit od této Smlouvy a Příjemci tím zaniká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právo na poskytnutí finanční částky (příspěvku)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</w:t>
      </w:r>
      <w:r w:rsidRPr="00245E5E">
        <w:rPr>
          <w:rFonts w:asciiTheme="minorHAnsi" w:hAnsiTheme="minorHAnsi" w:cstheme="minorHAnsi"/>
          <w:color w:val="181818"/>
          <w:spacing w:val="-1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Fondu prevence dle Článku </w:t>
      </w:r>
      <w:r w:rsidR="00977BF0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III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. odst. 1 Smlouvy ze strany RBP v</w:t>
      </w:r>
      <w:r w:rsidRPr="00245E5E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jakékoliv výši.</w:t>
      </w:r>
      <w:r w:rsidRPr="00245E5E">
        <w:rPr>
          <w:rFonts w:asciiTheme="minorHAnsi" w:hAnsiTheme="minorHAnsi" w:cstheme="minorHAnsi"/>
          <w:color w:val="181818"/>
          <w:spacing w:val="-4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Příjemce je</w:t>
      </w:r>
      <w:r w:rsidRPr="00245E5E">
        <w:rPr>
          <w:rFonts w:asciiTheme="minorHAnsi" w:hAnsiTheme="minorHAnsi" w:cstheme="minorHAnsi"/>
          <w:color w:val="181818"/>
          <w:spacing w:val="-6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11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takovémto případě povinen na</w:t>
      </w:r>
      <w:r w:rsidRPr="00245E5E">
        <w:rPr>
          <w:rFonts w:asciiTheme="minorHAnsi" w:hAnsiTheme="minorHAnsi" w:cstheme="minorHAnsi"/>
          <w:color w:val="181818"/>
          <w:spacing w:val="-1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výzvu</w:t>
      </w:r>
      <w:r w:rsidRPr="00245E5E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RBP do</w:t>
      </w:r>
      <w:r w:rsidRPr="00245E5E">
        <w:rPr>
          <w:rFonts w:asciiTheme="minorHAnsi" w:hAnsiTheme="minorHAnsi" w:cstheme="minorHAnsi"/>
          <w:color w:val="181818"/>
          <w:spacing w:val="-8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15 kalendářních dnů od obdržení výzvy vrátit veškerou finanční částku, kterou již Příjemce od RBP obdržel, a to</w:t>
      </w:r>
      <w:r w:rsidRPr="00245E5E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bezhotovostně</w:t>
      </w:r>
      <w:r w:rsidRPr="00245E5E">
        <w:rPr>
          <w:rFonts w:asciiTheme="minorHAnsi" w:hAnsiTheme="minorHAnsi" w:cstheme="minorHAnsi"/>
          <w:color w:val="181818"/>
          <w:spacing w:val="27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na účet RBP uvedený v</w:t>
      </w:r>
      <w:r w:rsidRPr="00245E5E">
        <w:rPr>
          <w:rFonts w:asciiTheme="minorHAnsi" w:hAnsiTheme="minorHAnsi" w:cstheme="minorHAnsi"/>
          <w:color w:val="181818"/>
          <w:spacing w:val="-2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záhlaví.</w:t>
      </w:r>
    </w:p>
    <w:p w14:paraId="3FEB9783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C205A40" w14:textId="77777777" w:rsidR="002F33D5" w:rsidRPr="00245E5E" w:rsidRDefault="00FA0A46" w:rsidP="004F2C21">
      <w:pPr>
        <w:pStyle w:val="Nadpis2"/>
        <w:spacing w:before="0"/>
        <w:ind w:left="3119" w:right="2737"/>
        <w:rPr>
          <w:rFonts w:asciiTheme="minorHAnsi" w:hAnsiTheme="minorHAnsi" w:cstheme="minorHAnsi"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  <w:lang w:val="cs-CZ"/>
        </w:rPr>
        <w:t>VII.</w:t>
      </w:r>
    </w:p>
    <w:p w14:paraId="1033250A" w14:textId="77777777" w:rsidR="002F33D5" w:rsidRPr="00245E5E" w:rsidRDefault="00FA0A46" w:rsidP="004F2C21">
      <w:pPr>
        <w:ind w:left="3119" w:right="2748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Doba</w:t>
      </w:r>
      <w:r w:rsidRPr="00245E5E">
        <w:rPr>
          <w:rFonts w:asciiTheme="minorHAnsi" w:hAnsiTheme="minorHAnsi" w:cstheme="minorHAnsi"/>
          <w:b/>
          <w:color w:val="181818"/>
          <w:spacing w:val="9"/>
          <w:w w:val="105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trvání Smlouvy</w:t>
      </w:r>
      <w:r w:rsidRPr="00245E5E">
        <w:rPr>
          <w:rFonts w:asciiTheme="minorHAnsi" w:hAnsiTheme="minorHAnsi" w:cstheme="minorHAnsi"/>
          <w:b/>
          <w:color w:val="181818"/>
          <w:spacing w:val="11"/>
          <w:w w:val="105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a</w:t>
      </w:r>
      <w:r w:rsidRPr="00245E5E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 xml:space="preserve">ukončení </w:t>
      </w:r>
      <w:r w:rsidRPr="00245E5E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>Smlouvy</w:t>
      </w:r>
    </w:p>
    <w:p w14:paraId="1520B7AB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332D617" w14:textId="7650CD25" w:rsidR="002F33D5" w:rsidRPr="00245E5E" w:rsidRDefault="00FA0A46" w:rsidP="004F2C21">
      <w:pPr>
        <w:pStyle w:val="Odstavecseseznamem"/>
        <w:numPr>
          <w:ilvl w:val="0"/>
          <w:numId w:val="4"/>
        </w:numPr>
        <w:tabs>
          <w:tab w:val="left" w:pos="997"/>
          <w:tab w:val="left" w:pos="998"/>
        </w:tabs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Tato</w:t>
      </w:r>
      <w:r w:rsidRPr="00245E5E">
        <w:rPr>
          <w:rFonts w:asciiTheme="minorHAnsi" w:hAnsiTheme="minorHAnsi" w:cstheme="minorHAnsi"/>
          <w:color w:val="181818"/>
          <w:spacing w:val="1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Smlouva</w:t>
      </w:r>
      <w:r w:rsidRPr="00245E5E">
        <w:rPr>
          <w:rFonts w:asciiTheme="minorHAnsi" w:hAnsiTheme="minorHAnsi" w:cstheme="minorHAnsi"/>
          <w:color w:val="181818"/>
          <w:spacing w:val="3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je</w:t>
      </w:r>
      <w:r w:rsidRPr="00245E5E">
        <w:rPr>
          <w:rFonts w:asciiTheme="minorHAnsi" w:hAnsiTheme="minorHAnsi" w:cstheme="minorHAnsi"/>
          <w:color w:val="181818"/>
          <w:spacing w:val="1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uzavřena</w:t>
      </w:r>
      <w:r w:rsidRPr="00245E5E">
        <w:rPr>
          <w:rFonts w:asciiTheme="minorHAnsi" w:hAnsiTheme="minorHAnsi" w:cstheme="minorHAnsi"/>
          <w:color w:val="181818"/>
          <w:spacing w:val="3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na</w:t>
      </w:r>
      <w:r w:rsidRPr="00245E5E">
        <w:rPr>
          <w:rFonts w:asciiTheme="minorHAnsi" w:hAnsiTheme="minorHAnsi" w:cstheme="minorHAnsi"/>
          <w:color w:val="181818"/>
          <w:spacing w:val="1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dobu</w:t>
      </w:r>
      <w:r w:rsidRPr="00245E5E">
        <w:rPr>
          <w:rFonts w:asciiTheme="minorHAnsi" w:hAnsiTheme="minorHAnsi" w:cstheme="minorHAnsi"/>
          <w:color w:val="181818"/>
          <w:spacing w:val="2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určitou,</w:t>
      </w:r>
      <w:r w:rsidRPr="00245E5E">
        <w:rPr>
          <w:rFonts w:asciiTheme="minorHAnsi" w:hAnsiTheme="minorHAnsi" w:cstheme="minorHAnsi"/>
          <w:color w:val="181818"/>
          <w:spacing w:val="1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a</w:t>
      </w:r>
      <w:r w:rsidRPr="00245E5E">
        <w:rPr>
          <w:rFonts w:asciiTheme="minorHAnsi" w:hAnsiTheme="minorHAnsi" w:cstheme="minorHAnsi"/>
          <w:color w:val="181818"/>
          <w:spacing w:val="18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to</w:t>
      </w:r>
      <w:r w:rsidRPr="00245E5E">
        <w:rPr>
          <w:rFonts w:asciiTheme="minorHAnsi" w:hAnsiTheme="minorHAnsi" w:cstheme="minorHAnsi"/>
          <w:color w:val="181818"/>
          <w:spacing w:val="6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do</w:t>
      </w:r>
      <w:r w:rsidRPr="00245E5E">
        <w:rPr>
          <w:rFonts w:asciiTheme="minorHAnsi" w:hAnsiTheme="minorHAnsi" w:cstheme="minorHAnsi"/>
          <w:color w:val="181818"/>
          <w:spacing w:val="1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31.</w:t>
      </w:r>
      <w:r w:rsidRPr="00245E5E">
        <w:rPr>
          <w:rFonts w:asciiTheme="minorHAnsi" w:hAnsiTheme="minorHAnsi" w:cstheme="minorHAnsi"/>
          <w:color w:val="181818"/>
          <w:spacing w:val="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12.</w:t>
      </w:r>
      <w:r w:rsidRPr="00245E5E">
        <w:rPr>
          <w:rFonts w:asciiTheme="minorHAnsi" w:hAnsiTheme="minorHAnsi" w:cstheme="minorHAnsi"/>
          <w:color w:val="181818"/>
          <w:spacing w:val="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2"/>
          <w:lang w:val="cs-CZ"/>
        </w:rPr>
        <w:t>202</w:t>
      </w:r>
      <w:r w:rsidR="002B38E8" w:rsidRPr="00245E5E">
        <w:rPr>
          <w:rFonts w:asciiTheme="minorHAnsi" w:hAnsiTheme="minorHAnsi" w:cstheme="minorHAnsi"/>
          <w:color w:val="181818"/>
          <w:spacing w:val="-2"/>
          <w:lang w:val="cs-CZ"/>
        </w:rPr>
        <w:t>2</w:t>
      </w:r>
      <w:r w:rsidRPr="00245E5E">
        <w:rPr>
          <w:rFonts w:asciiTheme="minorHAnsi" w:hAnsiTheme="minorHAnsi" w:cstheme="minorHAnsi"/>
          <w:color w:val="181818"/>
          <w:spacing w:val="-2"/>
          <w:lang w:val="cs-CZ"/>
        </w:rPr>
        <w:t>.</w:t>
      </w:r>
    </w:p>
    <w:p w14:paraId="704C0852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FE81512" w14:textId="77777777" w:rsidR="002F33D5" w:rsidRPr="00245E5E" w:rsidRDefault="00FA0A46" w:rsidP="004F2C21">
      <w:pPr>
        <w:pStyle w:val="Odstavecseseznamem"/>
        <w:numPr>
          <w:ilvl w:val="0"/>
          <w:numId w:val="4"/>
        </w:numPr>
        <w:tabs>
          <w:tab w:val="left" w:pos="998"/>
        </w:tabs>
        <w:ind w:left="998" w:right="116" w:hanging="348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Tato Smlouva nabývá platnosti dnem jejího podpisu poslední smluvní stranou. Účinnosti nabývá Smlouva dnem uveřejnění prostřednictvím registru smluv v souladu s Čl. VII. této Smlouvy.</w:t>
      </w:r>
    </w:p>
    <w:p w14:paraId="757D20F0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C658960" w14:textId="77777777" w:rsidR="002F33D5" w:rsidRPr="00245E5E" w:rsidRDefault="00FA0A46" w:rsidP="004F2C21">
      <w:pPr>
        <w:pStyle w:val="Odstavecseseznamem"/>
        <w:numPr>
          <w:ilvl w:val="0"/>
          <w:numId w:val="4"/>
        </w:numPr>
        <w:tabs>
          <w:tab w:val="left" w:pos="994"/>
        </w:tabs>
        <w:ind w:left="993" w:hanging="351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Tato</w:t>
      </w:r>
      <w:r w:rsidRPr="00245E5E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smlouva</w:t>
      </w:r>
      <w:r w:rsidRPr="00245E5E">
        <w:rPr>
          <w:rFonts w:asciiTheme="minorHAnsi" w:hAnsiTheme="minorHAnsi" w:cstheme="minorHAnsi"/>
          <w:color w:val="181818"/>
          <w:spacing w:val="5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může být</w:t>
      </w:r>
      <w:r w:rsidRPr="00245E5E">
        <w:rPr>
          <w:rFonts w:asciiTheme="minorHAnsi" w:hAnsiTheme="minorHAnsi" w:cstheme="minorHAnsi"/>
          <w:color w:val="181818"/>
          <w:spacing w:val="1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2"/>
          <w:w w:val="105"/>
          <w:lang w:val="cs-CZ"/>
        </w:rPr>
        <w:t>ukončena:</w:t>
      </w:r>
    </w:p>
    <w:p w14:paraId="3E54212F" w14:textId="77777777" w:rsidR="002F33D5" w:rsidRPr="00245E5E" w:rsidRDefault="00FA0A46" w:rsidP="00977BF0">
      <w:pPr>
        <w:pStyle w:val="Odstavecseseznamem"/>
        <w:numPr>
          <w:ilvl w:val="1"/>
          <w:numId w:val="11"/>
        </w:numPr>
        <w:tabs>
          <w:tab w:val="left" w:pos="2071"/>
          <w:tab w:val="left" w:pos="2072"/>
        </w:tabs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písemnou</w:t>
      </w:r>
      <w:r w:rsidRPr="00245E5E">
        <w:rPr>
          <w:rFonts w:asciiTheme="minorHAnsi" w:hAnsiTheme="minorHAnsi" w:cstheme="minorHAnsi"/>
          <w:color w:val="181818"/>
          <w:spacing w:val="1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dohodou</w:t>
      </w:r>
      <w:r w:rsidRPr="00245E5E">
        <w:rPr>
          <w:rFonts w:asciiTheme="minorHAnsi" w:hAnsiTheme="minorHAnsi" w:cstheme="minorHAnsi"/>
          <w:color w:val="181818"/>
          <w:spacing w:val="7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smluvních</w:t>
      </w:r>
      <w:r w:rsidRPr="00245E5E">
        <w:rPr>
          <w:rFonts w:asciiTheme="minorHAnsi" w:hAnsiTheme="minorHAnsi" w:cstheme="minorHAnsi"/>
          <w:color w:val="181818"/>
          <w:spacing w:val="1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2"/>
          <w:w w:val="105"/>
          <w:lang w:val="cs-CZ"/>
        </w:rPr>
        <w:t>stran,</w:t>
      </w:r>
    </w:p>
    <w:p w14:paraId="3C89E4D6" w14:textId="77777777" w:rsidR="002F33D5" w:rsidRPr="00245E5E" w:rsidRDefault="00FA0A46" w:rsidP="00977BF0">
      <w:pPr>
        <w:pStyle w:val="Odstavecseseznamem"/>
        <w:numPr>
          <w:ilvl w:val="1"/>
          <w:numId w:val="11"/>
        </w:numPr>
        <w:tabs>
          <w:tab w:val="left" w:pos="2072"/>
          <w:tab w:val="left" w:pos="2073"/>
        </w:tabs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odstoupením</w:t>
      </w:r>
      <w:r w:rsidRPr="00245E5E">
        <w:rPr>
          <w:rFonts w:asciiTheme="minorHAnsi" w:hAnsiTheme="minorHAnsi" w:cstheme="minorHAnsi"/>
          <w:color w:val="181818"/>
          <w:spacing w:val="27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od</w:t>
      </w:r>
      <w:r w:rsidRPr="00245E5E">
        <w:rPr>
          <w:rFonts w:asciiTheme="minorHAnsi" w:hAnsiTheme="minorHAnsi" w:cstheme="minorHAnsi"/>
          <w:color w:val="181818"/>
          <w:spacing w:val="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2"/>
          <w:w w:val="105"/>
          <w:lang w:val="cs-CZ"/>
        </w:rPr>
        <w:t>Smlouvy.</w:t>
      </w:r>
    </w:p>
    <w:p w14:paraId="111CBAA4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630D157" w14:textId="77777777" w:rsidR="002F33D5" w:rsidRPr="00245E5E" w:rsidRDefault="00FA0A46" w:rsidP="004F2C21">
      <w:pPr>
        <w:pStyle w:val="Odstavecseseznamem"/>
        <w:numPr>
          <w:ilvl w:val="0"/>
          <w:numId w:val="4"/>
        </w:numPr>
        <w:tabs>
          <w:tab w:val="left" w:pos="997"/>
        </w:tabs>
        <w:ind w:left="996" w:hanging="358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RBP</w:t>
      </w:r>
      <w:r w:rsidRPr="00245E5E">
        <w:rPr>
          <w:rFonts w:asciiTheme="minorHAnsi" w:hAnsiTheme="minorHAnsi" w:cstheme="minorHAnsi"/>
          <w:color w:val="181818"/>
          <w:spacing w:val="-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je</w:t>
      </w:r>
      <w:r w:rsidRPr="00245E5E">
        <w:rPr>
          <w:rFonts w:asciiTheme="minorHAnsi" w:hAnsiTheme="minorHAnsi" w:cstheme="minorHAnsi"/>
          <w:color w:val="181818"/>
          <w:spacing w:val="-8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oprávněna</w:t>
      </w:r>
      <w:r w:rsidRPr="00245E5E">
        <w:rPr>
          <w:rFonts w:asciiTheme="minorHAnsi" w:hAnsiTheme="minorHAnsi" w:cstheme="minorHAnsi"/>
          <w:color w:val="181818"/>
          <w:spacing w:val="5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odstoupit od</w:t>
      </w:r>
      <w:r w:rsidRPr="00245E5E">
        <w:rPr>
          <w:rFonts w:asciiTheme="minorHAnsi" w:hAnsiTheme="minorHAnsi" w:cstheme="minorHAnsi"/>
          <w:color w:val="181818"/>
          <w:spacing w:val="-1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245E5E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9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2"/>
          <w:w w:val="105"/>
          <w:lang w:val="cs-CZ"/>
        </w:rPr>
        <w:t>případě,</w:t>
      </w:r>
    </w:p>
    <w:p w14:paraId="69DBAD13" w14:textId="3498FBE7" w:rsidR="002F33D5" w:rsidRPr="00245E5E" w:rsidRDefault="00FA0A46" w:rsidP="00977BF0">
      <w:pPr>
        <w:pStyle w:val="Odstavecseseznamem"/>
        <w:numPr>
          <w:ilvl w:val="1"/>
          <w:numId w:val="12"/>
        </w:numPr>
        <w:tabs>
          <w:tab w:val="left" w:pos="2068"/>
          <w:tab w:val="left" w:pos="2069"/>
        </w:tabs>
        <w:ind w:right="112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je-li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</w:t>
      </w:r>
      <w:r w:rsidRPr="00245E5E">
        <w:rPr>
          <w:rFonts w:asciiTheme="minorHAnsi" w:hAnsiTheme="minorHAnsi" w:cstheme="minorHAnsi"/>
          <w:color w:val="181818"/>
          <w:spacing w:val="-7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přihlédnutím</w:t>
      </w:r>
      <w:r w:rsidRPr="00245E5E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ke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všem</w:t>
      </w:r>
      <w:r w:rsidRPr="00245E5E">
        <w:rPr>
          <w:rFonts w:asciiTheme="minorHAnsi" w:hAnsiTheme="minorHAnsi" w:cstheme="minorHAnsi"/>
          <w:color w:val="181818"/>
          <w:spacing w:val="7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okolnostem</w:t>
      </w:r>
      <w:r w:rsidRPr="00245E5E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z</w:t>
      </w:r>
      <w:r w:rsidR="00AA1DAB" w:rsidRPr="00245E5E">
        <w:rPr>
          <w:rFonts w:asciiTheme="minorHAnsi" w:hAnsiTheme="minorHAnsi" w:cstheme="minorHAnsi"/>
          <w:color w:val="181818"/>
          <w:w w:val="105"/>
          <w:lang w:val="cs-CZ"/>
        </w:rPr>
        <w:t>řejmé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,</w:t>
      </w:r>
      <w:r w:rsidRPr="00245E5E">
        <w:rPr>
          <w:rFonts w:asciiTheme="minorHAnsi" w:hAnsiTheme="minorHAnsi" w:cstheme="minorHAnsi"/>
          <w:color w:val="181818"/>
          <w:spacing w:val="7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že</w:t>
      </w:r>
      <w:r w:rsidRPr="00245E5E">
        <w:rPr>
          <w:rFonts w:asciiTheme="minorHAnsi" w:hAnsiTheme="minorHAnsi" w:cstheme="minorHAnsi"/>
          <w:color w:val="181818"/>
          <w:spacing w:val="71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245E5E">
        <w:rPr>
          <w:rFonts w:asciiTheme="minorHAnsi" w:hAnsiTheme="minorHAnsi" w:cstheme="minorHAnsi"/>
          <w:color w:val="181818"/>
          <w:spacing w:val="7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není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schopen</w:t>
      </w:r>
      <w:r w:rsidRPr="00245E5E">
        <w:rPr>
          <w:rFonts w:asciiTheme="minorHAnsi" w:hAnsiTheme="minorHAnsi" w:cstheme="minorHAnsi"/>
          <w:color w:val="181818"/>
          <w:spacing w:val="7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Projekt realizovat nebo jeho realizaci zdárně dokončit, nebo</w:t>
      </w:r>
    </w:p>
    <w:p w14:paraId="2B8BB421" w14:textId="77777777" w:rsidR="002F33D5" w:rsidRPr="00245E5E" w:rsidRDefault="00FA0A46" w:rsidP="00977BF0">
      <w:pPr>
        <w:pStyle w:val="Odstavecseseznamem"/>
        <w:numPr>
          <w:ilvl w:val="1"/>
          <w:numId w:val="12"/>
        </w:numPr>
        <w:tabs>
          <w:tab w:val="left" w:pos="2069"/>
          <w:tab w:val="left" w:pos="2070"/>
        </w:tabs>
        <w:ind w:right="106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245E5E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realizuje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Projekt</w:t>
      </w:r>
      <w:r w:rsidRPr="00245E5E">
        <w:rPr>
          <w:rFonts w:asciiTheme="minorHAnsi" w:hAnsiTheme="minorHAnsi" w:cstheme="minorHAnsi"/>
          <w:color w:val="181818"/>
          <w:spacing w:val="75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 rozsahu,</w:t>
      </w:r>
      <w:r w:rsidRPr="00245E5E">
        <w:rPr>
          <w:rFonts w:asciiTheme="minorHAnsi" w:hAnsiTheme="minorHAnsi" w:cstheme="minorHAnsi"/>
          <w:color w:val="181818"/>
          <w:spacing w:val="75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který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odporuje</w:t>
      </w:r>
      <w:r w:rsidRPr="00245E5E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podmínkám</w:t>
      </w:r>
      <w:r w:rsidRPr="00245E5E">
        <w:rPr>
          <w:rFonts w:asciiTheme="minorHAnsi" w:hAnsiTheme="minorHAnsi" w:cstheme="minorHAnsi"/>
          <w:color w:val="181818"/>
          <w:spacing w:val="79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této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245E5E">
        <w:rPr>
          <w:rFonts w:asciiTheme="minorHAnsi" w:hAnsiTheme="minorHAnsi" w:cstheme="minorHAnsi"/>
          <w:color w:val="181818"/>
          <w:spacing w:val="7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nebo nesplňuje účel této Smlouvy, nebo</w:t>
      </w:r>
    </w:p>
    <w:p w14:paraId="298A23FE" w14:textId="4FE46E45" w:rsidR="002F33D5" w:rsidRPr="00245E5E" w:rsidRDefault="00FA0A46" w:rsidP="00977BF0">
      <w:pPr>
        <w:pStyle w:val="Odstavecseseznamem"/>
        <w:numPr>
          <w:ilvl w:val="1"/>
          <w:numId w:val="12"/>
        </w:numPr>
        <w:tabs>
          <w:tab w:val="left" w:pos="2064"/>
        </w:tabs>
        <w:ind w:right="111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je-li</w:t>
      </w:r>
      <w:r w:rsidRPr="00245E5E">
        <w:rPr>
          <w:rFonts w:asciiTheme="minorHAnsi" w:hAnsiTheme="minorHAnsi" w:cstheme="minorHAnsi"/>
          <w:color w:val="181818"/>
          <w:spacing w:val="3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8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prodlení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</w:t>
      </w:r>
      <w:r w:rsidRPr="00245E5E">
        <w:rPr>
          <w:rFonts w:asciiTheme="minorHAnsi" w:hAnsiTheme="minorHAnsi" w:cstheme="minorHAnsi"/>
          <w:color w:val="181818"/>
          <w:spacing w:val="-11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vypracováním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a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předáním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závěrečné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hodnotící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zprávy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 xml:space="preserve">nebo závěrečného vyúčtování podle Čl. V. odst. </w:t>
      </w:r>
      <w:r w:rsidR="00977BF0">
        <w:rPr>
          <w:rFonts w:asciiTheme="minorHAnsi" w:hAnsiTheme="minorHAnsi" w:cstheme="minorHAnsi"/>
          <w:color w:val="181818"/>
          <w:w w:val="105"/>
          <w:lang w:val="cs-CZ"/>
        </w:rPr>
        <w:t>7 a 8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 xml:space="preserve"> této Smlouvy.</w:t>
      </w:r>
    </w:p>
    <w:p w14:paraId="33937E1F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C5A439A" w14:textId="21B60BC0" w:rsidR="002F33D5" w:rsidRDefault="00FA0A46" w:rsidP="00AA61E2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Příjemce</w:t>
      </w:r>
      <w:r w:rsidRPr="00245E5E">
        <w:rPr>
          <w:rFonts w:asciiTheme="minorHAnsi" w:hAnsiTheme="minorHAnsi" w:cstheme="minorHAnsi"/>
          <w:color w:val="181818"/>
          <w:spacing w:val="11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je</w:t>
      </w:r>
      <w:r w:rsidRPr="00245E5E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oprávněn</w:t>
      </w:r>
      <w:r w:rsidRPr="00245E5E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odstoupit</w:t>
      </w:r>
      <w:r w:rsidRPr="00245E5E">
        <w:rPr>
          <w:rFonts w:asciiTheme="minorHAnsi" w:hAnsiTheme="minorHAnsi" w:cstheme="minorHAnsi"/>
          <w:color w:val="181818"/>
          <w:spacing w:val="11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</w:t>
      </w:r>
      <w:r w:rsidRPr="00245E5E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Smlouvy,</w:t>
      </w:r>
      <w:r w:rsidRPr="00245E5E">
        <w:rPr>
          <w:rFonts w:asciiTheme="minorHAnsi" w:hAnsiTheme="minorHAnsi" w:cstheme="minorHAnsi"/>
          <w:color w:val="181818"/>
          <w:spacing w:val="7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jestli je</w:t>
      </w:r>
      <w:r w:rsidRPr="00245E5E">
        <w:rPr>
          <w:rFonts w:asciiTheme="minorHAnsi" w:hAnsiTheme="minorHAnsi" w:cstheme="minorHAnsi"/>
          <w:color w:val="181818"/>
          <w:spacing w:val="-12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RBP</w:t>
      </w:r>
      <w:r w:rsidRPr="00245E5E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</w:t>
      </w:r>
      <w:r w:rsidRPr="00245E5E">
        <w:rPr>
          <w:rFonts w:asciiTheme="minorHAnsi" w:hAnsiTheme="minorHAnsi" w:cstheme="minorHAnsi"/>
          <w:color w:val="181818"/>
          <w:spacing w:val="-4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prodlení</w:t>
      </w:r>
      <w:r w:rsidRPr="00245E5E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</w:t>
      </w:r>
      <w:r w:rsidRPr="00245E5E">
        <w:rPr>
          <w:rFonts w:asciiTheme="minorHAnsi" w:hAnsiTheme="minorHAnsi" w:cstheme="minorHAnsi"/>
          <w:color w:val="181818"/>
          <w:spacing w:val="-7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plněním</w:t>
      </w:r>
      <w:r w:rsidRPr="00245E5E">
        <w:rPr>
          <w:rFonts w:asciiTheme="minorHAnsi" w:hAnsiTheme="minorHAnsi" w:cstheme="minorHAnsi"/>
          <w:color w:val="181818"/>
          <w:spacing w:val="5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dle</w:t>
      </w:r>
      <w:r w:rsidRPr="00245E5E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Čl.</w:t>
      </w:r>
      <w:r w:rsidRPr="00245E5E">
        <w:rPr>
          <w:rFonts w:asciiTheme="minorHAnsi" w:hAnsiTheme="minorHAnsi" w:cstheme="minorHAnsi"/>
          <w:color w:val="181818"/>
          <w:spacing w:val="-14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IV.</w:t>
      </w:r>
      <w:r w:rsidRPr="00245E5E">
        <w:rPr>
          <w:rFonts w:asciiTheme="minorHAnsi" w:hAnsiTheme="minorHAnsi" w:cstheme="minorHAnsi"/>
          <w:color w:val="181818"/>
          <w:spacing w:val="-7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odst.</w:t>
      </w:r>
      <w:r w:rsidRPr="00245E5E">
        <w:rPr>
          <w:rFonts w:asciiTheme="minorHAnsi" w:hAnsiTheme="minorHAnsi" w:cstheme="minorHAnsi"/>
          <w:color w:val="181818"/>
          <w:spacing w:val="-15"/>
          <w:w w:val="105"/>
          <w:sz w:val="22"/>
          <w:szCs w:val="2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>1.</w:t>
      </w:r>
    </w:p>
    <w:p w14:paraId="67437395" w14:textId="77777777" w:rsidR="00AA61E2" w:rsidRPr="00245E5E" w:rsidRDefault="00AA61E2" w:rsidP="00AA61E2">
      <w:pPr>
        <w:pStyle w:val="Zkladntext"/>
        <w:ind w:left="985"/>
        <w:rPr>
          <w:rFonts w:asciiTheme="minorHAnsi" w:hAnsiTheme="minorHAnsi" w:cstheme="minorHAnsi"/>
          <w:sz w:val="22"/>
          <w:szCs w:val="22"/>
          <w:lang w:val="cs-CZ"/>
        </w:rPr>
      </w:pPr>
    </w:p>
    <w:p w14:paraId="6DE04AB4" w14:textId="77777777" w:rsidR="002F33D5" w:rsidRPr="00245E5E" w:rsidRDefault="00FA0A46" w:rsidP="004F2C21">
      <w:pPr>
        <w:pStyle w:val="Odstavecseseznamem"/>
        <w:numPr>
          <w:ilvl w:val="0"/>
          <w:numId w:val="3"/>
        </w:numPr>
        <w:tabs>
          <w:tab w:val="left" w:pos="979"/>
        </w:tabs>
        <w:ind w:right="110" w:hanging="356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w w:val="105"/>
          <w:lang w:val="cs-CZ"/>
        </w:rPr>
        <w:t>Odstoupení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od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musí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být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učiněno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písemnou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formou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a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prokazatelně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doručeno,</w:t>
      </w:r>
      <w:r w:rsidRPr="00245E5E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w w:val="105"/>
          <w:lang w:val="cs-CZ"/>
        </w:rPr>
        <w:t>přičemž účinky odstoupení od Smlouvy nastávají dnem jeho prokazatelného doručení.</w:t>
      </w:r>
    </w:p>
    <w:p w14:paraId="6CF834E5" w14:textId="77777777" w:rsidR="002F33D5" w:rsidRPr="00245E5E" w:rsidRDefault="002F33D5" w:rsidP="004F2C21">
      <w:pPr>
        <w:jc w:val="center"/>
        <w:rPr>
          <w:rFonts w:asciiTheme="minorHAnsi" w:hAnsiTheme="minorHAnsi" w:cstheme="minorHAnsi"/>
          <w:lang w:val="cs-CZ"/>
        </w:rPr>
        <w:sectPr w:rsidR="002F33D5" w:rsidRPr="00245E5E">
          <w:pgSz w:w="11910" w:h="16830"/>
          <w:pgMar w:top="1080" w:right="1220" w:bottom="280" w:left="440" w:header="708" w:footer="708" w:gutter="0"/>
          <w:cols w:space="708"/>
        </w:sectPr>
      </w:pPr>
    </w:p>
    <w:p w14:paraId="0BD40E6C" w14:textId="6139ECF2" w:rsidR="00AA61E2" w:rsidRPr="00AA61E2" w:rsidRDefault="00FA0A46" w:rsidP="00AA61E2">
      <w:pPr>
        <w:pStyle w:val="Odstavecseseznamem"/>
        <w:numPr>
          <w:ilvl w:val="0"/>
          <w:numId w:val="3"/>
        </w:numPr>
        <w:tabs>
          <w:tab w:val="left" w:pos="709"/>
        </w:tabs>
        <w:ind w:left="709" w:right="153" w:hanging="425"/>
        <w:rPr>
          <w:rFonts w:asciiTheme="minorHAnsi" w:hAnsiTheme="minorHAnsi" w:cstheme="minorHAnsi"/>
          <w:color w:val="161616"/>
          <w:lang w:val="cs-CZ"/>
        </w:rPr>
      </w:pPr>
      <w:r w:rsidRPr="00245E5E">
        <w:rPr>
          <w:rFonts w:asciiTheme="minorHAnsi" w:hAnsiTheme="minorHAnsi" w:cstheme="minorHAnsi"/>
          <w:color w:val="161616"/>
          <w:w w:val="105"/>
          <w:lang w:val="cs-CZ"/>
        </w:rPr>
        <w:lastRenderedPageBreak/>
        <w:t>Odstoupením od Smlouvy zaniká Příjemci právo na poskytnutí finančních prostředků na realizaci Projektu dle této Smlouvy v</w:t>
      </w:r>
      <w:r w:rsidRPr="00245E5E">
        <w:rPr>
          <w:rFonts w:asciiTheme="minorHAnsi" w:hAnsiTheme="minorHAnsi" w:cstheme="minorHAnsi"/>
          <w:color w:val="161616"/>
          <w:spacing w:val="-7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jakékoliv výši. Příjemce je v</w:t>
      </w:r>
      <w:r w:rsidRPr="00245E5E">
        <w:rPr>
          <w:rFonts w:asciiTheme="minorHAnsi" w:hAnsiTheme="minorHAnsi" w:cstheme="minorHAnsi"/>
          <w:color w:val="161616"/>
          <w:spacing w:val="-9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takovémto případě povinen na výzvu</w:t>
      </w:r>
      <w:r w:rsidRPr="00245E5E">
        <w:rPr>
          <w:rFonts w:asciiTheme="minorHAnsi" w:hAnsiTheme="minorHAnsi" w:cstheme="minorHAnsi"/>
          <w:color w:val="161616"/>
          <w:spacing w:val="-1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RBP do 15 kalendářních dnů od obdržení výzvy vrátit veškerou finanční částku, kterou již Příjemce od RBP obdržel, a</w:t>
      </w:r>
      <w:r w:rsidRPr="00245E5E">
        <w:rPr>
          <w:rFonts w:asciiTheme="minorHAnsi" w:hAnsiTheme="minorHAnsi" w:cstheme="minorHAnsi"/>
          <w:color w:val="161616"/>
          <w:spacing w:val="-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to</w:t>
      </w:r>
      <w:r w:rsidRPr="00245E5E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bezhotovostně</w:t>
      </w:r>
      <w:r w:rsidRPr="00245E5E">
        <w:rPr>
          <w:rFonts w:asciiTheme="minorHAnsi" w:hAnsiTheme="minorHAnsi" w:cstheme="minorHAnsi"/>
          <w:color w:val="161616"/>
          <w:spacing w:val="2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na účet RBP uvedený v</w:t>
      </w:r>
      <w:r w:rsidRPr="00245E5E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záhlaví.</w:t>
      </w:r>
    </w:p>
    <w:p w14:paraId="0643EF99" w14:textId="77777777" w:rsidR="00AA61E2" w:rsidRPr="00AA61E2" w:rsidRDefault="00AA61E2" w:rsidP="00AA61E2">
      <w:pPr>
        <w:pStyle w:val="Odstavecseseznamem"/>
        <w:tabs>
          <w:tab w:val="left" w:pos="709"/>
        </w:tabs>
        <w:ind w:left="709" w:right="153" w:firstLine="0"/>
        <w:rPr>
          <w:rFonts w:asciiTheme="minorHAnsi" w:hAnsiTheme="minorHAnsi" w:cstheme="minorHAnsi"/>
          <w:color w:val="161616"/>
          <w:lang w:val="cs-CZ"/>
        </w:rPr>
      </w:pPr>
    </w:p>
    <w:p w14:paraId="28598191" w14:textId="77777777" w:rsidR="00AA61E2" w:rsidRPr="00AA61E2" w:rsidRDefault="00FA0A46" w:rsidP="00AA61E2">
      <w:pPr>
        <w:pStyle w:val="Odstavecseseznamem"/>
        <w:numPr>
          <w:ilvl w:val="0"/>
          <w:numId w:val="3"/>
        </w:numPr>
        <w:tabs>
          <w:tab w:val="left" w:pos="709"/>
        </w:tabs>
        <w:ind w:left="709" w:right="153" w:hanging="425"/>
        <w:rPr>
          <w:rFonts w:asciiTheme="minorHAnsi" w:hAnsiTheme="minorHAnsi" w:cstheme="minorHAnsi"/>
          <w:color w:val="161616"/>
          <w:lang w:val="cs-CZ"/>
        </w:rPr>
      </w:pPr>
      <w:r w:rsidRPr="00AA61E2">
        <w:rPr>
          <w:rFonts w:asciiTheme="minorHAnsi" w:hAnsiTheme="minorHAnsi" w:cstheme="minorHAnsi"/>
          <w:color w:val="161616"/>
          <w:w w:val="105"/>
          <w:lang w:val="cs-CZ"/>
        </w:rPr>
        <w:t>Odstoupením od</w:t>
      </w:r>
      <w:r w:rsidRPr="00AA61E2">
        <w:rPr>
          <w:rFonts w:asciiTheme="minorHAnsi" w:hAnsiTheme="minorHAnsi" w:cstheme="minorHAnsi"/>
          <w:color w:val="161616"/>
          <w:spacing w:val="-6"/>
          <w:w w:val="105"/>
          <w:lang w:val="cs-CZ"/>
        </w:rPr>
        <w:t xml:space="preserve"> </w:t>
      </w:r>
      <w:r w:rsidRPr="00AA61E2">
        <w:rPr>
          <w:rFonts w:asciiTheme="minorHAnsi" w:hAnsiTheme="minorHAnsi" w:cstheme="minorHAnsi"/>
          <w:color w:val="161616"/>
          <w:w w:val="105"/>
          <w:lang w:val="cs-CZ"/>
        </w:rPr>
        <w:t>Smlouvy není</w:t>
      </w:r>
      <w:r w:rsidRPr="00AA61E2">
        <w:rPr>
          <w:rFonts w:asciiTheme="minorHAnsi" w:hAnsiTheme="minorHAnsi" w:cstheme="minorHAnsi"/>
          <w:color w:val="161616"/>
          <w:spacing w:val="-6"/>
          <w:w w:val="105"/>
          <w:lang w:val="cs-CZ"/>
        </w:rPr>
        <w:t xml:space="preserve"> </w:t>
      </w:r>
      <w:r w:rsidRPr="00AA61E2">
        <w:rPr>
          <w:rFonts w:asciiTheme="minorHAnsi" w:hAnsiTheme="minorHAnsi" w:cstheme="minorHAnsi"/>
          <w:color w:val="161616"/>
          <w:w w:val="105"/>
          <w:lang w:val="cs-CZ"/>
        </w:rPr>
        <w:t>dotčena platnost kteréhokoliv ustanovení Smlouvy, jež</w:t>
      </w:r>
      <w:r w:rsidRPr="00AA61E2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AA61E2">
        <w:rPr>
          <w:rFonts w:asciiTheme="minorHAnsi" w:hAnsiTheme="minorHAnsi" w:cstheme="minorHAnsi"/>
          <w:color w:val="161616"/>
          <w:w w:val="105"/>
          <w:lang w:val="cs-CZ"/>
        </w:rPr>
        <w:t>má výslovně či ve svých důsledcích zůstat v platnosti i po zániku Smlouvy</w:t>
      </w:r>
      <w:r w:rsidRPr="00AA61E2">
        <w:rPr>
          <w:rFonts w:asciiTheme="minorHAnsi" w:hAnsiTheme="minorHAnsi" w:cstheme="minorHAnsi"/>
          <w:color w:val="4B4B4B"/>
          <w:w w:val="105"/>
          <w:lang w:val="cs-CZ"/>
        </w:rPr>
        <w:t>.</w:t>
      </w:r>
    </w:p>
    <w:p w14:paraId="0CCC6D8C" w14:textId="77777777" w:rsidR="00AA61E2" w:rsidRPr="00AA61E2" w:rsidRDefault="00AA61E2" w:rsidP="00AA61E2">
      <w:pPr>
        <w:pStyle w:val="Odstavecseseznamem"/>
        <w:rPr>
          <w:rFonts w:asciiTheme="minorHAnsi" w:hAnsiTheme="minorHAnsi" w:cstheme="minorHAnsi"/>
          <w:color w:val="161616"/>
          <w:w w:val="105"/>
          <w:lang w:val="cs-CZ"/>
        </w:rPr>
      </w:pPr>
    </w:p>
    <w:p w14:paraId="3E51B250" w14:textId="77777777" w:rsidR="002F33D5" w:rsidRPr="00245E5E" w:rsidRDefault="00FA0A46" w:rsidP="00AA61E2">
      <w:pPr>
        <w:pStyle w:val="Nadpis2"/>
        <w:tabs>
          <w:tab w:val="left" w:pos="709"/>
        </w:tabs>
        <w:spacing w:before="0"/>
        <w:ind w:right="2736" w:hanging="425"/>
        <w:rPr>
          <w:rFonts w:asciiTheme="minorHAnsi" w:hAnsiTheme="minorHAnsi" w:cstheme="minorHAnsi"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color w:val="161616"/>
          <w:spacing w:val="-2"/>
          <w:w w:val="110"/>
          <w:sz w:val="24"/>
          <w:szCs w:val="24"/>
          <w:lang w:val="cs-CZ"/>
        </w:rPr>
        <w:t>VIII.</w:t>
      </w:r>
    </w:p>
    <w:p w14:paraId="5F32864B" w14:textId="77777777" w:rsidR="002F33D5" w:rsidRPr="00245E5E" w:rsidRDefault="00FA0A46" w:rsidP="00AA61E2">
      <w:pPr>
        <w:tabs>
          <w:tab w:val="left" w:pos="709"/>
        </w:tabs>
        <w:ind w:left="3630" w:right="2757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>Uveřejnění</w:t>
      </w:r>
      <w:r w:rsidRPr="00245E5E">
        <w:rPr>
          <w:rFonts w:asciiTheme="minorHAnsi" w:hAnsiTheme="minorHAnsi" w:cstheme="minorHAnsi"/>
          <w:b/>
          <w:color w:val="161616"/>
          <w:spacing w:val="37"/>
          <w:w w:val="105"/>
          <w:sz w:val="24"/>
          <w:szCs w:val="24"/>
          <w:lang w:val="cs-CZ"/>
        </w:rPr>
        <w:t xml:space="preserve"> </w:t>
      </w:r>
      <w:r w:rsidRPr="00245E5E">
        <w:rPr>
          <w:rFonts w:asciiTheme="minorHAnsi" w:hAnsiTheme="minorHAnsi" w:cstheme="minorHAnsi"/>
          <w:b/>
          <w:color w:val="161616"/>
          <w:spacing w:val="-2"/>
          <w:w w:val="105"/>
          <w:sz w:val="24"/>
          <w:szCs w:val="24"/>
          <w:lang w:val="cs-CZ"/>
        </w:rPr>
        <w:t>smlouvy</w:t>
      </w:r>
    </w:p>
    <w:p w14:paraId="2439AC98" w14:textId="539F041B" w:rsidR="00707084" w:rsidRPr="00707084" w:rsidRDefault="00AA61E2" w:rsidP="00707084">
      <w:pPr>
        <w:pStyle w:val="Odstavecseseznamem"/>
        <w:numPr>
          <w:ilvl w:val="0"/>
          <w:numId w:val="2"/>
        </w:numPr>
        <w:tabs>
          <w:tab w:val="left" w:pos="709"/>
        </w:tabs>
        <w:ind w:left="709" w:right="153" w:hanging="425"/>
        <w:rPr>
          <w:rFonts w:asciiTheme="minorHAnsi" w:hAnsiTheme="minorHAnsi" w:cstheme="minorHAnsi"/>
          <w:color w:val="161616"/>
          <w:lang w:val="cs-CZ"/>
        </w:rPr>
      </w:pPr>
      <w:r w:rsidRPr="00707084">
        <w:rPr>
          <w:rFonts w:asciiTheme="minorHAnsi" w:hAnsiTheme="minorHAnsi" w:cstheme="minorHAnsi"/>
          <w:color w:val="161616"/>
          <w:w w:val="105"/>
          <w:lang w:val="cs-CZ"/>
        </w:rPr>
        <w:t>Smluvní strany jsou si plně vědomy zákonné povinnosti uveřejnit dle zákona č. 340/2015 Sb.,                      o zvláštních podmínkách účinnosti některých smluv, uveřejňování</w:t>
      </w:r>
      <w:r w:rsidRPr="00707084">
        <w:rPr>
          <w:rFonts w:asciiTheme="minorHAnsi" w:hAnsiTheme="minorHAnsi" w:cstheme="minorHAnsi"/>
          <w:color w:val="161616"/>
          <w:spacing w:val="17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těchto smluv a registru smluv (zákon</w:t>
      </w:r>
      <w:r w:rsidRPr="00707084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o registru smluv) tuto Smlouvu včetně všech případných dodatků a příloh, kterými se tato Smlouva doplňuje, mění, nahrazuje nebo ruší, a to</w:t>
      </w:r>
      <w:r w:rsidRPr="00707084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prostřednictvím registru smluv. Uveřejnění Smlouvy dle tohoto odstavce se rozumí vložení elektronického obrazu textového obsahu Smlouvy v</w:t>
      </w:r>
      <w:r w:rsidRPr="00707084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 xml:space="preserve">otevřeném a strojově čitelném formátu a rovněž metadat podle § 5 odst. 5 zákona o registru smluv do registru </w:t>
      </w:r>
      <w:r w:rsidRPr="00707084">
        <w:rPr>
          <w:rFonts w:asciiTheme="minorHAnsi" w:hAnsiTheme="minorHAnsi" w:cstheme="minorHAnsi"/>
          <w:color w:val="161616"/>
          <w:spacing w:val="-2"/>
          <w:w w:val="105"/>
          <w:lang w:val="cs-CZ"/>
        </w:rPr>
        <w:t>smluv.</w:t>
      </w:r>
    </w:p>
    <w:p w14:paraId="166D6530" w14:textId="77777777" w:rsidR="00707084" w:rsidRPr="00707084" w:rsidRDefault="00707084" w:rsidP="00707084">
      <w:pPr>
        <w:pStyle w:val="Odstavecseseznamem"/>
        <w:tabs>
          <w:tab w:val="left" w:pos="709"/>
        </w:tabs>
        <w:ind w:left="709" w:right="153" w:firstLine="0"/>
        <w:rPr>
          <w:rFonts w:asciiTheme="minorHAnsi" w:hAnsiTheme="minorHAnsi" w:cstheme="minorHAnsi"/>
          <w:color w:val="161616"/>
          <w:lang w:val="cs-CZ"/>
        </w:rPr>
      </w:pPr>
    </w:p>
    <w:p w14:paraId="40090EDB" w14:textId="521BC54F" w:rsidR="002F33D5" w:rsidRPr="00707084" w:rsidRDefault="00FA0A46" w:rsidP="00707084">
      <w:pPr>
        <w:pStyle w:val="Odstavecseseznamem"/>
        <w:numPr>
          <w:ilvl w:val="0"/>
          <w:numId w:val="2"/>
        </w:numPr>
        <w:tabs>
          <w:tab w:val="left" w:pos="709"/>
        </w:tabs>
        <w:ind w:left="709" w:right="153" w:hanging="425"/>
        <w:rPr>
          <w:rFonts w:asciiTheme="minorHAnsi" w:hAnsiTheme="minorHAnsi" w:cstheme="minorHAnsi"/>
          <w:color w:val="161616"/>
          <w:lang w:val="cs-CZ"/>
        </w:rPr>
      </w:pPr>
      <w:r w:rsidRPr="00707084">
        <w:rPr>
          <w:rFonts w:asciiTheme="minorHAnsi" w:hAnsiTheme="minorHAnsi" w:cstheme="minorHAnsi"/>
          <w:color w:val="161616"/>
          <w:w w:val="105"/>
          <w:lang w:val="cs-CZ"/>
        </w:rPr>
        <w:t>Smluvní strany se dále dohodly, že tuto Smlouvu zašle správci registru smluv k</w:t>
      </w:r>
      <w:r w:rsidRPr="00707084">
        <w:rPr>
          <w:rFonts w:asciiTheme="minorHAnsi" w:hAnsiTheme="minorHAnsi" w:cstheme="minorHAnsi"/>
          <w:color w:val="161616"/>
          <w:spacing w:val="-5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uveřejnění prostřednictvím registru smluv RBP. Notifikac</w:t>
      </w:r>
      <w:r w:rsidR="007D2790" w:rsidRPr="00707084">
        <w:rPr>
          <w:rFonts w:asciiTheme="minorHAnsi" w:hAnsiTheme="minorHAnsi" w:cstheme="minorHAnsi"/>
          <w:color w:val="161616"/>
          <w:w w:val="105"/>
          <w:lang w:val="cs-CZ"/>
        </w:rPr>
        <w:t>e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 xml:space="preserve"> o uveřejnění smlouvy bude zaslána Příjemci na e-mail </w:t>
      </w:r>
      <w:r w:rsidR="0030039C">
        <w:rPr>
          <w:rFonts w:asciiTheme="minorHAnsi" w:hAnsiTheme="minorHAnsi" w:cstheme="minorHAnsi"/>
          <w:color w:val="161616"/>
          <w:w w:val="105"/>
          <w:lang w:val="cs-CZ"/>
        </w:rPr>
        <w:t>jednající</w:t>
      </w:r>
      <w:r w:rsidR="00707084">
        <w:rPr>
          <w:rFonts w:asciiTheme="minorHAnsi" w:hAnsiTheme="minorHAnsi" w:cstheme="minorHAnsi"/>
          <w:color w:val="161616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osoby Příjemce. Příjemce je povinen zkontrolovat, že tato Smlouva včetně metadat byla řádně v</w:t>
      </w:r>
      <w:r w:rsidRPr="00707084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registru smluv uveřejněna. V</w:t>
      </w:r>
      <w:r w:rsidRPr="00707084">
        <w:rPr>
          <w:rFonts w:asciiTheme="minorHAnsi" w:hAnsiTheme="minorHAnsi" w:cstheme="minorHAnsi"/>
          <w:color w:val="161616"/>
          <w:spacing w:val="-1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případě, že Příjemce zjistí jakékoliv nepřesnosti či</w:t>
      </w:r>
      <w:r w:rsidRPr="00707084">
        <w:rPr>
          <w:rFonts w:asciiTheme="minorHAnsi" w:hAnsiTheme="minorHAnsi" w:cstheme="minorHAnsi"/>
          <w:color w:val="161616"/>
          <w:spacing w:val="-5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nedostatky, je povinen neprodleně o nich písemně informovat RBP. Postup uvedený v</w:t>
      </w:r>
      <w:r w:rsidRPr="00707084">
        <w:rPr>
          <w:rFonts w:asciiTheme="minorHAnsi" w:hAnsiTheme="minorHAnsi" w:cstheme="minorHAnsi"/>
          <w:color w:val="161616"/>
          <w:spacing w:val="-1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tomto odstavci se smluvní strany</w:t>
      </w:r>
      <w:r w:rsidRPr="00707084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zavazují dodržovat</w:t>
      </w:r>
      <w:r w:rsidR="007D2790" w:rsidRPr="00707084">
        <w:rPr>
          <w:rFonts w:asciiTheme="minorHAnsi" w:hAnsiTheme="minorHAnsi" w:cstheme="minorHAnsi"/>
          <w:color w:val="161616"/>
          <w:w w:val="105"/>
          <w:lang w:val="cs-CZ"/>
        </w:rPr>
        <w:t xml:space="preserve"> i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v případě</w:t>
      </w:r>
      <w:r w:rsidRPr="00707084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uzavření jakýchkoliv</w:t>
      </w:r>
      <w:r w:rsidRPr="00707084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707084">
        <w:rPr>
          <w:rFonts w:asciiTheme="minorHAnsi" w:hAnsiTheme="minorHAnsi" w:cstheme="minorHAnsi"/>
          <w:color w:val="161616"/>
          <w:w w:val="105"/>
          <w:lang w:val="cs-CZ"/>
        </w:rPr>
        <w:t>dalších dohod, kterými se tato Smlouva bude doplňovat, měnit, nahrazovat, nebo rušit.</w:t>
      </w:r>
    </w:p>
    <w:p w14:paraId="2A5659ED" w14:textId="77777777" w:rsidR="002F33D5" w:rsidRPr="00245E5E" w:rsidRDefault="002F33D5" w:rsidP="00AA61E2">
      <w:pPr>
        <w:pStyle w:val="Zkladntext"/>
        <w:tabs>
          <w:tab w:val="left" w:pos="709"/>
        </w:tabs>
        <w:ind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4DC4ABD1" w14:textId="77777777" w:rsidR="002F33D5" w:rsidRPr="00245E5E" w:rsidRDefault="002F33D5" w:rsidP="00AA61E2">
      <w:pPr>
        <w:pStyle w:val="Zkladntext"/>
        <w:tabs>
          <w:tab w:val="left" w:pos="709"/>
        </w:tabs>
        <w:ind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0D005F26" w14:textId="77777777" w:rsidR="002F33D5" w:rsidRPr="00245E5E" w:rsidRDefault="00FA0A46" w:rsidP="00AA61E2">
      <w:pPr>
        <w:tabs>
          <w:tab w:val="left" w:pos="709"/>
        </w:tabs>
        <w:ind w:left="3261" w:right="2776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45E5E">
        <w:rPr>
          <w:rFonts w:asciiTheme="minorHAnsi" w:hAnsiTheme="minorHAnsi" w:cstheme="minorHAnsi"/>
          <w:b/>
          <w:color w:val="161616"/>
          <w:spacing w:val="-5"/>
          <w:w w:val="105"/>
          <w:sz w:val="24"/>
          <w:szCs w:val="24"/>
          <w:lang w:val="cs-CZ"/>
        </w:rPr>
        <w:t>IX.</w:t>
      </w:r>
    </w:p>
    <w:p w14:paraId="624EEFB2" w14:textId="0D865B73" w:rsidR="002F33D5" w:rsidRPr="00245E5E" w:rsidRDefault="001D6D83" w:rsidP="00721D55">
      <w:pPr>
        <w:tabs>
          <w:tab w:val="left" w:pos="709"/>
          <w:tab w:val="left" w:pos="7468"/>
        </w:tabs>
        <w:ind w:left="2835" w:right="2782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 xml:space="preserve">      </w:t>
      </w:r>
      <w:r w:rsidR="007B725F"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>Závěrečná ustanovení</w:t>
      </w:r>
    </w:p>
    <w:p w14:paraId="094E7707" w14:textId="77777777" w:rsidR="002F33D5" w:rsidRPr="00245E5E" w:rsidRDefault="002F33D5" w:rsidP="00AA61E2">
      <w:pPr>
        <w:pStyle w:val="Zkladntext"/>
        <w:tabs>
          <w:tab w:val="left" w:pos="709"/>
        </w:tabs>
        <w:ind w:hanging="425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2390895" w14:textId="77777777" w:rsidR="002F33D5" w:rsidRPr="00245E5E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65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245E5E">
        <w:rPr>
          <w:rFonts w:asciiTheme="minorHAnsi" w:hAnsiTheme="minorHAnsi" w:cstheme="minorHAnsi"/>
          <w:color w:val="161616"/>
          <w:w w:val="105"/>
          <w:lang w:val="cs-CZ"/>
        </w:rPr>
        <w:t>Tato Smlouva a vztahy z</w:t>
      </w:r>
      <w:r w:rsidRPr="00245E5E">
        <w:rPr>
          <w:rFonts w:asciiTheme="minorHAnsi" w:hAnsiTheme="minorHAnsi" w:cstheme="minorHAnsi"/>
          <w:color w:val="161616"/>
          <w:spacing w:val="-12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ní vyplývající se řídí právním řádem České republiky, zejména příslušnými ustanoveními Občanského zákoníku.</w:t>
      </w:r>
    </w:p>
    <w:p w14:paraId="010B0916" w14:textId="77777777" w:rsidR="002F33D5" w:rsidRPr="00245E5E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1F683303" w14:textId="40A20DDA" w:rsidR="002F33D5" w:rsidRPr="00245E5E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53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245E5E">
        <w:rPr>
          <w:rFonts w:asciiTheme="minorHAnsi" w:hAnsiTheme="minorHAnsi" w:cstheme="minorHAnsi"/>
          <w:color w:val="161616"/>
          <w:w w:val="105"/>
          <w:lang w:val="cs-CZ"/>
        </w:rPr>
        <w:t>Smluvní strany se dohodly, že ustanovení</w:t>
      </w:r>
      <w:r w:rsidR="00721D55">
        <w:rPr>
          <w:rFonts w:asciiTheme="minorHAnsi" w:hAnsiTheme="minorHAnsi" w:cstheme="minorHAnsi"/>
          <w:color w:val="16161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§ 1740 odst. 3 Občanského zákoníku se nepoužije. Přijetí návrhu Smlouvy s dodatkem nebo odchylkou se vylučuje.</w:t>
      </w:r>
    </w:p>
    <w:p w14:paraId="7B79BF65" w14:textId="77777777" w:rsidR="002F33D5" w:rsidRPr="00245E5E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08B09213" w14:textId="77777777" w:rsidR="002F33D5" w:rsidRPr="00245E5E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55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245E5E">
        <w:rPr>
          <w:rFonts w:asciiTheme="minorHAnsi" w:hAnsiTheme="minorHAnsi" w:cstheme="minorHAnsi"/>
          <w:color w:val="161616"/>
          <w:w w:val="105"/>
          <w:lang w:val="cs-CZ"/>
        </w:rPr>
        <w:t>Pokud některé z ustanovení této Smlouvy je nebo se stane neplatným, neúčinným či zdánlivým, neplatnost, neúčinnost či zdánlivost tohoto ustanovení nebude mít</w:t>
      </w:r>
      <w:r w:rsidRPr="00245E5E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za následek neplatnost Smlouvy jako celku ani jiných ustanovení Smlouvy, pokud je takovéto ustanovení oddělitelné od zbytku této Smlouvy. Smluvní strany se zavazují takovéto neplatné, neúčinné či zdánlivé ustanovení nahradit novým</w:t>
      </w:r>
      <w:r w:rsidRPr="00245E5E">
        <w:rPr>
          <w:rFonts w:asciiTheme="minorHAnsi" w:hAnsiTheme="minorHAnsi" w:cstheme="minorHAnsi"/>
          <w:color w:val="161616"/>
          <w:spacing w:val="18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platným</w:t>
      </w:r>
      <w:r w:rsidRPr="00245E5E">
        <w:rPr>
          <w:rFonts w:asciiTheme="minorHAnsi" w:hAnsiTheme="minorHAnsi" w:cstheme="minorHAnsi"/>
          <w:color w:val="161616"/>
          <w:spacing w:val="28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a</w:t>
      </w:r>
      <w:r w:rsidRPr="00245E5E">
        <w:rPr>
          <w:rFonts w:asciiTheme="minorHAnsi" w:hAnsiTheme="minorHAnsi" w:cstheme="minorHAnsi"/>
          <w:color w:val="161616"/>
          <w:spacing w:val="1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účinným</w:t>
      </w:r>
      <w:r w:rsidRPr="00245E5E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ustanovením,</w:t>
      </w:r>
      <w:r w:rsidRPr="00245E5E">
        <w:rPr>
          <w:rFonts w:asciiTheme="minorHAnsi" w:hAnsiTheme="minorHAnsi" w:cstheme="minorHAnsi"/>
          <w:color w:val="161616"/>
          <w:spacing w:val="30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které svým</w:t>
      </w:r>
      <w:r w:rsidRPr="00245E5E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obsahem</w:t>
      </w:r>
      <w:r w:rsidRPr="00245E5E">
        <w:rPr>
          <w:rFonts w:asciiTheme="minorHAnsi" w:hAnsiTheme="minorHAnsi" w:cstheme="minorHAnsi"/>
          <w:color w:val="161616"/>
          <w:spacing w:val="26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bude co nejvěrněji</w:t>
      </w:r>
      <w:r w:rsidRPr="00245E5E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odpovídat</w:t>
      </w:r>
      <w:r w:rsidRPr="00245E5E">
        <w:rPr>
          <w:rFonts w:asciiTheme="minorHAnsi" w:hAnsiTheme="minorHAnsi" w:cstheme="minorHAnsi"/>
          <w:color w:val="161616"/>
          <w:spacing w:val="25"/>
          <w:w w:val="10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61616"/>
          <w:w w:val="105"/>
          <w:lang w:val="cs-CZ"/>
        </w:rPr>
        <w:t>podstatě a smyslu původního ustanovení.</w:t>
      </w:r>
    </w:p>
    <w:p w14:paraId="78E08EE2" w14:textId="77777777" w:rsidR="002F33D5" w:rsidRPr="00245E5E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597C2702" w14:textId="0EC6D893" w:rsidR="002F33D5" w:rsidRPr="00245E5E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17" w:hanging="425"/>
        <w:jc w:val="both"/>
        <w:rPr>
          <w:rFonts w:asciiTheme="minorHAnsi" w:hAnsiTheme="minorHAnsi" w:cstheme="minorHAnsi"/>
          <w:color w:val="1B1B1B"/>
          <w:lang w:val="cs-CZ"/>
        </w:rPr>
      </w:pPr>
      <w:r w:rsidRPr="00245E5E">
        <w:rPr>
          <w:rFonts w:asciiTheme="minorHAnsi" w:hAnsiTheme="minorHAnsi" w:cstheme="minorHAnsi"/>
          <w:color w:val="1B1B1B"/>
          <w:lang w:val="cs-CZ"/>
        </w:rPr>
        <w:t>Tuto Smlouvu lze měnit a doplňovat pouze po dosažení úplného konsenzu smluvních stran na celém obsahu</w:t>
      </w:r>
      <w:r w:rsidRPr="00245E5E">
        <w:rPr>
          <w:rFonts w:asciiTheme="minorHAnsi" w:hAnsiTheme="minorHAnsi" w:cstheme="minorHAnsi"/>
          <w:color w:val="1B1B1B"/>
          <w:spacing w:val="-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její</w:t>
      </w:r>
      <w:r w:rsidRPr="00245E5E">
        <w:rPr>
          <w:rFonts w:asciiTheme="minorHAnsi" w:hAnsiTheme="minorHAnsi" w:cstheme="minorHAnsi"/>
          <w:color w:val="1B1B1B"/>
          <w:spacing w:val="-7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změny</w:t>
      </w:r>
      <w:r w:rsidRPr="00245E5E">
        <w:rPr>
          <w:rFonts w:asciiTheme="minorHAnsi" w:hAnsiTheme="minorHAnsi" w:cstheme="minorHAnsi"/>
          <w:color w:val="1B1B1B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či</w:t>
      </w:r>
      <w:r w:rsidRPr="00245E5E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plnění, a to</w:t>
      </w:r>
      <w:r w:rsidRPr="00245E5E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pouze</w:t>
      </w:r>
      <w:r w:rsidRPr="00245E5E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formou</w:t>
      </w:r>
      <w:r w:rsidRPr="00245E5E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písemných, vzestupně číslovaných</w:t>
      </w:r>
      <w:r w:rsidRPr="00245E5E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smluvních dodatků, podepsaných oprávněnými zástupci obou</w:t>
      </w:r>
      <w:r w:rsidRPr="00245E5E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smluvních stran.</w:t>
      </w:r>
      <w:r w:rsidRPr="00245E5E">
        <w:rPr>
          <w:rFonts w:asciiTheme="minorHAnsi" w:hAnsiTheme="minorHAnsi" w:cstheme="minorHAnsi"/>
          <w:color w:val="1B1B1B"/>
          <w:spacing w:val="25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Uzavření písemného</w:t>
      </w:r>
      <w:r w:rsidRPr="00245E5E">
        <w:rPr>
          <w:rFonts w:asciiTheme="minorHAnsi" w:hAnsiTheme="minorHAnsi" w:cstheme="minorHAnsi"/>
          <w:color w:val="1B1B1B"/>
          <w:spacing w:val="-2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dodatku Smlouvy dle tohoto odstavce se nevyžaduje pouze v</w:t>
      </w:r>
      <w:r w:rsidRPr="00245E5E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případě změn identifikačních údajů smluvních stran uvedených v</w:t>
      </w:r>
      <w:r w:rsidRPr="00245E5E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záhlaví Smlouvy. Tyto změny budou bez zbytečného</w:t>
      </w:r>
      <w:r w:rsidRPr="00245E5E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odkladu</w:t>
      </w:r>
      <w:r w:rsidRPr="00245E5E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B1B1B"/>
          <w:lang w:val="cs-CZ"/>
        </w:rPr>
        <w:t>zaslány příslušné smluvní straně.</w:t>
      </w:r>
    </w:p>
    <w:p w14:paraId="0AF16BDE" w14:textId="77777777" w:rsidR="002F33D5" w:rsidRPr="00245E5E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6AC3EBF4" w14:textId="23FA3C9D" w:rsidR="002F33D5" w:rsidRDefault="00FA0A46" w:rsidP="00707084">
      <w:pPr>
        <w:pStyle w:val="Odstavecseseznamem"/>
        <w:numPr>
          <w:ilvl w:val="0"/>
          <w:numId w:val="1"/>
        </w:numPr>
        <w:tabs>
          <w:tab w:val="left" w:pos="709"/>
          <w:tab w:val="left" w:pos="759"/>
        </w:tabs>
        <w:ind w:left="709" w:right="120" w:hanging="425"/>
        <w:jc w:val="both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lang w:val="cs-CZ"/>
        </w:rPr>
        <w:tab/>
      </w:r>
      <w:r w:rsidRPr="00245E5E">
        <w:rPr>
          <w:rFonts w:asciiTheme="minorHAnsi" w:hAnsiTheme="minorHAnsi" w:cstheme="minorHAnsi"/>
          <w:color w:val="181818"/>
          <w:lang w:val="cs-CZ"/>
        </w:rPr>
        <w:t>Příjemce není oprávněn bez předchozího písemného souhlasu RBP postoupit či převést jakákoliv práva či povinnosti vyplývající z této smlouvy na jakoukoliv třetí osobu.</w:t>
      </w:r>
    </w:p>
    <w:p w14:paraId="1B990B05" w14:textId="77777777" w:rsidR="00721D55" w:rsidRPr="00721D55" w:rsidRDefault="00721D55" w:rsidP="00721D55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51F41366" w14:textId="77777777" w:rsidR="00721D55" w:rsidRPr="00721D55" w:rsidRDefault="00721D55" w:rsidP="00721D55">
      <w:pPr>
        <w:tabs>
          <w:tab w:val="left" w:pos="709"/>
          <w:tab w:val="left" w:pos="759"/>
        </w:tabs>
        <w:ind w:right="120"/>
        <w:jc w:val="both"/>
        <w:rPr>
          <w:rFonts w:asciiTheme="minorHAnsi" w:hAnsiTheme="minorHAnsi" w:cstheme="minorHAnsi"/>
          <w:color w:val="181818"/>
          <w:lang w:val="cs-CZ"/>
        </w:rPr>
      </w:pPr>
    </w:p>
    <w:p w14:paraId="12269B9C" w14:textId="77777777" w:rsidR="004F2C21" w:rsidRPr="004F2C21" w:rsidRDefault="004F2C21" w:rsidP="004F2C21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3CC2A451" w14:textId="5155A906" w:rsidR="004F2C21" w:rsidRPr="00245E5E" w:rsidRDefault="004F2C21" w:rsidP="004F2C21">
      <w:pPr>
        <w:pStyle w:val="Odstavecseseznamem"/>
        <w:numPr>
          <w:ilvl w:val="0"/>
          <w:numId w:val="1"/>
        </w:numPr>
        <w:tabs>
          <w:tab w:val="left" w:pos="759"/>
        </w:tabs>
        <w:ind w:left="704" w:right="120" w:hanging="354"/>
        <w:jc w:val="both"/>
        <w:rPr>
          <w:rFonts w:asciiTheme="minorHAnsi" w:hAnsiTheme="minorHAnsi" w:cstheme="minorHAnsi"/>
          <w:color w:val="181818"/>
          <w:lang w:val="cs-CZ"/>
        </w:rPr>
      </w:pPr>
      <w:r>
        <w:rPr>
          <w:rFonts w:asciiTheme="minorHAnsi" w:hAnsiTheme="minorHAnsi" w:cstheme="minorHAnsi"/>
          <w:color w:val="181818"/>
          <w:lang w:val="cs-CZ"/>
        </w:rPr>
        <w:t>Tato Smlouva je vyhotovena ve dvou stejnopisech. Každá ze smluvních stran obdrží po jednom vyhotovení této Smlouvy s platností originálu.</w:t>
      </w:r>
    </w:p>
    <w:p w14:paraId="27320584" w14:textId="5E423D85" w:rsidR="002F33D5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E3EF833" w14:textId="40C4910C" w:rsidR="004F2C21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FFD4F00" w14:textId="43CCA471" w:rsidR="004F2C21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CCD5D0B" w14:textId="0D77283F" w:rsidR="004F2C21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F4FA3AC" w14:textId="1D46CC76" w:rsidR="004F2C21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01E8F94" w14:textId="77777777" w:rsidR="004F2C21" w:rsidRPr="00245E5E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50A5306" w14:textId="77777777" w:rsidR="002F33D5" w:rsidRPr="00245E5E" w:rsidRDefault="002F33D5" w:rsidP="004F2C21">
      <w:pPr>
        <w:rPr>
          <w:rFonts w:asciiTheme="minorHAnsi" w:hAnsiTheme="minorHAnsi" w:cstheme="minorHAnsi"/>
          <w:lang w:val="cs-CZ"/>
        </w:rPr>
        <w:sectPr w:rsidR="002F33D5" w:rsidRPr="00245E5E">
          <w:pgSz w:w="11910" w:h="16830"/>
          <w:pgMar w:top="1040" w:right="1300" w:bottom="0" w:left="680" w:header="708" w:footer="708" w:gutter="0"/>
          <w:cols w:space="708"/>
        </w:sectPr>
      </w:pPr>
    </w:p>
    <w:p w14:paraId="03FC3B99" w14:textId="4B87E7A1" w:rsidR="002F33D5" w:rsidRPr="00245E5E" w:rsidRDefault="00A135A3" w:rsidP="004F2C21">
      <w:pPr>
        <w:ind w:firstLine="720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373D3B"/>
          <w:lang w:val="cs-CZ"/>
        </w:rPr>
        <w:t xml:space="preserve">V </w:t>
      </w:r>
      <w:r w:rsidR="00FA0A46" w:rsidRPr="00245E5E">
        <w:rPr>
          <w:rFonts w:asciiTheme="minorHAnsi" w:hAnsiTheme="minorHAnsi" w:cstheme="minorHAnsi"/>
          <w:color w:val="373D3B"/>
          <w:lang w:val="cs-CZ"/>
        </w:rPr>
        <w:t>Ostravě</w:t>
      </w:r>
      <w:r w:rsidR="00FA0A46" w:rsidRPr="00245E5E">
        <w:rPr>
          <w:rFonts w:asciiTheme="minorHAnsi" w:hAnsiTheme="minorHAnsi" w:cstheme="minorHAnsi"/>
          <w:color w:val="373D3B"/>
          <w:spacing w:val="-10"/>
          <w:lang w:val="cs-CZ"/>
        </w:rPr>
        <w:t xml:space="preserve"> </w:t>
      </w:r>
      <w:r w:rsidR="00FA0A46" w:rsidRPr="00245E5E">
        <w:rPr>
          <w:rFonts w:asciiTheme="minorHAnsi" w:hAnsiTheme="minorHAnsi" w:cstheme="minorHAnsi"/>
          <w:color w:val="373D3B"/>
          <w:lang w:val="cs-CZ"/>
        </w:rPr>
        <w:t>dne:</w:t>
      </w:r>
    </w:p>
    <w:p w14:paraId="74275812" w14:textId="74567D08" w:rsidR="002F33D5" w:rsidRPr="00245E5E" w:rsidRDefault="00A135A3" w:rsidP="004F2C21">
      <w:pPr>
        <w:ind w:left="995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ab/>
        <w:t xml:space="preserve"> </w:t>
      </w:r>
      <w:r w:rsidRPr="00245E5E">
        <w:rPr>
          <w:rFonts w:asciiTheme="minorHAnsi" w:hAnsiTheme="minorHAnsi" w:cstheme="minorHAnsi"/>
          <w:color w:val="212121"/>
          <w:spacing w:val="-1"/>
          <w:lang w:val="cs-CZ"/>
        </w:rPr>
        <w:t xml:space="preserve">  </w:t>
      </w:r>
      <w:r w:rsidRPr="00245E5E">
        <w:rPr>
          <w:rFonts w:asciiTheme="minorHAnsi" w:hAnsiTheme="minorHAnsi" w:cstheme="minorHAnsi"/>
          <w:color w:val="212121"/>
          <w:spacing w:val="-1"/>
          <w:lang w:val="cs-CZ"/>
        </w:rPr>
        <w:t xml:space="preserve">  V </w:t>
      </w:r>
      <w:r w:rsidR="00FA0A46" w:rsidRPr="00245E5E">
        <w:rPr>
          <w:rFonts w:asciiTheme="minorHAnsi" w:hAnsiTheme="minorHAnsi" w:cstheme="minorHAnsi"/>
          <w:color w:val="212121"/>
          <w:lang w:val="cs-CZ"/>
        </w:rPr>
        <w:t>Ostravě</w:t>
      </w:r>
      <w:r w:rsidR="00FA0A46" w:rsidRPr="00245E5E">
        <w:rPr>
          <w:rFonts w:asciiTheme="minorHAnsi" w:hAnsiTheme="minorHAnsi" w:cstheme="minorHAnsi"/>
          <w:color w:val="212121"/>
          <w:spacing w:val="-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212121"/>
          <w:spacing w:val="-9"/>
          <w:lang w:val="cs-CZ"/>
        </w:rPr>
        <w:t>dne:</w:t>
      </w:r>
    </w:p>
    <w:p w14:paraId="246AA460" w14:textId="77777777" w:rsidR="002F33D5" w:rsidRPr="00245E5E" w:rsidRDefault="002F33D5" w:rsidP="004F2C21">
      <w:pPr>
        <w:rPr>
          <w:rFonts w:asciiTheme="minorHAnsi" w:hAnsiTheme="minorHAnsi" w:cstheme="minorHAnsi"/>
          <w:lang w:val="cs-CZ"/>
        </w:rPr>
        <w:sectPr w:rsidR="002F33D5" w:rsidRPr="00245E5E">
          <w:type w:val="continuous"/>
          <w:pgSz w:w="11910" w:h="16830"/>
          <w:pgMar w:top="1040" w:right="1300" w:bottom="280" w:left="680" w:header="708" w:footer="708" w:gutter="0"/>
          <w:cols w:num="3" w:space="708" w:equalWidth="0">
            <w:col w:w="2561" w:space="40"/>
            <w:col w:w="1633" w:space="437"/>
            <w:col w:w="5259"/>
          </w:cols>
        </w:sectPr>
      </w:pPr>
    </w:p>
    <w:p w14:paraId="3FF7DAD2" w14:textId="77777777" w:rsidR="004F2C21" w:rsidRDefault="00A135A3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245E5E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69933B47" w14:textId="3321DD75" w:rsidR="004F2C21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5399C5C" w14:textId="77777777" w:rsidR="00707084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11DD292" w14:textId="64AC4051" w:rsidR="004F2C21" w:rsidRDefault="004F2C2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F2C60C8" w14:textId="77777777" w:rsidR="00707084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A30B7D7" w14:textId="505612D8" w:rsidR="002F33D5" w:rsidRPr="00245E5E" w:rsidRDefault="00A135A3" w:rsidP="004F2C21">
      <w:pPr>
        <w:pStyle w:val="Zkladntext"/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245E5E">
        <w:rPr>
          <w:rFonts w:asciiTheme="minorHAnsi" w:hAnsiTheme="minorHAnsi" w:cstheme="minorHAnsi"/>
          <w:sz w:val="22"/>
          <w:szCs w:val="22"/>
          <w:lang w:val="cs-CZ"/>
        </w:rPr>
        <w:t>Za RBP:</w:t>
      </w:r>
      <w:r w:rsidRPr="00245E5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45E5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45E5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45E5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45E5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45E5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45E5E">
        <w:rPr>
          <w:rFonts w:asciiTheme="minorHAnsi" w:hAnsiTheme="minorHAnsi" w:cstheme="minorHAnsi"/>
          <w:sz w:val="22"/>
          <w:szCs w:val="22"/>
          <w:lang w:val="cs-CZ"/>
        </w:rPr>
        <w:tab/>
        <w:t xml:space="preserve">Za Příjemce: </w:t>
      </w:r>
    </w:p>
    <w:p w14:paraId="2A097917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87733DB" w14:textId="7E303A81" w:rsidR="002F33D5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B4152D6" w14:textId="3413ABD7" w:rsidR="00707084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1B4379C" w14:textId="29C65A14" w:rsidR="00707084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97A753A" w14:textId="29F0023F" w:rsidR="00707084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792EBFF" w14:textId="5A748FEB" w:rsidR="00707084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4C214FE" w14:textId="77777777" w:rsidR="00707084" w:rsidRPr="00245E5E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00D43DC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7F10698" w14:textId="77777777" w:rsidR="002F33D5" w:rsidRPr="00245E5E" w:rsidRDefault="002F33D5" w:rsidP="004F2C21">
      <w:pPr>
        <w:rPr>
          <w:rFonts w:asciiTheme="minorHAnsi" w:hAnsiTheme="minorHAnsi" w:cstheme="minorHAnsi"/>
          <w:lang w:val="cs-CZ"/>
        </w:rPr>
        <w:sectPr w:rsidR="002F33D5" w:rsidRPr="00245E5E">
          <w:type w:val="continuous"/>
          <w:pgSz w:w="11910" w:h="16830"/>
          <w:pgMar w:top="1040" w:right="1300" w:bottom="280" w:left="680" w:header="708" w:footer="708" w:gutter="0"/>
          <w:cols w:space="708"/>
        </w:sectPr>
      </w:pPr>
    </w:p>
    <w:p w14:paraId="7C003DC0" w14:textId="100E4AED" w:rsidR="00A135A3" w:rsidRPr="00245E5E" w:rsidRDefault="00A135A3" w:rsidP="004F2C21">
      <w:pPr>
        <w:ind w:left="882" w:right="29" w:firstLine="16"/>
        <w:rPr>
          <w:rFonts w:asciiTheme="minorHAnsi" w:hAnsiTheme="minorHAnsi" w:cstheme="minorHAnsi"/>
          <w:color w:val="181818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……………………………………</w:t>
      </w:r>
    </w:p>
    <w:p w14:paraId="3496CD7C" w14:textId="35078183" w:rsidR="002F33D5" w:rsidRPr="00245E5E" w:rsidRDefault="00FA0A46" w:rsidP="004F2C21">
      <w:pPr>
        <w:ind w:left="882" w:right="29" w:firstLine="16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color w:val="181818"/>
          <w:lang w:val="cs-CZ"/>
        </w:rPr>
        <w:t>Ing.</w:t>
      </w:r>
      <w:r w:rsidRPr="00245E5E">
        <w:rPr>
          <w:rFonts w:asciiTheme="minorHAnsi" w:hAnsiTheme="minorHAnsi" w:cstheme="minorHAnsi"/>
          <w:color w:val="181818"/>
          <w:spacing w:val="-9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Antonín</w:t>
      </w:r>
      <w:r w:rsidRPr="00245E5E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245E5E">
        <w:rPr>
          <w:rFonts w:asciiTheme="minorHAnsi" w:hAnsiTheme="minorHAnsi" w:cstheme="minorHAnsi"/>
          <w:color w:val="181818"/>
          <w:lang w:val="cs-CZ"/>
        </w:rPr>
        <w:t>Klimša. MBA výkonný ředitel</w:t>
      </w:r>
    </w:p>
    <w:p w14:paraId="25632BA1" w14:textId="6C4971D8" w:rsidR="00A135A3" w:rsidRPr="00245E5E" w:rsidRDefault="00FA0A46" w:rsidP="004F2C21">
      <w:pPr>
        <w:ind w:left="882" w:right="1179" w:firstLine="11"/>
        <w:rPr>
          <w:rFonts w:asciiTheme="minorHAnsi" w:hAnsiTheme="minorHAnsi" w:cstheme="minorHAnsi"/>
          <w:lang w:val="cs-CZ"/>
        </w:rPr>
      </w:pPr>
      <w:r w:rsidRPr="00245E5E">
        <w:rPr>
          <w:rFonts w:asciiTheme="minorHAnsi" w:hAnsiTheme="minorHAnsi" w:cstheme="minorHAnsi"/>
          <w:lang w:val="cs-CZ"/>
        </w:rPr>
        <w:br w:type="column"/>
      </w:r>
      <w:r w:rsidR="00A135A3" w:rsidRPr="00245E5E">
        <w:rPr>
          <w:rFonts w:asciiTheme="minorHAnsi" w:hAnsiTheme="minorHAnsi" w:cstheme="minorHAnsi"/>
          <w:color w:val="181818"/>
          <w:lang w:val="cs-CZ"/>
        </w:rPr>
        <w:t>……………………………………</w:t>
      </w:r>
    </w:p>
    <w:p w14:paraId="5DDEF276" w14:textId="5A6161B0" w:rsidR="004D713A" w:rsidRDefault="004D713A" w:rsidP="004F2C21">
      <w:pPr>
        <w:ind w:left="882" w:right="1179" w:firstLine="11"/>
        <w:rPr>
          <w:rFonts w:asciiTheme="minorHAnsi" w:hAnsiTheme="minorHAnsi" w:cstheme="minorHAnsi"/>
          <w:color w:val="161616"/>
          <w:lang w:val="cs-CZ"/>
        </w:rPr>
      </w:pPr>
      <w:r w:rsidRPr="00931B18">
        <w:rPr>
          <w:rFonts w:asciiTheme="minorHAnsi" w:hAnsiTheme="minorHAnsi" w:cstheme="minorHAnsi"/>
          <w:color w:val="161616"/>
          <w:highlight w:val="black"/>
          <w:lang w:val="cs-CZ"/>
        </w:rPr>
        <w:t>X</w:t>
      </w:r>
      <w:r w:rsidRPr="00931B18">
        <w:rPr>
          <w:rFonts w:asciiTheme="minorHAnsi" w:hAnsiTheme="minorHAnsi" w:cstheme="minorHAnsi"/>
          <w:color w:val="161616"/>
          <w:highlight w:val="black"/>
          <w:lang w:val="cs-CZ"/>
        </w:rPr>
        <w:t>xxxxxxxxx</w:t>
      </w:r>
    </w:p>
    <w:p w14:paraId="1855E6D7" w14:textId="3A8831E6" w:rsidR="002F33D5" w:rsidRPr="00245E5E" w:rsidRDefault="004D713A" w:rsidP="004F2C21">
      <w:pPr>
        <w:ind w:left="882" w:right="1179" w:firstLine="11"/>
        <w:rPr>
          <w:rFonts w:asciiTheme="minorHAnsi" w:hAnsiTheme="minorHAnsi" w:cstheme="minorHAnsi"/>
          <w:lang w:val="cs-CZ"/>
        </w:rPr>
      </w:pPr>
      <w:r w:rsidRPr="00931B18">
        <w:rPr>
          <w:rFonts w:asciiTheme="minorHAnsi" w:hAnsiTheme="minorHAnsi" w:cstheme="minorHAnsi"/>
          <w:color w:val="161616"/>
          <w:highlight w:val="black"/>
          <w:lang w:val="cs-CZ"/>
        </w:rPr>
        <w:t>xxxxxxxxxx</w:t>
      </w:r>
    </w:p>
    <w:p w14:paraId="328582F3" w14:textId="77777777" w:rsidR="002F33D5" w:rsidRPr="00245E5E" w:rsidRDefault="002F33D5" w:rsidP="004F2C21">
      <w:pPr>
        <w:rPr>
          <w:rFonts w:asciiTheme="minorHAnsi" w:hAnsiTheme="minorHAnsi" w:cstheme="minorHAnsi"/>
          <w:lang w:val="cs-CZ"/>
        </w:rPr>
        <w:sectPr w:rsidR="002F33D5" w:rsidRPr="00245E5E">
          <w:type w:val="continuous"/>
          <w:pgSz w:w="11910" w:h="16830"/>
          <w:pgMar w:top="1040" w:right="1300" w:bottom="280" w:left="680" w:header="708" w:footer="708" w:gutter="0"/>
          <w:cols w:num="2" w:space="708" w:equalWidth="0">
            <w:col w:w="3199" w:space="1679"/>
            <w:col w:w="5052"/>
          </w:cols>
        </w:sectPr>
      </w:pPr>
    </w:p>
    <w:p w14:paraId="46FD6AA3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2F0B833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7D72CDB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4E0AD78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A6BB240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0A24367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C008D87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C4235FA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31DB208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5439A45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D824034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8E5DD89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570B806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0507D32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ADFB7C9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39A84F2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9EAF32E" w14:textId="77777777" w:rsidR="002F33D5" w:rsidRPr="00245E5E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5801F8D" w14:textId="405C7D4F" w:rsidR="002F33D5" w:rsidRPr="00245E5E" w:rsidRDefault="002F33D5" w:rsidP="004F2C21">
      <w:pPr>
        <w:pStyle w:val="Zkladntext"/>
        <w:ind w:left="548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5F47372B" w14:textId="634BABB8" w:rsidR="002F33D5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907ADB3" w14:textId="669F8F88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25236A4" w14:textId="7706EA12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F4EB317" w14:textId="6939719D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BC88254" w14:textId="363CB8BE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881DE6" w14:textId="4AEFE854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0B0CE4E" w14:textId="49E786D6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2CAD5D" w14:textId="170398A9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0045700" w14:textId="418A590A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386BDC1" w14:textId="132A9D1C" w:rsidR="005B15F1" w:rsidRDefault="005B15F1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4DA08B9" w14:textId="597CA4BA" w:rsidR="005B15F1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5B15F1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č. 1</w:t>
      </w:r>
    </w:p>
    <w:p w14:paraId="4B333295" w14:textId="5CC2207B" w:rsidR="005B15F1" w:rsidRPr="005B15F1" w:rsidRDefault="005B15F1" w:rsidP="00054094">
      <w:pPr>
        <w:ind w:left="284" w:right="515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5B15F1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Smlouv</w:t>
      </w:r>
      <w:r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y</w:t>
      </w:r>
      <w:r w:rsidRPr="005B15F1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 xml:space="preserve"> o</w:t>
      </w:r>
      <w:r w:rsidRPr="005B15F1">
        <w:rPr>
          <w:rFonts w:asciiTheme="minorHAnsi" w:hAnsiTheme="minorHAnsi" w:cstheme="minorHAnsi"/>
          <w:b/>
          <w:color w:val="131313"/>
          <w:spacing w:val="26"/>
          <w:sz w:val="24"/>
          <w:szCs w:val="24"/>
          <w:lang w:val="cs-CZ"/>
        </w:rPr>
        <w:t xml:space="preserve"> </w:t>
      </w:r>
      <w:r w:rsidRPr="005B15F1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poskytnutí</w:t>
      </w:r>
      <w:r w:rsidRPr="005B15F1">
        <w:rPr>
          <w:rFonts w:asciiTheme="minorHAnsi" w:hAnsiTheme="minorHAnsi" w:cstheme="minorHAnsi"/>
          <w:b/>
          <w:color w:val="131313"/>
          <w:spacing w:val="13"/>
          <w:sz w:val="24"/>
          <w:szCs w:val="24"/>
          <w:lang w:val="cs-CZ"/>
        </w:rPr>
        <w:t xml:space="preserve"> </w:t>
      </w:r>
      <w:r w:rsidRPr="005B15F1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finančních</w:t>
      </w:r>
      <w:r w:rsidRPr="005B15F1">
        <w:rPr>
          <w:rFonts w:asciiTheme="minorHAnsi" w:hAnsiTheme="minorHAnsi" w:cstheme="minorHAnsi"/>
          <w:b/>
          <w:color w:val="131313"/>
          <w:spacing w:val="41"/>
          <w:sz w:val="24"/>
          <w:szCs w:val="24"/>
          <w:lang w:val="cs-CZ"/>
        </w:rPr>
        <w:t xml:space="preserve"> </w:t>
      </w:r>
      <w:r w:rsidRPr="005B15F1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prostředků</w:t>
      </w:r>
      <w:r w:rsidRPr="005B15F1">
        <w:rPr>
          <w:rFonts w:asciiTheme="minorHAnsi" w:hAnsiTheme="minorHAnsi" w:cstheme="minorHAnsi"/>
          <w:b/>
          <w:color w:val="131313"/>
          <w:spacing w:val="32"/>
          <w:sz w:val="24"/>
          <w:szCs w:val="24"/>
          <w:lang w:val="cs-CZ"/>
        </w:rPr>
        <w:t xml:space="preserve"> </w:t>
      </w:r>
      <w:r w:rsidRPr="005B15F1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z</w:t>
      </w:r>
      <w:r w:rsidRPr="005B15F1">
        <w:rPr>
          <w:rFonts w:asciiTheme="minorHAnsi" w:hAnsiTheme="minorHAnsi" w:cstheme="minorHAnsi"/>
          <w:b/>
          <w:color w:val="131313"/>
          <w:spacing w:val="36"/>
          <w:sz w:val="24"/>
          <w:szCs w:val="24"/>
          <w:lang w:val="cs-CZ"/>
        </w:rPr>
        <w:t xml:space="preserve"> </w:t>
      </w:r>
      <w:r w:rsidRPr="005B15F1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Fondu</w:t>
      </w:r>
      <w:r w:rsidRPr="005B15F1">
        <w:rPr>
          <w:rFonts w:asciiTheme="minorHAnsi" w:hAnsiTheme="minorHAnsi" w:cstheme="minorHAnsi"/>
          <w:b/>
          <w:color w:val="131313"/>
          <w:spacing w:val="21"/>
          <w:sz w:val="24"/>
          <w:szCs w:val="24"/>
          <w:lang w:val="cs-CZ"/>
        </w:rPr>
        <w:t xml:space="preserve"> </w:t>
      </w:r>
      <w:r w:rsidRPr="005B15F1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prevence pro rok 2022</w:t>
      </w:r>
    </w:p>
    <w:p w14:paraId="1DC854C1" w14:textId="5C07B09E" w:rsidR="005B15F1" w:rsidRDefault="000A6392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4BC19" wp14:editId="517DFF82">
                <wp:simplePos x="0" y="0"/>
                <wp:positionH relativeFrom="column">
                  <wp:posOffset>167376</wp:posOffset>
                </wp:positionH>
                <wp:positionV relativeFrom="paragraph">
                  <wp:posOffset>80010</wp:posOffset>
                </wp:positionV>
                <wp:extent cx="6120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CD661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6.3pt" to="495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" strokecolor="black [3040]"/>
            </w:pict>
          </mc:Fallback>
        </mc:AlternateContent>
      </w:r>
    </w:p>
    <w:p w14:paraId="0B51F09D" w14:textId="65E24719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0A6392">
        <w:rPr>
          <w:rFonts w:asciiTheme="minorHAnsi" w:hAnsiTheme="minorHAnsi" w:cstheme="minorHAnsi"/>
          <w:b/>
          <w:bCs/>
          <w:sz w:val="28"/>
          <w:szCs w:val="28"/>
          <w:lang w:val="cs-CZ"/>
        </w:rPr>
        <w:t>ZÁVĚREČNÁ HODNOTÍCÍ ZPRÁVA PROJEKTU</w:t>
      </w:r>
      <w:r w:rsidR="000A6392" w:rsidRPr="000A6392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– zdravo</w:t>
      </w:r>
      <w:r w:rsidR="000A6392">
        <w:rPr>
          <w:rFonts w:asciiTheme="minorHAnsi" w:hAnsiTheme="minorHAnsi" w:cstheme="minorHAnsi"/>
          <w:b/>
          <w:bCs/>
          <w:sz w:val="28"/>
          <w:szCs w:val="28"/>
          <w:lang w:val="cs-CZ"/>
        </w:rPr>
        <w:t>tní význam projektu</w:t>
      </w:r>
    </w:p>
    <w:p w14:paraId="69634071" w14:textId="77777777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6188730D" w14:textId="14E9D37E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pl-PL"/>
        </w:rPr>
      </w:pPr>
      <w:r w:rsidRPr="000A6392">
        <w:rPr>
          <w:rFonts w:asciiTheme="minorHAnsi" w:hAnsiTheme="minorHAnsi" w:cstheme="minorHAnsi"/>
          <w:b/>
          <w:bCs/>
          <w:u w:val="single"/>
          <w:lang w:val="pl-PL"/>
        </w:rPr>
        <w:t>NÁZEV PROJEKTU</w:t>
      </w:r>
    </w:p>
    <w:p w14:paraId="4AB2A685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lang w:val="pl-PL"/>
        </w:rPr>
      </w:pPr>
      <w:r w:rsidRPr="000A6392">
        <w:rPr>
          <w:rFonts w:asciiTheme="minorHAnsi" w:hAnsiTheme="minorHAnsi" w:cstheme="minorHAnsi"/>
          <w:b/>
          <w:bCs/>
          <w:lang w:val="pl-PL"/>
        </w:rPr>
        <w:t>Pilotní projekt psychosomatické medicíny</w:t>
      </w:r>
    </w:p>
    <w:p w14:paraId="42AB0C44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lang w:val="pl-PL"/>
        </w:rPr>
      </w:pPr>
    </w:p>
    <w:p w14:paraId="37025F46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pl-PL"/>
        </w:rPr>
      </w:pPr>
      <w:bookmarkStart w:id="2" w:name="_Hlk101515915"/>
      <w:r w:rsidRPr="000A6392">
        <w:rPr>
          <w:rFonts w:asciiTheme="minorHAnsi" w:hAnsiTheme="minorHAnsi" w:cstheme="minorHAnsi"/>
          <w:b/>
          <w:bCs/>
          <w:u w:val="single"/>
          <w:lang w:val="pl-PL"/>
        </w:rPr>
        <w:t xml:space="preserve">CÍL PROJEKTU </w:t>
      </w:r>
    </w:p>
    <w:bookmarkEnd w:id="2"/>
    <w:p w14:paraId="3C728F9E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sz w:val="10"/>
          <w:szCs w:val="10"/>
          <w:lang w:val="pl-PL"/>
        </w:rPr>
      </w:pPr>
    </w:p>
    <w:p w14:paraId="1C7A5863" w14:textId="7EE2A8D4" w:rsidR="00246ACE" w:rsidRPr="00393250" w:rsidRDefault="00393250" w:rsidP="00054094">
      <w:pPr>
        <w:ind w:left="284"/>
        <w:rPr>
          <w:rFonts w:asciiTheme="minorHAnsi" w:hAnsiTheme="minorHAnsi" w:cstheme="minorHAnsi"/>
          <w:b/>
          <w:bCs/>
          <w:lang w:val="pl-PL"/>
        </w:rPr>
      </w:pPr>
      <w:r w:rsidRPr="00393250">
        <w:rPr>
          <w:rFonts w:asciiTheme="minorHAnsi" w:hAnsiTheme="minorHAnsi" w:cstheme="minorHAnsi"/>
          <w:color w:val="181818"/>
          <w:lang w:val="cs-CZ"/>
        </w:rPr>
        <w:t>Zvýšení</w:t>
      </w:r>
      <w:r w:rsidRPr="00393250">
        <w:rPr>
          <w:rFonts w:asciiTheme="minorHAnsi" w:hAnsiTheme="minorHAnsi" w:cstheme="minorHAnsi"/>
          <w:color w:val="181818"/>
          <w:spacing w:val="-3"/>
          <w:lang w:val="cs-CZ"/>
        </w:rPr>
        <w:t xml:space="preserve"> </w:t>
      </w:r>
      <w:r w:rsidRPr="00393250">
        <w:rPr>
          <w:rFonts w:asciiTheme="minorHAnsi" w:hAnsiTheme="minorHAnsi" w:cstheme="minorHAnsi"/>
          <w:color w:val="181818"/>
          <w:lang w:val="cs-CZ"/>
        </w:rPr>
        <w:t>efektivity</w:t>
      </w:r>
      <w:r w:rsidRPr="00393250">
        <w:rPr>
          <w:rFonts w:asciiTheme="minorHAnsi" w:hAnsiTheme="minorHAnsi" w:cstheme="minorHAnsi"/>
          <w:color w:val="181818"/>
          <w:spacing w:val="4"/>
          <w:lang w:val="cs-CZ"/>
        </w:rPr>
        <w:t xml:space="preserve"> </w:t>
      </w:r>
      <w:r w:rsidRPr="00393250">
        <w:rPr>
          <w:rFonts w:asciiTheme="minorHAnsi" w:hAnsiTheme="minorHAnsi" w:cstheme="minorHAnsi"/>
          <w:color w:val="181818"/>
          <w:lang w:val="cs-CZ"/>
        </w:rPr>
        <w:t>léčby</w:t>
      </w:r>
      <w:r w:rsidRPr="00393250">
        <w:rPr>
          <w:rFonts w:asciiTheme="minorHAnsi" w:hAnsiTheme="minorHAnsi" w:cstheme="minorHAnsi"/>
          <w:color w:val="181818"/>
          <w:spacing w:val="-1"/>
          <w:lang w:val="cs-CZ"/>
        </w:rPr>
        <w:t xml:space="preserve"> </w:t>
      </w:r>
      <w:r w:rsidRPr="00393250">
        <w:rPr>
          <w:rFonts w:asciiTheme="minorHAnsi" w:hAnsiTheme="minorHAnsi" w:cstheme="minorHAnsi"/>
          <w:color w:val="181818"/>
          <w:lang w:val="cs-CZ"/>
        </w:rPr>
        <w:t>pacientů</w:t>
      </w:r>
      <w:r w:rsidRPr="00393250">
        <w:rPr>
          <w:rFonts w:asciiTheme="minorHAnsi" w:hAnsiTheme="minorHAnsi" w:cstheme="minorHAnsi"/>
          <w:color w:val="181818"/>
          <w:spacing w:val="1"/>
          <w:lang w:val="cs-CZ"/>
        </w:rPr>
        <w:t xml:space="preserve"> </w:t>
      </w:r>
      <w:r w:rsidRPr="00393250">
        <w:rPr>
          <w:rFonts w:asciiTheme="minorHAnsi" w:hAnsiTheme="minorHAnsi" w:cstheme="minorHAnsi"/>
          <w:color w:val="181818"/>
          <w:lang w:val="cs-CZ"/>
        </w:rPr>
        <w:t>s</w:t>
      </w:r>
      <w:r w:rsidRPr="00393250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393250">
        <w:rPr>
          <w:rFonts w:asciiTheme="minorHAnsi" w:hAnsiTheme="minorHAnsi" w:cstheme="minorHAnsi"/>
          <w:color w:val="181818"/>
          <w:lang w:val="cs-CZ"/>
        </w:rPr>
        <w:t>nespecifickými</w:t>
      </w:r>
      <w:r w:rsidRPr="00393250">
        <w:rPr>
          <w:rFonts w:asciiTheme="minorHAnsi" w:hAnsiTheme="minorHAnsi" w:cstheme="minorHAnsi"/>
          <w:color w:val="181818"/>
          <w:spacing w:val="-11"/>
          <w:lang w:val="cs-CZ"/>
        </w:rPr>
        <w:t xml:space="preserve"> </w:t>
      </w:r>
      <w:r w:rsidRPr="00393250">
        <w:rPr>
          <w:rFonts w:asciiTheme="minorHAnsi" w:hAnsiTheme="minorHAnsi" w:cstheme="minorHAnsi"/>
          <w:color w:val="181818"/>
          <w:spacing w:val="-2"/>
          <w:lang w:val="cs-CZ"/>
        </w:rPr>
        <w:t xml:space="preserve">poruchami prostřednictvím </w:t>
      </w:r>
      <w:r w:rsidRPr="00393250">
        <w:rPr>
          <w:rFonts w:asciiTheme="minorHAnsi" w:hAnsiTheme="minorHAnsi" w:cstheme="minorHAnsi"/>
          <w:color w:val="181818"/>
          <w:lang w:val="cs-CZ"/>
        </w:rPr>
        <w:t>psychosomatického přístupu.</w:t>
      </w:r>
    </w:p>
    <w:p w14:paraId="7984F288" w14:textId="5873CEDD" w:rsidR="00246ACE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pl-PL"/>
        </w:rPr>
      </w:pPr>
    </w:p>
    <w:p w14:paraId="6DD3EC3E" w14:textId="77777777" w:rsidR="00393250" w:rsidRPr="000A6392" w:rsidRDefault="00393250" w:rsidP="00054094">
      <w:pPr>
        <w:ind w:left="284"/>
        <w:rPr>
          <w:rFonts w:asciiTheme="minorHAnsi" w:hAnsiTheme="minorHAnsi" w:cstheme="minorHAnsi"/>
          <w:b/>
          <w:bCs/>
          <w:u w:val="single"/>
          <w:lang w:val="pl-PL"/>
        </w:rPr>
      </w:pPr>
    </w:p>
    <w:p w14:paraId="1C9D9DC4" w14:textId="1890792A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pl-PL"/>
        </w:rPr>
      </w:pPr>
      <w:r w:rsidRPr="000A6392">
        <w:rPr>
          <w:rFonts w:asciiTheme="minorHAnsi" w:hAnsiTheme="minorHAnsi" w:cstheme="minorHAnsi"/>
          <w:b/>
          <w:bCs/>
          <w:u w:val="single"/>
          <w:lang w:val="pl-PL"/>
        </w:rPr>
        <w:t>CELKOVÝ POČET ZAPOJENÝCH OSOB</w:t>
      </w:r>
    </w:p>
    <w:p w14:paraId="65BA2CD6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lang w:val="pl-PL"/>
        </w:rPr>
      </w:pPr>
    </w:p>
    <w:p w14:paraId="3256F645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lang w:val="pl-PL"/>
        </w:rPr>
      </w:pPr>
    </w:p>
    <w:p w14:paraId="4D327774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pl-PL"/>
        </w:rPr>
      </w:pPr>
      <w:r w:rsidRPr="000A6392">
        <w:rPr>
          <w:rFonts w:asciiTheme="minorHAnsi" w:hAnsiTheme="minorHAnsi" w:cstheme="minorHAnsi"/>
          <w:b/>
          <w:bCs/>
          <w:u w:val="single"/>
          <w:lang w:val="pl-PL"/>
        </w:rPr>
        <w:t xml:space="preserve">VYBRANÉ CHARAKTERISTIKY ZA CELOU DOBU REALIZACE PROJEKTU </w:t>
      </w:r>
    </w:p>
    <w:p w14:paraId="241D746F" w14:textId="7C594709" w:rsidR="00246ACE" w:rsidRPr="000A6392" w:rsidRDefault="00246ACE" w:rsidP="00054094">
      <w:pPr>
        <w:ind w:left="284"/>
        <w:rPr>
          <w:rFonts w:asciiTheme="minorHAnsi" w:hAnsiTheme="minorHAnsi" w:cstheme="minorHAnsi"/>
          <w:i/>
          <w:iCs/>
          <w:lang w:val="pl-PL"/>
        </w:rPr>
      </w:pPr>
      <w:r w:rsidRPr="000A6392">
        <w:rPr>
          <w:rFonts w:asciiTheme="minorHAnsi" w:hAnsiTheme="minorHAnsi" w:cstheme="minorHAnsi"/>
          <w:i/>
          <w:iCs/>
          <w:lang w:val="pl-PL"/>
        </w:rPr>
        <w:t>(Pokud nelze posoudit, uveďte důvod. U všech položek posuzujte pouze skupinu zapojenou do projektu.)</w:t>
      </w:r>
    </w:p>
    <w:p w14:paraId="19089141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pl-PL"/>
        </w:rPr>
      </w:pPr>
    </w:p>
    <w:p w14:paraId="78B936AA" w14:textId="77777777" w:rsidR="00246ACE" w:rsidRPr="000A6392" w:rsidRDefault="00246ACE" w:rsidP="003867DE">
      <w:pPr>
        <w:pStyle w:val="Odstavecseseznamem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b/>
          <w:bCs/>
          <w:lang w:val="pl-PL"/>
        </w:rPr>
      </w:pPr>
      <w:r w:rsidRPr="000A6392">
        <w:rPr>
          <w:rFonts w:asciiTheme="minorHAnsi" w:hAnsiTheme="minorHAnsi" w:cstheme="minorHAnsi"/>
          <w:b/>
          <w:bCs/>
          <w:lang w:val="pl-PL"/>
        </w:rPr>
        <w:t>Spektrum zdravotních obtíží indikovaných k psychosomatické intervenci.</w:t>
      </w:r>
    </w:p>
    <w:p w14:paraId="7472FF9B" w14:textId="5ED6C9B0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7104401F" w14:textId="4B1CE7A3" w:rsidR="00F565DE" w:rsidRPr="000A6392" w:rsidRDefault="00F565D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2EEF3427" w14:textId="77777777" w:rsidR="00F565DE" w:rsidRPr="000A6392" w:rsidRDefault="00F565D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7AC4D437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05BA23EF" w14:textId="3F26B4A9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4AED83E5" w14:textId="77777777" w:rsidR="00F565DE" w:rsidRPr="000A6392" w:rsidRDefault="00F565D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51014437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38A2DB41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5AC22E52" w14:textId="77777777" w:rsidR="00246ACE" w:rsidRPr="000A6392" w:rsidRDefault="00246ACE" w:rsidP="00054094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259" w:lineRule="auto"/>
        <w:ind w:left="284" w:firstLine="0"/>
        <w:contextualSpacing/>
        <w:jc w:val="left"/>
        <w:rPr>
          <w:rFonts w:asciiTheme="minorHAnsi" w:hAnsiTheme="minorHAnsi" w:cstheme="minorHAnsi"/>
          <w:b/>
          <w:bCs/>
          <w:lang w:val="pl-PL"/>
        </w:rPr>
      </w:pPr>
      <w:r w:rsidRPr="000A6392">
        <w:rPr>
          <w:rFonts w:asciiTheme="minorHAnsi" w:hAnsiTheme="minorHAnsi" w:cstheme="minorHAnsi"/>
          <w:b/>
          <w:bCs/>
          <w:lang w:val="pl-PL"/>
        </w:rPr>
        <w:t>Zdravotní obtíže, které byly prostřednictvím psychosomatických konzultací nejlépe zvladatelné.</w:t>
      </w:r>
    </w:p>
    <w:p w14:paraId="6677D43B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45EB8128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76C6B524" w14:textId="29B09123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75BCC4CD" w14:textId="65D6EB8D" w:rsidR="00F565DE" w:rsidRPr="000A6392" w:rsidRDefault="00F565D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01175C77" w14:textId="77777777" w:rsidR="00F565DE" w:rsidRPr="000A6392" w:rsidRDefault="00F565D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40202F92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  <w:lang w:val="pl-PL"/>
        </w:rPr>
      </w:pPr>
    </w:p>
    <w:p w14:paraId="2DCDD9DE" w14:textId="77777777" w:rsidR="00246ACE" w:rsidRPr="000A6392" w:rsidRDefault="00246ACE" w:rsidP="00054094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259" w:lineRule="auto"/>
        <w:ind w:left="284" w:firstLine="0"/>
        <w:contextualSpacing/>
        <w:jc w:val="left"/>
        <w:rPr>
          <w:rFonts w:asciiTheme="minorHAnsi" w:hAnsiTheme="minorHAnsi" w:cstheme="minorHAnsi"/>
          <w:b/>
          <w:bCs/>
        </w:rPr>
      </w:pPr>
      <w:r w:rsidRPr="000A6392">
        <w:rPr>
          <w:rFonts w:asciiTheme="minorHAnsi" w:hAnsiTheme="minorHAnsi" w:cstheme="minorHAnsi"/>
          <w:b/>
          <w:bCs/>
        </w:rPr>
        <w:t>Obvyklá délka jedné konzultace.</w:t>
      </w:r>
    </w:p>
    <w:p w14:paraId="4D2BEDB8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</w:rPr>
      </w:pPr>
    </w:p>
    <w:p w14:paraId="294B7E0B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b/>
          <w:bCs/>
        </w:rPr>
      </w:pPr>
    </w:p>
    <w:p w14:paraId="502F2970" w14:textId="77777777" w:rsidR="00246ACE" w:rsidRPr="000A6392" w:rsidRDefault="00246ACE" w:rsidP="00054094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259" w:lineRule="auto"/>
        <w:ind w:left="284" w:firstLine="0"/>
        <w:contextualSpacing/>
        <w:jc w:val="left"/>
        <w:rPr>
          <w:rFonts w:asciiTheme="minorHAnsi" w:hAnsiTheme="minorHAnsi" w:cstheme="minorHAnsi"/>
          <w:b/>
          <w:bCs/>
        </w:rPr>
      </w:pPr>
      <w:r w:rsidRPr="000A6392">
        <w:rPr>
          <w:rFonts w:asciiTheme="minorHAnsi" w:hAnsiTheme="minorHAnsi" w:cstheme="minorHAnsi"/>
          <w:b/>
          <w:bCs/>
        </w:rPr>
        <w:t xml:space="preserve">Zlepšení zdravotního stavu objektivní </w:t>
      </w:r>
      <w:r w:rsidRPr="000A6392">
        <w:rPr>
          <w:rFonts w:asciiTheme="minorHAnsi" w:hAnsiTheme="minorHAnsi" w:cstheme="minorHAnsi"/>
          <w:i/>
          <w:iCs/>
        </w:rPr>
        <w:t>(zlepšené klinické parametry).</w:t>
      </w:r>
    </w:p>
    <w:p w14:paraId="3C55856E" w14:textId="6BAA73DD" w:rsidR="00246ACE" w:rsidRPr="000A6392" w:rsidRDefault="00246ACE" w:rsidP="003867DE">
      <w:pPr>
        <w:pStyle w:val="Odstavecseseznamem"/>
        <w:widowControl/>
        <w:numPr>
          <w:ilvl w:val="2"/>
          <w:numId w:val="13"/>
        </w:numPr>
        <w:autoSpaceDE/>
        <w:autoSpaceDN/>
        <w:spacing w:after="160" w:line="259" w:lineRule="auto"/>
        <w:ind w:left="1276" w:hanging="283"/>
        <w:contextualSpacing/>
        <w:jc w:val="left"/>
        <w:rPr>
          <w:rFonts w:asciiTheme="minorHAnsi" w:hAnsiTheme="minorHAnsi" w:cstheme="minorHAnsi"/>
        </w:rPr>
      </w:pPr>
      <w:r w:rsidRPr="000A6392">
        <w:rPr>
          <w:rFonts w:asciiTheme="minorHAnsi" w:hAnsiTheme="minorHAnsi" w:cstheme="minorHAnsi"/>
        </w:rPr>
        <w:t>Počet osob s objektivně zlepšeným zdravotním stavem</w:t>
      </w:r>
    </w:p>
    <w:p w14:paraId="37EC9B56" w14:textId="77777777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</w:rPr>
      </w:pPr>
    </w:p>
    <w:p w14:paraId="0B100BEF" w14:textId="77777777" w:rsidR="00246ACE" w:rsidRPr="000A6392" w:rsidRDefault="00246ACE" w:rsidP="003867DE">
      <w:pPr>
        <w:pStyle w:val="Odstavecseseznamem"/>
        <w:widowControl/>
        <w:numPr>
          <w:ilvl w:val="2"/>
          <w:numId w:val="13"/>
        </w:numPr>
        <w:autoSpaceDE/>
        <w:autoSpaceDN/>
        <w:spacing w:after="160" w:line="259" w:lineRule="auto"/>
        <w:ind w:left="1276" w:hanging="283"/>
        <w:contextualSpacing/>
        <w:jc w:val="left"/>
        <w:rPr>
          <w:rFonts w:asciiTheme="minorHAnsi" w:hAnsiTheme="minorHAnsi" w:cstheme="minorHAnsi"/>
        </w:rPr>
      </w:pPr>
      <w:r w:rsidRPr="000A6392">
        <w:rPr>
          <w:rFonts w:asciiTheme="minorHAnsi" w:hAnsiTheme="minorHAnsi" w:cstheme="minorHAnsi"/>
        </w:rPr>
        <w:t>Nejčastěji zlepšené klinické parametry (včetně obvyklého rozsahu zlepšení klin. parametru)</w:t>
      </w:r>
    </w:p>
    <w:p w14:paraId="6E77B694" w14:textId="7842E558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39654FF1" w14:textId="77777777" w:rsidR="00F565DE" w:rsidRPr="000A6392" w:rsidRDefault="00F565DE" w:rsidP="00054094">
      <w:pPr>
        <w:ind w:left="284"/>
        <w:rPr>
          <w:rFonts w:asciiTheme="minorHAnsi" w:hAnsiTheme="minorHAnsi" w:cstheme="minorHAnsi"/>
        </w:rPr>
      </w:pPr>
    </w:p>
    <w:p w14:paraId="01A43F9C" w14:textId="77777777" w:rsidR="00246ACE" w:rsidRPr="000A6392" w:rsidRDefault="00246ACE" w:rsidP="003867DE">
      <w:pPr>
        <w:pStyle w:val="Odstavecseseznamem"/>
        <w:widowControl/>
        <w:numPr>
          <w:ilvl w:val="2"/>
          <w:numId w:val="13"/>
        </w:numPr>
        <w:autoSpaceDE/>
        <w:autoSpaceDN/>
        <w:spacing w:after="160" w:line="259" w:lineRule="auto"/>
        <w:ind w:left="1276" w:hanging="283"/>
        <w:contextualSpacing/>
        <w:jc w:val="left"/>
        <w:rPr>
          <w:rFonts w:asciiTheme="minorHAnsi" w:hAnsiTheme="minorHAnsi" w:cstheme="minorHAnsi"/>
        </w:rPr>
      </w:pPr>
      <w:r w:rsidRPr="000A6392">
        <w:rPr>
          <w:rFonts w:asciiTheme="minorHAnsi" w:hAnsiTheme="minorHAnsi" w:cstheme="minorHAnsi"/>
        </w:rPr>
        <w:t>Nejvýznamnější klinické zlepšení (včetně rozsahu zlepšení klin. parametru)</w:t>
      </w:r>
    </w:p>
    <w:p w14:paraId="1528FBA5" w14:textId="7EB89003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</w:rPr>
      </w:pPr>
    </w:p>
    <w:p w14:paraId="0979BD87" w14:textId="77777777" w:rsidR="00F565DE" w:rsidRPr="000A6392" w:rsidRDefault="00F565DE" w:rsidP="00054094">
      <w:pPr>
        <w:pStyle w:val="Odstavecseseznamem"/>
        <w:ind w:left="284" w:firstLine="0"/>
        <w:rPr>
          <w:rFonts w:asciiTheme="minorHAnsi" w:hAnsiTheme="minorHAnsi" w:cstheme="minorHAnsi"/>
        </w:rPr>
      </w:pPr>
    </w:p>
    <w:p w14:paraId="604AB6B7" w14:textId="77777777" w:rsidR="00246ACE" w:rsidRPr="000A6392" w:rsidRDefault="00246ACE" w:rsidP="00054094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259" w:lineRule="auto"/>
        <w:ind w:left="284" w:firstLine="0"/>
        <w:contextualSpacing/>
        <w:jc w:val="left"/>
        <w:rPr>
          <w:rFonts w:asciiTheme="minorHAnsi" w:hAnsiTheme="minorHAnsi" w:cstheme="minorHAnsi"/>
          <w:b/>
          <w:bCs/>
        </w:rPr>
      </w:pPr>
      <w:r w:rsidRPr="000A6392">
        <w:rPr>
          <w:rFonts w:asciiTheme="minorHAnsi" w:hAnsiTheme="minorHAnsi" w:cstheme="minorHAnsi"/>
          <w:b/>
          <w:bCs/>
        </w:rPr>
        <w:t xml:space="preserve">Zlepšení zdravotního stavu subjektivní  </w:t>
      </w:r>
      <w:r w:rsidRPr="000A6392">
        <w:rPr>
          <w:rFonts w:asciiTheme="minorHAnsi" w:hAnsiTheme="minorHAnsi" w:cstheme="minorHAnsi"/>
          <w:i/>
          <w:iCs/>
        </w:rPr>
        <w:t>(pacientem vnímané).</w:t>
      </w:r>
    </w:p>
    <w:p w14:paraId="2D5084A7" w14:textId="77777777" w:rsidR="00246ACE" w:rsidRPr="000A6392" w:rsidRDefault="00246ACE" w:rsidP="003867DE">
      <w:pPr>
        <w:pStyle w:val="Odstavecseseznamem"/>
        <w:widowControl/>
        <w:numPr>
          <w:ilvl w:val="2"/>
          <w:numId w:val="13"/>
        </w:numPr>
        <w:autoSpaceDE/>
        <w:autoSpaceDN/>
        <w:spacing w:after="160" w:line="259" w:lineRule="auto"/>
        <w:ind w:left="1276" w:hanging="283"/>
        <w:contextualSpacing/>
        <w:jc w:val="left"/>
        <w:rPr>
          <w:rFonts w:asciiTheme="minorHAnsi" w:hAnsiTheme="minorHAnsi" w:cstheme="minorHAnsi"/>
        </w:rPr>
      </w:pPr>
      <w:r w:rsidRPr="000A6392">
        <w:rPr>
          <w:rFonts w:asciiTheme="minorHAnsi" w:hAnsiTheme="minorHAnsi" w:cstheme="minorHAnsi"/>
        </w:rPr>
        <w:t>Počet osob s mírným zlepšením</w:t>
      </w:r>
    </w:p>
    <w:p w14:paraId="04FDC7B3" w14:textId="77777777" w:rsidR="00246ACE" w:rsidRPr="000A6392" w:rsidRDefault="00246ACE" w:rsidP="003867DE">
      <w:pPr>
        <w:pStyle w:val="Odstavecseseznamem"/>
        <w:ind w:left="1276" w:hanging="283"/>
        <w:rPr>
          <w:rFonts w:asciiTheme="minorHAnsi" w:hAnsiTheme="minorHAnsi" w:cstheme="minorHAnsi"/>
        </w:rPr>
      </w:pPr>
    </w:p>
    <w:p w14:paraId="16E2C704" w14:textId="77777777" w:rsidR="00246ACE" w:rsidRPr="000A6392" w:rsidRDefault="00246ACE" w:rsidP="003867DE">
      <w:pPr>
        <w:pStyle w:val="Odstavecseseznamem"/>
        <w:widowControl/>
        <w:numPr>
          <w:ilvl w:val="2"/>
          <w:numId w:val="13"/>
        </w:numPr>
        <w:autoSpaceDE/>
        <w:autoSpaceDN/>
        <w:spacing w:after="160" w:line="259" w:lineRule="auto"/>
        <w:ind w:left="1276" w:hanging="283"/>
        <w:contextualSpacing/>
        <w:jc w:val="left"/>
        <w:rPr>
          <w:rFonts w:asciiTheme="minorHAnsi" w:hAnsiTheme="minorHAnsi" w:cstheme="minorHAnsi"/>
        </w:rPr>
      </w:pPr>
      <w:r w:rsidRPr="000A6392">
        <w:rPr>
          <w:rFonts w:asciiTheme="minorHAnsi" w:hAnsiTheme="minorHAnsi" w:cstheme="minorHAnsi"/>
        </w:rPr>
        <w:t>Počet osob s významným zlepšením</w:t>
      </w:r>
    </w:p>
    <w:p w14:paraId="14F9A5A5" w14:textId="77777777" w:rsidR="00246ACE" w:rsidRPr="000A6392" w:rsidRDefault="00246ACE" w:rsidP="003867DE">
      <w:pPr>
        <w:pStyle w:val="Odstavecseseznamem"/>
        <w:ind w:left="1276" w:hanging="283"/>
        <w:rPr>
          <w:rFonts w:asciiTheme="minorHAnsi" w:hAnsiTheme="minorHAnsi" w:cstheme="minorHAnsi"/>
        </w:rPr>
      </w:pPr>
    </w:p>
    <w:p w14:paraId="48545F77" w14:textId="77777777" w:rsidR="00246ACE" w:rsidRPr="000A6392" w:rsidRDefault="00246ACE" w:rsidP="003867DE">
      <w:pPr>
        <w:pStyle w:val="Odstavecseseznamem"/>
        <w:widowControl/>
        <w:numPr>
          <w:ilvl w:val="2"/>
          <w:numId w:val="13"/>
        </w:numPr>
        <w:autoSpaceDE/>
        <w:autoSpaceDN/>
        <w:spacing w:after="160" w:line="259" w:lineRule="auto"/>
        <w:ind w:left="1276" w:hanging="283"/>
        <w:contextualSpacing/>
        <w:jc w:val="left"/>
        <w:rPr>
          <w:rFonts w:asciiTheme="minorHAnsi" w:hAnsiTheme="minorHAnsi" w:cstheme="minorHAnsi"/>
        </w:rPr>
      </w:pPr>
      <w:r w:rsidRPr="000A6392">
        <w:rPr>
          <w:rFonts w:asciiTheme="minorHAnsi" w:hAnsiTheme="minorHAnsi" w:cstheme="minorHAnsi"/>
        </w:rPr>
        <w:t>Počet osob, které již aktuálně nepotřebují psychosomatické konzultace</w:t>
      </w:r>
    </w:p>
    <w:p w14:paraId="7AE96FBC" w14:textId="77777777" w:rsidR="00F565DE" w:rsidRPr="000A6392" w:rsidRDefault="00F565DE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0A6392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č. 1</w:t>
      </w:r>
    </w:p>
    <w:p w14:paraId="68706F03" w14:textId="000AF5F7" w:rsidR="00F565DE" w:rsidRPr="000A6392" w:rsidRDefault="003867DE" w:rsidP="00054094">
      <w:pPr>
        <w:pStyle w:val="Odstavecseseznamem"/>
        <w:ind w:left="284" w:right="515" w:firstLine="0"/>
        <w:rPr>
          <w:rFonts w:asciiTheme="minorHAnsi" w:hAnsiTheme="minorHAnsi" w:cstheme="minorHAnsi"/>
          <w:b/>
          <w:spacing w:val="-2"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FA167" wp14:editId="03BB97D1">
                <wp:simplePos x="0" y="0"/>
                <wp:positionH relativeFrom="column">
                  <wp:posOffset>165999</wp:posOffset>
                </wp:positionH>
                <wp:positionV relativeFrom="paragraph">
                  <wp:posOffset>185420</wp:posOffset>
                </wp:positionV>
                <wp:extent cx="611949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5A854" id="Přímá spojnic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4.6pt" to="494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" strokecolor="black [3040]"/>
            </w:pict>
          </mc:Fallback>
        </mc:AlternateContent>
      </w:r>
      <w:r w:rsidR="00F565DE" w:rsidRPr="000A6392">
        <w:rPr>
          <w:rFonts w:asciiTheme="minorHAnsi" w:hAnsiTheme="minorHAnsi" w:cstheme="minorHAnsi"/>
          <w:b/>
          <w:sz w:val="24"/>
          <w:szCs w:val="24"/>
          <w:lang w:val="cs-CZ"/>
        </w:rPr>
        <w:t>Smlouvy o</w:t>
      </w:r>
      <w:r w:rsidR="00F565DE" w:rsidRPr="000A6392">
        <w:rPr>
          <w:rFonts w:asciiTheme="minorHAnsi" w:hAnsiTheme="minorHAnsi" w:cstheme="minorHAnsi"/>
          <w:b/>
          <w:spacing w:val="26"/>
          <w:sz w:val="24"/>
          <w:szCs w:val="24"/>
          <w:lang w:val="cs-CZ"/>
        </w:rPr>
        <w:t xml:space="preserve"> </w:t>
      </w:r>
      <w:r w:rsidR="00F565DE" w:rsidRPr="000A6392">
        <w:rPr>
          <w:rFonts w:asciiTheme="minorHAnsi" w:hAnsiTheme="minorHAnsi" w:cstheme="minorHAnsi"/>
          <w:b/>
          <w:sz w:val="24"/>
          <w:szCs w:val="24"/>
          <w:lang w:val="cs-CZ"/>
        </w:rPr>
        <w:t>poskytnutí</w:t>
      </w:r>
      <w:r w:rsidR="00F565DE" w:rsidRPr="000A6392">
        <w:rPr>
          <w:rFonts w:asciiTheme="minorHAnsi" w:hAnsiTheme="minorHAnsi" w:cstheme="minorHAnsi"/>
          <w:b/>
          <w:spacing w:val="13"/>
          <w:sz w:val="24"/>
          <w:szCs w:val="24"/>
          <w:lang w:val="cs-CZ"/>
        </w:rPr>
        <w:t xml:space="preserve"> </w:t>
      </w:r>
      <w:r w:rsidR="00F565DE" w:rsidRPr="000A6392">
        <w:rPr>
          <w:rFonts w:asciiTheme="minorHAnsi" w:hAnsiTheme="minorHAnsi" w:cstheme="minorHAnsi"/>
          <w:b/>
          <w:sz w:val="24"/>
          <w:szCs w:val="24"/>
          <w:lang w:val="cs-CZ"/>
        </w:rPr>
        <w:t>finančních</w:t>
      </w:r>
      <w:r w:rsidR="00F565DE" w:rsidRPr="000A6392">
        <w:rPr>
          <w:rFonts w:asciiTheme="minorHAnsi" w:hAnsiTheme="minorHAnsi" w:cstheme="minorHAnsi"/>
          <w:b/>
          <w:spacing w:val="41"/>
          <w:sz w:val="24"/>
          <w:szCs w:val="24"/>
          <w:lang w:val="cs-CZ"/>
        </w:rPr>
        <w:t xml:space="preserve"> </w:t>
      </w:r>
      <w:r w:rsidR="00F565DE" w:rsidRPr="000A6392">
        <w:rPr>
          <w:rFonts w:asciiTheme="minorHAnsi" w:hAnsiTheme="minorHAnsi" w:cstheme="minorHAnsi"/>
          <w:b/>
          <w:sz w:val="24"/>
          <w:szCs w:val="24"/>
          <w:lang w:val="cs-CZ"/>
        </w:rPr>
        <w:t>prostředků</w:t>
      </w:r>
      <w:r w:rsidR="00F565DE" w:rsidRPr="000A6392">
        <w:rPr>
          <w:rFonts w:asciiTheme="minorHAnsi" w:hAnsiTheme="minorHAnsi" w:cstheme="minorHAnsi"/>
          <w:b/>
          <w:spacing w:val="32"/>
          <w:sz w:val="24"/>
          <w:szCs w:val="24"/>
          <w:lang w:val="cs-CZ"/>
        </w:rPr>
        <w:t xml:space="preserve"> </w:t>
      </w:r>
      <w:r w:rsidR="00F565DE" w:rsidRPr="000A6392">
        <w:rPr>
          <w:rFonts w:asciiTheme="minorHAnsi" w:hAnsiTheme="minorHAnsi" w:cstheme="minorHAnsi"/>
          <w:b/>
          <w:sz w:val="24"/>
          <w:szCs w:val="24"/>
          <w:lang w:val="cs-CZ"/>
        </w:rPr>
        <w:t>z</w:t>
      </w:r>
      <w:r w:rsidR="00F565DE" w:rsidRPr="000A6392">
        <w:rPr>
          <w:rFonts w:asciiTheme="minorHAnsi" w:hAnsiTheme="minorHAnsi" w:cstheme="minorHAnsi"/>
          <w:b/>
          <w:spacing w:val="36"/>
          <w:sz w:val="24"/>
          <w:szCs w:val="24"/>
          <w:lang w:val="cs-CZ"/>
        </w:rPr>
        <w:t xml:space="preserve"> </w:t>
      </w:r>
      <w:r w:rsidR="00F565DE" w:rsidRPr="000A6392">
        <w:rPr>
          <w:rFonts w:asciiTheme="minorHAnsi" w:hAnsiTheme="minorHAnsi" w:cstheme="minorHAnsi"/>
          <w:b/>
          <w:sz w:val="24"/>
          <w:szCs w:val="24"/>
          <w:lang w:val="cs-CZ"/>
        </w:rPr>
        <w:t>Fondu</w:t>
      </w:r>
      <w:r w:rsidR="00F565DE" w:rsidRPr="000A6392">
        <w:rPr>
          <w:rFonts w:asciiTheme="minorHAnsi" w:hAnsiTheme="minorHAnsi" w:cstheme="minorHAnsi"/>
          <w:b/>
          <w:spacing w:val="21"/>
          <w:sz w:val="24"/>
          <w:szCs w:val="24"/>
          <w:lang w:val="cs-CZ"/>
        </w:rPr>
        <w:t xml:space="preserve"> </w:t>
      </w:r>
      <w:r w:rsidR="00F565DE" w:rsidRPr="000A6392">
        <w:rPr>
          <w:rFonts w:asciiTheme="minorHAnsi" w:hAnsiTheme="minorHAnsi" w:cstheme="minorHAnsi"/>
          <w:b/>
          <w:spacing w:val="-2"/>
          <w:sz w:val="24"/>
          <w:szCs w:val="24"/>
          <w:lang w:val="cs-CZ"/>
        </w:rPr>
        <w:t>prevence pro rok 2022</w:t>
      </w:r>
    </w:p>
    <w:p w14:paraId="67DF3EBB" w14:textId="5BCA6ED6" w:rsidR="00246ACE" w:rsidRPr="000A6392" w:rsidRDefault="00246ACE" w:rsidP="00054094">
      <w:pPr>
        <w:pStyle w:val="Odstavecseseznamem"/>
        <w:ind w:left="284" w:firstLine="0"/>
        <w:rPr>
          <w:rFonts w:asciiTheme="minorHAnsi" w:hAnsiTheme="minorHAnsi" w:cstheme="minorHAnsi"/>
          <w:lang w:val="cs-CZ"/>
        </w:rPr>
      </w:pPr>
    </w:p>
    <w:p w14:paraId="7A76785A" w14:textId="77777777" w:rsidR="00246ACE" w:rsidRPr="00054094" w:rsidRDefault="00246ACE" w:rsidP="00054094">
      <w:pPr>
        <w:pStyle w:val="Odstavecseseznamem"/>
        <w:ind w:left="284" w:firstLine="0"/>
        <w:rPr>
          <w:rFonts w:asciiTheme="minorHAnsi" w:hAnsiTheme="minorHAnsi" w:cstheme="minorHAnsi"/>
        </w:rPr>
      </w:pPr>
    </w:p>
    <w:p w14:paraId="2DF40E88" w14:textId="77777777" w:rsidR="00246ACE" w:rsidRPr="000A6392" w:rsidRDefault="00246ACE" w:rsidP="00054094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259" w:lineRule="auto"/>
        <w:ind w:left="284" w:firstLine="0"/>
        <w:contextualSpacing/>
        <w:jc w:val="left"/>
        <w:rPr>
          <w:rFonts w:asciiTheme="minorHAnsi" w:hAnsiTheme="minorHAnsi" w:cstheme="minorHAnsi"/>
          <w:b/>
          <w:bCs/>
        </w:rPr>
      </w:pPr>
      <w:r w:rsidRPr="000A6392">
        <w:rPr>
          <w:rFonts w:asciiTheme="minorHAnsi" w:hAnsiTheme="minorHAnsi" w:cstheme="minorHAnsi"/>
          <w:b/>
          <w:bCs/>
        </w:rPr>
        <w:t>Průměrný počet ošetření vedoucí ke zlepšení zdravotního stavu</w:t>
      </w:r>
    </w:p>
    <w:p w14:paraId="06DE385F" w14:textId="77777777" w:rsidR="00246ACE" w:rsidRPr="000A6392" w:rsidRDefault="00246ACE" w:rsidP="003867DE">
      <w:pPr>
        <w:pStyle w:val="Odstavecseseznamem"/>
        <w:widowControl/>
        <w:numPr>
          <w:ilvl w:val="2"/>
          <w:numId w:val="13"/>
        </w:numPr>
        <w:autoSpaceDE/>
        <w:autoSpaceDN/>
        <w:spacing w:after="160" w:line="259" w:lineRule="auto"/>
        <w:ind w:left="1276" w:hanging="283"/>
        <w:contextualSpacing/>
        <w:jc w:val="left"/>
        <w:rPr>
          <w:rFonts w:asciiTheme="minorHAnsi" w:hAnsiTheme="minorHAnsi" w:cstheme="minorHAnsi"/>
        </w:rPr>
      </w:pPr>
      <w:r w:rsidRPr="000A6392">
        <w:rPr>
          <w:rFonts w:asciiTheme="minorHAnsi" w:hAnsiTheme="minorHAnsi" w:cstheme="minorHAnsi"/>
        </w:rPr>
        <w:t>Počet konzultací vedoucích k mírnému zlepšení</w:t>
      </w:r>
    </w:p>
    <w:p w14:paraId="16255A7F" w14:textId="77777777" w:rsidR="00246ACE" w:rsidRPr="000A6392" w:rsidRDefault="00246ACE" w:rsidP="003867DE">
      <w:pPr>
        <w:pStyle w:val="Odstavecseseznamem"/>
        <w:ind w:left="1276" w:hanging="283"/>
        <w:rPr>
          <w:rFonts w:asciiTheme="minorHAnsi" w:hAnsiTheme="minorHAnsi" w:cstheme="minorHAnsi"/>
        </w:rPr>
      </w:pPr>
    </w:p>
    <w:p w14:paraId="320D86A4" w14:textId="77777777" w:rsidR="00246ACE" w:rsidRPr="000A6392" w:rsidRDefault="00246ACE" w:rsidP="003867DE">
      <w:pPr>
        <w:pStyle w:val="Odstavecseseznamem"/>
        <w:ind w:left="1276" w:hanging="283"/>
        <w:rPr>
          <w:rFonts w:asciiTheme="minorHAnsi" w:hAnsiTheme="minorHAnsi" w:cstheme="minorHAnsi"/>
        </w:rPr>
      </w:pPr>
    </w:p>
    <w:p w14:paraId="4BF30683" w14:textId="77777777" w:rsidR="00246ACE" w:rsidRPr="000A6392" w:rsidRDefault="00246ACE" w:rsidP="003867DE">
      <w:pPr>
        <w:pStyle w:val="Odstavecseseznamem"/>
        <w:widowControl/>
        <w:numPr>
          <w:ilvl w:val="2"/>
          <w:numId w:val="13"/>
        </w:numPr>
        <w:autoSpaceDE/>
        <w:autoSpaceDN/>
        <w:spacing w:after="160" w:line="259" w:lineRule="auto"/>
        <w:ind w:left="1276" w:hanging="283"/>
        <w:contextualSpacing/>
        <w:jc w:val="left"/>
        <w:rPr>
          <w:rFonts w:asciiTheme="minorHAnsi" w:hAnsiTheme="minorHAnsi" w:cstheme="minorHAnsi"/>
        </w:rPr>
      </w:pPr>
      <w:r w:rsidRPr="000A6392">
        <w:rPr>
          <w:rFonts w:asciiTheme="minorHAnsi" w:hAnsiTheme="minorHAnsi" w:cstheme="minorHAnsi"/>
        </w:rPr>
        <w:t>Počet konzultací vedoucích k výraznému zlepšení</w:t>
      </w:r>
    </w:p>
    <w:p w14:paraId="454DADA0" w14:textId="77777777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500AAB64" w14:textId="77777777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445DF41E" w14:textId="77777777" w:rsidR="00246ACE" w:rsidRPr="000A6392" w:rsidRDefault="00246ACE" w:rsidP="00054094">
      <w:pPr>
        <w:pStyle w:val="Odstavecseseznamem"/>
        <w:widowControl/>
        <w:numPr>
          <w:ilvl w:val="0"/>
          <w:numId w:val="14"/>
        </w:numPr>
        <w:autoSpaceDE/>
        <w:autoSpaceDN/>
        <w:spacing w:after="160" w:line="259" w:lineRule="auto"/>
        <w:ind w:left="284" w:firstLine="0"/>
        <w:contextualSpacing/>
        <w:jc w:val="left"/>
        <w:rPr>
          <w:rFonts w:asciiTheme="minorHAnsi" w:hAnsiTheme="minorHAnsi" w:cstheme="minorHAnsi"/>
          <w:b/>
          <w:bCs/>
        </w:rPr>
      </w:pPr>
      <w:r w:rsidRPr="000A6392">
        <w:rPr>
          <w:rFonts w:asciiTheme="minorHAnsi" w:hAnsiTheme="minorHAnsi" w:cstheme="minorHAnsi"/>
          <w:b/>
          <w:bCs/>
        </w:rPr>
        <w:t>Případné další postřehy týkající se zdravotního významu projektu</w:t>
      </w:r>
    </w:p>
    <w:p w14:paraId="636B061A" w14:textId="57BE597D" w:rsidR="00246ACE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3C7C0766" w14:textId="7D34989C" w:rsidR="003867DE" w:rsidRDefault="003867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65CFA097" w14:textId="6950ADE0" w:rsidR="003867DE" w:rsidRDefault="003867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572B4F3A" w14:textId="338B50A4" w:rsidR="003867DE" w:rsidRDefault="003867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02A184FD" w14:textId="0977967C" w:rsidR="003867DE" w:rsidRDefault="003867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4BD4CBD8" w14:textId="3D9D022A" w:rsidR="003867DE" w:rsidRDefault="003867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4B68D49B" w14:textId="0FB125DD" w:rsidR="003867DE" w:rsidRDefault="003867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1A0643D0" w14:textId="77777777" w:rsidR="003867DE" w:rsidRPr="000A6392" w:rsidRDefault="003867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1BD6002B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7BD13A99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  <w:bookmarkStart w:id="3" w:name="_Hlk101515993"/>
      <w:r w:rsidRPr="000A6392">
        <w:rPr>
          <w:rFonts w:asciiTheme="minorHAnsi" w:hAnsiTheme="minorHAnsi" w:cstheme="minorHAnsi"/>
          <w:b/>
          <w:bCs/>
          <w:u w:val="single"/>
        </w:rPr>
        <w:t xml:space="preserve">ZÁVĚR </w:t>
      </w:r>
    </w:p>
    <w:p w14:paraId="24C1FCA4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i/>
          <w:iCs/>
          <w:u w:val="single"/>
        </w:rPr>
      </w:pPr>
      <w:r w:rsidRPr="000A6392">
        <w:rPr>
          <w:rFonts w:asciiTheme="minorHAnsi" w:hAnsiTheme="minorHAnsi" w:cstheme="minorHAnsi"/>
          <w:i/>
          <w:iCs/>
        </w:rPr>
        <w:t>(Celkové zhodnocení projektu, zjevné přínosy, limitace projektu ve stávajícím formátu, případné náměty pro další zvýšení efektivity projektů navazujících)</w:t>
      </w:r>
    </w:p>
    <w:p w14:paraId="4105D933" w14:textId="77777777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186A4728" w14:textId="77777777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403883E7" w14:textId="77777777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5328FB80" w14:textId="77777777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66453B62" w14:textId="77777777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09040F4C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7BCB9146" w14:textId="1E68900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2C6A27EC" w14:textId="7F8A583B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7967C4EB" w14:textId="1CFA6462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4CE9C490" w14:textId="77777777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4B913340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1C67EBCE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59CDF13C" w14:textId="77777777" w:rsidR="00246ACE" w:rsidRPr="000A6392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</w:rPr>
      </w:pPr>
    </w:p>
    <w:p w14:paraId="4CAC7BDD" w14:textId="77777777" w:rsidR="00246ACE" w:rsidRPr="000A6392" w:rsidRDefault="00246ACE" w:rsidP="00054094">
      <w:pPr>
        <w:ind w:left="284"/>
        <w:rPr>
          <w:rFonts w:asciiTheme="minorHAnsi" w:hAnsiTheme="minorHAnsi" w:cstheme="minorHAnsi"/>
        </w:rPr>
      </w:pPr>
    </w:p>
    <w:p w14:paraId="1018AACD" w14:textId="143793F1" w:rsidR="00246ACE" w:rsidRPr="00054094" w:rsidRDefault="00246ACE" w:rsidP="00054094">
      <w:pPr>
        <w:ind w:left="284"/>
        <w:rPr>
          <w:rFonts w:asciiTheme="minorHAnsi" w:hAnsiTheme="minorHAnsi" w:cstheme="minorHAnsi"/>
          <w:lang w:val="pl-PL"/>
        </w:rPr>
      </w:pPr>
      <w:r w:rsidRPr="00054094">
        <w:rPr>
          <w:rFonts w:asciiTheme="minorHAnsi" w:hAnsiTheme="minorHAnsi" w:cstheme="minorHAnsi"/>
          <w:lang w:val="pl-PL"/>
        </w:rPr>
        <w:t>Datum</w:t>
      </w:r>
      <w:r w:rsidRPr="00054094">
        <w:rPr>
          <w:rFonts w:asciiTheme="minorHAnsi" w:hAnsiTheme="minorHAnsi" w:cstheme="minorHAnsi"/>
          <w:lang w:val="pl-PL"/>
        </w:rPr>
        <w:tab/>
      </w:r>
      <w:r w:rsidRPr="00054094">
        <w:rPr>
          <w:rFonts w:asciiTheme="minorHAnsi" w:hAnsiTheme="minorHAnsi" w:cstheme="minorHAnsi"/>
          <w:lang w:val="pl-PL"/>
        </w:rPr>
        <w:tab/>
      </w:r>
      <w:r w:rsidRPr="00054094">
        <w:rPr>
          <w:rFonts w:asciiTheme="minorHAnsi" w:hAnsiTheme="minorHAnsi" w:cstheme="minorHAnsi"/>
          <w:lang w:val="pl-PL"/>
        </w:rPr>
        <w:tab/>
      </w:r>
      <w:r w:rsidRPr="00054094">
        <w:rPr>
          <w:rFonts w:asciiTheme="minorHAnsi" w:hAnsiTheme="minorHAnsi" w:cstheme="minorHAnsi"/>
          <w:lang w:val="pl-PL"/>
        </w:rPr>
        <w:tab/>
      </w:r>
      <w:r w:rsidRPr="00054094">
        <w:rPr>
          <w:rFonts w:asciiTheme="minorHAnsi" w:hAnsiTheme="minorHAnsi" w:cstheme="minorHAnsi"/>
          <w:lang w:val="pl-PL"/>
        </w:rPr>
        <w:tab/>
      </w:r>
      <w:r w:rsidRPr="00054094">
        <w:rPr>
          <w:rFonts w:asciiTheme="minorHAnsi" w:hAnsiTheme="minorHAnsi" w:cstheme="minorHAnsi"/>
          <w:lang w:val="pl-PL"/>
        </w:rPr>
        <w:tab/>
      </w:r>
      <w:r w:rsidRPr="00054094">
        <w:rPr>
          <w:rFonts w:asciiTheme="minorHAnsi" w:hAnsiTheme="minorHAnsi" w:cstheme="minorHAnsi"/>
          <w:lang w:val="pl-PL"/>
        </w:rPr>
        <w:tab/>
      </w:r>
      <w:r w:rsidRPr="00054094">
        <w:rPr>
          <w:rFonts w:asciiTheme="minorHAnsi" w:hAnsiTheme="minorHAnsi" w:cstheme="minorHAnsi"/>
          <w:lang w:val="pl-PL"/>
        </w:rPr>
        <w:tab/>
      </w:r>
      <w:r w:rsidR="001A2C2E">
        <w:rPr>
          <w:rFonts w:asciiTheme="minorHAnsi" w:hAnsiTheme="minorHAnsi" w:cstheme="minorHAnsi"/>
          <w:lang w:val="pl-PL"/>
        </w:rPr>
        <w:t>P</w:t>
      </w:r>
      <w:r w:rsidRPr="00054094">
        <w:rPr>
          <w:rFonts w:asciiTheme="minorHAnsi" w:hAnsiTheme="minorHAnsi" w:cstheme="minorHAnsi"/>
          <w:lang w:val="pl-PL"/>
        </w:rPr>
        <w:t xml:space="preserve">odpis </w:t>
      </w:r>
      <w:r w:rsidR="00F14D25">
        <w:rPr>
          <w:rFonts w:asciiTheme="minorHAnsi" w:hAnsiTheme="minorHAnsi" w:cstheme="minorHAnsi"/>
          <w:lang w:val="pl-PL"/>
        </w:rPr>
        <w:t xml:space="preserve">a razítko </w:t>
      </w:r>
      <w:r w:rsidRPr="00054094">
        <w:rPr>
          <w:rFonts w:asciiTheme="minorHAnsi" w:hAnsiTheme="minorHAnsi" w:cstheme="minorHAnsi"/>
          <w:lang w:val="pl-PL"/>
        </w:rPr>
        <w:t>odpovědné osoby</w:t>
      </w:r>
      <w:bookmarkEnd w:id="3"/>
    </w:p>
    <w:p w14:paraId="5C29DF9E" w14:textId="4D7499AC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0D383D32" w14:textId="4190553F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923208F" w14:textId="33A50383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C849234" w14:textId="64E9B805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75457D91" w14:textId="05EF1725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0579679" w14:textId="7B3463FD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3ECDE6B" w14:textId="511D6BF0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70C2B173" w14:textId="781E6BC1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218C95E" w14:textId="4BF1F789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CB21B30" w14:textId="77C9C0CC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1F65370" w14:textId="31EBB6F2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3AD631CA" w14:textId="4640DDFC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190F0F3" w14:textId="70788366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0D08E44" w14:textId="6BFBC833" w:rsidR="005B15F1" w:rsidRPr="000A6392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0A6392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č. 2</w:t>
      </w:r>
    </w:p>
    <w:p w14:paraId="1BEE8C8A" w14:textId="19CF2E4B" w:rsidR="005B15F1" w:rsidRPr="000A6392" w:rsidRDefault="005B15F1" w:rsidP="00054094">
      <w:pPr>
        <w:ind w:left="284" w:right="515"/>
        <w:rPr>
          <w:rFonts w:asciiTheme="minorHAnsi" w:hAnsiTheme="minorHAnsi" w:cstheme="minorHAnsi"/>
          <w:b/>
          <w:spacing w:val="-2"/>
          <w:sz w:val="24"/>
          <w:szCs w:val="24"/>
          <w:lang w:val="cs-CZ"/>
        </w:rPr>
      </w:pPr>
      <w:r w:rsidRPr="000A6392">
        <w:rPr>
          <w:rFonts w:asciiTheme="minorHAnsi" w:hAnsiTheme="minorHAnsi" w:cstheme="minorHAnsi"/>
          <w:b/>
          <w:sz w:val="24"/>
          <w:szCs w:val="24"/>
          <w:lang w:val="cs-CZ"/>
        </w:rPr>
        <w:t>Smlouvy o</w:t>
      </w:r>
      <w:r w:rsidRPr="000A6392">
        <w:rPr>
          <w:rFonts w:asciiTheme="minorHAnsi" w:hAnsiTheme="minorHAnsi" w:cstheme="minorHAnsi"/>
          <w:b/>
          <w:spacing w:val="26"/>
          <w:sz w:val="24"/>
          <w:szCs w:val="24"/>
          <w:lang w:val="cs-CZ"/>
        </w:rPr>
        <w:t xml:space="preserve"> </w:t>
      </w:r>
      <w:r w:rsidRPr="000A6392">
        <w:rPr>
          <w:rFonts w:asciiTheme="minorHAnsi" w:hAnsiTheme="minorHAnsi" w:cstheme="minorHAnsi"/>
          <w:b/>
          <w:sz w:val="24"/>
          <w:szCs w:val="24"/>
          <w:lang w:val="cs-CZ"/>
        </w:rPr>
        <w:t>poskytnutí</w:t>
      </w:r>
      <w:r w:rsidRPr="000A6392">
        <w:rPr>
          <w:rFonts w:asciiTheme="minorHAnsi" w:hAnsiTheme="minorHAnsi" w:cstheme="minorHAnsi"/>
          <w:b/>
          <w:spacing w:val="13"/>
          <w:sz w:val="24"/>
          <w:szCs w:val="24"/>
          <w:lang w:val="cs-CZ"/>
        </w:rPr>
        <w:t xml:space="preserve"> </w:t>
      </w:r>
      <w:r w:rsidRPr="000A6392">
        <w:rPr>
          <w:rFonts w:asciiTheme="minorHAnsi" w:hAnsiTheme="minorHAnsi" w:cstheme="minorHAnsi"/>
          <w:b/>
          <w:sz w:val="24"/>
          <w:szCs w:val="24"/>
          <w:lang w:val="cs-CZ"/>
        </w:rPr>
        <w:t>finančních</w:t>
      </w:r>
      <w:r w:rsidRPr="000A6392">
        <w:rPr>
          <w:rFonts w:asciiTheme="minorHAnsi" w:hAnsiTheme="minorHAnsi" w:cstheme="minorHAnsi"/>
          <w:b/>
          <w:spacing w:val="41"/>
          <w:sz w:val="24"/>
          <w:szCs w:val="24"/>
          <w:lang w:val="cs-CZ"/>
        </w:rPr>
        <w:t xml:space="preserve"> </w:t>
      </w:r>
      <w:r w:rsidRPr="000A6392">
        <w:rPr>
          <w:rFonts w:asciiTheme="minorHAnsi" w:hAnsiTheme="minorHAnsi" w:cstheme="minorHAnsi"/>
          <w:b/>
          <w:sz w:val="24"/>
          <w:szCs w:val="24"/>
          <w:lang w:val="cs-CZ"/>
        </w:rPr>
        <w:t>prostředků</w:t>
      </w:r>
      <w:r w:rsidRPr="000A6392">
        <w:rPr>
          <w:rFonts w:asciiTheme="minorHAnsi" w:hAnsiTheme="minorHAnsi" w:cstheme="minorHAnsi"/>
          <w:b/>
          <w:spacing w:val="32"/>
          <w:sz w:val="24"/>
          <w:szCs w:val="24"/>
          <w:lang w:val="cs-CZ"/>
        </w:rPr>
        <w:t xml:space="preserve"> </w:t>
      </w:r>
      <w:r w:rsidRPr="000A6392">
        <w:rPr>
          <w:rFonts w:asciiTheme="minorHAnsi" w:hAnsiTheme="minorHAnsi" w:cstheme="minorHAnsi"/>
          <w:b/>
          <w:sz w:val="24"/>
          <w:szCs w:val="24"/>
          <w:lang w:val="cs-CZ"/>
        </w:rPr>
        <w:t>z</w:t>
      </w:r>
      <w:r w:rsidRPr="000A6392">
        <w:rPr>
          <w:rFonts w:asciiTheme="minorHAnsi" w:hAnsiTheme="minorHAnsi" w:cstheme="minorHAnsi"/>
          <w:b/>
          <w:spacing w:val="36"/>
          <w:sz w:val="24"/>
          <w:szCs w:val="24"/>
          <w:lang w:val="cs-CZ"/>
        </w:rPr>
        <w:t xml:space="preserve"> </w:t>
      </w:r>
      <w:r w:rsidRPr="000A6392">
        <w:rPr>
          <w:rFonts w:asciiTheme="minorHAnsi" w:hAnsiTheme="minorHAnsi" w:cstheme="minorHAnsi"/>
          <w:b/>
          <w:sz w:val="24"/>
          <w:szCs w:val="24"/>
          <w:lang w:val="cs-CZ"/>
        </w:rPr>
        <w:t>Fondu</w:t>
      </w:r>
      <w:r w:rsidRPr="000A6392">
        <w:rPr>
          <w:rFonts w:asciiTheme="minorHAnsi" w:hAnsiTheme="minorHAnsi" w:cstheme="minorHAnsi"/>
          <w:b/>
          <w:spacing w:val="21"/>
          <w:sz w:val="24"/>
          <w:szCs w:val="24"/>
          <w:lang w:val="cs-CZ"/>
        </w:rPr>
        <w:t xml:space="preserve"> </w:t>
      </w:r>
      <w:r w:rsidRPr="000A6392">
        <w:rPr>
          <w:rFonts w:asciiTheme="minorHAnsi" w:hAnsiTheme="minorHAnsi" w:cstheme="minorHAnsi"/>
          <w:b/>
          <w:spacing w:val="-2"/>
          <w:sz w:val="24"/>
          <w:szCs w:val="24"/>
          <w:lang w:val="cs-CZ"/>
        </w:rPr>
        <w:t>prevence pro rok 2022</w:t>
      </w:r>
    </w:p>
    <w:p w14:paraId="0EBC8810" w14:textId="619ED7BC" w:rsidR="005B15F1" w:rsidRPr="00F12B1D" w:rsidRDefault="00F12B1D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04749" wp14:editId="794523F6">
                <wp:simplePos x="0" y="0"/>
                <wp:positionH relativeFrom="column">
                  <wp:posOffset>176266</wp:posOffset>
                </wp:positionH>
                <wp:positionV relativeFrom="paragraph">
                  <wp:posOffset>107950</wp:posOffset>
                </wp:positionV>
                <wp:extent cx="6120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59DFA4" id="Přímá spojnice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pt,8.5pt" to="495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" strokecolor="black [3040]"/>
            </w:pict>
          </mc:Fallback>
        </mc:AlternateContent>
      </w:r>
    </w:p>
    <w:p w14:paraId="04015C10" w14:textId="7C171AEC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0A6392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ZÁVĚREČNÉ VYÚČTOVÁNÍ </w:t>
      </w:r>
      <w:r w:rsidR="00F12B1D">
        <w:rPr>
          <w:rFonts w:asciiTheme="minorHAnsi" w:hAnsiTheme="minorHAnsi" w:cstheme="minorHAnsi"/>
          <w:b/>
          <w:bCs/>
          <w:sz w:val="28"/>
          <w:szCs w:val="28"/>
          <w:lang w:val="cs-CZ"/>
        </w:rPr>
        <w:t>PROJEKTU</w:t>
      </w:r>
    </w:p>
    <w:p w14:paraId="43358729" w14:textId="209857F9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0A6392">
        <w:rPr>
          <w:rFonts w:asciiTheme="minorHAnsi" w:hAnsiTheme="minorHAnsi" w:cstheme="minorHAnsi"/>
          <w:b/>
          <w:bCs/>
          <w:u w:val="single"/>
          <w:lang w:val="cs-CZ"/>
        </w:rPr>
        <w:t>NÁZEV PROJEKTU:</w:t>
      </w:r>
    </w:p>
    <w:p w14:paraId="778F1652" w14:textId="13821A2C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lang w:val="cs-CZ"/>
        </w:rPr>
      </w:pPr>
      <w:r w:rsidRPr="000A6392">
        <w:rPr>
          <w:rFonts w:asciiTheme="minorHAnsi" w:hAnsiTheme="minorHAnsi" w:cstheme="minorHAnsi"/>
          <w:b/>
          <w:bCs/>
          <w:lang w:val="cs-CZ"/>
        </w:rPr>
        <w:t>Pilotní projekt psychosomatické medicíny</w:t>
      </w:r>
    </w:p>
    <w:p w14:paraId="47582D3E" w14:textId="23B5ACD1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2F5B7457" w14:textId="0E779A9D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1CCC7B44" w14:textId="50F518D0" w:rsidR="00F565DE" w:rsidRPr="000A6392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0A6392">
        <w:rPr>
          <w:rFonts w:asciiTheme="minorHAnsi" w:hAnsiTheme="minorHAnsi" w:cstheme="minorHAnsi"/>
          <w:b/>
          <w:bCs/>
          <w:u w:val="single"/>
          <w:lang w:val="cs-CZ"/>
        </w:rPr>
        <w:t>PŘÍJEMCE PŘÍSPĚVKU Z FONDU PREVENCE RBP:</w:t>
      </w:r>
    </w:p>
    <w:p w14:paraId="6BA1AE13" w14:textId="77777777" w:rsidR="00F565DE" w:rsidRPr="000A6392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0A6392">
        <w:rPr>
          <w:rFonts w:asciiTheme="minorHAnsi" w:hAnsiTheme="minorHAnsi" w:cstheme="minorHAnsi"/>
          <w:lang w:val="cs-CZ"/>
        </w:rPr>
        <w:t>Název společnosti:</w:t>
      </w:r>
    </w:p>
    <w:p w14:paraId="34A00EF5" w14:textId="4938EAE8" w:rsidR="00F565DE" w:rsidRPr="000A6392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0A6392">
        <w:rPr>
          <w:rFonts w:asciiTheme="minorHAnsi" w:hAnsiTheme="minorHAnsi" w:cstheme="minorHAnsi"/>
          <w:lang w:val="cs-CZ"/>
        </w:rPr>
        <w:t>Sídlo společnosti:</w:t>
      </w:r>
    </w:p>
    <w:p w14:paraId="7B6A90D0" w14:textId="26F3BAE9" w:rsidR="00F565DE" w:rsidRPr="000A6392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0A6392">
        <w:rPr>
          <w:rFonts w:asciiTheme="minorHAnsi" w:hAnsiTheme="minorHAnsi" w:cstheme="minorHAnsi"/>
          <w:lang w:val="cs-CZ"/>
        </w:rPr>
        <w:t>IČ:</w:t>
      </w:r>
    </w:p>
    <w:p w14:paraId="4242642A" w14:textId="361513A1" w:rsidR="00F565DE" w:rsidRPr="000A6392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0A6392">
        <w:rPr>
          <w:rFonts w:asciiTheme="minorHAnsi" w:hAnsiTheme="minorHAnsi" w:cstheme="minorHAnsi"/>
          <w:lang w:val="cs-CZ"/>
        </w:rPr>
        <w:t xml:space="preserve">Zastoupena: </w:t>
      </w:r>
    </w:p>
    <w:p w14:paraId="0809689E" w14:textId="761AFF4E" w:rsidR="00F565DE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04C14C0D" w14:textId="068F33D1" w:rsidR="00393250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p w14:paraId="3EC38908" w14:textId="6E6CC2E8" w:rsidR="00393250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p w14:paraId="5D7E37AA" w14:textId="77777777" w:rsidR="00393250" w:rsidRPr="000A6392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tbl>
      <w:tblPr>
        <w:tblStyle w:val="Mkatabulky"/>
        <w:tblpPr w:leftFromText="141" w:rightFromText="141" w:vertAnchor="text" w:horzAnchor="page" w:tblpX="1110" w:tblpY="108"/>
        <w:tblW w:w="9674" w:type="dxa"/>
        <w:tblLook w:val="04A0" w:firstRow="1" w:lastRow="0" w:firstColumn="1" w:lastColumn="0" w:noHBand="0" w:noVBand="1"/>
      </w:tblPr>
      <w:tblGrid>
        <w:gridCol w:w="6232"/>
        <w:gridCol w:w="1147"/>
        <w:gridCol w:w="1147"/>
        <w:gridCol w:w="1148"/>
      </w:tblGrid>
      <w:tr w:rsidR="003867DE" w:rsidRPr="000A6392" w14:paraId="38A592DE" w14:textId="77777777" w:rsidTr="003867DE">
        <w:tc>
          <w:tcPr>
            <w:tcW w:w="6232" w:type="dxa"/>
            <w:shd w:val="clear" w:color="auto" w:fill="7F7F7F" w:themeFill="text1" w:themeFillTint="80"/>
          </w:tcPr>
          <w:p w14:paraId="24AAD254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48539737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0A6392">
              <w:rPr>
                <w:rFonts w:asciiTheme="minorHAnsi" w:hAnsiTheme="minorHAnsi" w:cstheme="minorHAnsi"/>
                <w:b/>
                <w:bCs/>
              </w:rPr>
              <w:t>POLOŽKA</w:t>
            </w:r>
          </w:p>
        </w:tc>
        <w:tc>
          <w:tcPr>
            <w:tcW w:w="1147" w:type="dxa"/>
            <w:shd w:val="clear" w:color="auto" w:fill="7F7F7F" w:themeFill="text1" w:themeFillTint="80"/>
          </w:tcPr>
          <w:p w14:paraId="49DCE362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3A0C0E9A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0A6392">
              <w:rPr>
                <w:rFonts w:asciiTheme="minorHAnsi" w:hAnsiTheme="minorHAnsi" w:cstheme="minorHAnsi"/>
                <w:b/>
                <w:bCs/>
              </w:rPr>
              <w:t>Rok 2020</w:t>
            </w:r>
          </w:p>
        </w:tc>
        <w:tc>
          <w:tcPr>
            <w:tcW w:w="1147" w:type="dxa"/>
            <w:shd w:val="clear" w:color="auto" w:fill="7F7F7F" w:themeFill="text1" w:themeFillTint="80"/>
          </w:tcPr>
          <w:p w14:paraId="7B990847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38DF7FEF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0A6392">
              <w:rPr>
                <w:rFonts w:asciiTheme="minorHAnsi" w:hAnsiTheme="minorHAnsi" w:cstheme="minorHAnsi"/>
                <w:b/>
                <w:bCs/>
              </w:rPr>
              <w:t>Rok 2021</w:t>
            </w:r>
          </w:p>
        </w:tc>
        <w:tc>
          <w:tcPr>
            <w:tcW w:w="1148" w:type="dxa"/>
            <w:shd w:val="clear" w:color="auto" w:fill="7F7F7F" w:themeFill="text1" w:themeFillTint="80"/>
          </w:tcPr>
          <w:p w14:paraId="713BBC47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1BB2E270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0A6392">
              <w:rPr>
                <w:rFonts w:asciiTheme="minorHAnsi" w:hAnsiTheme="minorHAnsi" w:cstheme="minorHAnsi"/>
                <w:b/>
                <w:bCs/>
              </w:rPr>
              <w:t>Rok 2022</w:t>
            </w:r>
          </w:p>
        </w:tc>
      </w:tr>
      <w:tr w:rsidR="003867DE" w:rsidRPr="00A97318" w14:paraId="1244AB6D" w14:textId="77777777" w:rsidTr="003867DE">
        <w:tc>
          <w:tcPr>
            <w:tcW w:w="6232" w:type="dxa"/>
          </w:tcPr>
          <w:p w14:paraId="4300209F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76F042A8" w14:textId="77777777" w:rsidR="003867DE" w:rsidRPr="000A6392" w:rsidRDefault="003867DE" w:rsidP="003867DE">
            <w:pPr>
              <w:rPr>
                <w:rFonts w:asciiTheme="minorHAnsi" w:hAnsiTheme="minorHAnsi" w:cstheme="minorHAnsi"/>
                <w:b/>
                <w:bCs/>
              </w:rPr>
            </w:pPr>
            <w:r w:rsidRPr="000A6392">
              <w:rPr>
                <w:rFonts w:asciiTheme="minorHAnsi" w:hAnsiTheme="minorHAnsi" w:cstheme="minorHAnsi"/>
                <w:b/>
                <w:bCs/>
              </w:rPr>
              <w:t>POČET POJIŠTĚNCŮ RBP zapojených do projektu</w:t>
            </w:r>
          </w:p>
        </w:tc>
        <w:tc>
          <w:tcPr>
            <w:tcW w:w="1147" w:type="dxa"/>
            <w:vAlign w:val="bottom"/>
          </w:tcPr>
          <w:p w14:paraId="7A3A317F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vAlign w:val="bottom"/>
          </w:tcPr>
          <w:p w14:paraId="2589C8C1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</w:tcPr>
          <w:p w14:paraId="31E75215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67DE" w:rsidRPr="00A97318" w14:paraId="4A5FCBC4" w14:textId="77777777" w:rsidTr="003867DE">
        <w:tc>
          <w:tcPr>
            <w:tcW w:w="6232" w:type="dxa"/>
          </w:tcPr>
          <w:p w14:paraId="6F71261F" w14:textId="77777777" w:rsidR="003867DE" w:rsidRPr="000A6392" w:rsidRDefault="003867DE" w:rsidP="003867DE">
            <w:pPr>
              <w:rPr>
                <w:rFonts w:asciiTheme="minorHAnsi" w:hAnsiTheme="minorHAnsi" w:cstheme="minorHAnsi"/>
                <w:b/>
                <w:bCs/>
              </w:rPr>
            </w:pPr>
            <w:r w:rsidRPr="000A6392">
              <w:rPr>
                <w:rFonts w:asciiTheme="minorHAnsi" w:hAnsiTheme="minorHAnsi" w:cstheme="minorHAnsi"/>
                <w:b/>
                <w:bCs/>
              </w:rPr>
              <w:t>POČET uskutečněných psychosomatických  konzultací                          u pojištěnců RBP</w:t>
            </w:r>
          </w:p>
        </w:tc>
        <w:tc>
          <w:tcPr>
            <w:tcW w:w="1147" w:type="dxa"/>
            <w:vAlign w:val="bottom"/>
          </w:tcPr>
          <w:p w14:paraId="62D075EF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vAlign w:val="bottom"/>
          </w:tcPr>
          <w:p w14:paraId="724949A2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</w:tcPr>
          <w:p w14:paraId="009AB6B4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67DE" w:rsidRPr="00A97318" w14:paraId="2F50DE6E" w14:textId="77777777" w:rsidTr="003867DE">
        <w:trPr>
          <w:trHeight w:val="76"/>
        </w:trPr>
        <w:tc>
          <w:tcPr>
            <w:tcW w:w="6232" w:type="dxa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5818F6C5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tcBorders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bottom"/>
          </w:tcPr>
          <w:p w14:paraId="50BFBD54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tcBorders>
              <w:left w:val="single" w:sz="4" w:space="0" w:color="7F7F7F" w:themeColor="text1" w:themeTint="80"/>
              <w:bottom w:val="single" w:sz="4" w:space="0" w:color="595959" w:themeColor="text1" w:themeTint="A6"/>
            </w:tcBorders>
            <w:shd w:val="clear" w:color="auto" w:fill="7F7F7F" w:themeFill="text1" w:themeFillTint="80"/>
            <w:vAlign w:val="bottom"/>
          </w:tcPr>
          <w:p w14:paraId="66CF3095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  <w:tcBorders>
              <w:left w:val="single" w:sz="4" w:space="0" w:color="7F7F7F" w:themeColor="text1" w:themeTint="80"/>
              <w:bottom w:val="single" w:sz="4" w:space="0" w:color="595959" w:themeColor="text1" w:themeTint="A6"/>
            </w:tcBorders>
            <w:shd w:val="clear" w:color="auto" w:fill="7F7F7F" w:themeFill="text1" w:themeFillTint="80"/>
          </w:tcPr>
          <w:p w14:paraId="3587A1A4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67DE" w:rsidRPr="000A6392" w14:paraId="573BBD08" w14:textId="77777777" w:rsidTr="003867DE">
        <w:tc>
          <w:tcPr>
            <w:tcW w:w="6232" w:type="dxa"/>
          </w:tcPr>
          <w:p w14:paraId="4C71F13C" w14:textId="77777777" w:rsidR="003867DE" w:rsidRPr="000A6392" w:rsidRDefault="003867DE" w:rsidP="003867DE">
            <w:pPr>
              <w:rPr>
                <w:rFonts w:asciiTheme="minorHAnsi" w:hAnsiTheme="minorHAnsi" w:cstheme="minorHAnsi"/>
                <w:b/>
                <w:bCs/>
              </w:rPr>
            </w:pPr>
            <w:r w:rsidRPr="000A6392">
              <w:rPr>
                <w:rFonts w:asciiTheme="minorHAnsi" w:hAnsiTheme="minorHAnsi" w:cstheme="minorHAnsi"/>
                <w:b/>
                <w:bCs/>
              </w:rPr>
              <w:t xml:space="preserve">CELKOVÁ ČÁSTKA ÚČTOVANÁ ZA psychosomatické  konzultace   </w:t>
            </w:r>
            <w:r w:rsidRPr="000A6392">
              <w:rPr>
                <w:rFonts w:asciiTheme="minorHAnsi" w:hAnsiTheme="minorHAnsi" w:cstheme="minorHAnsi"/>
              </w:rPr>
              <w:t>realizované v projektu</w:t>
            </w:r>
            <w:r w:rsidRPr="000A639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A6392">
              <w:rPr>
                <w:rFonts w:asciiTheme="minorHAnsi" w:hAnsiTheme="minorHAnsi" w:cstheme="minorHAnsi"/>
              </w:rPr>
              <w:t>u pojištěnců RBP</w:t>
            </w:r>
            <w:r w:rsidRPr="000A6392">
              <w:rPr>
                <w:rFonts w:asciiTheme="minorHAnsi" w:hAnsiTheme="minorHAnsi" w:cstheme="minorHAnsi"/>
                <w:b/>
                <w:bCs/>
              </w:rPr>
              <w:t xml:space="preserve"> celkem</w:t>
            </w:r>
            <w:r w:rsidRPr="000A6392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</w:t>
            </w:r>
            <w:r w:rsidRPr="000A6392">
              <w:rPr>
                <w:rFonts w:asciiTheme="minorHAnsi" w:hAnsiTheme="minorHAnsi" w:cstheme="minorHAnsi"/>
              </w:rPr>
              <w:t>(v Kč, vč. DPH)</w:t>
            </w:r>
            <w:r w:rsidRPr="000A639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47" w:type="dxa"/>
            <w:vAlign w:val="bottom"/>
          </w:tcPr>
          <w:p w14:paraId="4A406B61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vAlign w:val="bottom"/>
          </w:tcPr>
          <w:p w14:paraId="24644740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</w:tcPr>
          <w:p w14:paraId="360E2204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67DE" w:rsidRPr="000A6392" w14:paraId="5ED7230D" w14:textId="77777777" w:rsidTr="003867DE">
        <w:tc>
          <w:tcPr>
            <w:tcW w:w="6232" w:type="dxa"/>
          </w:tcPr>
          <w:p w14:paraId="29CFC3FC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229E597D" w14:textId="77777777" w:rsidR="003867DE" w:rsidRPr="000A6392" w:rsidRDefault="003867DE" w:rsidP="003867DE">
            <w:pPr>
              <w:rPr>
                <w:rFonts w:asciiTheme="minorHAnsi" w:hAnsiTheme="minorHAnsi" w:cstheme="minorHAnsi"/>
              </w:rPr>
            </w:pPr>
            <w:r w:rsidRPr="000A6392">
              <w:rPr>
                <w:rFonts w:asciiTheme="minorHAnsi" w:hAnsiTheme="minorHAnsi" w:cstheme="minorHAnsi"/>
                <w:b/>
                <w:bCs/>
              </w:rPr>
              <w:t>z toho:</w:t>
            </w:r>
            <w:r w:rsidRPr="000A6392">
              <w:rPr>
                <w:rFonts w:asciiTheme="minorHAnsi" w:hAnsiTheme="minorHAnsi" w:cstheme="minorHAnsi"/>
              </w:rPr>
              <w:t xml:space="preserve">   částka příspěvku, který poskytla RBP</w:t>
            </w:r>
          </w:p>
        </w:tc>
        <w:tc>
          <w:tcPr>
            <w:tcW w:w="1147" w:type="dxa"/>
            <w:vAlign w:val="bottom"/>
          </w:tcPr>
          <w:p w14:paraId="2FDBDA11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vAlign w:val="bottom"/>
          </w:tcPr>
          <w:p w14:paraId="204986DC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</w:tcPr>
          <w:p w14:paraId="3FC760BE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67DE" w:rsidRPr="000A6392" w14:paraId="6579CFA4" w14:textId="77777777" w:rsidTr="003867DE">
        <w:tc>
          <w:tcPr>
            <w:tcW w:w="6232" w:type="dxa"/>
          </w:tcPr>
          <w:p w14:paraId="7E68953E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0D325E78" w14:textId="53CBDA5B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0A6392">
              <w:rPr>
                <w:rFonts w:asciiTheme="minorHAnsi" w:hAnsiTheme="minorHAnsi" w:cstheme="minorHAnsi"/>
              </w:rPr>
              <w:t xml:space="preserve">         částka uhrazená pojištěnci RBP</w:t>
            </w:r>
          </w:p>
        </w:tc>
        <w:tc>
          <w:tcPr>
            <w:tcW w:w="1147" w:type="dxa"/>
            <w:vAlign w:val="bottom"/>
          </w:tcPr>
          <w:p w14:paraId="605EC748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vAlign w:val="bottom"/>
          </w:tcPr>
          <w:p w14:paraId="2F0FFD02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</w:tcPr>
          <w:p w14:paraId="136A0621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67DE" w:rsidRPr="00A97318" w14:paraId="3C3A1711" w14:textId="77777777" w:rsidTr="003867DE">
        <w:tc>
          <w:tcPr>
            <w:tcW w:w="6232" w:type="dxa"/>
          </w:tcPr>
          <w:p w14:paraId="0D1FB480" w14:textId="77777777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145C57E3" w14:textId="610FCB45" w:rsidR="003867DE" w:rsidRPr="000A6392" w:rsidRDefault="003867DE" w:rsidP="003867DE">
            <w:pPr>
              <w:ind w:left="284"/>
              <w:rPr>
                <w:rFonts w:asciiTheme="minorHAnsi" w:hAnsiTheme="minorHAnsi" w:cstheme="minorHAnsi"/>
              </w:rPr>
            </w:pPr>
            <w:r w:rsidRPr="000A639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6392">
              <w:rPr>
                <w:rFonts w:asciiTheme="minorHAnsi" w:hAnsiTheme="minorHAnsi" w:cstheme="minorHAnsi"/>
              </w:rPr>
              <w:t xml:space="preserve">        částka krytá z jiných zdrojů</w:t>
            </w:r>
          </w:p>
        </w:tc>
        <w:tc>
          <w:tcPr>
            <w:tcW w:w="1147" w:type="dxa"/>
            <w:vAlign w:val="bottom"/>
          </w:tcPr>
          <w:p w14:paraId="35A45A96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vAlign w:val="bottom"/>
          </w:tcPr>
          <w:p w14:paraId="7D33EC07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</w:tcPr>
          <w:p w14:paraId="4BF2C9F2" w14:textId="77777777" w:rsidR="003867DE" w:rsidRPr="000A6392" w:rsidRDefault="003867D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C28C207" w14:textId="43152CC6" w:rsidR="00C26736" w:rsidRPr="000A6392" w:rsidRDefault="00C26736" w:rsidP="00054094">
      <w:pPr>
        <w:ind w:left="284"/>
        <w:rPr>
          <w:rFonts w:asciiTheme="minorHAnsi" w:hAnsiTheme="minorHAnsi" w:cstheme="minorHAnsi"/>
          <w:sz w:val="18"/>
          <w:szCs w:val="18"/>
          <w:lang w:val="pl-PL"/>
        </w:rPr>
      </w:pPr>
      <w:r w:rsidRPr="000A6392">
        <w:rPr>
          <w:rFonts w:asciiTheme="minorHAnsi" w:hAnsiTheme="minorHAnsi" w:cstheme="minorHAnsi"/>
          <w:sz w:val="18"/>
          <w:szCs w:val="18"/>
          <w:lang w:val="pl-PL"/>
        </w:rPr>
        <w:t>RBP – RBP, zdravotní pojišťovna</w:t>
      </w:r>
      <w:r w:rsidRPr="000A6392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0A6392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0A6392">
        <w:rPr>
          <w:rFonts w:asciiTheme="minorHAnsi" w:hAnsiTheme="minorHAnsi" w:cstheme="minorHAnsi"/>
          <w:sz w:val="18"/>
          <w:szCs w:val="18"/>
          <w:lang w:val="pl-PL"/>
        </w:rPr>
        <w:tab/>
        <w:t xml:space="preserve"> </w:t>
      </w:r>
    </w:p>
    <w:p w14:paraId="12A8421D" w14:textId="77777777" w:rsidR="00C26736" w:rsidRPr="000A6392" w:rsidRDefault="00C26736" w:rsidP="00054094">
      <w:pPr>
        <w:ind w:left="284"/>
        <w:rPr>
          <w:rFonts w:asciiTheme="minorHAnsi" w:hAnsiTheme="minorHAnsi" w:cstheme="minorHAnsi"/>
          <w:sz w:val="18"/>
          <w:szCs w:val="18"/>
          <w:lang w:val="pl-PL"/>
        </w:rPr>
      </w:pPr>
      <w:r w:rsidRPr="000A6392">
        <w:rPr>
          <w:rFonts w:asciiTheme="minorHAnsi" w:hAnsiTheme="minorHAnsi" w:cstheme="minorHAnsi"/>
          <w:sz w:val="18"/>
          <w:szCs w:val="18"/>
          <w:lang w:val="pl-PL"/>
        </w:rPr>
        <w:t xml:space="preserve">PS – psychosomatické </w:t>
      </w:r>
    </w:p>
    <w:p w14:paraId="33CB7690" w14:textId="77777777" w:rsidR="00F565DE" w:rsidRPr="000A6392" w:rsidRDefault="00F565DE" w:rsidP="00054094">
      <w:pPr>
        <w:ind w:left="284"/>
        <w:jc w:val="both"/>
        <w:rPr>
          <w:rFonts w:asciiTheme="minorHAnsi" w:hAnsiTheme="minorHAnsi" w:cstheme="minorHAnsi"/>
          <w:sz w:val="10"/>
          <w:szCs w:val="10"/>
          <w:lang w:val="pl-PL"/>
        </w:rPr>
      </w:pPr>
    </w:p>
    <w:p w14:paraId="37E1B073" w14:textId="77777777" w:rsidR="00F565DE" w:rsidRPr="000A6392" w:rsidRDefault="00F565DE" w:rsidP="00054094">
      <w:pPr>
        <w:ind w:left="284"/>
        <w:jc w:val="both"/>
        <w:rPr>
          <w:rFonts w:asciiTheme="minorHAnsi" w:hAnsiTheme="minorHAnsi" w:cstheme="minorHAnsi"/>
          <w:lang w:val="pl-PL"/>
        </w:rPr>
      </w:pPr>
    </w:p>
    <w:p w14:paraId="1F90421D" w14:textId="6D217711" w:rsidR="00F565DE" w:rsidRPr="00054094" w:rsidRDefault="00F565DE" w:rsidP="00054094">
      <w:pPr>
        <w:ind w:left="284"/>
        <w:jc w:val="both"/>
        <w:rPr>
          <w:rFonts w:asciiTheme="minorHAnsi" w:hAnsiTheme="minorHAnsi" w:cstheme="minorHAnsi"/>
          <w:lang w:val="pl-PL"/>
        </w:rPr>
      </w:pPr>
      <w:r w:rsidRPr="00054094">
        <w:rPr>
          <w:rFonts w:asciiTheme="minorHAnsi" w:hAnsiTheme="minorHAnsi" w:cstheme="minorHAnsi"/>
          <w:lang w:val="pl-PL"/>
        </w:rPr>
        <w:t>Seznamy pojištěnců RBP, kteří absolvovali psychosomatické konzultace, byly součástí jednotlivých zasílaných faktur.</w:t>
      </w:r>
    </w:p>
    <w:p w14:paraId="7C45172B" w14:textId="77777777" w:rsidR="00F565DE" w:rsidRPr="00054094" w:rsidRDefault="00F565DE" w:rsidP="00054094">
      <w:pPr>
        <w:ind w:left="284"/>
        <w:jc w:val="both"/>
        <w:rPr>
          <w:rFonts w:asciiTheme="minorHAnsi" w:hAnsiTheme="minorHAnsi" w:cstheme="minorHAnsi"/>
          <w:lang w:val="pl-PL"/>
        </w:rPr>
      </w:pPr>
    </w:p>
    <w:p w14:paraId="0196B526" w14:textId="77777777" w:rsidR="00F565DE" w:rsidRPr="00054094" w:rsidRDefault="00F565DE" w:rsidP="00054094">
      <w:pPr>
        <w:ind w:left="284"/>
        <w:jc w:val="both"/>
        <w:rPr>
          <w:rFonts w:asciiTheme="minorHAnsi" w:hAnsiTheme="minorHAnsi" w:cstheme="minorHAnsi"/>
          <w:lang w:val="pl-PL"/>
        </w:rPr>
      </w:pPr>
      <w:r w:rsidRPr="00054094">
        <w:rPr>
          <w:rFonts w:asciiTheme="minorHAnsi" w:hAnsiTheme="minorHAnsi" w:cstheme="minorHAnsi"/>
          <w:lang w:val="pl-PL"/>
        </w:rPr>
        <w:t>Oprávněná osoba příjemce příspěvku svým podpisem stvrzuje, že předložené závěrečné vyúčtování je úplné, správné a pravdivé.</w:t>
      </w:r>
    </w:p>
    <w:p w14:paraId="0DB03545" w14:textId="77777777" w:rsidR="00F565DE" w:rsidRPr="00054094" w:rsidRDefault="00F565DE" w:rsidP="00054094">
      <w:pPr>
        <w:ind w:left="284"/>
        <w:rPr>
          <w:rFonts w:asciiTheme="minorHAnsi" w:hAnsiTheme="minorHAnsi" w:cstheme="minorHAnsi"/>
          <w:lang w:val="pl-PL"/>
        </w:rPr>
      </w:pPr>
    </w:p>
    <w:p w14:paraId="0CEFA272" w14:textId="683B0D8E" w:rsidR="00F565DE" w:rsidRPr="000A6392" w:rsidRDefault="00F565DE" w:rsidP="00054094">
      <w:pPr>
        <w:ind w:left="284"/>
        <w:rPr>
          <w:rFonts w:asciiTheme="minorHAnsi" w:hAnsiTheme="minorHAnsi" w:cstheme="minorHAnsi"/>
          <w:lang w:val="pl-PL"/>
        </w:rPr>
      </w:pPr>
    </w:p>
    <w:p w14:paraId="5211CF42" w14:textId="77777777" w:rsidR="00F565DE" w:rsidRPr="000A6392" w:rsidRDefault="00F565DE" w:rsidP="00054094">
      <w:pPr>
        <w:ind w:left="284"/>
        <w:rPr>
          <w:rFonts w:asciiTheme="minorHAnsi" w:hAnsiTheme="minorHAnsi" w:cstheme="minorHAnsi"/>
          <w:lang w:val="pl-PL"/>
        </w:rPr>
      </w:pPr>
    </w:p>
    <w:p w14:paraId="59231568" w14:textId="77777777" w:rsidR="00F565DE" w:rsidRPr="000A6392" w:rsidRDefault="00F565DE" w:rsidP="00054094">
      <w:pPr>
        <w:ind w:left="284"/>
        <w:rPr>
          <w:rFonts w:asciiTheme="minorHAnsi" w:hAnsiTheme="minorHAnsi" w:cstheme="minorHAnsi"/>
          <w:lang w:val="pl-PL"/>
        </w:rPr>
      </w:pPr>
    </w:p>
    <w:p w14:paraId="3DD3D4D8" w14:textId="2F93B933" w:rsidR="00F565DE" w:rsidRPr="000A6392" w:rsidRDefault="00F565DE" w:rsidP="00054094">
      <w:pPr>
        <w:ind w:left="284"/>
        <w:rPr>
          <w:rFonts w:asciiTheme="minorHAnsi" w:hAnsiTheme="minorHAnsi" w:cstheme="minorHAnsi"/>
          <w:lang w:val="pl-PL"/>
        </w:rPr>
      </w:pPr>
    </w:p>
    <w:p w14:paraId="5134B4B7" w14:textId="6E05AC7D" w:rsidR="00C26736" w:rsidRPr="000A6392" w:rsidRDefault="00C26736" w:rsidP="00054094">
      <w:pPr>
        <w:ind w:left="284"/>
        <w:rPr>
          <w:rFonts w:asciiTheme="minorHAnsi" w:hAnsiTheme="minorHAnsi" w:cstheme="minorHAnsi"/>
          <w:lang w:val="pl-PL"/>
        </w:rPr>
      </w:pPr>
    </w:p>
    <w:p w14:paraId="029794F5" w14:textId="77777777" w:rsidR="00C26736" w:rsidRPr="000A6392" w:rsidRDefault="00C26736" w:rsidP="00054094">
      <w:pPr>
        <w:ind w:left="284"/>
        <w:rPr>
          <w:rFonts w:asciiTheme="minorHAnsi" w:hAnsiTheme="minorHAnsi" w:cstheme="minorHAnsi"/>
          <w:lang w:val="pl-PL"/>
        </w:rPr>
      </w:pPr>
    </w:p>
    <w:p w14:paraId="4B32B9CD" w14:textId="77777777" w:rsidR="00F565DE" w:rsidRPr="000A6392" w:rsidRDefault="00F565DE" w:rsidP="00054094">
      <w:pPr>
        <w:ind w:left="284"/>
        <w:rPr>
          <w:rFonts w:asciiTheme="minorHAnsi" w:hAnsiTheme="minorHAnsi" w:cstheme="minorHAnsi"/>
          <w:lang w:val="pl-PL"/>
        </w:rPr>
      </w:pPr>
    </w:p>
    <w:p w14:paraId="78E10FA0" w14:textId="77777777" w:rsidR="00F565DE" w:rsidRPr="000A6392" w:rsidRDefault="00F565DE" w:rsidP="00054094">
      <w:pPr>
        <w:ind w:left="284"/>
        <w:rPr>
          <w:rFonts w:asciiTheme="minorHAnsi" w:hAnsiTheme="minorHAnsi" w:cstheme="minorHAnsi"/>
          <w:lang w:val="pl-PL"/>
        </w:rPr>
      </w:pPr>
    </w:p>
    <w:p w14:paraId="3BF84FF7" w14:textId="740EDA7E" w:rsidR="00F565DE" w:rsidRPr="000A6392" w:rsidRDefault="00F565DE" w:rsidP="00054094">
      <w:pPr>
        <w:ind w:left="284"/>
        <w:rPr>
          <w:rFonts w:asciiTheme="minorHAnsi" w:hAnsiTheme="minorHAnsi" w:cstheme="minorHAnsi"/>
          <w:lang w:val="pl-PL"/>
        </w:rPr>
      </w:pPr>
      <w:r w:rsidRPr="000A6392">
        <w:rPr>
          <w:rFonts w:asciiTheme="minorHAnsi" w:hAnsiTheme="minorHAnsi" w:cstheme="minorHAnsi"/>
          <w:lang w:val="pl-PL"/>
        </w:rPr>
        <w:t xml:space="preserve">Datum </w:t>
      </w:r>
    </w:p>
    <w:p w14:paraId="4020890A" w14:textId="1CD86B89" w:rsidR="00F565DE" w:rsidRPr="000A6392" w:rsidRDefault="00F565DE" w:rsidP="00054094">
      <w:pPr>
        <w:ind w:left="284"/>
        <w:rPr>
          <w:rFonts w:asciiTheme="minorHAnsi" w:hAnsiTheme="minorHAnsi" w:cstheme="minorHAnsi"/>
          <w:lang w:val="pl-PL"/>
        </w:rPr>
      </w:pPr>
      <w:r w:rsidRPr="000A6392">
        <w:rPr>
          <w:rFonts w:asciiTheme="minorHAnsi" w:hAnsiTheme="minorHAnsi" w:cstheme="minorHAnsi"/>
          <w:lang w:val="pl-PL"/>
        </w:rPr>
        <w:t>Podpis (a razítko) osoby oprávněné k jednání za příjemce příspěvku</w:t>
      </w:r>
      <w:r w:rsidR="00985E23">
        <w:rPr>
          <w:rFonts w:asciiTheme="minorHAnsi" w:hAnsiTheme="minorHAnsi" w:cstheme="minorHAnsi"/>
          <w:lang w:val="pl-PL"/>
        </w:rPr>
        <w:t xml:space="preserve"> </w:t>
      </w:r>
    </w:p>
    <w:sectPr w:rsidR="00F565DE" w:rsidRPr="000A6392">
      <w:type w:val="continuous"/>
      <w:pgSz w:w="11910" w:h="16830"/>
      <w:pgMar w:top="1040" w:right="130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71CB" w14:textId="77777777" w:rsidR="0097404D" w:rsidRDefault="0097404D" w:rsidP="004F2C21">
      <w:r>
        <w:separator/>
      </w:r>
    </w:p>
  </w:endnote>
  <w:endnote w:type="continuationSeparator" w:id="0">
    <w:p w14:paraId="2E483E84" w14:textId="77777777" w:rsidR="0097404D" w:rsidRDefault="0097404D" w:rsidP="004F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DF2C" w14:textId="6CD020CE" w:rsidR="004F2C21" w:rsidRPr="004F2C21" w:rsidRDefault="004F2C21" w:rsidP="004F2C21">
    <w:pPr>
      <w:pStyle w:val="Zpat"/>
      <w:jc w:val="center"/>
      <w:rPr>
        <w:rFonts w:asciiTheme="minorHAnsi" w:hAnsiTheme="minorHAnsi" w:cstheme="minorHAnsi"/>
      </w:rPr>
    </w:pPr>
    <w:r w:rsidRPr="004F2C21">
      <w:rPr>
        <w:rFonts w:asciiTheme="minorHAnsi" w:hAnsiTheme="minorHAnsi" w:cstheme="minorHAnsi"/>
      </w:rPr>
      <w:fldChar w:fldCharType="begin"/>
    </w:r>
    <w:r w:rsidRPr="004F2C21">
      <w:rPr>
        <w:rFonts w:asciiTheme="minorHAnsi" w:hAnsiTheme="minorHAnsi" w:cstheme="minorHAnsi"/>
      </w:rPr>
      <w:instrText>PAGE   \* MERGEFORMAT</w:instrText>
    </w:r>
    <w:r w:rsidRPr="004F2C21">
      <w:rPr>
        <w:rFonts w:asciiTheme="minorHAnsi" w:hAnsiTheme="minorHAnsi" w:cstheme="minorHAnsi"/>
      </w:rPr>
      <w:fldChar w:fldCharType="separate"/>
    </w:r>
    <w:r w:rsidRPr="004F2C21">
      <w:rPr>
        <w:rFonts w:asciiTheme="minorHAnsi" w:hAnsiTheme="minorHAnsi" w:cstheme="minorHAnsi"/>
        <w:lang w:val="cs-CZ"/>
      </w:rPr>
      <w:t>1</w:t>
    </w:r>
    <w:r w:rsidRPr="004F2C2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7B4C" w14:textId="77777777" w:rsidR="0097404D" w:rsidRDefault="0097404D" w:rsidP="004F2C21">
      <w:r>
        <w:separator/>
      </w:r>
    </w:p>
  </w:footnote>
  <w:footnote w:type="continuationSeparator" w:id="0">
    <w:p w14:paraId="23FE881A" w14:textId="77777777" w:rsidR="0097404D" w:rsidRDefault="0097404D" w:rsidP="004F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325" w14:textId="77777777" w:rsidR="00F565DE" w:rsidRDefault="00F565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FF5"/>
    <w:multiLevelType w:val="hybridMultilevel"/>
    <w:tmpl w:val="2F42604A"/>
    <w:lvl w:ilvl="0" w:tplc="9D66EB84">
      <w:start w:val="5"/>
      <w:numFmt w:val="decimal"/>
      <w:lvlText w:val="%1."/>
      <w:lvlJc w:val="left"/>
      <w:pPr>
        <w:ind w:left="985" w:hanging="350"/>
      </w:pPr>
      <w:rPr>
        <w:rFonts w:hint="default"/>
        <w:spacing w:val="-1"/>
        <w:w w:val="105"/>
      </w:rPr>
    </w:lvl>
    <w:lvl w:ilvl="1" w:tplc="DA8CAC54">
      <w:numFmt w:val="bullet"/>
      <w:lvlText w:val="•"/>
      <w:lvlJc w:val="left"/>
      <w:pPr>
        <w:ind w:left="1906" w:hanging="350"/>
      </w:pPr>
      <w:rPr>
        <w:rFonts w:hint="default"/>
      </w:rPr>
    </w:lvl>
    <w:lvl w:ilvl="2" w:tplc="85FA6A26">
      <w:numFmt w:val="bullet"/>
      <w:lvlText w:val="•"/>
      <w:lvlJc w:val="left"/>
      <w:pPr>
        <w:ind w:left="2832" w:hanging="350"/>
      </w:pPr>
      <w:rPr>
        <w:rFonts w:hint="default"/>
      </w:rPr>
    </w:lvl>
    <w:lvl w:ilvl="3" w:tplc="A072CF12">
      <w:numFmt w:val="bullet"/>
      <w:lvlText w:val="•"/>
      <w:lvlJc w:val="left"/>
      <w:pPr>
        <w:ind w:left="3759" w:hanging="350"/>
      </w:pPr>
      <w:rPr>
        <w:rFonts w:hint="default"/>
      </w:rPr>
    </w:lvl>
    <w:lvl w:ilvl="4" w:tplc="8AE01998">
      <w:numFmt w:val="bullet"/>
      <w:lvlText w:val="•"/>
      <w:lvlJc w:val="left"/>
      <w:pPr>
        <w:ind w:left="4685" w:hanging="350"/>
      </w:pPr>
      <w:rPr>
        <w:rFonts w:hint="default"/>
      </w:rPr>
    </w:lvl>
    <w:lvl w:ilvl="5" w:tplc="506463E8">
      <w:numFmt w:val="bullet"/>
      <w:lvlText w:val="•"/>
      <w:lvlJc w:val="left"/>
      <w:pPr>
        <w:ind w:left="5612" w:hanging="350"/>
      </w:pPr>
      <w:rPr>
        <w:rFonts w:hint="default"/>
      </w:rPr>
    </w:lvl>
    <w:lvl w:ilvl="6" w:tplc="1DA4A73C">
      <w:numFmt w:val="bullet"/>
      <w:lvlText w:val="•"/>
      <w:lvlJc w:val="left"/>
      <w:pPr>
        <w:ind w:left="6538" w:hanging="350"/>
      </w:pPr>
      <w:rPr>
        <w:rFonts w:hint="default"/>
      </w:rPr>
    </w:lvl>
    <w:lvl w:ilvl="7" w:tplc="4DECC9AA">
      <w:numFmt w:val="bullet"/>
      <w:lvlText w:val="•"/>
      <w:lvlJc w:val="left"/>
      <w:pPr>
        <w:ind w:left="7464" w:hanging="350"/>
      </w:pPr>
      <w:rPr>
        <w:rFonts w:hint="default"/>
      </w:rPr>
    </w:lvl>
    <w:lvl w:ilvl="8" w:tplc="1E58739A">
      <w:numFmt w:val="bullet"/>
      <w:lvlText w:val="•"/>
      <w:lvlJc w:val="left"/>
      <w:pPr>
        <w:ind w:left="8391" w:hanging="350"/>
      </w:pPr>
      <w:rPr>
        <w:rFonts w:hint="default"/>
      </w:rPr>
    </w:lvl>
  </w:abstractNum>
  <w:abstractNum w:abstractNumId="1" w15:restartNumberingAfterBreak="0">
    <w:nsid w:val="082B0668"/>
    <w:multiLevelType w:val="hybridMultilevel"/>
    <w:tmpl w:val="F0DCAF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40F3F"/>
    <w:multiLevelType w:val="hybridMultilevel"/>
    <w:tmpl w:val="2C74DCC0"/>
    <w:lvl w:ilvl="0" w:tplc="75969826">
      <w:start w:val="1"/>
      <w:numFmt w:val="decimal"/>
      <w:lvlText w:val="%1."/>
      <w:lvlJc w:val="left"/>
      <w:pPr>
        <w:ind w:left="969" w:hanging="364"/>
      </w:pPr>
      <w:rPr>
        <w:rFonts w:hint="default"/>
        <w:w w:val="98"/>
      </w:rPr>
    </w:lvl>
    <w:lvl w:ilvl="1" w:tplc="83909974">
      <w:numFmt w:val="bullet"/>
      <w:lvlText w:val="•"/>
      <w:lvlJc w:val="left"/>
      <w:pPr>
        <w:ind w:left="1888" w:hanging="364"/>
      </w:pPr>
      <w:rPr>
        <w:rFonts w:hint="default"/>
      </w:rPr>
    </w:lvl>
    <w:lvl w:ilvl="2" w:tplc="617A119A">
      <w:numFmt w:val="bullet"/>
      <w:lvlText w:val="•"/>
      <w:lvlJc w:val="left"/>
      <w:pPr>
        <w:ind w:left="2816" w:hanging="364"/>
      </w:pPr>
      <w:rPr>
        <w:rFonts w:hint="default"/>
      </w:rPr>
    </w:lvl>
    <w:lvl w:ilvl="3" w:tplc="A0D0DF2C">
      <w:numFmt w:val="bullet"/>
      <w:lvlText w:val="•"/>
      <w:lvlJc w:val="left"/>
      <w:pPr>
        <w:ind w:left="3745" w:hanging="364"/>
      </w:pPr>
      <w:rPr>
        <w:rFonts w:hint="default"/>
      </w:rPr>
    </w:lvl>
    <w:lvl w:ilvl="4" w:tplc="1AFECC7E">
      <w:numFmt w:val="bullet"/>
      <w:lvlText w:val="•"/>
      <w:lvlJc w:val="left"/>
      <w:pPr>
        <w:ind w:left="4673" w:hanging="364"/>
      </w:pPr>
      <w:rPr>
        <w:rFonts w:hint="default"/>
      </w:rPr>
    </w:lvl>
    <w:lvl w:ilvl="5" w:tplc="B01EE880">
      <w:numFmt w:val="bullet"/>
      <w:lvlText w:val="•"/>
      <w:lvlJc w:val="left"/>
      <w:pPr>
        <w:ind w:left="5602" w:hanging="364"/>
      </w:pPr>
      <w:rPr>
        <w:rFonts w:hint="default"/>
      </w:rPr>
    </w:lvl>
    <w:lvl w:ilvl="6" w:tplc="303CBB12">
      <w:numFmt w:val="bullet"/>
      <w:lvlText w:val="•"/>
      <w:lvlJc w:val="left"/>
      <w:pPr>
        <w:ind w:left="6530" w:hanging="364"/>
      </w:pPr>
      <w:rPr>
        <w:rFonts w:hint="default"/>
      </w:rPr>
    </w:lvl>
    <w:lvl w:ilvl="7" w:tplc="57DE3672">
      <w:numFmt w:val="bullet"/>
      <w:lvlText w:val="•"/>
      <w:lvlJc w:val="left"/>
      <w:pPr>
        <w:ind w:left="7458" w:hanging="364"/>
      </w:pPr>
      <w:rPr>
        <w:rFonts w:hint="default"/>
      </w:rPr>
    </w:lvl>
    <w:lvl w:ilvl="8" w:tplc="22602FD6">
      <w:numFmt w:val="bullet"/>
      <w:lvlText w:val="•"/>
      <w:lvlJc w:val="left"/>
      <w:pPr>
        <w:ind w:left="8387" w:hanging="364"/>
      </w:pPr>
      <w:rPr>
        <w:rFonts w:hint="default"/>
      </w:rPr>
    </w:lvl>
  </w:abstractNum>
  <w:abstractNum w:abstractNumId="3" w15:restartNumberingAfterBreak="0">
    <w:nsid w:val="1B32163F"/>
    <w:multiLevelType w:val="hybridMultilevel"/>
    <w:tmpl w:val="C700E912"/>
    <w:lvl w:ilvl="0" w:tplc="FFFFFFFF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4" w15:restartNumberingAfterBreak="0">
    <w:nsid w:val="20715681"/>
    <w:multiLevelType w:val="hybridMultilevel"/>
    <w:tmpl w:val="C4FEFF58"/>
    <w:lvl w:ilvl="0" w:tplc="55AE7CB6">
      <w:start w:val="1"/>
      <w:numFmt w:val="decimal"/>
      <w:lvlText w:val="%1."/>
      <w:lvlJc w:val="left"/>
      <w:pPr>
        <w:ind w:left="970" w:hanging="358"/>
        <w:jc w:val="right"/>
      </w:pPr>
      <w:rPr>
        <w:rFonts w:hint="default"/>
        <w:spacing w:val="-1"/>
        <w:w w:val="109"/>
      </w:rPr>
    </w:lvl>
    <w:lvl w:ilvl="1" w:tplc="F392C7A4">
      <w:numFmt w:val="bullet"/>
      <w:lvlText w:val="•"/>
      <w:lvlJc w:val="left"/>
      <w:pPr>
        <w:ind w:left="1906" w:hanging="358"/>
      </w:pPr>
      <w:rPr>
        <w:rFonts w:hint="default"/>
      </w:rPr>
    </w:lvl>
    <w:lvl w:ilvl="2" w:tplc="71BA56C6"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8690B35E">
      <w:numFmt w:val="bullet"/>
      <w:lvlText w:val="•"/>
      <w:lvlJc w:val="left"/>
      <w:pPr>
        <w:ind w:left="3759" w:hanging="358"/>
      </w:pPr>
      <w:rPr>
        <w:rFonts w:hint="default"/>
      </w:rPr>
    </w:lvl>
    <w:lvl w:ilvl="4" w:tplc="CC00BE54">
      <w:numFmt w:val="bullet"/>
      <w:lvlText w:val="•"/>
      <w:lvlJc w:val="left"/>
      <w:pPr>
        <w:ind w:left="4685" w:hanging="358"/>
      </w:pPr>
      <w:rPr>
        <w:rFonts w:hint="default"/>
      </w:rPr>
    </w:lvl>
    <w:lvl w:ilvl="5" w:tplc="2E4219F8">
      <w:numFmt w:val="bullet"/>
      <w:lvlText w:val="•"/>
      <w:lvlJc w:val="left"/>
      <w:pPr>
        <w:ind w:left="5612" w:hanging="358"/>
      </w:pPr>
      <w:rPr>
        <w:rFonts w:hint="default"/>
      </w:rPr>
    </w:lvl>
    <w:lvl w:ilvl="6" w:tplc="B0B0E100">
      <w:numFmt w:val="bullet"/>
      <w:lvlText w:val="•"/>
      <w:lvlJc w:val="left"/>
      <w:pPr>
        <w:ind w:left="6538" w:hanging="358"/>
      </w:pPr>
      <w:rPr>
        <w:rFonts w:hint="default"/>
      </w:rPr>
    </w:lvl>
    <w:lvl w:ilvl="7" w:tplc="6EC88036">
      <w:numFmt w:val="bullet"/>
      <w:lvlText w:val="•"/>
      <w:lvlJc w:val="left"/>
      <w:pPr>
        <w:ind w:left="7464" w:hanging="358"/>
      </w:pPr>
      <w:rPr>
        <w:rFonts w:hint="default"/>
      </w:rPr>
    </w:lvl>
    <w:lvl w:ilvl="8" w:tplc="F9BEB3AE">
      <w:numFmt w:val="bullet"/>
      <w:lvlText w:val="•"/>
      <w:lvlJc w:val="left"/>
      <w:pPr>
        <w:ind w:left="8391" w:hanging="358"/>
      </w:pPr>
      <w:rPr>
        <w:rFonts w:hint="default"/>
      </w:rPr>
    </w:lvl>
  </w:abstractNum>
  <w:abstractNum w:abstractNumId="5" w15:restartNumberingAfterBreak="0">
    <w:nsid w:val="22363223"/>
    <w:multiLevelType w:val="hybridMultilevel"/>
    <w:tmpl w:val="4F76B48E"/>
    <w:lvl w:ilvl="0" w:tplc="2CF0464C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61BA801A">
      <w:start w:val="1"/>
      <w:numFmt w:val="lowerRoman"/>
      <w:lvlText w:val="%2)"/>
      <w:lvlJc w:val="left"/>
      <w:pPr>
        <w:ind w:left="2071" w:hanging="361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19"/>
        <w:szCs w:val="19"/>
      </w:rPr>
    </w:lvl>
    <w:lvl w:ilvl="2" w:tplc="08B20D7C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BC408A90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34D06908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DC2618E4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38102D5C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907693C8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C40EBE0A"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6" w15:restartNumberingAfterBreak="0">
    <w:nsid w:val="25C371D4"/>
    <w:multiLevelType w:val="hybridMultilevel"/>
    <w:tmpl w:val="3C96AA12"/>
    <w:lvl w:ilvl="0" w:tplc="205CAE8E">
      <w:start w:val="1"/>
      <w:numFmt w:val="decimal"/>
      <w:lvlText w:val="%1."/>
      <w:lvlJc w:val="left"/>
      <w:pPr>
        <w:ind w:left="473" w:hanging="364"/>
      </w:pPr>
      <w:rPr>
        <w:rFonts w:hint="default"/>
        <w:spacing w:val="0"/>
        <w:w w:val="92"/>
      </w:rPr>
    </w:lvl>
    <w:lvl w:ilvl="1" w:tplc="F51002BA">
      <w:start w:val="1"/>
      <w:numFmt w:val="decimal"/>
      <w:lvlText w:val="%2."/>
      <w:lvlJc w:val="left"/>
      <w:pPr>
        <w:ind w:left="988" w:hanging="369"/>
      </w:pPr>
      <w:rPr>
        <w:rFonts w:hint="default"/>
        <w:w w:val="98"/>
      </w:rPr>
    </w:lvl>
    <w:lvl w:ilvl="2" w:tplc="0E7AD034">
      <w:start w:val="1"/>
      <w:numFmt w:val="lowerRoman"/>
      <w:lvlText w:val="%3)"/>
      <w:lvlJc w:val="left"/>
      <w:pPr>
        <w:ind w:left="2065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20"/>
        <w:szCs w:val="20"/>
      </w:rPr>
    </w:lvl>
    <w:lvl w:ilvl="3" w:tplc="F03E0302">
      <w:numFmt w:val="bullet"/>
      <w:lvlText w:val="•"/>
      <w:lvlJc w:val="left"/>
      <w:pPr>
        <w:ind w:left="3015" w:hanging="366"/>
      </w:pPr>
      <w:rPr>
        <w:rFonts w:hint="default"/>
      </w:rPr>
    </w:lvl>
    <w:lvl w:ilvl="4" w:tplc="D264BD48">
      <w:numFmt w:val="bullet"/>
      <w:lvlText w:val="•"/>
      <w:lvlJc w:val="left"/>
      <w:pPr>
        <w:ind w:left="3971" w:hanging="366"/>
      </w:pPr>
      <w:rPr>
        <w:rFonts w:hint="default"/>
      </w:rPr>
    </w:lvl>
    <w:lvl w:ilvl="5" w:tplc="F1F8462C">
      <w:numFmt w:val="bullet"/>
      <w:lvlText w:val="•"/>
      <w:lvlJc w:val="left"/>
      <w:pPr>
        <w:ind w:left="4926" w:hanging="366"/>
      </w:pPr>
      <w:rPr>
        <w:rFonts w:hint="default"/>
      </w:rPr>
    </w:lvl>
    <w:lvl w:ilvl="6" w:tplc="5A9A6100">
      <w:numFmt w:val="bullet"/>
      <w:lvlText w:val="•"/>
      <w:lvlJc w:val="left"/>
      <w:pPr>
        <w:ind w:left="5882" w:hanging="366"/>
      </w:pPr>
      <w:rPr>
        <w:rFonts w:hint="default"/>
      </w:rPr>
    </w:lvl>
    <w:lvl w:ilvl="7" w:tplc="B49ECA1A">
      <w:numFmt w:val="bullet"/>
      <w:lvlText w:val="•"/>
      <w:lvlJc w:val="left"/>
      <w:pPr>
        <w:ind w:left="6837" w:hanging="366"/>
      </w:pPr>
      <w:rPr>
        <w:rFonts w:hint="default"/>
      </w:rPr>
    </w:lvl>
    <w:lvl w:ilvl="8" w:tplc="EEF00124">
      <w:numFmt w:val="bullet"/>
      <w:lvlText w:val="•"/>
      <w:lvlJc w:val="left"/>
      <w:pPr>
        <w:ind w:left="7793" w:hanging="366"/>
      </w:pPr>
      <w:rPr>
        <w:rFonts w:hint="default"/>
      </w:rPr>
    </w:lvl>
  </w:abstractNum>
  <w:abstractNum w:abstractNumId="7" w15:restartNumberingAfterBreak="0">
    <w:nsid w:val="264F56B2"/>
    <w:multiLevelType w:val="hybridMultilevel"/>
    <w:tmpl w:val="899EF5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7A5D59"/>
    <w:multiLevelType w:val="hybridMultilevel"/>
    <w:tmpl w:val="BDAAD3C0"/>
    <w:lvl w:ilvl="0" w:tplc="FFFFFFFF">
      <w:start w:val="1"/>
      <w:numFmt w:val="decimal"/>
      <w:lvlText w:val="%1."/>
      <w:lvlJc w:val="left"/>
      <w:pPr>
        <w:ind w:left="967" w:hanging="373"/>
        <w:jc w:val="right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3253" w:hanging="698"/>
      </w:pPr>
      <w:rPr>
        <w:rFonts w:hint="default"/>
      </w:rPr>
    </w:lvl>
    <w:lvl w:ilvl="3" w:tplc="FFFFFFFF">
      <w:numFmt w:val="bullet"/>
      <w:lvlText w:val="•"/>
      <w:lvlJc w:val="left"/>
      <w:pPr>
        <w:ind w:left="4127" w:hanging="698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698"/>
      </w:pPr>
      <w:rPr>
        <w:rFonts w:hint="default"/>
      </w:rPr>
    </w:lvl>
    <w:lvl w:ilvl="5" w:tplc="FFFFFFFF">
      <w:numFmt w:val="bullet"/>
      <w:lvlText w:val="•"/>
      <w:lvlJc w:val="left"/>
      <w:pPr>
        <w:ind w:left="5875" w:hanging="698"/>
      </w:pPr>
      <w:rPr>
        <w:rFonts w:hint="default"/>
      </w:rPr>
    </w:lvl>
    <w:lvl w:ilvl="6" w:tplc="FFFFFFFF">
      <w:numFmt w:val="bullet"/>
      <w:lvlText w:val="•"/>
      <w:lvlJc w:val="left"/>
      <w:pPr>
        <w:ind w:left="6748" w:hanging="698"/>
      </w:pPr>
      <w:rPr>
        <w:rFonts w:hint="default"/>
      </w:rPr>
    </w:lvl>
    <w:lvl w:ilvl="7" w:tplc="FFFFFFFF">
      <w:numFmt w:val="bullet"/>
      <w:lvlText w:val="•"/>
      <w:lvlJc w:val="left"/>
      <w:pPr>
        <w:ind w:left="7622" w:hanging="698"/>
      </w:pPr>
      <w:rPr>
        <w:rFonts w:hint="default"/>
      </w:rPr>
    </w:lvl>
    <w:lvl w:ilvl="8" w:tplc="FFFFFFFF">
      <w:numFmt w:val="bullet"/>
      <w:lvlText w:val="•"/>
      <w:lvlJc w:val="left"/>
      <w:pPr>
        <w:ind w:left="8496" w:hanging="698"/>
      </w:pPr>
      <w:rPr>
        <w:rFonts w:hint="default"/>
      </w:rPr>
    </w:lvl>
  </w:abstractNum>
  <w:abstractNum w:abstractNumId="9" w15:restartNumberingAfterBreak="0">
    <w:nsid w:val="5892191C"/>
    <w:multiLevelType w:val="hybridMultilevel"/>
    <w:tmpl w:val="E5ACB282"/>
    <w:lvl w:ilvl="0" w:tplc="B880A0E8">
      <w:start w:val="1"/>
      <w:numFmt w:val="decimal"/>
      <w:lvlText w:val="%1."/>
      <w:lvlJc w:val="left"/>
      <w:pPr>
        <w:ind w:left="1001" w:hanging="362"/>
        <w:jc w:val="right"/>
      </w:pPr>
      <w:rPr>
        <w:rFonts w:hint="default"/>
        <w:spacing w:val="-1"/>
        <w:w w:val="103"/>
      </w:rPr>
    </w:lvl>
    <w:lvl w:ilvl="1" w:tplc="718C9BCA">
      <w:numFmt w:val="bullet"/>
      <w:lvlText w:val="•"/>
      <w:lvlJc w:val="left"/>
      <w:pPr>
        <w:ind w:left="1924" w:hanging="362"/>
      </w:pPr>
      <w:rPr>
        <w:rFonts w:hint="default"/>
      </w:rPr>
    </w:lvl>
    <w:lvl w:ilvl="2" w:tplc="2FEE1A14">
      <w:numFmt w:val="bullet"/>
      <w:lvlText w:val="•"/>
      <w:lvlJc w:val="left"/>
      <w:pPr>
        <w:ind w:left="2848" w:hanging="362"/>
      </w:pPr>
      <w:rPr>
        <w:rFonts w:hint="default"/>
      </w:rPr>
    </w:lvl>
    <w:lvl w:ilvl="3" w:tplc="B67E950C">
      <w:numFmt w:val="bullet"/>
      <w:lvlText w:val="•"/>
      <w:lvlJc w:val="left"/>
      <w:pPr>
        <w:ind w:left="3773" w:hanging="362"/>
      </w:pPr>
      <w:rPr>
        <w:rFonts w:hint="default"/>
      </w:rPr>
    </w:lvl>
    <w:lvl w:ilvl="4" w:tplc="7F208C5A">
      <w:numFmt w:val="bullet"/>
      <w:lvlText w:val="•"/>
      <w:lvlJc w:val="left"/>
      <w:pPr>
        <w:ind w:left="4697" w:hanging="362"/>
      </w:pPr>
      <w:rPr>
        <w:rFonts w:hint="default"/>
      </w:rPr>
    </w:lvl>
    <w:lvl w:ilvl="5" w:tplc="E9366D9E">
      <w:numFmt w:val="bullet"/>
      <w:lvlText w:val="•"/>
      <w:lvlJc w:val="left"/>
      <w:pPr>
        <w:ind w:left="5622" w:hanging="362"/>
      </w:pPr>
      <w:rPr>
        <w:rFonts w:hint="default"/>
      </w:rPr>
    </w:lvl>
    <w:lvl w:ilvl="6" w:tplc="AEB276D8">
      <w:numFmt w:val="bullet"/>
      <w:lvlText w:val="•"/>
      <w:lvlJc w:val="left"/>
      <w:pPr>
        <w:ind w:left="6546" w:hanging="362"/>
      </w:pPr>
      <w:rPr>
        <w:rFonts w:hint="default"/>
      </w:rPr>
    </w:lvl>
    <w:lvl w:ilvl="7" w:tplc="97204E42">
      <w:numFmt w:val="bullet"/>
      <w:lvlText w:val="•"/>
      <w:lvlJc w:val="left"/>
      <w:pPr>
        <w:ind w:left="7470" w:hanging="362"/>
      </w:pPr>
      <w:rPr>
        <w:rFonts w:hint="default"/>
      </w:rPr>
    </w:lvl>
    <w:lvl w:ilvl="8" w:tplc="8CFC0954">
      <w:numFmt w:val="bullet"/>
      <w:lvlText w:val="•"/>
      <w:lvlJc w:val="left"/>
      <w:pPr>
        <w:ind w:left="8395" w:hanging="362"/>
      </w:pPr>
      <w:rPr>
        <w:rFonts w:hint="default"/>
      </w:rPr>
    </w:lvl>
  </w:abstractNum>
  <w:abstractNum w:abstractNumId="10" w15:restartNumberingAfterBreak="0">
    <w:nsid w:val="5AC03E69"/>
    <w:multiLevelType w:val="hybridMultilevel"/>
    <w:tmpl w:val="0D1A16F2"/>
    <w:lvl w:ilvl="0" w:tplc="8BB63966">
      <w:start w:val="1"/>
      <w:numFmt w:val="decimal"/>
      <w:lvlText w:val="%1."/>
      <w:lvlJc w:val="left"/>
      <w:pPr>
        <w:ind w:left="967" w:hanging="373"/>
        <w:jc w:val="right"/>
      </w:pPr>
      <w:rPr>
        <w:rFonts w:hint="default"/>
        <w:w w:val="100"/>
      </w:rPr>
    </w:lvl>
    <w:lvl w:ilvl="1" w:tplc="7F520A7A">
      <w:start w:val="1"/>
      <w:numFmt w:val="lowerRoman"/>
      <w:lvlText w:val="%2)"/>
      <w:lvlJc w:val="left"/>
      <w:pPr>
        <w:ind w:left="2378" w:hanging="698"/>
      </w:pPr>
      <w:rPr>
        <w:rFonts w:hint="default"/>
        <w:spacing w:val="-1"/>
        <w:w w:val="104"/>
      </w:rPr>
    </w:lvl>
    <w:lvl w:ilvl="2" w:tplc="32320D88">
      <w:numFmt w:val="bullet"/>
      <w:lvlText w:val="•"/>
      <w:lvlJc w:val="left"/>
      <w:pPr>
        <w:ind w:left="3253" w:hanging="698"/>
      </w:pPr>
      <w:rPr>
        <w:rFonts w:hint="default"/>
      </w:rPr>
    </w:lvl>
    <w:lvl w:ilvl="3" w:tplc="6FFA3A18">
      <w:numFmt w:val="bullet"/>
      <w:lvlText w:val="•"/>
      <w:lvlJc w:val="left"/>
      <w:pPr>
        <w:ind w:left="4127" w:hanging="698"/>
      </w:pPr>
      <w:rPr>
        <w:rFonts w:hint="default"/>
      </w:rPr>
    </w:lvl>
    <w:lvl w:ilvl="4" w:tplc="F39E8E86">
      <w:numFmt w:val="bullet"/>
      <w:lvlText w:val="•"/>
      <w:lvlJc w:val="left"/>
      <w:pPr>
        <w:ind w:left="5001" w:hanging="698"/>
      </w:pPr>
      <w:rPr>
        <w:rFonts w:hint="default"/>
      </w:rPr>
    </w:lvl>
    <w:lvl w:ilvl="5" w:tplc="103297BC">
      <w:numFmt w:val="bullet"/>
      <w:lvlText w:val="•"/>
      <w:lvlJc w:val="left"/>
      <w:pPr>
        <w:ind w:left="5875" w:hanging="698"/>
      </w:pPr>
      <w:rPr>
        <w:rFonts w:hint="default"/>
      </w:rPr>
    </w:lvl>
    <w:lvl w:ilvl="6" w:tplc="6C24FDFE">
      <w:numFmt w:val="bullet"/>
      <w:lvlText w:val="•"/>
      <w:lvlJc w:val="left"/>
      <w:pPr>
        <w:ind w:left="6748" w:hanging="698"/>
      </w:pPr>
      <w:rPr>
        <w:rFonts w:hint="default"/>
      </w:rPr>
    </w:lvl>
    <w:lvl w:ilvl="7" w:tplc="97AE8F74">
      <w:numFmt w:val="bullet"/>
      <w:lvlText w:val="•"/>
      <w:lvlJc w:val="left"/>
      <w:pPr>
        <w:ind w:left="7622" w:hanging="698"/>
      </w:pPr>
      <w:rPr>
        <w:rFonts w:hint="default"/>
      </w:rPr>
    </w:lvl>
    <w:lvl w:ilvl="8" w:tplc="F9AA8AD0">
      <w:numFmt w:val="bullet"/>
      <w:lvlText w:val="•"/>
      <w:lvlJc w:val="left"/>
      <w:pPr>
        <w:ind w:left="8496" w:hanging="698"/>
      </w:pPr>
      <w:rPr>
        <w:rFonts w:hint="default"/>
      </w:rPr>
    </w:lvl>
  </w:abstractNum>
  <w:abstractNum w:abstractNumId="11" w15:restartNumberingAfterBreak="0">
    <w:nsid w:val="5BDC3E9F"/>
    <w:multiLevelType w:val="hybridMultilevel"/>
    <w:tmpl w:val="41DCF0AE"/>
    <w:lvl w:ilvl="0" w:tplc="EC5AB9C8">
      <w:start w:val="1"/>
      <w:numFmt w:val="decimal"/>
      <w:lvlText w:val="%1."/>
      <w:lvlJc w:val="left"/>
      <w:pPr>
        <w:ind w:left="1260" w:hanging="351"/>
      </w:pPr>
      <w:rPr>
        <w:rFonts w:ascii="Calibri" w:eastAsia="Calibri" w:hAnsi="Calibri" w:cs="Calibri" w:hint="default"/>
        <w:b/>
        <w:bCs/>
        <w:i w:val="0"/>
        <w:iCs w:val="0"/>
        <w:color w:val="131313"/>
        <w:w w:val="93"/>
        <w:sz w:val="22"/>
        <w:szCs w:val="22"/>
      </w:rPr>
    </w:lvl>
    <w:lvl w:ilvl="1" w:tplc="D85CBB92">
      <w:numFmt w:val="bullet"/>
      <w:lvlText w:val="•"/>
      <w:lvlJc w:val="left"/>
      <w:pPr>
        <w:ind w:left="2104" w:hanging="351"/>
      </w:pPr>
      <w:rPr>
        <w:rFonts w:hint="default"/>
      </w:rPr>
    </w:lvl>
    <w:lvl w:ilvl="2" w:tplc="5AAE1B56">
      <w:numFmt w:val="bullet"/>
      <w:lvlText w:val="•"/>
      <w:lvlJc w:val="left"/>
      <w:pPr>
        <w:ind w:left="2948" w:hanging="351"/>
      </w:pPr>
      <w:rPr>
        <w:rFonts w:hint="default"/>
      </w:rPr>
    </w:lvl>
    <w:lvl w:ilvl="3" w:tplc="2D2A1A68">
      <w:numFmt w:val="bullet"/>
      <w:lvlText w:val="•"/>
      <w:lvlJc w:val="left"/>
      <w:pPr>
        <w:ind w:left="3793" w:hanging="351"/>
      </w:pPr>
      <w:rPr>
        <w:rFonts w:hint="default"/>
      </w:rPr>
    </w:lvl>
    <w:lvl w:ilvl="4" w:tplc="6E288618">
      <w:numFmt w:val="bullet"/>
      <w:lvlText w:val="•"/>
      <w:lvlJc w:val="left"/>
      <w:pPr>
        <w:ind w:left="4637" w:hanging="351"/>
      </w:pPr>
      <w:rPr>
        <w:rFonts w:hint="default"/>
      </w:rPr>
    </w:lvl>
    <w:lvl w:ilvl="5" w:tplc="D3866978">
      <w:numFmt w:val="bullet"/>
      <w:lvlText w:val="•"/>
      <w:lvlJc w:val="left"/>
      <w:pPr>
        <w:ind w:left="5482" w:hanging="351"/>
      </w:pPr>
      <w:rPr>
        <w:rFonts w:hint="default"/>
      </w:rPr>
    </w:lvl>
    <w:lvl w:ilvl="6" w:tplc="A91C3792">
      <w:numFmt w:val="bullet"/>
      <w:lvlText w:val="•"/>
      <w:lvlJc w:val="left"/>
      <w:pPr>
        <w:ind w:left="6326" w:hanging="351"/>
      </w:pPr>
      <w:rPr>
        <w:rFonts w:hint="default"/>
      </w:rPr>
    </w:lvl>
    <w:lvl w:ilvl="7" w:tplc="479CB96E">
      <w:numFmt w:val="bullet"/>
      <w:lvlText w:val="•"/>
      <w:lvlJc w:val="left"/>
      <w:pPr>
        <w:ind w:left="7170" w:hanging="351"/>
      </w:pPr>
      <w:rPr>
        <w:rFonts w:hint="default"/>
      </w:rPr>
    </w:lvl>
    <w:lvl w:ilvl="8" w:tplc="67DE0630">
      <w:numFmt w:val="bullet"/>
      <w:lvlText w:val="•"/>
      <w:lvlJc w:val="left"/>
      <w:pPr>
        <w:ind w:left="8015" w:hanging="351"/>
      </w:pPr>
      <w:rPr>
        <w:rFonts w:hint="default"/>
      </w:rPr>
    </w:lvl>
  </w:abstractNum>
  <w:abstractNum w:abstractNumId="12" w15:restartNumberingAfterBreak="0">
    <w:nsid w:val="65F94099"/>
    <w:multiLevelType w:val="hybridMultilevel"/>
    <w:tmpl w:val="E09EBEC8"/>
    <w:lvl w:ilvl="0" w:tplc="709A4B6C">
      <w:start w:val="1"/>
      <w:numFmt w:val="decimal"/>
      <w:lvlText w:val="%1."/>
      <w:lvlJc w:val="left"/>
      <w:pPr>
        <w:ind w:left="924" w:hanging="363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2"/>
        <w:sz w:val="19"/>
        <w:szCs w:val="19"/>
      </w:rPr>
    </w:lvl>
    <w:lvl w:ilvl="1" w:tplc="FD2C3F0A">
      <w:numFmt w:val="bullet"/>
      <w:lvlText w:val="•"/>
      <w:lvlJc w:val="left"/>
      <w:pPr>
        <w:ind w:left="1849" w:hanging="363"/>
      </w:pPr>
      <w:rPr>
        <w:rFonts w:hint="default"/>
      </w:rPr>
    </w:lvl>
    <w:lvl w:ilvl="2" w:tplc="BFFEE95E">
      <w:numFmt w:val="bullet"/>
      <w:lvlText w:val="•"/>
      <w:lvlJc w:val="left"/>
      <w:pPr>
        <w:ind w:left="2773" w:hanging="363"/>
      </w:pPr>
      <w:rPr>
        <w:rFonts w:hint="default"/>
      </w:rPr>
    </w:lvl>
    <w:lvl w:ilvl="3" w:tplc="418E5858">
      <w:numFmt w:val="bullet"/>
      <w:lvlText w:val="•"/>
      <w:lvlJc w:val="left"/>
      <w:pPr>
        <w:ind w:left="3698" w:hanging="363"/>
      </w:pPr>
      <w:rPr>
        <w:rFonts w:hint="default"/>
      </w:rPr>
    </w:lvl>
    <w:lvl w:ilvl="4" w:tplc="822447F8">
      <w:numFmt w:val="bullet"/>
      <w:lvlText w:val="•"/>
      <w:lvlJc w:val="left"/>
      <w:pPr>
        <w:ind w:left="4622" w:hanging="363"/>
      </w:pPr>
      <w:rPr>
        <w:rFonts w:hint="default"/>
      </w:rPr>
    </w:lvl>
    <w:lvl w:ilvl="5" w:tplc="76C60246">
      <w:numFmt w:val="bullet"/>
      <w:lvlText w:val="•"/>
      <w:lvlJc w:val="left"/>
      <w:pPr>
        <w:ind w:left="5547" w:hanging="363"/>
      </w:pPr>
      <w:rPr>
        <w:rFonts w:hint="default"/>
      </w:rPr>
    </w:lvl>
    <w:lvl w:ilvl="6" w:tplc="91829EB4">
      <w:numFmt w:val="bullet"/>
      <w:lvlText w:val="•"/>
      <w:lvlJc w:val="left"/>
      <w:pPr>
        <w:ind w:left="6471" w:hanging="363"/>
      </w:pPr>
      <w:rPr>
        <w:rFonts w:hint="default"/>
      </w:rPr>
    </w:lvl>
    <w:lvl w:ilvl="7" w:tplc="FB9C450A">
      <w:numFmt w:val="bullet"/>
      <w:lvlText w:val="•"/>
      <w:lvlJc w:val="left"/>
      <w:pPr>
        <w:ind w:left="7395" w:hanging="363"/>
      </w:pPr>
      <w:rPr>
        <w:rFonts w:hint="default"/>
      </w:rPr>
    </w:lvl>
    <w:lvl w:ilvl="8" w:tplc="27CAD3DA">
      <w:numFmt w:val="bullet"/>
      <w:lvlText w:val="•"/>
      <w:lvlJc w:val="left"/>
      <w:pPr>
        <w:ind w:left="8320" w:hanging="363"/>
      </w:pPr>
      <w:rPr>
        <w:rFonts w:hint="default"/>
      </w:rPr>
    </w:lvl>
  </w:abstractNum>
  <w:abstractNum w:abstractNumId="13" w15:restartNumberingAfterBreak="0">
    <w:nsid w:val="79870539"/>
    <w:multiLevelType w:val="hybridMultilevel"/>
    <w:tmpl w:val="C8527BB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C882E5F"/>
    <w:multiLevelType w:val="hybridMultilevel"/>
    <w:tmpl w:val="DD92B4C0"/>
    <w:lvl w:ilvl="0" w:tplc="FFFFFFFF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03" w:hanging="361"/>
      </w:pPr>
      <w:rPr>
        <w:rFonts w:hint="default"/>
      </w:rPr>
    </w:lvl>
  </w:abstractNum>
  <w:num w:numId="1" w16cid:durableId="840504785">
    <w:abstractNumId w:val="4"/>
  </w:num>
  <w:num w:numId="2" w16cid:durableId="2010939150">
    <w:abstractNumId w:val="12"/>
  </w:num>
  <w:num w:numId="3" w16cid:durableId="1095635922">
    <w:abstractNumId w:val="0"/>
  </w:num>
  <w:num w:numId="4" w16cid:durableId="744693528">
    <w:abstractNumId w:val="5"/>
  </w:num>
  <w:num w:numId="5" w16cid:durableId="2118137334">
    <w:abstractNumId w:val="9"/>
  </w:num>
  <w:num w:numId="6" w16cid:durableId="879631350">
    <w:abstractNumId w:val="10"/>
  </w:num>
  <w:num w:numId="7" w16cid:durableId="1879394733">
    <w:abstractNumId w:val="2"/>
  </w:num>
  <w:num w:numId="8" w16cid:durableId="756561409">
    <w:abstractNumId w:val="6"/>
  </w:num>
  <w:num w:numId="9" w16cid:durableId="1291545738">
    <w:abstractNumId w:val="11"/>
  </w:num>
  <w:num w:numId="10" w16cid:durableId="1736200486">
    <w:abstractNumId w:val="8"/>
  </w:num>
  <w:num w:numId="11" w16cid:durableId="367148662">
    <w:abstractNumId w:val="3"/>
  </w:num>
  <w:num w:numId="12" w16cid:durableId="1098137916">
    <w:abstractNumId w:val="14"/>
  </w:num>
  <w:num w:numId="13" w16cid:durableId="1164590000">
    <w:abstractNumId w:val="7"/>
  </w:num>
  <w:num w:numId="14" w16cid:durableId="254944451">
    <w:abstractNumId w:val="1"/>
  </w:num>
  <w:num w:numId="15" w16cid:durableId="236777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3D5"/>
    <w:rsid w:val="000473CB"/>
    <w:rsid w:val="00054094"/>
    <w:rsid w:val="00063982"/>
    <w:rsid w:val="00097BE7"/>
    <w:rsid w:val="000A6392"/>
    <w:rsid w:val="00110DCC"/>
    <w:rsid w:val="001A2C2E"/>
    <w:rsid w:val="001D6D83"/>
    <w:rsid w:val="001E1A1B"/>
    <w:rsid w:val="001F332B"/>
    <w:rsid w:val="00222874"/>
    <w:rsid w:val="00234D83"/>
    <w:rsid w:val="00245E5E"/>
    <w:rsid w:val="00246ACE"/>
    <w:rsid w:val="002B38E8"/>
    <w:rsid w:val="002F33D5"/>
    <w:rsid w:val="0030039C"/>
    <w:rsid w:val="0031361B"/>
    <w:rsid w:val="00323DA1"/>
    <w:rsid w:val="00332D92"/>
    <w:rsid w:val="003867DE"/>
    <w:rsid w:val="00393250"/>
    <w:rsid w:val="003E6859"/>
    <w:rsid w:val="003F4141"/>
    <w:rsid w:val="00462382"/>
    <w:rsid w:val="004D713A"/>
    <w:rsid w:val="004F2C21"/>
    <w:rsid w:val="0058258A"/>
    <w:rsid w:val="005B15F1"/>
    <w:rsid w:val="00707084"/>
    <w:rsid w:val="00721D55"/>
    <w:rsid w:val="0073217E"/>
    <w:rsid w:val="00767766"/>
    <w:rsid w:val="007B725F"/>
    <w:rsid w:val="007D1993"/>
    <w:rsid w:val="007D2790"/>
    <w:rsid w:val="0085193A"/>
    <w:rsid w:val="00855D1A"/>
    <w:rsid w:val="008C6F13"/>
    <w:rsid w:val="00931B18"/>
    <w:rsid w:val="009527E6"/>
    <w:rsid w:val="0097404D"/>
    <w:rsid w:val="00977BF0"/>
    <w:rsid w:val="00985E23"/>
    <w:rsid w:val="00A135A3"/>
    <w:rsid w:val="00A97318"/>
    <w:rsid w:val="00AA1DAB"/>
    <w:rsid w:val="00AA61E2"/>
    <w:rsid w:val="00AC3906"/>
    <w:rsid w:val="00B01278"/>
    <w:rsid w:val="00B15528"/>
    <w:rsid w:val="00B41A3E"/>
    <w:rsid w:val="00B76CB9"/>
    <w:rsid w:val="00B90BBC"/>
    <w:rsid w:val="00BE0AA4"/>
    <w:rsid w:val="00C26736"/>
    <w:rsid w:val="00CD7334"/>
    <w:rsid w:val="00D77FBE"/>
    <w:rsid w:val="00DD7A50"/>
    <w:rsid w:val="00DE337E"/>
    <w:rsid w:val="00E23ABE"/>
    <w:rsid w:val="00E3056B"/>
    <w:rsid w:val="00F00AA0"/>
    <w:rsid w:val="00F12B1D"/>
    <w:rsid w:val="00F14D25"/>
    <w:rsid w:val="00F565DE"/>
    <w:rsid w:val="00F70E02"/>
    <w:rsid w:val="00F9542D"/>
    <w:rsid w:val="00FA0A46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485D"/>
  <w15:docId w15:val="{F95915F8-C130-4C2C-BBBD-23164F2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630" w:right="515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34"/>
    <w:qFormat/>
    <w:pPr>
      <w:ind w:left="704" w:hanging="35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F2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C2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2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C21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F565DE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2463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Mikula Pavel</cp:lastModifiedBy>
  <cp:revision>5</cp:revision>
  <cp:lastPrinted>2022-05-06T07:09:00Z</cp:lastPrinted>
  <dcterms:created xsi:type="dcterms:W3CDTF">2022-05-18T07:53:00Z</dcterms:created>
  <dcterms:modified xsi:type="dcterms:W3CDTF">2022-08-24T11:56:00Z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Canon iR-ADV C5560  PDF</vt:lpwstr>
  </property>
  <property fmtid="{D5CDD505-2E9C-101B-9397-08002B2CF9AE}" pid="4" name="LastSaved">
    <vt:filetime>2022-05-03T00:00:00Z</vt:filetime>
  </property>
</Properties>
</file>