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3FB8" w14:textId="77777777" w:rsidR="00FE5EF6" w:rsidRDefault="00984CB7" w:rsidP="00240F77">
      <w:pPr>
        <w:jc w:val="both"/>
      </w:pPr>
      <w:r>
        <w:rPr>
          <w:noProof/>
          <w:lang w:eastAsia="cs-CZ"/>
        </w:rPr>
        <w:drawing>
          <wp:inline distT="0" distB="0" distL="0" distR="0" wp14:anchorId="18943F57" wp14:editId="0A4E9CB7">
            <wp:extent cx="1463040" cy="74790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inske_divadlo_logo_pozitiv.pd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2" t="13157" r="12179" b="13789"/>
                    <a:stretch/>
                  </pic:blipFill>
                  <pic:spPr bwMode="auto">
                    <a:xfrm>
                      <a:off x="0" y="0"/>
                      <a:ext cx="1487033" cy="76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82760" w14:textId="77777777" w:rsidR="00B873C3" w:rsidRDefault="00B873C3"/>
    <w:p w14:paraId="276B5AD4" w14:textId="77777777" w:rsidR="00B873C3" w:rsidRDefault="00565892">
      <w:r>
        <w:rPr>
          <w:rFonts w:ascii="Geogrotesque-Medium" w:hAnsi="Geogrotesque-Medium" w:cs="Geogrotesque-Medium"/>
          <w:noProof/>
          <w:color w:val="0C0C0C"/>
          <w:spacing w:val="4"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EBD20" wp14:editId="700A2148">
                <wp:simplePos x="0" y="0"/>
                <wp:positionH relativeFrom="column">
                  <wp:posOffset>1814830</wp:posOffset>
                </wp:positionH>
                <wp:positionV relativeFrom="paragraph">
                  <wp:posOffset>84748</wp:posOffset>
                </wp:positionV>
                <wp:extent cx="2460812" cy="1620982"/>
                <wp:effectExtent l="0" t="0" r="3175" b="508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812" cy="1620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EC54D" w14:textId="61C20CE4" w:rsidR="007C704E" w:rsidRDefault="000D4A4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Restaurace pod Zvonkem</w:t>
                            </w:r>
                          </w:p>
                          <w:p w14:paraId="46340ED0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</w:rPr>
                              <w:t>Úkolí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145</w:t>
                            </w:r>
                          </w:p>
                          <w:p w14:paraId="56291482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737 01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Č.Těšín-H.Žukov</w:t>
                            </w:r>
                            <w:proofErr w:type="spellEnd"/>
                          </w:p>
                          <w:p w14:paraId="01049BFE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IČ 73923265</w:t>
                            </w:r>
                          </w:p>
                          <w:p w14:paraId="28E10DCE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CDB69F5" w14:textId="77777777" w:rsidR="00DD1D98" w:rsidRPr="007C704E" w:rsidRDefault="00DD1D98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87CC457" w14:textId="77777777" w:rsidR="00565892" w:rsidRPr="007C704E" w:rsidRDefault="00565892" w:rsidP="004255C8">
                            <w:pPr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</w:p>
                          <w:p w14:paraId="15852828" w14:textId="77777777" w:rsidR="00565892" w:rsidRPr="007C704E" w:rsidRDefault="00565892" w:rsidP="004255C8">
                            <w:r w:rsidRPr="007C704E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V Českém Těšíně </w:t>
                            </w:r>
                            <w:r w:rsidR="00DD1D98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>19.8.2022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EBD20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142.9pt;margin-top:6.65pt;width:193.75pt;height:127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Z+LgIAAFUEAAAOAAAAZHJzL2Uyb0RvYy54bWysVE1v2zAMvQ/YfxB0X/yxNEuDOEWWIsOA&#10;oi2QFj0rshQbkEVNUmJnv36U7Hys22nYRSZF6ol8fPL8rmsUOQjratAFzUYpJUJzKGu9K+jry/rT&#10;lBLnmS6ZAi0KehSO3i0+fpi3ZiZyqECVwhIE0W7WmoJW3ptZkjheiYa5ERihMSjBNsyja3dJaVmL&#10;6I1K8jSdJC3Y0ljgwjncve+DdBHxpRTcP0nphCeqoFibj6uN6zasyWLOZjvLTFXzoQz2D1U0rNZ4&#10;6RnqnnlG9rb+A6qpuQUH0o84NAlIWXMRe8BusvRdN5uKGRF7QXKcOdPk/h8sfzxszLMlvvsKHQ4w&#10;ENIaN3O4GfrppG3CFyslGEcKj2faROcJx818PEmnWU4Jx1g2ydPbaR5wkstxY53/JqAhwSioxblE&#10;utjhwfk+9ZQSbnOg6nJdKxWdoAWxUpYcGE5R+Vgkgv+WpTRpCzr5fJNGYA3heI+sNNZyaSpYvtt2&#10;Q6dbKI9IgIVeG87wdY1FPjDnn5lFMWDPKHD/hItUgJfAYFFSgf35t/2QjzPCKCUtiqug7seeWUGJ&#10;+q5xerfZeBzUGJ3xzZccHXsd2V5H9L5ZAXae4VMyPJoh36uTKS00b/gOluFWDDHN8e6C+pO58r3k&#10;8R1xsVzGJNSfYf5BbwwP0IHpMIKX7o1ZM8zJ44gf4SRDNns3rj43nNSw3HuQdZxlILhndeAdtRvV&#10;MLyz8Diu/Zh1+RssfgEAAP//AwBQSwMEFAAGAAgAAAAhAO1L3NHgAAAACgEAAA8AAABkcnMvZG93&#10;bnJldi54bWxMj01Pg0AQhu8m/ofNmHgxdrGklCBLY4wfibcWW+Nty45AZGcJuwX8905PepvJ8+ad&#10;Z/LNbDsx4uBbRwruFhEIpMqZlmoF7+XzbQrCB01Gd45QwQ962BSXF7nOjJtoi+Mu1IJLyGdaQRNC&#10;n0npqwat9gvXIzH7coPVgdehlmbQE5fbTi6jKJFWt8QXGt3jY4PV9+5kFXze1B9vfn7ZT/Eq7p9e&#10;x3J9MKVS11fzwz2IgHP4C8NZn9WhYKejO5HxolOwTFesHhjEMQgOJOvzcGSSpAnIIpf/Xyh+AQAA&#10;//8DAFBLAQItABQABgAIAAAAIQC2gziS/gAAAOEBAAATAAAAAAAAAAAAAAAAAAAAAABbQ29udGVu&#10;dF9UeXBlc10ueG1sUEsBAi0AFAAGAAgAAAAhADj9If/WAAAAlAEAAAsAAAAAAAAAAAAAAAAALwEA&#10;AF9yZWxzLy5yZWxzUEsBAi0AFAAGAAgAAAAhAM0o9n4uAgAAVQQAAA4AAAAAAAAAAAAAAAAALgIA&#10;AGRycy9lMm9Eb2MueG1sUEsBAi0AFAAGAAgAAAAhAO1L3NHgAAAACgEAAA8AAAAAAAAAAAAAAAAA&#10;iAQAAGRycy9kb3ducmV2LnhtbFBLBQYAAAAABAAEAPMAAACVBQAAAAA=&#10;" fillcolor="white [3201]" stroked="f" strokeweight=".5pt">
                <v:textbox>
                  <w:txbxContent>
                    <w:p w14:paraId="7E8EC54D" w14:textId="61C20CE4" w:rsidR="007C704E" w:rsidRDefault="000D4A4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Restaurace pod Zvonkem</w:t>
                      </w:r>
                    </w:p>
                    <w:p w14:paraId="46340ED0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proofErr w:type="spellStart"/>
                      <w:r>
                        <w:rPr>
                          <w:sz w:val="22"/>
                        </w:rPr>
                        <w:t>Úkolí</w:t>
                      </w:r>
                      <w:proofErr w:type="spellEnd"/>
                      <w:r>
                        <w:rPr>
                          <w:sz w:val="22"/>
                        </w:rPr>
                        <w:t xml:space="preserve"> 145</w:t>
                      </w:r>
                    </w:p>
                    <w:p w14:paraId="56291482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737 01 </w:t>
                      </w:r>
                      <w:proofErr w:type="spellStart"/>
                      <w:r>
                        <w:rPr>
                          <w:sz w:val="22"/>
                        </w:rPr>
                        <w:t>Č.Těšín-H.Žukov</w:t>
                      </w:r>
                      <w:proofErr w:type="spellEnd"/>
                    </w:p>
                    <w:p w14:paraId="01049BFE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IČ 73923265</w:t>
                      </w:r>
                    </w:p>
                    <w:p w14:paraId="28E10DCE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</w:p>
                    <w:p w14:paraId="5CDB69F5" w14:textId="77777777" w:rsidR="00DD1D98" w:rsidRPr="007C704E" w:rsidRDefault="00DD1D98" w:rsidP="007C704E">
                      <w:pPr>
                        <w:rPr>
                          <w:sz w:val="22"/>
                        </w:rPr>
                      </w:pPr>
                    </w:p>
                    <w:p w14:paraId="687CC457" w14:textId="77777777" w:rsidR="00565892" w:rsidRPr="007C704E" w:rsidRDefault="00565892" w:rsidP="004255C8">
                      <w:pPr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</w:p>
                    <w:p w14:paraId="15852828" w14:textId="77777777" w:rsidR="00565892" w:rsidRPr="007C704E" w:rsidRDefault="00565892" w:rsidP="004255C8">
                      <w:r w:rsidRPr="007C704E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V Českém Těšíně </w:t>
                      </w:r>
                      <w:r w:rsidR="00DD1D98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19.8.2022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C883F65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71F4F15C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5CDC574C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0C0DE8A3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0CA26985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4DB6BE8D" w14:textId="77777777" w:rsidR="00B873C3" w:rsidRDefault="00B873C3" w:rsidP="00B873C3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76B8F9A4" w14:textId="77777777" w:rsidR="00877A48" w:rsidRDefault="00877A48" w:rsidP="00877A48">
      <w:pPr>
        <w:pStyle w:val="Zkladnodstavec"/>
        <w:rPr>
          <w:rFonts w:ascii="Geogrotesque-Medium" w:hAnsi="Geogrotesque-Medium" w:cs="Geogrotesque-Medium"/>
          <w:color w:val="0C0C0C"/>
          <w:spacing w:val="4"/>
          <w:sz w:val="22"/>
          <w:szCs w:val="22"/>
        </w:rPr>
      </w:pPr>
    </w:p>
    <w:p w14:paraId="314E014A" w14:textId="26015BCD" w:rsidR="00B873C3" w:rsidRPr="00877A48" w:rsidRDefault="00603900" w:rsidP="00877A48">
      <w:pPr>
        <w:pStyle w:val="Zkladnodstavec"/>
        <w:rPr>
          <w:rFonts w:ascii="Geogrotesque-Medium" w:hAnsi="Geogrotesque-Medium" w:cs="Geogrotesque-Medium"/>
          <w:color w:val="0C0C0C"/>
          <w:spacing w:val="4"/>
          <w:sz w:val="18"/>
          <w:szCs w:val="18"/>
        </w:rPr>
      </w:pPr>
      <w:r w:rsidRPr="00240F77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4FABAAE3" wp14:editId="07C79751">
            <wp:simplePos x="0" y="0"/>
            <wp:positionH relativeFrom="margin">
              <wp:posOffset>4864608</wp:posOffset>
            </wp:positionH>
            <wp:positionV relativeFrom="margin">
              <wp:posOffset>8991346</wp:posOffset>
            </wp:positionV>
            <wp:extent cx="1387475" cy="603885"/>
            <wp:effectExtent l="0" t="0" r="0" b="571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A48">
        <w:rPr>
          <w:rFonts w:ascii="Geogrotesque-Medium" w:hAnsi="Geogrotesque-Medium" w:cs="Geogrotesque-Medium"/>
          <w:noProof/>
          <w:color w:val="0C0C0C"/>
          <w:spacing w:val="4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4B188" wp14:editId="421B5D3D">
                <wp:simplePos x="0" y="0"/>
                <wp:positionH relativeFrom="column">
                  <wp:posOffset>1811020</wp:posOffset>
                </wp:positionH>
                <wp:positionV relativeFrom="paragraph">
                  <wp:posOffset>44119</wp:posOffset>
                </wp:positionV>
                <wp:extent cx="4817745" cy="5708650"/>
                <wp:effectExtent l="0" t="0" r="0" b="63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7745" cy="570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75D00" w14:textId="77777777" w:rsidR="007C704E" w:rsidRDefault="007C704E" w:rsidP="007C704E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</w:p>
                          <w:p w14:paraId="46879E0B" w14:textId="77777777" w:rsidR="007C704E" w:rsidRDefault="007C704E" w:rsidP="007C704E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</w:p>
                          <w:p w14:paraId="5BC6EC0E" w14:textId="77777777" w:rsidR="007C704E" w:rsidRDefault="00DD1D98" w:rsidP="007C704E">
                            <w:pPr>
                              <w:pStyle w:val="Nadpis5"/>
                            </w:pPr>
                            <w:proofErr w:type="gramStart"/>
                            <w:r>
                              <w:t>Objednávka  304</w:t>
                            </w:r>
                            <w:proofErr w:type="gramEnd"/>
                            <w:r>
                              <w:t xml:space="preserve"> /2022</w:t>
                            </w:r>
                            <w:r w:rsidR="007C704E">
                              <w:t xml:space="preserve"> </w:t>
                            </w:r>
                          </w:p>
                          <w:p w14:paraId="795AA9AD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62C54D3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0DBEE99D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014E008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BE3955B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Objednáváme u vás </w:t>
                            </w:r>
                            <w:proofErr w:type="gramStart"/>
                            <w:r w:rsidR="00DD1D98">
                              <w:rPr>
                                <w:sz w:val="22"/>
                              </w:rPr>
                              <w:t>obědy  s</w:t>
                            </w:r>
                            <w:proofErr w:type="gramEnd"/>
                            <w:r w:rsidR="00DD1D98">
                              <w:rPr>
                                <w:sz w:val="22"/>
                              </w:rPr>
                              <w:t> nápoji pro 125 zaměstnanců TD</w:t>
                            </w:r>
                          </w:p>
                          <w:p w14:paraId="14E5A70B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hovězí vývar</w:t>
                            </w:r>
                          </w:p>
                          <w:p w14:paraId="49460286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Vepřová kapsa s 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</w:rPr>
                              <w:t>amer.brambory</w:t>
                            </w:r>
                            <w:proofErr w:type="spellEnd"/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tat.omáčkou</w:t>
                            </w:r>
                            <w:proofErr w:type="spellEnd"/>
                          </w:p>
                          <w:p w14:paraId="1DDBAAFE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Obloha</w:t>
                            </w:r>
                          </w:p>
                          <w:p w14:paraId="0F3BA3B9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nealko nápoje</w:t>
                            </w:r>
                          </w:p>
                          <w:p w14:paraId="7E04B4B0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Zákusky</w:t>
                            </w:r>
                          </w:p>
                          <w:p w14:paraId="1594C4E4" w14:textId="77777777" w:rsidR="00DD1D98" w:rsidRDefault="00DD1D98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káva</w:t>
                            </w:r>
                          </w:p>
                          <w:p w14:paraId="07522989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61023EA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43EBC38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  <w:u w:val="single"/>
                              </w:rPr>
                              <w:t xml:space="preserve">Předpokládaná </w:t>
                            </w:r>
                            <w:proofErr w:type="gramStart"/>
                            <w:r>
                              <w:rPr>
                                <w:sz w:val="22"/>
                                <w:u w:val="single"/>
                              </w:rPr>
                              <w:t>cena :</w:t>
                            </w:r>
                            <w:proofErr w:type="gramEnd"/>
                            <w:r>
                              <w:rPr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    do </w:t>
                            </w:r>
                            <w:r w:rsidR="00DD1D98">
                              <w:rPr>
                                <w:sz w:val="22"/>
                              </w:rPr>
                              <w:t>56 000</w:t>
                            </w:r>
                            <w:r>
                              <w:rPr>
                                <w:sz w:val="22"/>
                              </w:rPr>
                              <w:t xml:space="preserve">,-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vč.DPH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55C7A60E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  <w:u w:val="single"/>
                              </w:rPr>
                              <w:t>Termín dodání :</w:t>
                            </w:r>
                            <w:r>
                              <w:rPr>
                                <w:sz w:val="22"/>
                              </w:rPr>
                              <w:t xml:space="preserve">              </w:t>
                            </w:r>
                            <w:r w:rsidR="00DD1D98">
                              <w:rPr>
                                <w:sz w:val="22"/>
                              </w:rPr>
                              <w:t>22.8.2022 v 13.00 hodin</w:t>
                            </w:r>
                          </w:p>
                          <w:p w14:paraId="673A4EA3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2E79E1A" w14:textId="77777777" w:rsidR="007C704E" w:rsidRPr="00142D06" w:rsidRDefault="007C704E" w:rsidP="007C704E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u w:val="single"/>
                              </w:rPr>
                              <w:t xml:space="preserve">Způsob </w:t>
                            </w:r>
                            <w:proofErr w:type="gramStart"/>
                            <w:r>
                              <w:rPr>
                                <w:sz w:val="22"/>
                                <w:u w:val="single"/>
                              </w:rPr>
                              <w:t>úhrady :</w:t>
                            </w:r>
                            <w:proofErr w:type="gramEnd"/>
                            <w:r>
                              <w:rPr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            hotově / </w:t>
                            </w:r>
                            <w:r w:rsidRPr="00142D06"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  <w:t>bankovním převodem</w:t>
                            </w:r>
                          </w:p>
                          <w:p w14:paraId="4AA931F2" w14:textId="77777777" w:rsidR="007C704E" w:rsidRDefault="007C704E" w:rsidP="007C704E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</w:p>
                          <w:p w14:paraId="57EDFD56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01C9FB6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Nejsme plátci DPH</w:t>
                            </w:r>
                          </w:p>
                          <w:p w14:paraId="4527F04B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83A4BA8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F7540C6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3042D67B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0F2AEB67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C95832A" w14:textId="77777777" w:rsidR="007C704E" w:rsidRDefault="007C704E" w:rsidP="007C704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666E065" w14:textId="77777777" w:rsidR="007C704E" w:rsidRPr="008B2058" w:rsidRDefault="007C704E" w:rsidP="007C704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příkazce operace                                              správce rozpočtu</w:t>
                            </w:r>
                          </w:p>
                          <w:p w14:paraId="03BB34D3" w14:textId="77777777" w:rsidR="00565892" w:rsidRDefault="00565892" w:rsidP="004255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4B188" id="Textové pole 3" o:spid="_x0000_s1027" type="#_x0000_t202" style="position:absolute;margin-left:142.6pt;margin-top:3.45pt;width:379.35pt;height:4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dGLwIAAFwEAAAOAAAAZHJzL2Uyb0RvYy54bWysVEtv2zAMvg/YfxB0X5xkedW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jHy9FsMJ2OxpRwtI2n/dlknIDNrs+t8+GrgJpEoaAOeUlw&#10;scOjD5gSXc8uMZsHrcq10jopcRbESjtyYMiiDqlIfPGblzakKejkM6aOjwzE511kbTDBtakohXbb&#10;ElXeNLyF8og4OOhGxFu+VljrI/PhhTmcCWwd5zw84yE1YC44SZRU4H7+7T76I1VopaTBGSuo/7Fn&#10;TlCivxkk8W4wGsWhTMpoPB2i4m4t21uL2dcrQAAGuFGWJzH6B30WpYP6DddhGbOiiRmOuQsazuIq&#10;dJOP68TFcpmccAwtC49mY3kMHbGLTLy2b8zZE10BmX6C8zSy/B1rnW+H+nIfQKpEacS5Q/UEP45w&#10;Yvq0bnFHbvXkdf0pLH4BAAD//wMAUEsDBBQABgAIAAAAIQBy8qdw4QAAAAoBAAAPAAAAZHJzL2Rv&#10;d25yZXYueG1sTI/BTsMwEETvSPyDtUhcELVJSNuEbCqEgErcaAqImxubJCJeR7GbhL/HPcFtVjOa&#10;eZtvZtOxUQ+utYRwsxDANFVWtVQj7Mun6zUw5yUp2VnSCD/awaY4P8tlpuxEr3rc+ZqFEnKZRGi8&#10;7zPOXdVoI93C9pqC92UHI304h5qrQU6h3HQ8EmLJjWwpLDSy1w+Nrr53R4PweVV/vLj5+W2Kk7h/&#10;3I7l6l2ViJcX8/0dMK9n/xeGE35AhyIwHeyRlGMdQrROohBFWKbATr64jYM6IKQiSYEXOf//QvEL&#10;AAD//wMAUEsBAi0AFAAGAAgAAAAhALaDOJL+AAAA4QEAABMAAAAAAAAAAAAAAAAAAAAAAFtDb250&#10;ZW50X1R5cGVzXS54bWxQSwECLQAUAAYACAAAACEAOP0h/9YAAACUAQAACwAAAAAAAAAAAAAAAAAv&#10;AQAAX3JlbHMvLnJlbHNQSwECLQAUAAYACAAAACEAc66nRi8CAABcBAAADgAAAAAAAAAAAAAAAAAu&#10;AgAAZHJzL2Uyb0RvYy54bWxQSwECLQAUAAYACAAAACEAcvKncOEAAAAKAQAADwAAAAAAAAAAAAAA&#10;AACJBAAAZHJzL2Rvd25yZXYueG1sUEsFBgAAAAAEAAQA8wAAAJcFAAAAAA==&#10;" fillcolor="white [3201]" stroked="f" strokeweight=".5pt">
                <v:textbox>
                  <w:txbxContent>
                    <w:p w14:paraId="45075D00" w14:textId="77777777" w:rsidR="007C704E" w:rsidRDefault="007C704E" w:rsidP="007C704E">
                      <w:pPr>
                        <w:jc w:val="right"/>
                        <w:rPr>
                          <w:sz w:val="22"/>
                        </w:rPr>
                      </w:pPr>
                    </w:p>
                    <w:p w14:paraId="46879E0B" w14:textId="77777777" w:rsidR="007C704E" w:rsidRDefault="007C704E" w:rsidP="007C704E">
                      <w:pPr>
                        <w:jc w:val="right"/>
                        <w:rPr>
                          <w:sz w:val="22"/>
                        </w:rPr>
                      </w:pPr>
                    </w:p>
                    <w:p w14:paraId="5BC6EC0E" w14:textId="77777777" w:rsidR="007C704E" w:rsidRDefault="00DD1D98" w:rsidP="007C704E">
                      <w:pPr>
                        <w:pStyle w:val="Nadpis5"/>
                      </w:pPr>
                      <w:proofErr w:type="gramStart"/>
                      <w:r>
                        <w:t>Objednávka  304</w:t>
                      </w:r>
                      <w:proofErr w:type="gramEnd"/>
                      <w:r>
                        <w:t xml:space="preserve"> /2022</w:t>
                      </w:r>
                      <w:r w:rsidR="007C704E">
                        <w:t xml:space="preserve"> </w:t>
                      </w:r>
                    </w:p>
                    <w:p w14:paraId="795AA9AD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262C54D3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0DBEE99D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7014E008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6BE3955B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Objednáváme u vás </w:t>
                      </w:r>
                      <w:proofErr w:type="gramStart"/>
                      <w:r w:rsidR="00DD1D98">
                        <w:rPr>
                          <w:sz w:val="22"/>
                        </w:rPr>
                        <w:t>obědy  s</w:t>
                      </w:r>
                      <w:proofErr w:type="gramEnd"/>
                      <w:r w:rsidR="00DD1D98">
                        <w:rPr>
                          <w:sz w:val="22"/>
                        </w:rPr>
                        <w:t> nápoji pro 125 zaměstnanců TD</w:t>
                      </w:r>
                    </w:p>
                    <w:p w14:paraId="14E5A70B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hovězí vývar</w:t>
                      </w:r>
                    </w:p>
                    <w:p w14:paraId="49460286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Vepřová kapsa s </w:t>
                      </w:r>
                      <w:proofErr w:type="spellStart"/>
                      <w:proofErr w:type="gramStart"/>
                      <w:r>
                        <w:rPr>
                          <w:sz w:val="22"/>
                        </w:rPr>
                        <w:t>amer.brambory</w:t>
                      </w:r>
                      <w:proofErr w:type="spellEnd"/>
                      <w:proofErr w:type="gramEnd"/>
                      <w:r>
                        <w:rPr>
                          <w:sz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22"/>
                        </w:rPr>
                        <w:t>tat.omáčkou</w:t>
                      </w:r>
                      <w:proofErr w:type="spellEnd"/>
                    </w:p>
                    <w:p w14:paraId="1DDBAAFE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Obloha</w:t>
                      </w:r>
                    </w:p>
                    <w:p w14:paraId="0F3BA3B9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nealko nápoje</w:t>
                      </w:r>
                    </w:p>
                    <w:p w14:paraId="7E04B4B0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Zákusky</w:t>
                      </w:r>
                    </w:p>
                    <w:p w14:paraId="1594C4E4" w14:textId="77777777" w:rsidR="00DD1D98" w:rsidRDefault="00DD1D98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- káva</w:t>
                      </w:r>
                    </w:p>
                    <w:p w14:paraId="07522989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761023EA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643EBC38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  <w:u w:val="single"/>
                        </w:rPr>
                        <w:t xml:space="preserve">Předpokládaná </w:t>
                      </w:r>
                      <w:proofErr w:type="gramStart"/>
                      <w:r>
                        <w:rPr>
                          <w:sz w:val="22"/>
                          <w:u w:val="single"/>
                        </w:rPr>
                        <w:t>cena :</w:t>
                      </w:r>
                      <w:proofErr w:type="gramEnd"/>
                      <w:r>
                        <w:rPr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    do </w:t>
                      </w:r>
                      <w:r w:rsidR="00DD1D98">
                        <w:rPr>
                          <w:sz w:val="22"/>
                        </w:rPr>
                        <w:t>56 000</w:t>
                      </w:r>
                      <w:r>
                        <w:rPr>
                          <w:sz w:val="22"/>
                        </w:rPr>
                        <w:t xml:space="preserve">,- </w:t>
                      </w:r>
                      <w:proofErr w:type="spellStart"/>
                      <w:r>
                        <w:rPr>
                          <w:sz w:val="22"/>
                        </w:rPr>
                        <w:t>vč.DPH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</w:p>
                    <w:p w14:paraId="55C7A60E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  <w:u w:val="single"/>
                        </w:rPr>
                        <w:t>Termín dodání :</w:t>
                      </w:r>
                      <w:r>
                        <w:rPr>
                          <w:sz w:val="22"/>
                        </w:rPr>
                        <w:t xml:space="preserve">              </w:t>
                      </w:r>
                      <w:r w:rsidR="00DD1D98">
                        <w:rPr>
                          <w:sz w:val="22"/>
                        </w:rPr>
                        <w:t>22.8.2022 v 13.00 hodin</w:t>
                      </w:r>
                    </w:p>
                    <w:p w14:paraId="673A4EA3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42E79E1A" w14:textId="77777777" w:rsidR="007C704E" w:rsidRPr="00142D06" w:rsidRDefault="007C704E" w:rsidP="007C704E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  <w:r>
                        <w:rPr>
                          <w:sz w:val="22"/>
                          <w:u w:val="single"/>
                        </w:rPr>
                        <w:t xml:space="preserve">Způsob </w:t>
                      </w:r>
                      <w:proofErr w:type="gramStart"/>
                      <w:r>
                        <w:rPr>
                          <w:sz w:val="22"/>
                          <w:u w:val="single"/>
                        </w:rPr>
                        <w:t>úhrady :</w:t>
                      </w:r>
                      <w:proofErr w:type="gramEnd"/>
                      <w:r>
                        <w:rPr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            hotově / </w:t>
                      </w:r>
                      <w:r w:rsidRPr="00142D06">
                        <w:rPr>
                          <w:b/>
                          <w:bCs/>
                          <w:sz w:val="22"/>
                          <w:u w:val="single"/>
                        </w:rPr>
                        <w:t>bankovním převodem</w:t>
                      </w:r>
                    </w:p>
                    <w:p w14:paraId="4AA931F2" w14:textId="77777777" w:rsidR="007C704E" w:rsidRDefault="007C704E" w:rsidP="007C704E">
                      <w:pPr>
                        <w:rPr>
                          <w:sz w:val="22"/>
                          <w:u w:val="single"/>
                        </w:rPr>
                      </w:pPr>
                    </w:p>
                    <w:p w14:paraId="57EDFD56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601C9FB6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Nejsme plátci DPH</w:t>
                      </w:r>
                    </w:p>
                    <w:p w14:paraId="4527F04B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283A4BA8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5F7540C6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3042D67B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0F2AEB67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7C95832A" w14:textId="77777777" w:rsidR="007C704E" w:rsidRDefault="007C704E" w:rsidP="007C704E">
                      <w:pPr>
                        <w:rPr>
                          <w:sz w:val="22"/>
                        </w:rPr>
                      </w:pPr>
                    </w:p>
                    <w:p w14:paraId="1666E065" w14:textId="77777777" w:rsidR="007C704E" w:rsidRPr="008B2058" w:rsidRDefault="007C704E" w:rsidP="007C704E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příkazce operace                                              správce rozpočtu</w:t>
                      </w:r>
                    </w:p>
                    <w:p w14:paraId="03BB34D3" w14:textId="77777777" w:rsidR="00565892" w:rsidRDefault="00565892" w:rsidP="004255C8"/>
                  </w:txbxContent>
                </v:textbox>
              </v:shape>
            </w:pict>
          </mc:Fallback>
        </mc:AlternateContent>
      </w:r>
    </w:p>
    <w:sectPr w:rsidR="00B873C3" w:rsidRPr="00877A48" w:rsidSect="005A71AF">
      <w:footerReference w:type="even" r:id="rId9"/>
      <w:footerReference w:type="default" r:id="rId10"/>
      <w:pgSz w:w="11900" w:h="16840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E64F" w14:textId="77777777" w:rsidR="00701264" w:rsidRDefault="00701264" w:rsidP="005A71AF">
      <w:r>
        <w:separator/>
      </w:r>
    </w:p>
  </w:endnote>
  <w:endnote w:type="continuationSeparator" w:id="0">
    <w:p w14:paraId="7ED5801C" w14:textId="77777777" w:rsidR="00701264" w:rsidRDefault="00701264" w:rsidP="005A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grotesque-Medium">
    <w:altName w:val="Calibri"/>
    <w:panose1 w:val="00000000000000000000"/>
    <w:charset w:val="00"/>
    <w:family w:val="auto"/>
    <w:notTrueType/>
    <w:pitch w:val="variable"/>
    <w:sig w:usb0="A00000AF" w:usb1="40002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41795456"/>
      <w:docPartObj>
        <w:docPartGallery w:val="Page Numbers (Bottom of Page)"/>
        <w:docPartUnique/>
      </w:docPartObj>
    </w:sdtPr>
    <w:sdtContent>
      <w:p w14:paraId="78252D7F" w14:textId="77777777" w:rsidR="005A71AF" w:rsidRDefault="005A71AF" w:rsidP="00D611D8">
        <w:pPr>
          <w:pStyle w:val="Zpat"/>
          <w:framePr w:wrap="none" w:vAnchor="text" w:hAnchor="margin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54F5341" w14:textId="77777777" w:rsidR="005A71AF" w:rsidRDefault="005A71AF" w:rsidP="005A71AF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Calibri" w:hAnsi="Calibri"/>
        <w:sz w:val="22"/>
        <w:szCs w:val="22"/>
      </w:rPr>
      <w:id w:val="-522402627"/>
      <w:docPartObj>
        <w:docPartGallery w:val="Page Numbers (Bottom of Page)"/>
        <w:docPartUnique/>
      </w:docPartObj>
    </w:sdtPr>
    <w:sdtContent>
      <w:p w14:paraId="333B519C" w14:textId="77777777" w:rsidR="00F06F00" w:rsidRPr="00984CB7" w:rsidRDefault="00F06F00" w:rsidP="00877A48">
        <w:pPr>
          <w:pStyle w:val="Zpat"/>
          <w:framePr w:wrap="none" w:vAnchor="text" w:hAnchor="page" w:x="1656" w:y="9"/>
          <w:rPr>
            <w:rStyle w:val="slostrnky"/>
            <w:rFonts w:ascii="Calibri" w:hAnsi="Calibri"/>
            <w:sz w:val="22"/>
            <w:szCs w:val="22"/>
          </w:rPr>
        </w:pPr>
        <w:r w:rsidRPr="00984CB7">
          <w:rPr>
            <w:rStyle w:val="slostrnky"/>
            <w:rFonts w:ascii="Calibri" w:hAnsi="Calibri"/>
            <w:sz w:val="22"/>
            <w:szCs w:val="22"/>
          </w:rPr>
          <w:fldChar w:fldCharType="begin"/>
        </w:r>
        <w:r w:rsidRPr="00984CB7">
          <w:rPr>
            <w:rStyle w:val="slostrnky"/>
            <w:rFonts w:ascii="Calibri" w:hAnsi="Calibri"/>
            <w:sz w:val="22"/>
            <w:szCs w:val="22"/>
          </w:rPr>
          <w:instrText xml:space="preserve"> PAGE </w:instrText>
        </w:r>
        <w:r w:rsidRPr="00984CB7">
          <w:rPr>
            <w:rStyle w:val="slostrnky"/>
            <w:rFonts w:ascii="Calibri" w:hAnsi="Calibri"/>
            <w:sz w:val="22"/>
            <w:szCs w:val="22"/>
          </w:rPr>
          <w:fldChar w:fldCharType="separate"/>
        </w:r>
        <w:r w:rsidR="00DD1D98">
          <w:rPr>
            <w:rStyle w:val="slostrnky"/>
            <w:rFonts w:ascii="Calibri" w:hAnsi="Calibri"/>
            <w:noProof/>
            <w:sz w:val="22"/>
            <w:szCs w:val="22"/>
          </w:rPr>
          <w:t>1</w:t>
        </w:r>
        <w:r w:rsidRPr="00984CB7">
          <w:rPr>
            <w:rStyle w:val="slostrnky"/>
            <w:rFonts w:ascii="Calibri" w:hAnsi="Calibri"/>
            <w:sz w:val="22"/>
            <w:szCs w:val="22"/>
          </w:rPr>
          <w:fldChar w:fldCharType="end"/>
        </w:r>
      </w:p>
    </w:sdtContent>
  </w:sdt>
  <w:p w14:paraId="05B69E13" w14:textId="77777777" w:rsidR="00F06F00" w:rsidRPr="00984CB7" w:rsidRDefault="00F06F00" w:rsidP="00F06F00">
    <w:pPr>
      <w:pStyle w:val="Zpat"/>
      <w:rPr>
        <w:rFonts w:ascii="Calibri" w:hAnsi="Calibri"/>
        <w:sz w:val="22"/>
        <w:szCs w:val="22"/>
      </w:rPr>
    </w:pPr>
    <w:r w:rsidRPr="00984CB7">
      <w:rPr>
        <w:rFonts w:ascii="Calibri" w:hAnsi="Calibri"/>
        <w:sz w:val="22"/>
        <w:szCs w:val="22"/>
      </w:rPr>
      <w:t xml:space="preserve">  Strana</w:t>
    </w:r>
  </w:p>
  <w:p w14:paraId="49DAEE8E" w14:textId="77777777" w:rsidR="005A71AF" w:rsidRPr="00984CB7" w:rsidRDefault="005A71AF" w:rsidP="005A71AF">
    <w:pPr>
      <w:pStyle w:val="Zpat"/>
      <w:ind w:firstLine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5CAC" w14:textId="77777777" w:rsidR="00701264" w:rsidRDefault="00701264" w:rsidP="005A71AF">
      <w:r>
        <w:separator/>
      </w:r>
    </w:p>
  </w:footnote>
  <w:footnote w:type="continuationSeparator" w:id="0">
    <w:p w14:paraId="29BC9060" w14:textId="77777777" w:rsidR="00701264" w:rsidRDefault="00701264" w:rsidP="005A7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48"/>
    <w:rsid w:val="00054DE7"/>
    <w:rsid w:val="000D4A48"/>
    <w:rsid w:val="0010493F"/>
    <w:rsid w:val="0011064B"/>
    <w:rsid w:val="001C084E"/>
    <w:rsid w:val="00240F77"/>
    <w:rsid w:val="002B5005"/>
    <w:rsid w:val="003067C5"/>
    <w:rsid w:val="003077ED"/>
    <w:rsid w:val="00362745"/>
    <w:rsid w:val="003B1D30"/>
    <w:rsid w:val="003F2944"/>
    <w:rsid w:val="004255C8"/>
    <w:rsid w:val="00480521"/>
    <w:rsid w:val="004A2BAF"/>
    <w:rsid w:val="004C43CF"/>
    <w:rsid w:val="00531972"/>
    <w:rsid w:val="005426A0"/>
    <w:rsid w:val="00565892"/>
    <w:rsid w:val="005A71AF"/>
    <w:rsid w:val="005F655D"/>
    <w:rsid w:val="00603900"/>
    <w:rsid w:val="006C25D9"/>
    <w:rsid w:val="00701264"/>
    <w:rsid w:val="007C704E"/>
    <w:rsid w:val="007E37A7"/>
    <w:rsid w:val="00877A48"/>
    <w:rsid w:val="008B7CA5"/>
    <w:rsid w:val="008D4D0C"/>
    <w:rsid w:val="00937519"/>
    <w:rsid w:val="00984CB7"/>
    <w:rsid w:val="00A364B7"/>
    <w:rsid w:val="00A645A5"/>
    <w:rsid w:val="00AD27CD"/>
    <w:rsid w:val="00AF668B"/>
    <w:rsid w:val="00B873C3"/>
    <w:rsid w:val="00B9726F"/>
    <w:rsid w:val="00D53756"/>
    <w:rsid w:val="00DD1D98"/>
    <w:rsid w:val="00DF79B9"/>
    <w:rsid w:val="00E40B81"/>
    <w:rsid w:val="00F06F00"/>
    <w:rsid w:val="00F77797"/>
    <w:rsid w:val="00F87AA7"/>
    <w:rsid w:val="00F9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B04F"/>
  <w15:docId w15:val="{2FFE7842-9F10-49F1-876C-6D2EC864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semiHidden/>
    <w:unhideWhenUsed/>
    <w:qFormat/>
    <w:rsid w:val="007C704E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22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B873C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Zpat">
    <w:name w:val="footer"/>
    <w:basedOn w:val="Normln"/>
    <w:link w:val="ZpatChar"/>
    <w:uiPriority w:val="99"/>
    <w:unhideWhenUsed/>
    <w:rsid w:val="005A71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71AF"/>
  </w:style>
  <w:style w:type="character" w:styleId="slostrnky">
    <w:name w:val="page number"/>
    <w:basedOn w:val="Standardnpsmoodstavce"/>
    <w:uiPriority w:val="99"/>
    <w:semiHidden/>
    <w:unhideWhenUsed/>
    <w:rsid w:val="005A71AF"/>
  </w:style>
  <w:style w:type="paragraph" w:styleId="Zhlav">
    <w:name w:val="header"/>
    <w:basedOn w:val="Normln"/>
    <w:link w:val="ZhlavChar"/>
    <w:uiPriority w:val="99"/>
    <w:unhideWhenUsed/>
    <w:rsid w:val="005A71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71AF"/>
  </w:style>
  <w:style w:type="paragraph" w:styleId="Textbubliny">
    <w:name w:val="Balloon Text"/>
    <w:basedOn w:val="Normln"/>
    <w:link w:val="TextbublinyChar"/>
    <w:uiPriority w:val="99"/>
    <w:semiHidden/>
    <w:unhideWhenUsed/>
    <w:rsid w:val="005426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6A0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semiHidden/>
    <w:rsid w:val="007C704E"/>
    <w:rPr>
      <w:rFonts w:ascii="Times New Roman" w:eastAsia="Times New Roman" w:hAnsi="Times New Roman" w:cs="Times New Roman"/>
      <w:b/>
      <w:bCs/>
      <w:sz w:val="2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033D47-90D7-45CE-8C68-C434F5EA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Kořená</dc:creator>
  <cp:lastModifiedBy>UcetniTD</cp:lastModifiedBy>
  <cp:revision>3</cp:revision>
  <dcterms:created xsi:type="dcterms:W3CDTF">2022-08-24T11:25:00Z</dcterms:created>
  <dcterms:modified xsi:type="dcterms:W3CDTF">2022-08-24T11:26:00Z</dcterms:modified>
</cp:coreProperties>
</file>