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1D344C" w:rsidRPr="00E96C5B" w:rsidRDefault="001D344C" w:rsidP="00E96C5B">
      <w:pPr>
        <w:pStyle w:val="HHTitle2"/>
        <w:widowControl w:val="0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>
        <w:rPr>
          <w:sz w:val="28"/>
          <w:szCs w:val="28"/>
        </w:rPr>
        <w:t>zvýhodněné služby</w:t>
      </w:r>
    </w:p>
    <w:p w:rsidR="008E5FA4" w:rsidRPr="00AA35DC" w:rsidRDefault="008E5FA4" w:rsidP="008E5FA4">
      <w:pPr>
        <w:pStyle w:val="Smluvnistranypreambule"/>
        <w:keepNext/>
      </w:pPr>
      <w:r w:rsidRPr="00AA35DC">
        <w:t>Smluvní strany</w:t>
      </w:r>
    </w:p>
    <w:p w:rsidR="008E5FA4" w:rsidRPr="00AA35DC" w:rsidRDefault="008E5FA4" w:rsidP="008E5FA4">
      <w:pPr>
        <w:numPr>
          <w:ilvl w:val="0"/>
          <w:numId w:val="2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8E5FA4" w:rsidRPr="00AA35DC" w:rsidRDefault="008E5FA4" w:rsidP="008E5FA4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8E5FA4" w:rsidRPr="00AA35DC" w:rsidRDefault="008E5FA4" w:rsidP="008E5FA4">
      <w:pPr>
        <w:ind w:left="567"/>
        <w:rPr>
          <w:szCs w:val="22"/>
        </w:rPr>
      </w:pPr>
      <w:r w:rsidRPr="00AA35DC">
        <w:rPr>
          <w:szCs w:val="22"/>
        </w:rPr>
        <w:t xml:space="preserve">se sídlem </w:t>
      </w:r>
      <w:r w:rsidR="00A24532" w:rsidRPr="00A24532">
        <w:rPr>
          <w:szCs w:val="22"/>
        </w:rPr>
        <w:t>Štěpánská 567/15, Praha 2, PSČ 120 00</w:t>
      </w:r>
      <w:r w:rsidRPr="00AA35DC">
        <w:rPr>
          <w:szCs w:val="22"/>
        </w:rPr>
        <w:t>, IČO: 000 01 171,</w:t>
      </w:r>
    </w:p>
    <w:p w:rsidR="008E5FA4" w:rsidRPr="00AA35DC" w:rsidRDefault="008E5FA4" w:rsidP="008E5FA4">
      <w:pPr>
        <w:ind w:left="567"/>
        <w:rPr>
          <w:szCs w:val="22"/>
        </w:rPr>
      </w:pPr>
      <w:r w:rsidDel="00930413">
        <w:rPr>
          <w:szCs w:val="22"/>
        </w:rPr>
        <w:t xml:space="preserve"> </w:t>
      </w:r>
      <w:r w:rsidRPr="00AA35DC">
        <w:rPr>
          <w:szCs w:val="22"/>
        </w:rPr>
        <w:t>(„</w:t>
      </w:r>
      <w:r w:rsidRPr="00AA35DC">
        <w:rPr>
          <w:b/>
          <w:szCs w:val="22"/>
        </w:rPr>
        <w:t>Realizátor projektu</w:t>
      </w:r>
      <w:r>
        <w:rPr>
          <w:szCs w:val="22"/>
        </w:rPr>
        <w:t>“)</w:t>
      </w:r>
    </w:p>
    <w:p w:rsidR="008E5FA4" w:rsidRPr="00AA35DC" w:rsidRDefault="008E5FA4" w:rsidP="008E5FA4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502BB3" w:rsidRDefault="00502BB3" w:rsidP="00502BB3">
      <w:pPr>
        <w:numPr>
          <w:ilvl w:val="0"/>
          <w:numId w:val="2"/>
        </w:numPr>
        <w:ind w:left="567" w:hanging="567"/>
        <w:rPr>
          <w:b/>
        </w:rPr>
      </w:pPr>
      <w:bookmarkStart w:id="0" w:name="_Hlk96613052"/>
      <w:r w:rsidRPr="005E3781">
        <w:rPr>
          <w:b/>
        </w:rPr>
        <w:t>TOPSTONE s.r.o.</w:t>
      </w:r>
    </w:p>
    <w:bookmarkEnd w:id="0"/>
    <w:p w:rsidR="00502BB3" w:rsidRDefault="00502BB3" w:rsidP="00502BB3">
      <w:pPr>
        <w:ind w:firstLine="561"/>
        <w:rPr>
          <w:b/>
        </w:rPr>
      </w:pPr>
      <w:r w:rsidRPr="00EF50D5">
        <w:rPr>
          <w:b/>
        </w:rPr>
        <w:t>Registrační číslo účastníka:</w:t>
      </w:r>
      <w:r>
        <w:rPr>
          <w:b/>
        </w:rPr>
        <w:t xml:space="preserve"> </w:t>
      </w:r>
      <w:r w:rsidR="003323AF" w:rsidRPr="003323AF">
        <w:rPr>
          <w:b/>
        </w:rPr>
        <w:t>03/2020/053N</w:t>
      </w:r>
    </w:p>
    <w:p w:rsidR="00502BB3" w:rsidRPr="00EF50D5" w:rsidRDefault="00502BB3" w:rsidP="00502BB3">
      <w:pPr>
        <w:ind w:firstLine="561"/>
      </w:pPr>
      <w:r w:rsidRPr="00EF50D5">
        <w:t xml:space="preserve">společnost založená a </w:t>
      </w:r>
      <w:r>
        <w:t xml:space="preserve">existující podle právního řádu </w:t>
      </w:r>
      <w:r w:rsidRPr="00EC55A5">
        <w:t>České republiky</w:t>
      </w:r>
      <w:r w:rsidRPr="00EF50D5">
        <w:t xml:space="preserve">, </w:t>
      </w:r>
    </w:p>
    <w:p w:rsidR="00502BB3" w:rsidRPr="00AA35DC" w:rsidRDefault="00502BB3" w:rsidP="00502BB3">
      <w:pPr>
        <w:pStyle w:val="Text11"/>
        <w:keepNext w:val="0"/>
        <w:ind w:left="567"/>
        <w:rPr>
          <w:highlight w:val="yellow"/>
        </w:rPr>
      </w:pPr>
      <w:r w:rsidRPr="00EC55A5">
        <w:t>se sídlem</w:t>
      </w:r>
      <w:r>
        <w:t xml:space="preserve"> </w:t>
      </w:r>
      <w:r w:rsidRPr="005E3781">
        <w:t>Družstevní 442, Hranice I-Město, 753 01 Hranice</w:t>
      </w:r>
      <w:r>
        <w:t xml:space="preserve">, IČO: </w:t>
      </w:r>
      <w:r w:rsidRPr="005E3781">
        <w:t>27782239</w:t>
      </w:r>
      <w:r>
        <w:t xml:space="preserve">, DIČ: </w:t>
      </w:r>
      <w:r w:rsidRPr="009B3569">
        <w:t>CZ</w:t>
      </w:r>
      <w:r w:rsidRPr="005E3781">
        <w:t>27782239</w:t>
      </w:r>
      <w:r w:rsidRPr="00EC55A5">
        <w:t>,</w:t>
      </w:r>
      <w:r>
        <w:rPr>
          <w:highlight w:val="yellow"/>
        </w:rPr>
        <w:t xml:space="preserve"> </w:t>
      </w:r>
      <w:r w:rsidRPr="00AA35DC">
        <w:rPr>
          <w:highlight w:val="yellow"/>
        </w:rPr>
        <w:t xml:space="preserve"> </w:t>
      </w:r>
    </w:p>
    <w:p w:rsidR="00502BB3" w:rsidRDefault="00502BB3" w:rsidP="00502BB3">
      <w:pPr>
        <w:pStyle w:val="Text11"/>
        <w:keepNext w:val="0"/>
        <w:ind w:left="567"/>
      </w:pPr>
      <w:r>
        <w:t xml:space="preserve">zapsaná v obchodním rejstříku vedeném u Krajského soudu v Ostravě, v oddíle C, vložka </w:t>
      </w:r>
      <w:r w:rsidRPr="005E3781">
        <w:t>51661</w:t>
      </w:r>
    </w:p>
    <w:p w:rsidR="008E5FA4" w:rsidRDefault="00502BB3" w:rsidP="00502BB3">
      <w:pPr>
        <w:pStyle w:val="Text11"/>
        <w:keepNext w:val="0"/>
      </w:pPr>
      <w:r w:rsidRPr="00AA35DC">
        <w:t xml:space="preserve"> </w:t>
      </w:r>
      <w:r w:rsidR="008E5FA4" w:rsidRPr="00AA35DC">
        <w:t>(„</w:t>
      </w:r>
      <w:r w:rsidR="008E5FA4" w:rsidRPr="00AA35DC">
        <w:rPr>
          <w:b/>
        </w:rPr>
        <w:t>Příjemce podpory</w:t>
      </w:r>
      <w:r w:rsidR="008E5FA4" w:rsidRPr="00AA35DC">
        <w:t>“</w:t>
      </w:r>
      <w:r w:rsidR="008E5FA4">
        <w:t xml:space="preserve"> nebo „</w:t>
      </w:r>
      <w:r w:rsidR="008E5FA4" w:rsidRPr="006A2A4B">
        <w:rPr>
          <w:b/>
        </w:rPr>
        <w:t>MSP</w:t>
      </w:r>
      <w:r w:rsidR="008E5FA4">
        <w:t>“</w:t>
      </w:r>
      <w:r w:rsidR="008E5FA4" w:rsidRPr="00AA35DC">
        <w:t>)</w:t>
      </w:r>
    </w:p>
    <w:p w:rsidR="001D344C" w:rsidRPr="00C34D6B" w:rsidRDefault="001D344C" w:rsidP="001D344C">
      <w:pPr>
        <w:pStyle w:val="Body1"/>
        <w:widowControl w:val="0"/>
        <w:ind w:left="0"/>
        <w:rPr>
          <w:rFonts w:ascii="Times New Roman" w:hAnsi="Times New Roman"/>
          <w:sz w:val="22"/>
          <w:szCs w:val="20"/>
        </w:rPr>
      </w:pPr>
    </w:p>
    <w:p w:rsidR="001D344C" w:rsidRPr="005A7EF7" w:rsidRDefault="001D344C" w:rsidP="001D344C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1D344C" w:rsidRPr="00192F00" w:rsidRDefault="001D344C" w:rsidP="001D344C">
      <w:pPr>
        <w:pStyle w:val="Clanek11"/>
        <w:rPr>
          <w:color w:val="FF0000"/>
        </w:rPr>
      </w:pPr>
      <w:r>
        <w:t xml:space="preserve">Realizátor </w:t>
      </w:r>
      <w:r w:rsidRPr="009C7D60">
        <w:t xml:space="preserve">projektu a Příjemce uzavřely dne </w:t>
      </w:r>
      <w:r w:rsidR="00E96C5B" w:rsidRPr="009C7D60">
        <w:t>1</w:t>
      </w:r>
      <w:r w:rsidR="004F5812" w:rsidRPr="009C7D60">
        <w:t>8</w:t>
      </w:r>
      <w:r w:rsidRPr="009C7D60">
        <w:t xml:space="preserve">. </w:t>
      </w:r>
      <w:r w:rsidR="00E96C5B" w:rsidRPr="009C7D60">
        <w:t>3</w:t>
      </w:r>
      <w:r w:rsidRPr="009C7D60">
        <w:t xml:space="preserve">. 2020 </w:t>
      </w:r>
      <w:r w:rsidRPr="009C7D60">
        <w:rPr>
          <w:i/>
        </w:rPr>
        <w:t xml:space="preserve">Smlouvu o poskytnutí </w:t>
      </w:r>
      <w:r w:rsidRPr="00502BB3">
        <w:rPr>
          <w:i/>
        </w:rPr>
        <w:t>zvýhodněné služby („Smlouva“)</w:t>
      </w:r>
      <w:r w:rsidR="008B46C3" w:rsidRPr="00502BB3">
        <w:rPr>
          <w:i/>
        </w:rPr>
        <w:t xml:space="preserve">, </w:t>
      </w:r>
      <w:r w:rsidR="008B46C3" w:rsidRPr="00502BB3">
        <w:t xml:space="preserve">zveřejněnou v registru smluv dne </w:t>
      </w:r>
      <w:r w:rsidR="004F5812" w:rsidRPr="00502BB3">
        <w:t>18. 3. 2020</w:t>
      </w:r>
      <w:r w:rsidR="008B46C3" w:rsidRPr="00502BB3">
        <w:t xml:space="preserve">, ID smlouvy </w:t>
      </w:r>
      <w:r w:rsidR="004F5812" w:rsidRPr="00502BB3">
        <w:t>11150956</w:t>
      </w:r>
      <w:r w:rsidR="008B46C3" w:rsidRPr="00502BB3">
        <w:t xml:space="preserve">, </w:t>
      </w:r>
      <w:r w:rsidRPr="00502BB3">
        <w:t>jejímž předmětem bylo poskytnutí Zvýhodněné služby Příjemci v souvislosti s akcí</w:t>
      </w:r>
      <w:r>
        <w:t xml:space="preserve"> </w:t>
      </w:r>
      <w:bookmarkStart w:id="1" w:name="_Hlk58318109"/>
      <w:r w:rsidR="00E96C5B" w:rsidRPr="00E96C5B">
        <w:t>CONECO 2020, BRATISLAVA, SLOVENSKÁ REPUBLIKA</w:t>
      </w:r>
      <w:r w:rsidR="00E96C5B">
        <w:t xml:space="preserve">, </w:t>
      </w:r>
      <w:r w:rsidR="008B46C3" w:rsidRPr="008B46C3">
        <w:t>2020/05</w:t>
      </w:r>
      <w:r w:rsidR="00E96C5B">
        <w:t>3</w:t>
      </w:r>
      <w:r w:rsidR="008B46C3" w:rsidRPr="008B46C3">
        <w:t>N</w:t>
      </w:r>
      <w:r w:rsidRPr="0001691E">
        <w:rPr>
          <w:i/>
        </w:rPr>
        <w:t>,</w:t>
      </w:r>
      <w:r w:rsidRPr="0001691E">
        <w:t xml:space="preserve"> </w:t>
      </w:r>
      <w:r>
        <w:t xml:space="preserve">která se měla konat </w:t>
      </w:r>
      <w:r w:rsidR="008B46C3">
        <w:rPr>
          <w:rFonts w:cs="Times New Roman"/>
        </w:rPr>
        <w:t>ve dnech</w:t>
      </w:r>
      <w:r w:rsidR="008B46C3" w:rsidRPr="00670564">
        <w:rPr>
          <w:rFonts w:cs="Times New Roman"/>
        </w:rPr>
        <w:t xml:space="preserve"> </w:t>
      </w:r>
      <w:r w:rsidR="00E96C5B" w:rsidRPr="00E96C5B">
        <w:rPr>
          <w:rFonts w:cs="Times New Roman"/>
        </w:rPr>
        <w:t>25. 3. – 28. 3. 2020</w:t>
      </w:r>
      <w:r w:rsidR="008B46C3">
        <w:rPr>
          <w:rFonts w:cs="Times New Roman"/>
        </w:rPr>
        <w:t xml:space="preserve">, </w:t>
      </w:r>
      <w:r w:rsidR="00E96C5B">
        <w:rPr>
          <w:rFonts w:cs="Times New Roman"/>
        </w:rPr>
        <w:t>Bratislava, Slovenská republika</w:t>
      </w:r>
      <w:r>
        <w:t>.</w:t>
      </w:r>
      <w:r w:rsidRPr="00192F00">
        <w:rPr>
          <w:color w:val="FF0000"/>
        </w:rPr>
        <w:t xml:space="preserve"> </w:t>
      </w:r>
      <w:bookmarkEnd w:id="1"/>
    </w:p>
    <w:p w:rsidR="001D344C" w:rsidRDefault="001D344C" w:rsidP="001D344C">
      <w:pPr>
        <w:pStyle w:val="Clanek11"/>
      </w:pPr>
      <w:r>
        <w:t>Vzhledem k tomu že organizátor akci pro rok 2020 zrušil, smluvní strany se dohodly na ukončení Smlouvy ke dni uzavření této dohody.</w:t>
      </w:r>
    </w:p>
    <w:p w:rsidR="00E96C5B" w:rsidRDefault="001D344C" w:rsidP="00E96C5B">
      <w:pPr>
        <w:pStyle w:val="Clanek11"/>
      </w:pPr>
      <w:r>
        <w:t>Smluvní strany se dohodly že podpisem této dohody zanikají všechny případné vzájemné závazky, resp. práva a povinnosti smluvních stran ze všech a jakýchkoli vzájemných právních vztahů.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  <w:r>
              <w:t>D</w:t>
            </w:r>
            <w:r w:rsidRPr="00C34D6B">
              <w:t xml:space="preserve">atum: 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left"/>
              <w:rPr>
                <w:b/>
              </w:rPr>
            </w:pPr>
            <w:r w:rsidRPr="00C34D6B">
              <w:t xml:space="preserve">Datum: </w:t>
            </w:r>
            <w:r w:rsidR="005D3129">
              <w:t>19.8.2022</w:t>
            </w:r>
            <w:bookmarkStart w:id="2" w:name="_GoBack"/>
            <w:bookmarkEnd w:id="2"/>
          </w:p>
        </w:tc>
      </w:tr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</w:p>
          <w:p w:rsidR="001D344C" w:rsidRPr="00C34D6B" w:rsidRDefault="001D344C" w:rsidP="006056A5">
            <w:pPr>
              <w:widowControl w:val="0"/>
            </w:pPr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center"/>
            </w:pPr>
          </w:p>
          <w:p w:rsidR="001D344C" w:rsidRPr="00C34D6B" w:rsidRDefault="001D344C" w:rsidP="006056A5">
            <w:pPr>
              <w:widowControl w:val="0"/>
              <w:jc w:val="center"/>
            </w:pPr>
            <w:r w:rsidRPr="00C34D6B">
              <w:t>_______________________________________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Default="001D344C" w:rsidP="006056A5">
            <w:pPr>
              <w:widowControl w:val="0"/>
              <w:jc w:val="left"/>
              <w:rPr>
                <w:b/>
              </w:rPr>
            </w:pPr>
            <w:r w:rsidRPr="00721A93">
              <w:rPr>
                <w:b/>
              </w:rPr>
              <w:t>Česká agentura na podporu</w:t>
            </w:r>
            <w:r w:rsidR="00E61279">
              <w:rPr>
                <w:b/>
              </w:rPr>
              <w:t xml:space="preserve"> </w:t>
            </w:r>
            <w:r w:rsidRPr="00721A93">
              <w:rPr>
                <w:b/>
              </w:rPr>
              <w:t>obchodu/</w:t>
            </w:r>
            <w:proofErr w:type="spellStart"/>
            <w:r w:rsidRPr="00721A93">
              <w:rPr>
                <w:b/>
              </w:rPr>
              <w:t>CzechTrade</w:t>
            </w:r>
            <w:proofErr w:type="spellEnd"/>
            <w:r w:rsidRPr="00721A93">
              <w:rPr>
                <w:b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Jméno: </w:t>
            </w:r>
            <w:r w:rsidRPr="00C34D6B">
              <w:rPr>
                <w:bCs/>
                <w:iCs/>
                <w:szCs w:val="22"/>
              </w:rPr>
              <w:t xml:space="preserve">Ing. Lenka </w:t>
            </w:r>
            <w:r>
              <w:rPr>
                <w:bCs/>
                <w:iCs/>
                <w:szCs w:val="22"/>
              </w:rPr>
              <w:t xml:space="preserve">Kolman </w:t>
            </w:r>
            <w:r w:rsidRPr="00C34D6B">
              <w:rPr>
                <w:bCs/>
                <w:iCs/>
                <w:szCs w:val="22"/>
              </w:rPr>
              <w:t>Sokoltová, MBA</w:t>
            </w:r>
            <w:r w:rsidRPr="00C34D6B" w:rsidDel="001274ED">
              <w:rPr>
                <w:bCs/>
                <w:szCs w:val="22"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Funkce: </w:t>
            </w:r>
            <w:r w:rsidR="009F1C5E" w:rsidRPr="009F1C5E">
              <w:rPr>
                <w:bCs/>
                <w:i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:rsidR="00E96C5B" w:rsidRPr="004E3D43" w:rsidRDefault="00167664" w:rsidP="00E61279">
            <w:pPr>
              <w:jc w:val="left"/>
              <w:rPr>
                <w:b/>
                <w:highlight w:val="yellow"/>
              </w:rPr>
            </w:pPr>
            <w:r w:rsidRPr="00167664">
              <w:rPr>
                <w:b/>
              </w:rPr>
              <w:t>TOPSTONE s.r.o.</w:t>
            </w:r>
            <w:r w:rsidR="00E61279" w:rsidRPr="004E3D43">
              <w:rPr>
                <w:b/>
                <w:highlight w:val="yellow"/>
              </w:rPr>
              <w:br/>
            </w:r>
          </w:p>
          <w:p w:rsidR="00167664" w:rsidRDefault="00167664" w:rsidP="00167664">
            <w:pPr>
              <w:widowControl w:val="0"/>
            </w:pPr>
            <w:r>
              <w:t>Jméno: Bohumil Piešťanský</w:t>
            </w:r>
          </w:p>
          <w:p w:rsidR="001D344C" w:rsidRPr="0001691E" w:rsidRDefault="00167664" w:rsidP="00167664">
            <w:pPr>
              <w:widowControl w:val="0"/>
            </w:pPr>
            <w:r>
              <w:t>Funkce: jednatel společnosti</w:t>
            </w:r>
          </w:p>
        </w:tc>
      </w:tr>
    </w:tbl>
    <w:p w:rsidR="00465A23" w:rsidRDefault="00465A23" w:rsidP="00E96C5B">
      <w:pPr>
        <w:tabs>
          <w:tab w:val="left" w:pos="6135"/>
        </w:tabs>
      </w:pPr>
    </w:p>
    <w:sectPr w:rsidR="00465A23" w:rsidSect="00E96C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19" w:rsidRDefault="00DF7919" w:rsidP="001D344C">
      <w:pPr>
        <w:spacing w:before="0" w:after="0"/>
      </w:pPr>
      <w:r>
        <w:separator/>
      </w:r>
    </w:p>
  </w:endnote>
  <w:endnote w:type="continuationSeparator" w:id="0">
    <w:p w:rsidR="00DF7919" w:rsidRDefault="00DF7919" w:rsidP="001D3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19" w:rsidRDefault="00DF7919" w:rsidP="001D344C">
      <w:pPr>
        <w:spacing w:before="0" w:after="0"/>
      </w:pPr>
      <w:r>
        <w:separator/>
      </w:r>
    </w:p>
  </w:footnote>
  <w:footnote w:type="continuationSeparator" w:id="0">
    <w:p w:rsidR="00DF7919" w:rsidRDefault="00DF7919" w:rsidP="001D34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4C" w:rsidRDefault="001D344C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5FDA887" wp14:editId="2F371252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60F2F6C" wp14:editId="6F9B322D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6B6E35EE" wp14:editId="7E17E943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C"/>
    <w:rsid w:val="00167664"/>
    <w:rsid w:val="001D344C"/>
    <w:rsid w:val="002078E3"/>
    <w:rsid w:val="002761CD"/>
    <w:rsid w:val="002B4D7A"/>
    <w:rsid w:val="003323AF"/>
    <w:rsid w:val="00392B33"/>
    <w:rsid w:val="003B5158"/>
    <w:rsid w:val="00465A23"/>
    <w:rsid w:val="004E3D43"/>
    <w:rsid w:val="004F5812"/>
    <w:rsid w:val="00502BB3"/>
    <w:rsid w:val="005D3129"/>
    <w:rsid w:val="006115E9"/>
    <w:rsid w:val="007A1F60"/>
    <w:rsid w:val="007C54E4"/>
    <w:rsid w:val="008B46C3"/>
    <w:rsid w:val="008E5FA4"/>
    <w:rsid w:val="009C7D60"/>
    <w:rsid w:val="009F1C5E"/>
    <w:rsid w:val="00A24532"/>
    <w:rsid w:val="00AB4B36"/>
    <w:rsid w:val="00C17F62"/>
    <w:rsid w:val="00C50F36"/>
    <w:rsid w:val="00DF7919"/>
    <w:rsid w:val="00E61279"/>
    <w:rsid w:val="00E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8C3448"/>
  <w15:chartTrackingRefBased/>
  <w15:docId w15:val="{08F32DDA-6900-47A6-82AB-3874D90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D3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1D344C"/>
    <w:pPr>
      <w:keepNext/>
      <w:ind w:left="561"/>
    </w:pPr>
    <w:rPr>
      <w:szCs w:val="20"/>
    </w:rPr>
  </w:style>
  <w:style w:type="paragraph" w:customStyle="1" w:styleId="HHTitle2">
    <w:name w:val="HH Title 2"/>
    <w:basedOn w:val="Nzev"/>
    <w:rsid w:val="001D344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Body1">
    <w:name w:val="Body 1"/>
    <w:basedOn w:val="Normln"/>
    <w:rsid w:val="001D344C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Clanek11">
    <w:name w:val="Clanek 1.1"/>
    <w:basedOn w:val="Nadpis2"/>
    <w:link w:val="Clanek11Char"/>
    <w:qFormat/>
    <w:rsid w:val="001D344C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1D344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1D344C"/>
    <w:pPr>
      <w:keepNext/>
      <w:numPr>
        <w:ilvl w:val="3"/>
        <w:numId w:val="1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1D344C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1"/>
    <w:qFormat/>
    <w:rsid w:val="001D34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D344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customStyle="1" w:styleId="Smluvnistranypreambule">
    <w:name w:val="Smluvni_strany_preambule"/>
    <w:basedOn w:val="Normln"/>
    <w:next w:val="Normln"/>
    <w:semiHidden/>
    <w:rsid w:val="008E5FA4"/>
    <w:pPr>
      <w:spacing w:before="480" w:after="240"/>
    </w:pPr>
    <w:rPr>
      <w:b/>
      <w:caps/>
    </w:rPr>
  </w:style>
  <w:style w:type="paragraph" w:customStyle="1" w:styleId="Preambule">
    <w:name w:val="Preambule"/>
    <w:basedOn w:val="Normln"/>
    <w:qFormat/>
    <w:rsid w:val="008E5FA4"/>
    <w:pPr>
      <w:widowControl w:val="0"/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Velebná Kristýna, Ing.</dc:creator>
  <cp:keywords/>
  <dc:description/>
  <cp:lastModifiedBy>Dvořáková Michaela, Ing.</cp:lastModifiedBy>
  <cp:revision>11</cp:revision>
  <dcterms:created xsi:type="dcterms:W3CDTF">2022-03-11T13:42:00Z</dcterms:created>
  <dcterms:modified xsi:type="dcterms:W3CDTF">2022-08-22T14:22:00Z</dcterms:modified>
</cp:coreProperties>
</file>