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BE" w:rsidRDefault="001879C8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1190700152</w:t>
      </w:r>
    </w:p>
    <w:p w:rsidR="00DB34BE" w:rsidRDefault="001879C8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B34BE" w:rsidRDefault="001879C8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B34BE" w:rsidRDefault="00DB34BE">
      <w:pPr>
        <w:pStyle w:val="Zkladntext"/>
        <w:ind w:left="0"/>
        <w:rPr>
          <w:sz w:val="60"/>
        </w:rPr>
      </w:pPr>
    </w:p>
    <w:p w:rsidR="00DB34BE" w:rsidRDefault="001879C8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B34BE" w:rsidRDefault="00DB34BE">
      <w:pPr>
        <w:pStyle w:val="Zkladntext"/>
        <w:spacing w:before="1"/>
        <w:ind w:left="0"/>
      </w:pPr>
    </w:p>
    <w:p w:rsidR="00DB34BE" w:rsidRDefault="001879C8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B34BE" w:rsidRDefault="001879C8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B34BE" w:rsidRDefault="001879C8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B34BE" w:rsidRDefault="001879C8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DB34BE" w:rsidRDefault="001879C8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B34BE" w:rsidRDefault="001879C8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B34BE" w:rsidRDefault="001879C8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B34BE" w:rsidRDefault="001879C8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B34BE" w:rsidRDefault="001879C8">
      <w:pPr>
        <w:pStyle w:val="Nadpis2"/>
        <w:spacing w:before="1"/>
        <w:ind w:left="242"/>
        <w:jc w:val="left"/>
      </w:pPr>
      <w:r>
        <w:t>Základní</w:t>
      </w:r>
      <w:r>
        <w:rPr>
          <w:spacing w:val="-5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Luhačovice,</w:t>
      </w:r>
      <w:r>
        <w:rPr>
          <w:spacing w:val="-4"/>
        </w:rPr>
        <w:t xml:space="preserve"> </w:t>
      </w:r>
      <w:r>
        <w:t>příspěvková</w:t>
      </w:r>
      <w:r>
        <w:rPr>
          <w:spacing w:val="-1"/>
        </w:rPr>
        <w:t xml:space="preserve"> </w:t>
      </w:r>
      <w:r>
        <w:t>organizace</w:t>
      </w:r>
    </w:p>
    <w:p w:rsidR="00DB34BE" w:rsidRDefault="001879C8">
      <w:pPr>
        <w:pStyle w:val="Zkladntext"/>
        <w:tabs>
          <w:tab w:val="left" w:pos="3117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Školní</w:t>
      </w:r>
      <w:r>
        <w:rPr>
          <w:spacing w:val="-4"/>
        </w:rPr>
        <w:t xml:space="preserve"> </w:t>
      </w:r>
      <w:r>
        <w:t>666,</w:t>
      </w:r>
      <w:r>
        <w:rPr>
          <w:spacing w:val="-4"/>
        </w:rPr>
        <w:t xml:space="preserve"> </w:t>
      </w:r>
      <w:r>
        <w:t>763</w:t>
      </w:r>
      <w:r>
        <w:rPr>
          <w:spacing w:val="-1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Luhačovice</w:t>
      </w:r>
    </w:p>
    <w:p w:rsidR="00DB34BE" w:rsidRDefault="001879C8">
      <w:pPr>
        <w:pStyle w:val="Zkladntext"/>
        <w:tabs>
          <w:tab w:val="left" w:pos="3122"/>
        </w:tabs>
        <w:spacing w:line="265" w:lineRule="exact"/>
        <w:ind w:left="242"/>
      </w:pPr>
      <w:r>
        <w:t>IČO:</w:t>
      </w:r>
      <w:r>
        <w:tab/>
        <w:t>49156608</w:t>
      </w:r>
    </w:p>
    <w:p w:rsidR="00DB34BE" w:rsidRDefault="001879C8">
      <w:pPr>
        <w:pStyle w:val="Zkladntext"/>
        <w:tabs>
          <w:tab w:val="left" w:pos="3122"/>
        </w:tabs>
        <w:spacing w:before="1"/>
        <w:ind w:left="242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Pavlem K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</w:p>
    <w:p w:rsidR="00DB34BE" w:rsidRDefault="001879C8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DB34BE" w:rsidRDefault="001879C8">
      <w:pPr>
        <w:pStyle w:val="Zkladntext"/>
        <w:tabs>
          <w:tab w:val="left" w:pos="3122"/>
        </w:tabs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1404927309/0800</w:t>
      </w:r>
    </w:p>
    <w:p w:rsidR="00DB34BE" w:rsidRDefault="001879C8">
      <w:pPr>
        <w:pStyle w:val="Zkladntext"/>
        <w:spacing w:before="1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B34BE" w:rsidRDefault="00DB34BE">
      <w:pPr>
        <w:pStyle w:val="Zkladntext"/>
        <w:spacing w:before="1"/>
        <w:ind w:left="0"/>
      </w:pPr>
    </w:p>
    <w:p w:rsidR="00DB34BE" w:rsidRDefault="001879C8">
      <w:pPr>
        <w:pStyle w:val="Zkladntext"/>
        <w:ind w:left="242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DB34BE" w:rsidRDefault="00DB34BE">
      <w:pPr>
        <w:pStyle w:val="Zkladntext"/>
        <w:spacing w:before="12"/>
        <w:ind w:left="0"/>
        <w:rPr>
          <w:sz w:val="35"/>
        </w:rPr>
      </w:pPr>
    </w:p>
    <w:p w:rsidR="00DB34BE" w:rsidRDefault="001879C8">
      <w:pPr>
        <w:pStyle w:val="Nadpis1"/>
      </w:pPr>
      <w:r>
        <w:t>I.</w:t>
      </w:r>
    </w:p>
    <w:p w:rsidR="00DB34BE" w:rsidRDefault="001879C8">
      <w:pPr>
        <w:pStyle w:val="Nadpis2"/>
        <w:spacing w:before="1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B34BE" w:rsidRDefault="00DB34BE">
      <w:pPr>
        <w:pStyle w:val="Zkladntext"/>
        <w:spacing w:before="1"/>
        <w:ind w:left="0"/>
        <w:rPr>
          <w:b/>
          <w:sz w:val="18"/>
        </w:rPr>
      </w:pPr>
    </w:p>
    <w:p w:rsidR="00DB34BE" w:rsidRDefault="001879C8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B34BE" w:rsidRDefault="001879C8">
      <w:pPr>
        <w:pStyle w:val="Zkladntext"/>
        <w:ind w:right="110"/>
        <w:jc w:val="both"/>
      </w:pPr>
      <w:r>
        <w:t>„Smlouva“) se uzavírá na základě Rozhodnutí ministra životního prostředí č. 1190700152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9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DB34BE" w:rsidRDefault="001879C8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B34BE" w:rsidRDefault="001879C8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B34BE" w:rsidRDefault="00DB34BE">
      <w:pPr>
        <w:jc w:val="both"/>
        <w:rPr>
          <w:sz w:val="20"/>
        </w:rPr>
        <w:sectPr w:rsidR="00DB34BE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DB34BE" w:rsidRDefault="001879C8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B34BE" w:rsidRDefault="001879C8">
      <w:pPr>
        <w:pStyle w:val="Nadpis2"/>
        <w:spacing w:before="120"/>
        <w:ind w:left="3374"/>
        <w:jc w:val="left"/>
      </w:pPr>
      <w:r>
        <w:t>„Přírodní</w:t>
      </w:r>
      <w:r>
        <w:rPr>
          <w:spacing w:val="-4"/>
        </w:rPr>
        <w:t xml:space="preserve"> </w:t>
      </w:r>
      <w:r>
        <w:t>zahrada</w:t>
      </w:r>
      <w:r>
        <w:rPr>
          <w:spacing w:val="-1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Luhačovice“</w:t>
      </w:r>
    </w:p>
    <w:p w:rsidR="00DB34BE" w:rsidRDefault="001879C8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1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DB34BE" w:rsidRDefault="00DB34BE">
      <w:pPr>
        <w:pStyle w:val="Zkladntext"/>
        <w:spacing w:before="1"/>
        <w:ind w:left="0"/>
        <w:rPr>
          <w:sz w:val="36"/>
        </w:rPr>
      </w:pPr>
    </w:p>
    <w:p w:rsidR="00DB34BE" w:rsidRDefault="001879C8">
      <w:pPr>
        <w:pStyle w:val="Nadpis1"/>
      </w:pPr>
      <w:r>
        <w:t>II.</w:t>
      </w:r>
    </w:p>
    <w:p w:rsidR="00DB34BE" w:rsidRDefault="001879C8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B34BE" w:rsidRDefault="00DB34BE">
      <w:pPr>
        <w:pStyle w:val="Zkladntext"/>
        <w:spacing w:before="3"/>
        <w:ind w:left="0"/>
        <w:rPr>
          <w:b/>
          <w:sz w:val="18"/>
        </w:rPr>
      </w:pPr>
    </w:p>
    <w:p w:rsidR="00DB34BE" w:rsidRDefault="001879C8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351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602,50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jeden tisíc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DB34BE" w:rsidRDefault="001879C8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66"/>
          <w:sz w:val="20"/>
        </w:rPr>
        <w:t xml:space="preserve"> </w:t>
      </w:r>
      <w:r>
        <w:rPr>
          <w:sz w:val="20"/>
        </w:rPr>
        <w:t>činí</w:t>
      </w:r>
      <w:r>
        <w:rPr>
          <w:spacing w:val="67"/>
          <w:sz w:val="20"/>
        </w:rPr>
        <w:t xml:space="preserve"> </w:t>
      </w:r>
      <w:r>
        <w:rPr>
          <w:sz w:val="20"/>
        </w:rPr>
        <w:t>413 650,00</w:t>
      </w:r>
      <w:r>
        <w:rPr>
          <w:spacing w:val="66"/>
          <w:sz w:val="20"/>
        </w:rPr>
        <w:t xml:space="preserve"> </w:t>
      </w:r>
      <w:r>
        <w:rPr>
          <w:sz w:val="20"/>
        </w:rPr>
        <w:t>Kč</w:t>
      </w:r>
      <w:r>
        <w:rPr>
          <w:spacing w:val="64"/>
          <w:sz w:val="20"/>
        </w:rPr>
        <w:t xml:space="preserve"> </w:t>
      </w:r>
      <w:r>
        <w:rPr>
          <w:sz w:val="20"/>
        </w:rPr>
        <w:t>(z</w:t>
      </w:r>
      <w:r>
        <w:rPr>
          <w:spacing w:val="67"/>
          <w:sz w:val="20"/>
        </w:rPr>
        <w:t xml:space="preserve"> </w:t>
      </w:r>
      <w:r>
        <w:rPr>
          <w:sz w:val="20"/>
        </w:rPr>
        <w:t>toho</w:t>
      </w:r>
      <w:r>
        <w:rPr>
          <w:spacing w:val="67"/>
          <w:sz w:val="20"/>
        </w:rPr>
        <w:t xml:space="preserve"> </w:t>
      </w:r>
      <w:r>
        <w:rPr>
          <w:sz w:val="20"/>
        </w:rPr>
        <w:t>částka</w:t>
      </w:r>
      <w:r>
        <w:rPr>
          <w:spacing w:val="64"/>
          <w:sz w:val="20"/>
        </w:rPr>
        <w:t xml:space="preserve"> </w:t>
      </w:r>
      <w:r>
        <w:rPr>
          <w:sz w:val="20"/>
        </w:rPr>
        <w:t>ve</w:t>
      </w:r>
      <w:r>
        <w:rPr>
          <w:spacing w:val="63"/>
          <w:sz w:val="20"/>
        </w:rPr>
        <w:t xml:space="preserve"> </w:t>
      </w:r>
      <w:r>
        <w:rPr>
          <w:sz w:val="20"/>
        </w:rPr>
        <w:t>výši</w:t>
      </w:r>
      <w:r>
        <w:rPr>
          <w:spacing w:val="67"/>
          <w:sz w:val="20"/>
        </w:rPr>
        <w:t xml:space="preserve"> </w:t>
      </w:r>
      <w:r>
        <w:rPr>
          <w:sz w:val="20"/>
        </w:rPr>
        <w:t>142 500,00 Kč</w:t>
      </w:r>
      <w:r>
        <w:rPr>
          <w:spacing w:val="63"/>
          <w:sz w:val="20"/>
        </w:rPr>
        <w:t xml:space="preserve"> </w:t>
      </w:r>
      <w:r>
        <w:rPr>
          <w:sz w:val="20"/>
        </w:rPr>
        <w:t>odpovídá</w:t>
      </w:r>
      <w:r>
        <w:rPr>
          <w:spacing w:val="66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66"/>
          <w:sz w:val="20"/>
        </w:rPr>
        <w:t xml:space="preserve"> </w:t>
      </w:r>
      <w:r>
        <w:rPr>
          <w:sz w:val="20"/>
        </w:rPr>
        <w:t>výdajům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částka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271</w:t>
      </w:r>
      <w:r>
        <w:rPr>
          <w:spacing w:val="1"/>
          <w:sz w:val="20"/>
        </w:rPr>
        <w:t xml:space="preserve"> </w:t>
      </w:r>
      <w:r>
        <w:rPr>
          <w:sz w:val="20"/>
        </w:rPr>
        <w:t>150,00 Kč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3"/>
          <w:sz w:val="20"/>
        </w:rPr>
        <w:t xml:space="preserve"> </w:t>
      </w:r>
      <w:r>
        <w:rPr>
          <w:sz w:val="20"/>
        </w:rPr>
        <w:t>výdajům).</w:t>
      </w:r>
    </w:p>
    <w:p w:rsidR="00DB34BE" w:rsidRDefault="001879C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B34BE" w:rsidRDefault="001879C8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4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8"/>
          <w:sz w:val="20"/>
        </w:rPr>
        <w:t xml:space="preserve"> </w:t>
      </w:r>
      <w:r>
        <w:rPr>
          <w:sz w:val="20"/>
        </w:rPr>
        <w:t>část</w:t>
      </w:r>
      <w:r>
        <w:rPr>
          <w:spacing w:val="4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8"/>
          <w:sz w:val="20"/>
        </w:rPr>
        <w:t xml:space="preserve"> </w:t>
      </w:r>
      <w:r>
        <w:rPr>
          <w:sz w:val="20"/>
        </w:rPr>
        <w:t>uhradí</w:t>
      </w:r>
      <w:r>
        <w:rPr>
          <w:spacing w:val="48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8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9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DB34BE" w:rsidRDefault="001879C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6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DB34BE" w:rsidRDefault="001879C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DB34BE" w:rsidRDefault="001879C8">
      <w:pPr>
        <w:pStyle w:val="Zkladntext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DB34BE" w:rsidRDefault="001879C8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B34BE" w:rsidRDefault="00DB34BE">
      <w:pPr>
        <w:pStyle w:val="Zkladntext"/>
        <w:spacing w:before="2"/>
        <w:ind w:left="0"/>
        <w:rPr>
          <w:sz w:val="36"/>
        </w:rPr>
      </w:pPr>
    </w:p>
    <w:p w:rsidR="00DB34BE" w:rsidRDefault="001879C8">
      <w:pPr>
        <w:pStyle w:val="Nadpis1"/>
        <w:ind w:right="1031"/>
      </w:pPr>
      <w:r>
        <w:t>III.</w:t>
      </w:r>
    </w:p>
    <w:p w:rsidR="00DB34BE" w:rsidRDefault="001879C8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B34BE" w:rsidRDefault="00DB34BE">
      <w:pPr>
        <w:pStyle w:val="Zkladntext"/>
        <w:spacing w:before="12"/>
        <w:ind w:left="0"/>
        <w:rPr>
          <w:b/>
          <w:sz w:val="17"/>
        </w:rPr>
      </w:pP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poskytne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4"/>
          <w:sz w:val="20"/>
        </w:rPr>
        <w:t xml:space="preserve"> </w:t>
      </w:r>
      <w:r>
        <w:rPr>
          <w:sz w:val="20"/>
        </w:rPr>
        <w:t>postupem</w:t>
      </w:r>
      <w:r>
        <w:rPr>
          <w:spacing w:val="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3"/>
          <w:sz w:val="20"/>
        </w:rPr>
        <w:t xml:space="preserve"> </w:t>
      </w:r>
      <w:r>
        <w:rPr>
          <w:sz w:val="20"/>
        </w:rPr>
        <w:t>10–15</w:t>
      </w:r>
      <w:r>
        <w:rPr>
          <w:spacing w:val="4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aby</w:t>
      </w:r>
      <w:r>
        <w:rPr>
          <w:spacing w:val="2"/>
          <w:sz w:val="20"/>
        </w:rPr>
        <w:t xml:space="preserve"> </w:t>
      </w:r>
      <w:r>
        <w:rPr>
          <w:sz w:val="20"/>
        </w:rPr>
        <w:t>byl</w:t>
      </w:r>
      <w:r>
        <w:rPr>
          <w:spacing w:val="2"/>
          <w:sz w:val="20"/>
        </w:rPr>
        <w:t xml:space="preserve"> </w:t>
      </w:r>
      <w:r>
        <w:rPr>
          <w:sz w:val="20"/>
        </w:rPr>
        <w:t>dodržen</w:t>
      </w:r>
      <w:r>
        <w:rPr>
          <w:spacing w:val="3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B34BE" w:rsidRDefault="00DB34BE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DB34BE">
        <w:trPr>
          <w:trHeight w:val="506"/>
        </w:trPr>
        <w:tc>
          <w:tcPr>
            <w:tcW w:w="4253" w:type="dxa"/>
          </w:tcPr>
          <w:p w:rsidR="00DB34BE" w:rsidRDefault="001879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20" w:type="dxa"/>
          </w:tcPr>
          <w:p w:rsidR="00DB34BE" w:rsidRDefault="001879C8">
            <w:pPr>
              <w:pStyle w:val="TableParagraph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B34BE">
        <w:trPr>
          <w:trHeight w:val="506"/>
        </w:trPr>
        <w:tc>
          <w:tcPr>
            <w:tcW w:w="4253" w:type="dxa"/>
          </w:tcPr>
          <w:p w:rsidR="00DB34BE" w:rsidRDefault="001879C8">
            <w:pPr>
              <w:pStyle w:val="TableParagraph"/>
              <w:ind w:left="19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20" w:type="dxa"/>
          </w:tcPr>
          <w:p w:rsidR="00DB34BE" w:rsidRDefault="001879C8">
            <w:pPr>
              <w:pStyle w:val="TableParagraph"/>
              <w:ind w:left="1908" w:right="1897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602,50</w:t>
            </w:r>
          </w:p>
        </w:tc>
      </w:tr>
    </w:tbl>
    <w:p w:rsidR="00DB34BE" w:rsidRDefault="00DB34BE">
      <w:pPr>
        <w:pStyle w:val="Zkladntext"/>
        <w:spacing w:before="1"/>
        <w:ind w:left="0"/>
        <w:rPr>
          <w:sz w:val="29"/>
        </w:rPr>
      </w:pP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spacing w:before="0" w:line="265" w:lineRule="exact"/>
        <w:ind w:right="111" w:hanging="526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DB34BE" w:rsidRDefault="001879C8">
      <w:pPr>
        <w:pStyle w:val="Zkladntext"/>
        <w:spacing w:line="265" w:lineRule="exact"/>
        <w:ind w:left="0" w:right="119"/>
        <w:jc w:val="right"/>
      </w:pPr>
      <w:r>
        <w:t>Agendového</w:t>
      </w:r>
      <w:r>
        <w:rPr>
          <w:spacing w:val="60"/>
        </w:rPr>
        <w:t xml:space="preserve"> </w:t>
      </w:r>
      <w:r>
        <w:t>informačního</w:t>
      </w:r>
      <w:r>
        <w:rPr>
          <w:spacing w:val="63"/>
        </w:rPr>
        <w:t xml:space="preserve"> </w:t>
      </w:r>
      <w:r>
        <w:t>systému</w:t>
      </w:r>
      <w:r>
        <w:rPr>
          <w:spacing w:val="61"/>
        </w:rPr>
        <w:t xml:space="preserve"> </w:t>
      </w:r>
      <w:r>
        <w:t>Státního</w:t>
      </w:r>
      <w:r>
        <w:rPr>
          <w:spacing w:val="61"/>
        </w:rPr>
        <w:t xml:space="preserve"> </w:t>
      </w:r>
      <w:r>
        <w:t>fondu</w:t>
      </w:r>
      <w:r>
        <w:rPr>
          <w:spacing w:val="62"/>
        </w:rPr>
        <w:t xml:space="preserve"> </w:t>
      </w:r>
      <w:r>
        <w:t>životního</w:t>
      </w:r>
      <w:r>
        <w:rPr>
          <w:spacing w:val="61"/>
        </w:rPr>
        <w:t xml:space="preserve"> </w:t>
      </w:r>
      <w:r>
        <w:t>prostředí</w:t>
      </w:r>
      <w:r>
        <w:rPr>
          <w:spacing w:val="62"/>
        </w:rPr>
        <w:t xml:space="preserve"> </w:t>
      </w:r>
      <w:r>
        <w:t>České</w:t>
      </w:r>
      <w:r>
        <w:rPr>
          <w:spacing w:val="60"/>
        </w:rPr>
        <w:t xml:space="preserve"> </w:t>
      </w:r>
      <w:r>
        <w:t>republiky</w:t>
      </w:r>
      <w:r>
        <w:rPr>
          <w:spacing w:val="59"/>
        </w:rPr>
        <w:t xml:space="preserve"> </w:t>
      </w:r>
      <w:r>
        <w:t>(dále</w:t>
      </w:r>
      <w:r>
        <w:rPr>
          <w:spacing w:val="60"/>
        </w:rPr>
        <w:t xml:space="preserve"> </w:t>
      </w:r>
      <w:r>
        <w:t>jen</w:t>
      </w:r>
    </w:p>
    <w:p w:rsidR="00DB34BE" w:rsidRDefault="001879C8">
      <w:pPr>
        <w:pStyle w:val="Zkladntext"/>
        <w:ind w:left="0" w:right="114"/>
        <w:jc w:val="right"/>
      </w:pPr>
      <w:r>
        <w:t>„AIS</w:t>
      </w:r>
      <w:r>
        <w:rPr>
          <w:spacing w:val="-2"/>
        </w:rPr>
        <w:t xml:space="preserve"> </w:t>
      </w:r>
      <w:r>
        <w:t>SFŽP</w:t>
      </w:r>
      <w:r>
        <w:rPr>
          <w:spacing w:val="56"/>
        </w:rPr>
        <w:t xml:space="preserve"> </w:t>
      </w:r>
      <w:r>
        <w:t>ČR“)</w:t>
      </w:r>
      <w:r>
        <w:rPr>
          <w:spacing w:val="5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žádostí</w:t>
      </w:r>
      <w:r>
        <w:rPr>
          <w:spacing w:val="5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uvolnění</w:t>
      </w:r>
      <w:r>
        <w:rPr>
          <w:spacing w:val="54"/>
        </w:rPr>
        <w:t xml:space="preserve"> </w:t>
      </w:r>
      <w:r>
        <w:t>finančních  prostředků,</w:t>
      </w:r>
      <w:r>
        <w:rPr>
          <w:spacing w:val="56"/>
        </w:rPr>
        <w:t xml:space="preserve"> </w:t>
      </w:r>
      <w:r>
        <w:t>(bod  11),  příslušné</w:t>
      </w:r>
      <w:r>
        <w:rPr>
          <w:spacing w:val="56"/>
        </w:rPr>
        <w:t xml:space="preserve"> </w:t>
      </w:r>
      <w:r>
        <w:t>doklady</w:t>
      </w:r>
      <w:r>
        <w:rPr>
          <w:spacing w:val="54"/>
        </w:rPr>
        <w:t xml:space="preserve"> </w:t>
      </w:r>
      <w:r>
        <w:t>prokazující</w:t>
      </w:r>
    </w:p>
    <w:p w:rsidR="00DB34BE" w:rsidRDefault="00DB34BE">
      <w:pPr>
        <w:jc w:val="right"/>
        <w:sectPr w:rsidR="00DB34BE">
          <w:pgSz w:w="12240" w:h="15840"/>
          <w:pgMar w:top="1060" w:right="1020" w:bottom="1640" w:left="1460" w:header="0" w:footer="1458" w:gutter="0"/>
          <w:cols w:space="708"/>
        </w:sectPr>
      </w:pPr>
    </w:p>
    <w:p w:rsidR="00DB34BE" w:rsidRDefault="001879C8">
      <w:pPr>
        <w:pStyle w:val="Zkladntext"/>
        <w:spacing w:before="73"/>
        <w:jc w:val="both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tím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DB34BE" w:rsidRDefault="001879C8">
      <w:pPr>
        <w:pStyle w:val="Zkladntext"/>
        <w:spacing w:before="1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</w:t>
      </w:r>
      <w:r>
        <w:rPr>
          <w:sz w:val="20"/>
        </w:rPr>
        <w:t>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</w:t>
      </w:r>
      <w:r>
        <w:rPr>
          <w:sz w:val="20"/>
        </w:rPr>
        <w:t>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podmínek této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Smlouvy. Konkrétní částky podpory budou poskytovány do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úhrnné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výše určené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Smlouvou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 dané období dle Fondem akceptovaného finančně platebního kalendáře v AIS SFŽP ČR a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DB34BE" w:rsidRDefault="001879C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DB34BE" w:rsidRDefault="001879C8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DB34BE" w:rsidRDefault="001879C8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</w:t>
      </w:r>
      <w:r>
        <w:rPr>
          <w:sz w:val="20"/>
        </w:rPr>
        <w:t>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DB34BE" w:rsidRDefault="001879C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DB34BE" w:rsidRDefault="00DB34BE">
      <w:pPr>
        <w:jc w:val="both"/>
        <w:rPr>
          <w:sz w:val="20"/>
        </w:rPr>
        <w:sectPr w:rsidR="00DB34BE">
          <w:pgSz w:w="12240" w:h="15840"/>
          <w:pgMar w:top="1060" w:right="1020" w:bottom="1660" w:left="1460" w:header="0" w:footer="1458" w:gutter="0"/>
          <w:cols w:space="708"/>
        </w:sectPr>
      </w:pPr>
    </w:p>
    <w:p w:rsidR="00DB34BE" w:rsidRDefault="00DB34BE">
      <w:pPr>
        <w:pStyle w:val="Zkladntext"/>
        <w:ind w:left="0"/>
        <w:rPr>
          <w:sz w:val="26"/>
        </w:rPr>
      </w:pPr>
    </w:p>
    <w:p w:rsidR="00DB34BE" w:rsidRDefault="00DB34BE">
      <w:pPr>
        <w:pStyle w:val="Zkladntext"/>
        <w:ind w:left="0"/>
        <w:rPr>
          <w:sz w:val="26"/>
        </w:rPr>
      </w:pPr>
    </w:p>
    <w:p w:rsidR="00DB34BE" w:rsidRDefault="00DB34BE">
      <w:pPr>
        <w:pStyle w:val="Zkladntext"/>
        <w:spacing w:before="7"/>
        <w:ind w:left="0"/>
        <w:rPr>
          <w:sz w:val="18"/>
        </w:rPr>
      </w:pPr>
    </w:p>
    <w:p w:rsidR="00DB34BE" w:rsidRDefault="001879C8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DB34BE" w:rsidRDefault="001879C8">
      <w:pPr>
        <w:spacing w:before="166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B34BE" w:rsidRDefault="001879C8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B34BE" w:rsidRDefault="00DB34BE">
      <w:pPr>
        <w:sectPr w:rsidR="00DB34BE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B34BE" w:rsidRDefault="001879C8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1"/>
        <w:rPr>
          <w:sz w:val="20"/>
        </w:rPr>
      </w:pPr>
      <w:r>
        <w:rPr>
          <w:sz w:val="20"/>
        </w:rPr>
        <w:t>akce byla provedena podle Fondem odsouhlasené dokumentace k projektu „Přírodní zahrada ZŠ</w:t>
      </w:r>
      <w:r>
        <w:rPr>
          <w:spacing w:val="1"/>
          <w:sz w:val="20"/>
        </w:rPr>
        <w:t xml:space="preserve"> </w:t>
      </w:r>
      <w:r>
        <w:rPr>
          <w:sz w:val="20"/>
        </w:rPr>
        <w:t>Luhačovice“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8.</w:t>
      </w:r>
      <w:r>
        <w:rPr>
          <w:spacing w:val="-9"/>
          <w:sz w:val="20"/>
        </w:rPr>
        <w:t xml:space="preserve"> </w:t>
      </w:r>
      <w:r>
        <w:rPr>
          <w:sz w:val="20"/>
        </w:rPr>
        <w:t>4.</w:t>
      </w:r>
      <w:r>
        <w:rPr>
          <w:spacing w:val="-10"/>
          <w:sz w:val="20"/>
        </w:rPr>
        <w:t xml:space="preserve"> </w:t>
      </w:r>
      <w:r>
        <w:rPr>
          <w:sz w:val="20"/>
        </w:rPr>
        <w:t>2020,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doplňků</w:t>
      </w:r>
      <w:r>
        <w:rPr>
          <w:spacing w:val="-9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odsouhlasil,</w:t>
      </w:r>
    </w:p>
    <w:p w:rsidR="00DB34BE" w:rsidRDefault="001879C8">
      <w:pPr>
        <w:pStyle w:val="Odstavecseseznamem"/>
        <w:numPr>
          <w:ilvl w:val="2"/>
          <w:numId w:val="3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v období od 9/2020 do 12/2021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10. 3. 2022,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DB34BE" w:rsidRDefault="001879C8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DB34BE" w:rsidRDefault="001879C8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 Výzvy,</w:t>
      </w:r>
    </w:p>
    <w:p w:rsidR="00DB34BE" w:rsidRDefault="001879C8">
      <w:pPr>
        <w:pStyle w:val="Zkladntext"/>
        <w:spacing w:before="120"/>
        <w:ind w:left="923" w:right="111"/>
        <w:jc w:val="both"/>
      </w:pPr>
      <w:r>
        <w:t>Příjemce podpory bere přitom</w:t>
      </w:r>
      <w:r>
        <w:t xml:space="preserve">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státního</w:t>
      </w:r>
      <w:r>
        <w:rPr>
          <w:spacing w:val="43"/>
        </w:rPr>
        <w:t xml:space="preserve"> </w:t>
      </w:r>
      <w:r>
        <w:t>fondu</w:t>
      </w:r>
      <w:r>
        <w:rPr>
          <w:spacing w:val="43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2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5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3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rozpočtových</w:t>
      </w:r>
      <w:r>
        <w:rPr>
          <w:spacing w:val="43"/>
        </w:rPr>
        <w:t xml:space="preserve"> </w:t>
      </w:r>
      <w:r>
        <w:t>pravidlech</w:t>
      </w:r>
      <w:r>
        <w:rPr>
          <w:spacing w:val="-53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B34BE" w:rsidRDefault="001879C8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B34BE" w:rsidRDefault="001879C8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</w:p>
    <w:p w:rsidR="00DB34BE" w:rsidRDefault="001879C8">
      <w:pPr>
        <w:pStyle w:val="Zkladntext"/>
        <w:ind w:left="923"/>
      </w:pPr>
      <w:r>
        <w:t>relevantní,</w:t>
      </w:r>
      <w:r>
        <w:rPr>
          <w:spacing w:val="-1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3"/>
        </w:rPr>
        <w:t xml:space="preserve"> </w:t>
      </w:r>
      <w:r>
        <w:t>Výzvy,</w:t>
      </w:r>
    </w:p>
    <w:p w:rsidR="00DB34BE" w:rsidRDefault="001879C8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DB34BE" w:rsidRDefault="001879C8">
      <w:pPr>
        <w:pStyle w:val="Zkladntext"/>
        <w:spacing w:before="1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</w:t>
      </w:r>
      <w:r>
        <w:t>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DB34BE" w:rsidRDefault="001879C8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 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DB34BE" w:rsidRDefault="001879C8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2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B34BE" w:rsidRDefault="001879C8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B34BE" w:rsidRDefault="001879C8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B34BE" w:rsidRDefault="00DB34BE">
      <w:pPr>
        <w:jc w:val="both"/>
        <w:rPr>
          <w:sz w:val="20"/>
        </w:rPr>
        <w:sectPr w:rsidR="00DB34BE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7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</w:t>
      </w:r>
      <w:r>
        <w:rPr>
          <w:sz w:val="20"/>
        </w:rPr>
        <w:t>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2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B34BE" w:rsidRDefault="001879C8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</w:t>
      </w:r>
      <w:r>
        <w:rPr>
          <w:sz w:val="20"/>
        </w:rPr>
        <w:t>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DB34BE" w:rsidRDefault="00DB34BE">
      <w:pPr>
        <w:pStyle w:val="Zkladntext"/>
        <w:spacing w:before="1"/>
        <w:ind w:left="0"/>
        <w:rPr>
          <w:sz w:val="36"/>
        </w:rPr>
      </w:pPr>
    </w:p>
    <w:p w:rsidR="00DB34BE" w:rsidRDefault="001879C8">
      <w:pPr>
        <w:pStyle w:val="Nadpis1"/>
        <w:ind w:right="1029"/>
      </w:pPr>
      <w:r>
        <w:t>V.</w:t>
      </w:r>
    </w:p>
    <w:p w:rsidR="00DB34BE" w:rsidRDefault="001879C8">
      <w:pPr>
        <w:pStyle w:val="Nadpis2"/>
        <w:spacing w:before="1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B34BE" w:rsidRDefault="00DB34BE">
      <w:pPr>
        <w:pStyle w:val="Zkladntext"/>
        <w:spacing w:before="11"/>
        <w:ind w:left="0"/>
        <w:rPr>
          <w:b/>
          <w:sz w:val="17"/>
        </w:rPr>
      </w:pPr>
    </w:p>
    <w:p w:rsidR="00DB34BE" w:rsidRDefault="001879C8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B34BE" w:rsidRDefault="00DB34BE">
      <w:pPr>
        <w:jc w:val="both"/>
        <w:rPr>
          <w:sz w:val="20"/>
        </w:rPr>
        <w:sectPr w:rsidR="00DB34BE">
          <w:pgSz w:w="12240" w:h="15840"/>
          <w:pgMar w:top="1060" w:right="1020" w:bottom="1660" w:left="1460" w:header="0" w:footer="1458" w:gutter="0"/>
          <w:cols w:space="708"/>
        </w:sectPr>
      </w:pPr>
    </w:p>
    <w:p w:rsidR="00DB34BE" w:rsidRDefault="001879C8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B34BE" w:rsidRDefault="001879C8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odrážkou, bude toto porušení postiženo odvodem ve </w:t>
      </w:r>
      <w:r>
        <w:rPr>
          <w:sz w:val="20"/>
        </w:rPr>
        <w:t>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DB34BE" w:rsidRDefault="001879C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B34BE" w:rsidRDefault="001879C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DB34BE" w:rsidRDefault="001879C8">
      <w:pPr>
        <w:pStyle w:val="Zkladntext"/>
      </w:pPr>
      <w:r>
        <w:t>podpory.</w:t>
      </w:r>
    </w:p>
    <w:p w:rsidR="00DB34BE" w:rsidRDefault="00DB34BE">
      <w:pPr>
        <w:pStyle w:val="Zkladntext"/>
        <w:spacing w:before="1"/>
        <w:ind w:left="0"/>
        <w:rPr>
          <w:sz w:val="36"/>
        </w:rPr>
      </w:pPr>
    </w:p>
    <w:p w:rsidR="00DB34BE" w:rsidRDefault="001879C8">
      <w:pPr>
        <w:pStyle w:val="Nadpis1"/>
        <w:spacing w:before="1"/>
        <w:ind w:right="1029"/>
      </w:pPr>
      <w:r>
        <w:t>VI.</w:t>
      </w:r>
    </w:p>
    <w:p w:rsidR="00DB34BE" w:rsidRDefault="001879C8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B34BE" w:rsidRDefault="00DB34BE">
      <w:pPr>
        <w:pStyle w:val="Zkladntext"/>
        <w:spacing w:before="12"/>
        <w:ind w:left="0"/>
        <w:rPr>
          <w:b/>
          <w:sz w:val="17"/>
        </w:rPr>
      </w:pPr>
    </w:p>
    <w:p w:rsidR="00DB34BE" w:rsidRDefault="001879C8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B34BE" w:rsidRDefault="001879C8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DB34BE" w:rsidRDefault="001879C8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</w:t>
      </w:r>
      <w:r>
        <w:rPr>
          <w:sz w:val="20"/>
        </w:rPr>
        <w:t>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DB34BE" w:rsidRDefault="001879C8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</w:t>
      </w:r>
      <w:r>
        <w:rPr>
          <w:sz w:val="20"/>
        </w:rPr>
        <w:t>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B34BE" w:rsidRDefault="001879C8">
      <w:pPr>
        <w:pStyle w:val="Zkladntext"/>
      </w:pPr>
      <w:r>
        <w:t>Smlouvou.</w:t>
      </w:r>
    </w:p>
    <w:p w:rsidR="00DB34BE" w:rsidRDefault="001879C8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B34BE" w:rsidRDefault="001879C8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B34BE" w:rsidRDefault="001879C8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2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B34BE" w:rsidRDefault="001879C8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B34BE" w:rsidRDefault="001879C8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B34BE" w:rsidRDefault="00DB34BE">
      <w:pPr>
        <w:jc w:val="both"/>
        <w:rPr>
          <w:sz w:val="20"/>
        </w:rPr>
        <w:sectPr w:rsidR="00DB34BE">
          <w:pgSz w:w="12240" w:h="15840"/>
          <w:pgMar w:top="1060" w:right="1020" w:bottom="1660" w:left="1460" w:header="0" w:footer="1458" w:gutter="0"/>
          <w:cols w:space="708"/>
        </w:sectPr>
      </w:pPr>
    </w:p>
    <w:p w:rsidR="00DB34BE" w:rsidRDefault="001879C8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B34BE" w:rsidRDefault="00DB34BE">
      <w:pPr>
        <w:pStyle w:val="Zkladntext"/>
        <w:spacing w:before="3"/>
        <w:ind w:left="0"/>
        <w:rPr>
          <w:sz w:val="36"/>
        </w:rPr>
      </w:pPr>
    </w:p>
    <w:p w:rsidR="00DB34BE" w:rsidRDefault="001879C8">
      <w:pPr>
        <w:pStyle w:val="Zkladntext"/>
        <w:tabs>
          <w:tab w:val="left" w:pos="6713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B34BE" w:rsidRDefault="00DB34BE">
      <w:pPr>
        <w:pStyle w:val="Zkladntext"/>
        <w:spacing w:before="1"/>
        <w:ind w:left="0"/>
        <w:rPr>
          <w:sz w:val="18"/>
        </w:rPr>
      </w:pPr>
    </w:p>
    <w:p w:rsidR="00DB34BE" w:rsidRDefault="001879C8">
      <w:pPr>
        <w:pStyle w:val="Zkladntext"/>
        <w:ind w:left="242"/>
      </w:pPr>
      <w:r>
        <w:t>dne:</w:t>
      </w:r>
    </w:p>
    <w:p w:rsidR="00DB34BE" w:rsidRDefault="00DB34BE">
      <w:pPr>
        <w:pStyle w:val="Zkladntext"/>
        <w:ind w:left="0"/>
        <w:rPr>
          <w:sz w:val="26"/>
        </w:rPr>
      </w:pPr>
    </w:p>
    <w:p w:rsidR="00DB34BE" w:rsidRDefault="00DB34BE">
      <w:pPr>
        <w:pStyle w:val="Zkladntext"/>
        <w:ind w:left="0"/>
        <w:rPr>
          <w:sz w:val="26"/>
        </w:rPr>
      </w:pPr>
    </w:p>
    <w:p w:rsidR="00DB34BE" w:rsidRDefault="00DB34BE">
      <w:pPr>
        <w:pStyle w:val="Zkladntext"/>
        <w:ind w:left="0"/>
        <w:rPr>
          <w:sz w:val="29"/>
        </w:rPr>
      </w:pPr>
    </w:p>
    <w:p w:rsidR="00DB34BE" w:rsidRDefault="001879C8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B34BE" w:rsidRDefault="001879C8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B34BE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C8" w:rsidRDefault="001879C8">
      <w:r>
        <w:separator/>
      </w:r>
    </w:p>
  </w:endnote>
  <w:endnote w:type="continuationSeparator" w:id="0">
    <w:p w:rsidR="001879C8" w:rsidRDefault="0018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BE" w:rsidRDefault="00330934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4BE" w:rsidRDefault="001879C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934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B34BE" w:rsidRDefault="001879C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0934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C8" w:rsidRDefault="001879C8">
      <w:r>
        <w:separator/>
      </w:r>
    </w:p>
  </w:footnote>
  <w:footnote w:type="continuationSeparator" w:id="0">
    <w:p w:rsidR="001879C8" w:rsidRDefault="0018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F25"/>
    <w:multiLevelType w:val="hybridMultilevel"/>
    <w:tmpl w:val="402AF572"/>
    <w:lvl w:ilvl="0" w:tplc="B6487FE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7ABAC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73CA6C6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7BF6071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631223A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13C8577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3C4229B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B0E93D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126E41A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9C50533"/>
    <w:multiLevelType w:val="hybridMultilevel"/>
    <w:tmpl w:val="59D48CC8"/>
    <w:lvl w:ilvl="0" w:tplc="614C31C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ACF9B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31C9E1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26E54D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056238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B601DB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D0ACB9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9D47F8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154F32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C0712C7"/>
    <w:multiLevelType w:val="hybridMultilevel"/>
    <w:tmpl w:val="2FA2A980"/>
    <w:lvl w:ilvl="0" w:tplc="1D269F3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0E3FF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5CC7E0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A9047A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198A33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45272D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10A09E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DEC2A8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BE6F9F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6E51578"/>
    <w:multiLevelType w:val="hybridMultilevel"/>
    <w:tmpl w:val="83BEA8F8"/>
    <w:lvl w:ilvl="0" w:tplc="D068E04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086AF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ED089F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2145E36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D77EB23C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2F588AC2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C7B02CFA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E1DEAD4C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CDE668C0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34ED2D1B"/>
    <w:multiLevelType w:val="hybridMultilevel"/>
    <w:tmpl w:val="5364BE4C"/>
    <w:lvl w:ilvl="0" w:tplc="F0F0E07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4CBE0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1F6476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84A68C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EB6D39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A06FE1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7E83A7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C4E28E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E66ECE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C0F2313"/>
    <w:multiLevelType w:val="hybridMultilevel"/>
    <w:tmpl w:val="B11E736A"/>
    <w:lvl w:ilvl="0" w:tplc="27D0C37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7262F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3EE5F0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7C4149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3FA2DC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DECB01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A7E809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29E9EB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DECD67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E"/>
    <w:rsid w:val="001879C8"/>
    <w:rsid w:val="00330934"/>
    <w:rsid w:val="00DB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2AB6D-70F9-4648-A253-D03BA20E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8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2419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2022-08-23T12:18:00Z</dcterms:created>
  <dcterms:modified xsi:type="dcterms:W3CDTF">2022-08-23T12:18:00Z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2022-08-23T00:00:00Z</vt:filetime>
  </property>
</Properties>
</file>