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B6" w:rsidRDefault="00913CD2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1190700116</w:t>
      </w:r>
    </w:p>
    <w:p w:rsidR="006331B6" w:rsidRDefault="00913CD2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331B6" w:rsidRDefault="00913CD2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331B6" w:rsidRDefault="006331B6">
      <w:pPr>
        <w:pStyle w:val="Zkladntext"/>
        <w:ind w:left="0"/>
        <w:jc w:val="left"/>
        <w:rPr>
          <w:sz w:val="60"/>
        </w:rPr>
      </w:pPr>
    </w:p>
    <w:p w:rsidR="006331B6" w:rsidRDefault="00913CD2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331B6" w:rsidRDefault="006331B6">
      <w:pPr>
        <w:pStyle w:val="Zkladntext"/>
        <w:spacing w:before="1"/>
        <w:ind w:left="0"/>
        <w:jc w:val="left"/>
      </w:pPr>
    </w:p>
    <w:p w:rsidR="006331B6" w:rsidRDefault="00913CD2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331B6" w:rsidRDefault="00913CD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331B6" w:rsidRDefault="00913CD2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331B6" w:rsidRDefault="00913CD2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6331B6" w:rsidRDefault="00913CD2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6331B6" w:rsidRDefault="00913CD2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331B6" w:rsidRDefault="00913CD2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331B6" w:rsidRDefault="00913CD2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331B6" w:rsidRDefault="00913CD2">
      <w:pPr>
        <w:pStyle w:val="Nadpis2"/>
        <w:spacing w:before="1"/>
        <w:ind w:left="242"/>
        <w:jc w:val="left"/>
      </w:pPr>
      <w:r>
        <w:t>Základní</w:t>
      </w:r>
      <w:r>
        <w:rPr>
          <w:spacing w:val="-3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Jana</w:t>
      </w:r>
      <w:r>
        <w:rPr>
          <w:spacing w:val="-4"/>
        </w:rPr>
        <w:t xml:space="preserve"> </w:t>
      </w:r>
      <w:r>
        <w:t>Husa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Mateřská</w:t>
      </w:r>
      <w:r>
        <w:rPr>
          <w:spacing w:val="-3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Písek,</w:t>
      </w:r>
      <w:r>
        <w:rPr>
          <w:spacing w:val="3"/>
        </w:rPr>
        <w:t xml:space="preserve"> </w:t>
      </w:r>
      <w:r>
        <w:t>Husovo</w:t>
      </w:r>
      <w:r>
        <w:rPr>
          <w:spacing w:val="-2"/>
        </w:rPr>
        <w:t xml:space="preserve"> </w:t>
      </w:r>
      <w:r>
        <w:t>nám.</w:t>
      </w:r>
      <w:r>
        <w:rPr>
          <w:spacing w:val="-2"/>
        </w:rPr>
        <w:t xml:space="preserve"> </w:t>
      </w:r>
      <w:r>
        <w:t>725</w:t>
      </w:r>
    </w:p>
    <w:p w:rsidR="006331B6" w:rsidRDefault="00913CD2">
      <w:pPr>
        <w:pStyle w:val="Zkladntext"/>
        <w:spacing w:line="265" w:lineRule="exact"/>
        <w:ind w:left="24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6331B6" w:rsidRDefault="00913CD2">
      <w:pPr>
        <w:pStyle w:val="Zkladntext"/>
        <w:tabs>
          <w:tab w:val="left" w:pos="3117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Husovo</w:t>
      </w:r>
      <w:r>
        <w:rPr>
          <w:spacing w:val="-2"/>
        </w:rPr>
        <w:t xml:space="preserve"> </w:t>
      </w:r>
      <w:r>
        <w:t>nám.</w:t>
      </w:r>
      <w:r>
        <w:rPr>
          <w:spacing w:val="-5"/>
        </w:rPr>
        <w:t xml:space="preserve"> </w:t>
      </w:r>
      <w:r>
        <w:t>725/5,</w:t>
      </w:r>
      <w:r>
        <w:rPr>
          <w:spacing w:val="-4"/>
        </w:rPr>
        <w:t xml:space="preserve"> </w:t>
      </w:r>
      <w:r>
        <w:t>Budějovické</w:t>
      </w:r>
      <w:r>
        <w:rPr>
          <w:spacing w:val="-4"/>
        </w:rPr>
        <w:t xml:space="preserve"> </w:t>
      </w:r>
      <w:r>
        <w:t>Předměstí,</w:t>
      </w:r>
      <w:r>
        <w:rPr>
          <w:spacing w:val="-4"/>
        </w:rPr>
        <w:t xml:space="preserve"> </w:t>
      </w:r>
      <w:r>
        <w:t>397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Písek</w:t>
      </w:r>
    </w:p>
    <w:p w:rsidR="006331B6" w:rsidRDefault="00913CD2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tab/>
        <w:t>70943141</w:t>
      </w:r>
    </w:p>
    <w:p w:rsidR="006331B6" w:rsidRDefault="00913CD2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Janem 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m k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</w:p>
    <w:p w:rsidR="006331B6" w:rsidRDefault="00913CD2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6331B6" w:rsidRDefault="00913CD2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7592460247/0100</w:t>
      </w:r>
    </w:p>
    <w:p w:rsidR="006331B6" w:rsidRDefault="00913CD2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331B6" w:rsidRDefault="006331B6">
      <w:pPr>
        <w:pStyle w:val="Zkladntext"/>
        <w:ind w:left="0"/>
        <w:jc w:val="left"/>
        <w:rPr>
          <w:sz w:val="26"/>
        </w:rPr>
      </w:pPr>
    </w:p>
    <w:p w:rsidR="006331B6" w:rsidRDefault="00913CD2">
      <w:pPr>
        <w:pStyle w:val="Zkladntext"/>
        <w:spacing w:before="185"/>
        <w:ind w:left="242"/>
        <w:jc w:val="left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6331B6" w:rsidRDefault="006331B6">
      <w:pPr>
        <w:pStyle w:val="Zkladntext"/>
        <w:spacing w:before="2"/>
        <w:ind w:left="0"/>
        <w:jc w:val="left"/>
        <w:rPr>
          <w:sz w:val="36"/>
        </w:rPr>
      </w:pPr>
    </w:p>
    <w:p w:rsidR="006331B6" w:rsidRDefault="00913CD2">
      <w:pPr>
        <w:pStyle w:val="Nadpis1"/>
      </w:pPr>
      <w:r>
        <w:t>I.</w:t>
      </w:r>
    </w:p>
    <w:p w:rsidR="006331B6" w:rsidRDefault="00913CD2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331B6" w:rsidRDefault="006331B6">
      <w:pPr>
        <w:pStyle w:val="Zkladntext"/>
        <w:spacing w:before="1"/>
        <w:ind w:left="0"/>
        <w:jc w:val="left"/>
        <w:rPr>
          <w:b/>
          <w:sz w:val="18"/>
        </w:rPr>
      </w:pPr>
    </w:p>
    <w:p w:rsidR="006331B6" w:rsidRDefault="00913CD2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331B6" w:rsidRDefault="00913CD2">
      <w:pPr>
        <w:pStyle w:val="Zkladntext"/>
        <w:spacing w:before="1"/>
        <w:ind w:right="110"/>
      </w:pPr>
      <w:r>
        <w:t>„Smlouva“) se uzavírá na základě Rozhodnutí ministra životního prostředí č. 1190700116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9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6331B6" w:rsidRDefault="00913CD2">
      <w:pPr>
        <w:pStyle w:val="Zkladntext"/>
        <w:spacing w:line="265" w:lineRule="exact"/>
      </w:pPr>
      <w:r>
        <w:t>„Směrni</w:t>
      </w:r>
      <w:r>
        <w:t>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6331B6" w:rsidRDefault="00913CD2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331B6" w:rsidRDefault="006331B6">
      <w:pPr>
        <w:jc w:val="both"/>
        <w:rPr>
          <w:sz w:val="20"/>
        </w:rPr>
        <w:sectPr w:rsidR="006331B6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6331B6" w:rsidRDefault="00913CD2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331B6" w:rsidRDefault="00913CD2">
      <w:pPr>
        <w:pStyle w:val="Nadpis2"/>
        <w:spacing w:before="120"/>
        <w:ind w:left="3943"/>
        <w:jc w:val="left"/>
      </w:pPr>
      <w:r>
        <w:t>„Zahrada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radost“</w:t>
      </w:r>
    </w:p>
    <w:p w:rsidR="006331B6" w:rsidRDefault="00913CD2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6331B6" w:rsidRDefault="006331B6">
      <w:pPr>
        <w:pStyle w:val="Zkladntext"/>
        <w:spacing w:before="1"/>
        <w:ind w:left="0"/>
        <w:jc w:val="left"/>
        <w:rPr>
          <w:sz w:val="36"/>
        </w:rPr>
      </w:pPr>
    </w:p>
    <w:p w:rsidR="006331B6" w:rsidRDefault="00913CD2">
      <w:pPr>
        <w:pStyle w:val="Nadpis1"/>
      </w:pPr>
      <w:r>
        <w:t>II.</w:t>
      </w:r>
    </w:p>
    <w:p w:rsidR="006331B6" w:rsidRDefault="00913CD2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331B6" w:rsidRDefault="006331B6">
      <w:pPr>
        <w:pStyle w:val="Zkladntext"/>
        <w:spacing w:before="3"/>
        <w:ind w:left="0"/>
        <w:jc w:val="left"/>
        <w:rPr>
          <w:b/>
          <w:sz w:val="18"/>
        </w:rPr>
      </w:pPr>
    </w:p>
    <w:p w:rsidR="006331B6" w:rsidRDefault="00913CD2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337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933,88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sedm tisíc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českých, osmdesát</w:t>
      </w:r>
      <w:r>
        <w:rPr>
          <w:spacing w:val="-2"/>
          <w:sz w:val="20"/>
        </w:rPr>
        <w:t xml:space="preserve"> </w:t>
      </w:r>
      <w:r>
        <w:rPr>
          <w:sz w:val="20"/>
        </w:rPr>
        <w:t>osm haléřů).</w:t>
      </w:r>
    </w:p>
    <w:p w:rsidR="006331B6" w:rsidRDefault="00913CD2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72"/>
          <w:sz w:val="20"/>
        </w:rPr>
        <w:t xml:space="preserve"> </w:t>
      </w:r>
      <w:r>
        <w:rPr>
          <w:sz w:val="20"/>
        </w:rPr>
        <w:t>činí</w:t>
      </w:r>
      <w:r>
        <w:rPr>
          <w:spacing w:val="74"/>
          <w:sz w:val="20"/>
        </w:rPr>
        <w:t xml:space="preserve"> </w:t>
      </w:r>
      <w:r>
        <w:rPr>
          <w:sz w:val="20"/>
        </w:rPr>
        <w:t>397 569,28</w:t>
      </w:r>
      <w:r>
        <w:rPr>
          <w:spacing w:val="76"/>
          <w:sz w:val="20"/>
        </w:rPr>
        <w:t xml:space="preserve"> </w:t>
      </w:r>
      <w:r>
        <w:rPr>
          <w:sz w:val="20"/>
        </w:rPr>
        <w:t>Kč</w:t>
      </w:r>
      <w:r>
        <w:rPr>
          <w:spacing w:val="73"/>
          <w:sz w:val="20"/>
        </w:rPr>
        <w:t xml:space="preserve"> </w:t>
      </w:r>
      <w:r>
        <w:rPr>
          <w:sz w:val="20"/>
        </w:rPr>
        <w:t>(z</w:t>
      </w:r>
      <w:r>
        <w:rPr>
          <w:spacing w:val="75"/>
          <w:sz w:val="20"/>
        </w:rPr>
        <w:t xml:space="preserve"> </w:t>
      </w:r>
      <w:r>
        <w:rPr>
          <w:sz w:val="20"/>
        </w:rPr>
        <w:t>toho</w:t>
      </w:r>
      <w:r>
        <w:rPr>
          <w:spacing w:val="76"/>
          <w:sz w:val="20"/>
        </w:rPr>
        <w:t xml:space="preserve"> </w:t>
      </w:r>
      <w:r>
        <w:rPr>
          <w:sz w:val="20"/>
        </w:rPr>
        <w:t>částka</w:t>
      </w:r>
      <w:r>
        <w:rPr>
          <w:spacing w:val="73"/>
          <w:sz w:val="20"/>
        </w:rPr>
        <w:t xml:space="preserve"> </w:t>
      </w:r>
      <w:r>
        <w:rPr>
          <w:sz w:val="20"/>
        </w:rPr>
        <w:t>ve</w:t>
      </w:r>
      <w:r>
        <w:rPr>
          <w:spacing w:val="72"/>
          <w:sz w:val="20"/>
        </w:rPr>
        <w:t xml:space="preserve"> </w:t>
      </w:r>
      <w:r>
        <w:rPr>
          <w:sz w:val="20"/>
        </w:rPr>
        <w:t>výši</w:t>
      </w:r>
      <w:r>
        <w:rPr>
          <w:spacing w:val="74"/>
          <w:sz w:val="20"/>
        </w:rPr>
        <w:t xml:space="preserve"> </w:t>
      </w:r>
      <w:r>
        <w:rPr>
          <w:sz w:val="20"/>
        </w:rPr>
        <w:t>39 809,00 Kč</w:t>
      </w:r>
      <w:r>
        <w:rPr>
          <w:spacing w:val="73"/>
          <w:sz w:val="20"/>
        </w:rPr>
        <w:t xml:space="preserve"> </w:t>
      </w:r>
      <w:r>
        <w:rPr>
          <w:sz w:val="20"/>
        </w:rPr>
        <w:t>odpovídá</w:t>
      </w:r>
      <w:r>
        <w:rPr>
          <w:spacing w:val="73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75"/>
          <w:sz w:val="20"/>
        </w:rPr>
        <w:t xml:space="preserve"> </w:t>
      </w:r>
      <w:r>
        <w:rPr>
          <w:sz w:val="20"/>
        </w:rPr>
        <w:t>výdajům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částka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357</w:t>
      </w:r>
      <w:r>
        <w:rPr>
          <w:spacing w:val="1"/>
          <w:sz w:val="20"/>
        </w:rPr>
        <w:t xml:space="preserve"> </w:t>
      </w:r>
      <w:r>
        <w:rPr>
          <w:sz w:val="20"/>
        </w:rPr>
        <w:t>760,28 Kč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3"/>
          <w:sz w:val="20"/>
        </w:rPr>
        <w:t xml:space="preserve"> </w:t>
      </w:r>
      <w:r>
        <w:rPr>
          <w:sz w:val="20"/>
        </w:rPr>
        <w:t>výdajům).</w:t>
      </w:r>
    </w:p>
    <w:p w:rsidR="006331B6" w:rsidRDefault="00913CD2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331B6" w:rsidRDefault="00913CD2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6331B6" w:rsidRDefault="00913CD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6331B6" w:rsidRDefault="00913CD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6331B6" w:rsidRDefault="00913CD2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6331B6" w:rsidRDefault="00913CD2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6331B6" w:rsidRDefault="00913CD2">
      <w:pPr>
        <w:pStyle w:val="Zkladntext"/>
        <w:jc w:val="left"/>
      </w:pPr>
      <w:r>
        <w:t>Výzvy.</w:t>
      </w:r>
    </w:p>
    <w:p w:rsidR="006331B6" w:rsidRDefault="006331B6">
      <w:pPr>
        <w:pStyle w:val="Zkladntext"/>
        <w:spacing w:before="2"/>
        <w:ind w:left="0"/>
        <w:jc w:val="left"/>
        <w:rPr>
          <w:sz w:val="36"/>
        </w:rPr>
      </w:pPr>
    </w:p>
    <w:p w:rsidR="006331B6" w:rsidRDefault="00913CD2">
      <w:pPr>
        <w:pStyle w:val="Nadpis1"/>
        <w:ind w:right="1031"/>
      </w:pPr>
      <w:r>
        <w:t>III.</w:t>
      </w:r>
    </w:p>
    <w:p w:rsidR="006331B6" w:rsidRDefault="00913CD2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331B6" w:rsidRDefault="006331B6">
      <w:pPr>
        <w:pStyle w:val="Zkladntext"/>
        <w:spacing w:before="12"/>
        <w:ind w:left="0"/>
        <w:jc w:val="left"/>
        <w:rPr>
          <w:b/>
          <w:sz w:val="17"/>
        </w:rPr>
      </w:pP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poskytne</w:t>
      </w:r>
      <w:r>
        <w:rPr>
          <w:spacing w:val="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5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3"/>
          <w:sz w:val="20"/>
        </w:rPr>
        <w:t xml:space="preserve"> </w:t>
      </w:r>
      <w:r>
        <w:rPr>
          <w:sz w:val="20"/>
        </w:rPr>
        <w:t>průběžně  postupem</w:t>
      </w:r>
      <w:r>
        <w:rPr>
          <w:spacing w:val="5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52"/>
          <w:sz w:val="20"/>
        </w:rPr>
        <w:t xml:space="preserve"> </w:t>
      </w:r>
      <w:r>
        <w:rPr>
          <w:sz w:val="20"/>
        </w:rPr>
        <w:t>10–15</w:t>
      </w:r>
      <w:r>
        <w:rPr>
          <w:spacing w:val="54"/>
          <w:sz w:val="20"/>
        </w:rPr>
        <w:t xml:space="preserve"> </w:t>
      </w:r>
      <w:r>
        <w:rPr>
          <w:sz w:val="20"/>
        </w:rPr>
        <w:t>tak,</w:t>
      </w:r>
      <w:r>
        <w:rPr>
          <w:spacing w:val="53"/>
          <w:sz w:val="20"/>
        </w:rPr>
        <w:t xml:space="preserve"> </w:t>
      </w:r>
      <w:r>
        <w:rPr>
          <w:sz w:val="20"/>
        </w:rPr>
        <w:t>aby</w:t>
      </w:r>
      <w:r>
        <w:rPr>
          <w:spacing w:val="52"/>
          <w:sz w:val="20"/>
        </w:rPr>
        <w:t xml:space="preserve"> </w:t>
      </w:r>
      <w:r>
        <w:rPr>
          <w:sz w:val="20"/>
        </w:rPr>
        <w:t>byl</w:t>
      </w:r>
    </w:p>
    <w:p w:rsidR="006331B6" w:rsidRDefault="00913CD2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6331B6" w:rsidRDefault="006331B6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6331B6">
        <w:trPr>
          <w:trHeight w:val="506"/>
        </w:trPr>
        <w:tc>
          <w:tcPr>
            <w:tcW w:w="4532" w:type="dxa"/>
          </w:tcPr>
          <w:p w:rsidR="006331B6" w:rsidRDefault="00913CD2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6331B6" w:rsidRDefault="00913C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6331B6">
        <w:trPr>
          <w:trHeight w:val="506"/>
        </w:trPr>
        <w:tc>
          <w:tcPr>
            <w:tcW w:w="4532" w:type="dxa"/>
          </w:tcPr>
          <w:p w:rsidR="006331B6" w:rsidRDefault="00913CD2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6331B6" w:rsidRDefault="00913CD2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337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933,88</w:t>
            </w:r>
          </w:p>
        </w:tc>
      </w:tr>
    </w:tbl>
    <w:p w:rsidR="006331B6" w:rsidRDefault="006331B6">
      <w:pPr>
        <w:pStyle w:val="Zkladntext"/>
        <w:spacing w:before="1"/>
        <w:ind w:left="0"/>
        <w:jc w:val="left"/>
        <w:rPr>
          <w:sz w:val="29"/>
        </w:rPr>
      </w:pP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45"/>
          <w:sz w:val="20"/>
        </w:rPr>
        <w:t xml:space="preserve"> </w:t>
      </w:r>
      <w:r>
        <w:rPr>
          <w:sz w:val="20"/>
        </w:rPr>
        <w:t>ČR“)</w:t>
      </w:r>
      <w:r>
        <w:rPr>
          <w:spacing w:val="4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42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4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42"/>
          <w:sz w:val="20"/>
        </w:rPr>
        <w:t xml:space="preserve"> </w:t>
      </w:r>
      <w:r>
        <w:rPr>
          <w:sz w:val="20"/>
        </w:rPr>
        <w:t>(bod</w:t>
      </w:r>
      <w:r>
        <w:rPr>
          <w:spacing w:val="42"/>
          <w:sz w:val="20"/>
        </w:rPr>
        <w:t xml:space="preserve"> </w:t>
      </w:r>
      <w:r>
        <w:rPr>
          <w:sz w:val="20"/>
        </w:rPr>
        <w:t>11</w:t>
      </w:r>
      <w:r>
        <w:rPr>
          <w:sz w:val="20"/>
        </w:rPr>
        <w:t>),</w:t>
      </w:r>
      <w:r>
        <w:rPr>
          <w:spacing w:val="42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3"/>
          <w:sz w:val="20"/>
        </w:rPr>
        <w:t xml:space="preserve"> </w:t>
      </w:r>
      <w:r>
        <w:rPr>
          <w:sz w:val="20"/>
        </w:rPr>
        <w:t>doklady</w:t>
      </w:r>
      <w:r>
        <w:rPr>
          <w:spacing w:val="42"/>
          <w:sz w:val="20"/>
        </w:rPr>
        <w:t xml:space="preserve"> </w:t>
      </w:r>
      <w:r>
        <w:rPr>
          <w:sz w:val="20"/>
        </w:rPr>
        <w:t>prokazující</w:t>
      </w:r>
    </w:p>
    <w:p w:rsidR="006331B6" w:rsidRDefault="006331B6">
      <w:pPr>
        <w:jc w:val="both"/>
        <w:rPr>
          <w:sz w:val="20"/>
        </w:rPr>
        <w:sectPr w:rsidR="006331B6">
          <w:pgSz w:w="12240" w:h="15840"/>
          <w:pgMar w:top="1060" w:right="1020" w:bottom="1640" w:left="1460" w:header="0" w:footer="1458" w:gutter="0"/>
          <w:cols w:space="708"/>
        </w:sectPr>
      </w:pPr>
    </w:p>
    <w:p w:rsidR="006331B6" w:rsidRDefault="00913CD2">
      <w:pPr>
        <w:pStyle w:val="Zkladntext"/>
        <w:spacing w:before="73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7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</w:t>
      </w:r>
      <w:r>
        <w:rPr>
          <w:sz w:val="20"/>
        </w:rPr>
        <w:t>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tím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6331B6" w:rsidRDefault="00913CD2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</w:t>
      </w:r>
      <w:r>
        <w:rPr>
          <w:sz w:val="20"/>
        </w:rPr>
        <w:t>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6331B6" w:rsidRDefault="00913CD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2"/>
          <w:sz w:val="20"/>
        </w:rPr>
        <w:t xml:space="preserve"> </w:t>
      </w:r>
      <w:r>
        <w:rPr>
          <w:sz w:val="20"/>
        </w:rPr>
        <w:t>účetních dokladů,</w:t>
      </w:r>
    </w:p>
    <w:p w:rsidR="006331B6" w:rsidRDefault="00913CD2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0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</w:t>
      </w:r>
      <w:r>
        <w:rPr>
          <w:sz w:val="20"/>
        </w:rPr>
        <w:t xml:space="preserve">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6331B6" w:rsidRDefault="00913CD2">
      <w:pPr>
        <w:pStyle w:val="Zkladntex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3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c).</w:t>
      </w:r>
    </w:p>
    <w:p w:rsidR="006331B6" w:rsidRDefault="00913CD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4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</w:t>
      </w:r>
      <w:r>
        <w:rPr>
          <w:sz w:val="20"/>
        </w:rPr>
        <w:t>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6331B6" w:rsidRDefault="006331B6">
      <w:pPr>
        <w:jc w:val="both"/>
        <w:rPr>
          <w:sz w:val="20"/>
        </w:rPr>
        <w:sectPr w:rsidR="006331B6">
          <w:pgSz w:w="12240" w:h="15840"/>
          <w:pgMar w:top="1060" w:right="1020" w:bottom="1660" w:left="1460" w:header="0" w:footer="1458" w:gutter="0"/>
          <w:cols w:space="708"/>
        </w:sectPr>
      </w:pPr>
    </w:p>
    <w:p w:rsidR="006331B6" w:rsidRDefault="006331B6">
      <w:pPr>
        <w:pStyle w:val="Zkladntext"/>
        <w:ind w:left="0"/>
        <w:jc w:val="left"/>
        <w:rPr>
          <w:sz w:val="26"/>
        </w:rPr>
      </w:pPr>
    </w:p>
    <w:p w:rsidR="006331B6" w:rsidRDefault="006331B6">
      <w:pPr>
        <w:pStyle w:val="Zkladntext"/>
        <w:spacing w:before="1"/>
        <w:ind w:left="0"/>
        <w:jc w:val="left"/>
        <w:rPr>
          <w:sz w:val="38"/>
        </w:rPr>
      </w:pPr>
    </w:p>
    <w:p w:rsidR="006331B6" w:rsidRDefault="00913CD2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6331B6" w:rsidRDefault="00913CD2">
      <w:pPr>
        <w:spacing w:before="79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331B6" w:rsidRDefault="00913CD2">
      <w:pPr>
        <w:pStyle w:val="Nadpis2"/>
        <w:spacing w:before="1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331B6" w:rsidRDefault="006331B6">
      <w:pPr>
        <w:sectPr w:rsidR="006331B6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6331B6" w:rsidRDefault="00913CD2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331B6" w:rsidRDefault="00913CD2">
      <w:pPr>
        <w:pStyle w:val="Odstavecseseznamem"/>
        <w:numPr>
          <w:ilvl w:val="2"/>
          <w:numId w:val="3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akce byla provedena podle Fondem odsouhlaseného popisu pomůcek/zázemí projektu „Zahrada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radost“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2.</w:t>
      </w:r>
      <w:r>
        <w:rPr>
          <w:spacing w:val="-6"/>
          <w:sz w:val="20"/>
        </w:rPr>
        <w:t xml:space="preserve"> </w:t>
      </w:r>
      <w:r>
        <w:rPr>
          <w:sz w:val="20"/>
        </w:rPr>
        <w:t>3.</w:t>
      </w:r>
      <w:r>
        <w:rPr>
          <w:spacing w:val="-6"/>
          <w:sz w:val="20"/>
        </w:rPr>
        <w:t xml:space="preserve"> </w:t>
      </w:r>
      <w:r>
        <w:rPr>
          <w:sz w:val="20"/>
        </w:rPr>
        <w:t>2020,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6"/>
          <w:sz w:val="20"/>
        </w:rPr>
        <w:t xml:space="preserve"> </w:t>
      </w:r>
      <w:r>
        <w:rPr>
          <w:sz w:val="20"/>
        </w:rPr>
        <w:t>změn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doplňků</w:t>
      </w:r>
      <w:r>
        <w:rPr>
          <w:spacing w:val="-4"/>
          <w:sz w:val="20"/>
        </w:rPr>
        <w:t xml:space="preserve"> </w:t>
      </w:r>
      <w:r>
        <w:rPr>
          <w:sz w:val="20"/>
        </w:rPr>
        <w:t>těchto</w:t>
      </w:r>
      <w:r>
        <w:rPr>
          <w:spacing w:val="-5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6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53"/>
          <w:sz w:val="20"/>
        </w:rPr>
        <w:t xml:space="preserve"> </w:t>
      </w:r>
      <w:r>
        <w:rPr>
          <w:sz w:val="20"/>
        </w:rPr>
        <w:t>odsouhlasil,</w:t>
      </w:r>
    </w:p>
    <w:p w:rsidR="006331B6" w:rsidRDefault="00913CD2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w w:val="95"/>
          <w:sz w:val="20"/>
        </w:rPr>
        <w:t>v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období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5/2020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5/2022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pořídil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předměty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uvedené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aktualizovaném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rozpočtu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projektu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dne</w:t>
      </w:r>
    </w:p>
    <w:p w:rsidR="006331B6" w:rsidRDefault="00913CD2">
      <w:pPr>
        <w:pStyle w:val="Zkladntext"/>
        <w:ind w:left="923" w:right="108"/>
      </w:pPr>
      <w:r>
        <w:t>20. 7. 2022 a vysadil minimálně jeden stanovištně vhodný strom, přičemž se zavazuje zajistit</w:t>
      </w:r>
      <w:r>
        <w:rPr>
          <w:spacing w:val="1"/>
        </w:rPr>
        <w:t xml:space="preserve"> </w:t>
      </w:r>
      <w:r>
        <w:t>následnou</w:t>
      </w:r>
      <w:r>
        <w:rPr>
          <w:spacing w:val="-1"/>
        </w:rPr>
        <w:t xml:space="preserve"> </w:t>
      </w:r>
      <w:r>
        <w:t>péči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tento strom,</w:t>
      </w:r>
    </w:p>
    <w:p w:rsidR="006331B6" w:rsidRDefault="00913CD2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</w:t>
      </w:r>
      <w:r>
        <w:rPr>
          <w:sz w:val="20"/>
        </w:rPr>
        <w:t>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6331B6" w:rsidRDefault="00913CD2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331B6" w:rsidRDefault="00913CD2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6331B6" w:rsidRDefault="00913CD2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331B6" w:rsidRDefault="00913CD2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331B6" w:rsidRDefault="00913CD2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6331B6" w:rsidRDefault="00913CD2">
      <w:pPr>
        <w:pStyle w:val="Zkladntext"/>
        <w:spacing w:before="1"/>
        <w:ind w:left="923"/>
        <w:jc w:val="left"/>
      </w:pPr>
      <w:r>
        <w:t>relevantní, 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2"/>
        </w:rPr>
        <w:t xml:space="preserve"> </w:t>
      </w:r>
      <w:r>
        <w:t>Výzvy,</w:t>
      </w:r>
    </w:p>
    <w:p w:rsidR="006331B6" w:rsidRDefault="00913CD2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6331B6" w:rsidRDefault="00913CD2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6331B6" w:rsidRDefault="00913CD2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 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6331B6" w:rsidRDefault="00913CD2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 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 kon</w:t>
      </w:r>
      <w:r>
        <w:rPr>
          <w:sz w:val="20"/>
        </w:rPr>
        <w:t>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6331B6" w:rsidRDefault="00913CD2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331B6" w:rsidRDefault="00913CD2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331B6" w:rsidRDefault="00913CD2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6331B6" w:rsidRDefault="006331B6">
      <w:pPr>
        <w:jc w:val="both"/>
        <w:rPr>
          <w:sz w:val="20"/>
        </w:rPr>
        <w:sectPr w:rsidR="006331B6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6331B6" w:rsidRDefault="00913CD2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331B6" w:rsidRDefault="00913CD2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</w:t>
      </w:r>
      <w:r>
        <w:rPr>
          <w:sz w:val="20"/>
        </w:rPr>
        <w:t>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6331B6" w:rsidRDefault="00913CD2">
      <w:pPr>
        <w:pStyle w:val="Odstavecseseznamem"/>
        <w:numPr>
          <w:ilvl w:val="1"/>
          <w:numId w:val="3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331B6" w:rsidRDefault="00913CD2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331B6" w:rsidRDefault="00913CD2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6331B6" w:rsidRDefault="00913CD2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6331B6" w:rsidRDefault="00913CD2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331B6" w:rsidRDefault="00913CD2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331B6" w:rsidRDefault="00913CD2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331B6" w:rsidRDefault="00913CD2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 xml:space="preserve">sekce </w:t>
      </w:r>
      <w:r>
        <w:rPr>
          <w:sz w:val="20"/>
        </w:rPr>
        <w:t>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6331B6" w:rsidRDefault="006331B6">
      <w:pPr>
        <w:pStyle w:val="Zkladntext"/>
        <w:spacing w:before="1"/>
        <w:ind w:left="0"/>
        <w:jc w:val="left"/>
        <w:rPr>
          <w:sz w:val="36"/>
        </w:rPr>
      </w:pPr>
    </w:p>
    <w:p w:rsidR="006331B6" w:rsidRDefault="00913CD2">
      <w:pPr>
        <w:pStyle w:val="Nadpis1"/>
        <w:ind w:right="1029"/>
      </w:pPr>
      <w:r>
        <w:t>V.</w:t>
      </w:r>
    </w:p>
    <w:p w:rsidR="006331B6" w:rsidRDefault="00913CD2">
      <w:pPr>
        <w:pStyle w:val="Nadpis2"/>
        <w:spacing w:before="1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331B6" w:rsidRDefault="006331B6">
      <w:pPr>
        <w:pStyle w:val="Zkladntext"/>
        <w:spacing w:before="11"/>
        <w:ind w:left="0"/>
        <w:jc w:val="left"/>
        <w:rPr>
          <w:b/>
          <w:sz w:val="17"/>
        </w:rPr>
      </w:pPr>
    </w:p>
    <w:p w:rsidR="006331B6" w:rsidRDefault="00913CD2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6331B6" w:rsidRDefault="006331B6">
      <w:pPr>
        <w:jc w:val="both"/>
        <w:rPr>
          <w:sz w:val="20"/>
        </w:rPr>
        <w:sectPr w:rsidR="006331B6">
          <w:pgSz w:w="12240" w:h="15840"/>
          <w:pgMar w:top="1060" w:right="1020" w:bottom="1660" w:left="1460" w:header="0" w:footer="1458" w:gutter="0"/>
          <w:cols w:space="708"/>
        </w:sectPr>
      </w:pPr>
    </w:p>
    <w:p w:rsidR="006331B6" w:rsidRDefault="00913CD2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 xml:space="preserve">Porušení povinností podle článku II bodů 5 nebo 6 nebo podle článku IV bodu 2 písm. a), </w:t>
      </w:r>
      <w:r>
        <w:rPr>
          <w:sz w:val="20"/>
        </w:rPr>
        <w:t>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331B6" w:rsidRDefault="00913CD2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3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6331B6" w:rsidRDefault="00913CD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331B6" w:rsidRDefault="00913CD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6331B6" w:rsidRDefault="00913CD2">
      <w:pPr>
        <w:pStyle w:val="Zkladntext"/>
        <w:jc w:val="left"/>
      </w:pPr>
      <w:r>
        <w:t>podpory.</w:t>
      </w:r>
    </w:p>
    <w:p w:rsidR="006331B6" w:rsidRDefault="006331B6">
      <w:pPr>
        <w:pStyle w:val="Zkladntext"/>
        <w:spacing w:before="1"/>
        <w:ind w:left="0"/>
        <w:jc w:val="left"/>
        <w:rPr>
          <w:sz w:val="36"/>
        </w:rPr>
      </w:pPr>
    </w:p>
    <w:p w:rsidR="006331B6" w:rsidRDefault="00913CD2">
      <w:pPr>
        <w:pStyle w:val="Nadpis1"/>
        <w:spacing w:before="1"/>
        <w:ind w:right="1029"/>
      </w:pPr>
      <w:r>
        <w:t>VI.</w:t>
      </w:r>
    </w:p>
    <w:p w:rsidR="006331B6" w:rsidRDefault="00913CD2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331B6" w:rsidRDefault="006331B6">
      <w:pPr>
        <w:pStyle w:val="Zkladntext"/>
        <w:spacing w:before="12"/>
        <w:ind w:left="0"/>
        <w:jc w:val="left"/>
        <w:rPr>
          <w:b/>
          <w:sz w:val="17"/>
        </w:rPr>
      </w:pPr>
    </w:p>
    <w:p w:rsidR="006331B6" w:rsidRDefault="00913CD2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331B6" w:rsidRDefault="00913CD2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331B6" w:rsidRDefault="00913CD2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331B6" w:rsidRDefault="00913CD2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331B6" w:rsidRDefault="00913CD2">
      <w:pPr>
        <w:pStyle w:val="Zkladntext"/>
        <w:jc w:val="left"/>
      </w:pPr>
      <w:r>
        <w:t>Smlouvou.</w:t>
      </w:r>
    </w:p>
    <w:p w:rsidR="006331B6" w:rsidRDefault="00913CD2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331B6" w:rsidRDefault="00913CD2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čtvrté.</w:t>
      </w:r>
    </w:p>
    <w:p w:rsidR="006331B6" w:rsidRDefault="00913CD2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331B6" w:rsidRDefault="00913CD2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331B6" w:rsidRDefault="00913CD2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8"/>
          <w:sz w:val="20"/>
        </w:rPr>
        <w:t xml:space="preserve"> </w:t>
      </w:r>
      <w:r>
        <w:rPr>
          <w:sz w:val="20"/>
        </w:rPr>
        <w:t>Sb.,</w:t>
      </w:r>
      <w:r>
        <w:rPr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3"/>
          <w:sz w:val="20"/>
        </w:rPr>
        <w:t xml:space="preserve"> </w:t>
      </w:r>
      <w:r>
        <w:rPr>
          <w:sz w:val="20"/>
        </w:rPr>
        <w:t>smluv,</w:t>
      </w:r>
      <w:r>
        <w:rPr>
          <w:spacing w:val="7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0"/>
          <w:sz w:val="20"/>
        </w:rPr>
        <w:t xml:space="preserve"> </w:t>
      </w:r>
      <w:r>
        <w:rPr>
          <w:sz w:val="20"/>
        </w:rPr>
        <w:t>těchto</w:t>
      </w:r>
      <w:r>
        <w:rPr>
          <w:spacing w:val="72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331B6" w:rsidRDefault="006331B6">
      <w:pPr>
        <w:jc w:val="both"/>
        <w:rPr>
          <w:sz w:val="20"/>
        </w:rPr>
        <w:sectPr w:rsidR="006331B6">
          <w:pgSz w:w="12240" w:h="15840"/>
          <w:pgMar w:top="1060" w:right="1020" w:bottom="1660" w:left="1460" w:header="0" w:footer="1458" w:gutter="0"/>
          <w:cols w:space="708"/>
        </w:sectPr>
      </w:pPr>
    </w:p>
    <w:p w:rsidR="006331B6" w:rsidRDefault="00913CD2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331B6" w:rsidRDefault="006331B6">
      <w:pPr>
        <w:pStyle w:val="Zkladntext"/>
        <w:spacing w:before="3"/>
        <w:ind w:left="0"/>
        <w:jc w:val="left"/>
        <w:rPr>
          <w:sz w:val="36"/>
        </w:rPr>
      </w:pPr>
    </w:p>
    <w:p w:rsidR="006331B6" w:rsidRDefault="00913CD2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</w:t>
      </w:r>
      <w:r>
        <w:t>e</w:t>
      </w:r>
      <w:r>
        <w:rPr>
          <w:spacing w:val="-3"/>
        </w:rPr>
        <w:t xml:space="preserve"> </w:t>
      </w:r>
      <w:r>
        <w:t>dne:</w:t>
      </w:r>
    </w:p>
    <w:p w:rsidR="006331B6" w:rsidRDefault="006331B6">
      <w:pPr>
        <w:pStyle w:val="Zkladntext"/>
        <w:spacing w:before="1"/>
        <w:ind w:left="0"/>
        <w:jc w:val="left"/>
        <w:rPr>
          <w:sz w:val="18"/>
        </w:rPr>
      </w:pPr>
    </w:p>
    <w:p w:rsidR="006331B6" w:rsidRDefault="00913CD2">
      <w:pPr>
        <w:pStyle w:val="Zkladntext"/>
        <w:ind w:left="242"/>
        <w:jc w:val="left"/>
      </w:pPr>
      <w:r>
        <w:t>dne:</w:t>
      </w:r>
    </w:p>
    <w:p w:rsidR="006331B6" w:rsidRDefault="006331B6">
      <w:pPr>
        <w:pStyle w:val="Zkladntext"/>
        <w:ind w:left="0"/>
        <w:jc w:val="left"/>
        <w:rPr>
          <w:sz w:val="26"/>
        </w:rPr>
      </w:pPr>
    </w:p>
    <w:p w:rsidR="006331B6" w:rsidRDefault="006331B6">
      <w:pPr>
        <w:pStyle w:val="Zkladntext"/>
        <w:ind w:left="0"/>
        <w:jc w:val="left"/>
        <w:rPr>
          <w:sz w:val="26"/>
        </w:rPr>
      </w:pPr>
    </w:p>
    <w:p w:rsidR="006331B6" w:rsidRDefault="006331B6">
      <w:pPr>
        <w:pStyle w:val="Zkladntext"/>
        <w:ind w:left="0"/>
        <w:jc w:val="left"/>
        <w:rPr>
          <w:sz w:val="29"/>
        </w:rPr>
      </w:pPr>
    </w:p>
    <w:p w:rsidR="006331B6" w:rsidRDefault="00913CD2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331B6" w:rsidRDefault="00913CD2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331B6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D2" w:rsidRDefault="00913CD2">
      <w:r>
        <w:separator/>
      </w:r>
    </w:p>
  </w:endnote>
  <w:endnote w:type="continuationSeparator" w:id="0">
    <w:p w:rsidR="00913CD2" w:rsidRDefault="0091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B6" w:rsidRDefault="00F9267F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1B6" w:rsidRDefault="00913CD2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267F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331B6" w:rsidRDefault="00913CD2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267F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D2" w:rsidRDefault="00913CD2">
      <w:r>
        <w:separator/>
      </w:r>
    </w:p>
  </w:footnote>
  <w:footnote w:type="continuationSeparator" w:id="0">
    <w:p w:rsidR="00913CD2" w:rsidRDefault="0091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CF2"/>
    <w:multiLevelType w:val="hybridMultilevel"/>
    <w:tmpl w:val="A73C5764"/>
    <w:lvl w:ilvl="0" w:tplc="25569C5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9223F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2648B3E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4258B7F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3ECC9FE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7534D7E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8E1665A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C024D3A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130C15EE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D0B09DC"/>
    <w:multiLevelType w:val="hybridMultilevel"/>
    <w:tmpl w:val="FF3E79EC"/>
    <w:lvl w:ilvl="0" w:tplc="DAD82A3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EC70D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8B40F7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8A8D49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46687A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6449A3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D4AE53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69E9DA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DC675C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E255918"/>
    <w:multiLevelType w:val="hybridMultilevel"/>
    <w:tmpl w:val="758E3444"/>
    <w:lvl w:ilvl="0" w:tplc="781A10F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D08B3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C78926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38408D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6D6AF8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95C839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E3C8D8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1AE190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6FC4C7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5B17273"/>
    <w:multiLevelType w:val="hybridMultilevel"/>
    <w:tmpl w:val="D71CDE54"/>
    <w:lvl w:ilvl="0" w:tplc="D2C203B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0A31E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8E096D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1260E4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770B91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AA4A4F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CBE08A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F2AB7D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C06676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D507365"/>
    <w:multiLevelType w:val="hybridMultilevel"/>
    <w:tmpl w:val="6D96B6BC"/>
    <w:lvl w:ilvl="0" w:tplc="DEC0F52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82EDC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448801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C983C4C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7E4808C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355EA570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2F6ED836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40660728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FE1882E4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720615C3"/>
    <w:multiLevelType w:val="hybridMultilevel"/>
    <w:tmpl w:val="11262576"/>
    <w:lvl w:ilvl="0" w:tplc="9ED857B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B6C720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E363E1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72298C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C2850D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AA2F9A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E44F25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3B64A2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A288C5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B6"/>
    <w:rsid w:val="006331B6"/>
    <w:rsid w:val="00913CD2"/>
    <w:rsid w:val="00F9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8416D1-B116-41CE-8644-BBD318F4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2432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2022-08-23T12:04:00Z</dcterms:created>
  <dcterms:modified xsi:type="dcterms:W3CDTF">2022-08-23T12:04:00Z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2022-08-23T00:00:00Z</vt:filetime>
  </property>
</Properties>
</file>