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DF2" w:rsidRDefault="00453DF2" w:rsidP="00CF093C">
      <w:pPr>
        <w:ind w:right="-1758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453DF2" w:rsidRDefault="00453DF2" w:rsidP="00CF093C">
      <w:pPr>
        <w:ind w:right="-1758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3779C6" w:rsidRPr="000273DF" w:rsidRDefault="00663E3A" w:rsidP="00CF093C">
      <w:pPr>
        <w:ind w:right="-1758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0273DF">
        <w:rPr>
          <w:rFonts w:ascii="Arial" w:eastAsia="Arial" w:hAnsi="Arial" w:cs="Arial"/>
          <w:b/>
          <w:bCs/>
          <w:sz w:val="20"/>
          <w:szCs w:val="20"/>
        </w:rPr>
        <w:t>SMLOUVA</w:t>
      </w:r>
      <w:r w:rsidR="003779C6" w:rsidRPr="000273DF">
        <w:rPr>
          <w:rFonts w:ascii="Arial" w:eastAsia="Arial" w:hAnsi="Arial" w:cs="Arial"/>
          <w:b/>
          <w:bCs/>
          <w:sz w:val="20"/>
          <w:szCs w:val="20"/>
        </w:rPr>
        <w:t xml:space="preserve"> O DÍLO</w:t>
      </w:r>
    </w:p>
    <w:p w:rsidR="00663E3A" w:rsidRPr="000273DF" w:rsidRDefault="00663E3A" w:rsidP="00CF093C">
      <w:pPr>
        <w:tabs>
          <w:tab w:val="left" w:pos="3600"/>
        </w:tabs>
        <w:ind w:right="-1758"/>
        <w:jc w:val="center"/>
        <w:rPr>
          <w:rFonts w:ascii="Arial" w:hAnsi="Arial" w:cs="Arial"/>
          <w:b/>
          <w:sz w:val="20"/>
          <w:szCs w:val="20"/>
        </w:rPr>
      </w:pPr>
    </w:p>
    <w:p w:rsidR="003C4FE4" w:rsidRPr="003C4FE4" w:rsidRDefault="003C4FE4" w:rsidP="003C4FE4">
      <w:pPr>
        <w:pStyle w:val="Default"/>
        <w:ind w:right="-1758"/>
        <w:jc w:val="center"/>
        <w:rPr>
          <w:b/>
          <w:sz w:val="20"/>
          <w:szCs w:val="20"/>
        </w:rPr>
      </w:pPr>
      <w:r w:rsidRPr="003C4FE4">
        <w:rPr>
          <w:b/>
          <w:sz w:val="20"/>
          <w:szCs w:val="20"/>
        </w:rPr>
        <w:t xml:space="preserve">na vypracování  </w:t>
      </w:r>
    </w:p>
    <w:p w:rsidR="003C4FE4" w:rsidRPr="003C4FE4" w:rsidRDefault="003C4FE4" w:rsidP="003C4FE4">
      <w:pPr>
        <w:pStyle w:val="Default"/>
        <w:ind w:right="-1758"/>
        <w:jc w:val="center"/>
        <w:rPr>
          <w:b/>
          <w:sz w:val="20"/>
          <w:szCs w:val="20"/>
        </w:rPr>
      </w:pPr>
      <w:r w:rsidRPr="003C4FE4">
        <w:rPr>
          <w:b/>
          <w:sz w:val="20"/>
          <w:szCs w:val="20"/>
        </w:rPr>
        <w:t>projektové dokumentace v úrovni stavebního řízení</w:t>
      </w:r>
    </w:p>
    <w:p w:rsidR="003C4FE4" w:rsidRPr="003C4FE4" w:rsidRDefault="003C4FE4" w:rsidP="003C4FE4">
      <w:pPr>
        <w:pStyle w:val="Default"/>
        <w:ind w:right="-1758"/>
        <w:jc w:val="center"/>
        <w:rPr>
          <w:b/>
          <w:sz w:val="20"/>
          <w:szCs w:val="20"/>
        </w:rPr>
      </w:pPr>
      <w:r w:rsidRPr="003C4FE4">
        <w:rPr>
          <w:b/>
          <w:sz w:val="20"/>
          <w:szCs w:val="20"/>
        </w:rPr>
        <w:t xml:space="preserve">pro změnu v užívání části objektu pro potřeby laboratoří a zázemí v </w:t>
      </w:r>
      <w:proofErr w:type="gramStart"/>
      <w:r w:rsidRPr="003C4FE4">
        <w:rPr>
          <w:b/>
          <w:sz w:val="20"/>
          <w:szCs w:val="20"/>
        </w:rPr>
        <w:t>1-5NP</w:t>
      </w:r>
      <w:proofErr w:type="gramEnd"/>
      <w:r w:rsidRPr="003C4FE4">
        <w:rPr>
          <w:b/>
          <w:sz w:val="20"/>
          <w:szCs w:val="20"/>
        </w:rPr>
        <w:t xml:space="preserve">, </w:t>
      </w:r>
    </w:p>
    <w:p w:rsidR="00350431" w:rsidRDefault="003C4FE4" w:rsidP="003C4FE4">
      <w:pPr>
        <w:pStyle w:val="Default"/>
        <w:ind w:right="-1758"/>
        <w:jc w:val="center"/>
        <w:rPr>
          <w:b/>
          <w:sz w:val="20"/>
          <w:szCs w:val="20"/>
        </w:rPr>
      </w:pPr>
      <w:proofErr w:type="spellStart"/>
      <w:r w:rsidRPr="003C4FE4">
        <w:rPr>
          <w:b/>
          <w:sz w:val="20"/>
          <w:szCs w:val="20"/>
        </w:rPr>
        <w:t>ul.Králova</w:t>
      </w:r>
      <w:proofErr w:type="spellEnd"/>
      <w:r w:rsidRPr="003C4FE4">
        <w:rPr>
          <w:b/>
          <w:sz w:val="20"/>
          <w:szCs w:val="20"/>
        </w:rPr>
        <w:t xml:space="preserve"> Výšina č.p.3132, Ústí nad Labem</w:t>
      </w:r>
    </w:p>
    <w:p w:rsidR="003C4FE4" w:rsidRDefault="003C4FE4" w:rsidP="003C4FE4">
      <w:pPr>
        <w:pStyle w:val="Default"/>
        <w:ind w:right="-1758"/>
        <w:jc w:val="center"/>
        <w:rPr>
          <w:sz w:val="20"/>
          <w:szCs w:val="20"/>
        </w:rPr>
      </w:pPr>
    </w:p>
    <w:p w:rsidR="007067C4" w:rsidRPr="000273DF" w:rsidRDefault="007067C4" w:rsidP="00CF093C">
      <w:pPr>
        <w:pStyle w:val="Default"/>
        <w:ind w:right="-1758"/>
        <w:jc w:val="center"/>
        <w:rPr>
          <w:sz w:val="20"/>
          <w:szCs w:val="20"/>
        </w:rPr>
      </w:pPr>
      <w:r w:rsidRPr="000273DF">
        <w:rPr>
          <w:sz w:val="20"/>
          <w:szCs w:val="20"/>
        </w:rPr>
        <w:t xml:space="preserve">uzavřená podle § 2586 a násl. zákona č. 89/2012 Sb., občanský zákoník, </w:t>
      </w:r>
    </w:p>
    <w:p w:rsidR="003779C6" w:rsidRPr="000273DF" w:rsidRDefault="007067C4" w:rsidP="00CF093C">
      <w:pPr>
        <w:ind w:right="-1758"/>
        <w:jc w:val="center"/>
        <w:rPr>
          <w:rFonts w:ascii="Arial" w:eastAsia="Arial" w:hAnsi="Arial" w:cs="Arial"/>
          <w:sz w:val="20"/>
          <w:szCs w:val="20"/>
        </w:rPr>
      </w:pPr>
      <w:r w:rsidRPr="000273DF">
        <w:rPr>
          <w:rFonts w:ascii="Arial" w:hAnsi="Arial" w:cs="Arial"/>
          <w:sz w:val="20"/>
          <w:szCs w:val="20"/>
        </w:rPr>
        <w:t>ve znění pozdějších předpisů, (dále jen „</w:t>
      </w:r>
      <w:r w:rsidRPr="000273DF">
        <w:rPr>
          <w:rFonts w:ascii="Arial" w:hAnsi="Arial" w:cs="Arial"/>
          <w:b/>
          <w:bCs/>
          <w:sz w:val="20"/>
          <w:szCs w:val="20"/>
        </w:rPr>
        <w:t>občanský zákoník</w:t>
      </w:r>
      <w:r w:rsidR="00823489" w:rsidRPr="000273DF">
        <w:rPr>
          <w:rFonts w:ascii="Arial" w:hAnsi="Arial" w:cs="Arial"/>
          <w:bCs/>
          <w:sz w:val="20"/>
          <w:szCs w:val="20"/>
        </w:rPr>
        <w:t>“)</w:t>
      </w:r>
    </w:p>
    <w:p w:rsidR="003779C6" w:rsidRPr="000273DF" w:rsidRDefault="003779C6" w:rsidP="00CF093C">
      <w:pPr>
        <w:tabs>
          <w:tab w:val="center" w:pos="4500"/>
        </w:tabs>
        <w:spacing w:after="120"/>
        <w:ind w:right="-1758"/>
        <w:jc w:val="both"/>
        <w:rPr>
          <w:rFonts w:ascii="Arial" w:eastAsia="Arial" w:hAnsi="Arial" w:cs="Arial"/>
          <w:sz w:val="20"/>
          <w:szCs w:val="20"/>
        </w:rPr>
      </w:pPr>
    </w:p>
    <w:p w:rsidR="003779C6" w:rsidRPr="000273DF" w:rsidRDefault="007067C4" w:rsidP="00CF093C">
      <w:pPr>
        <w:tabs>
          <w:tab w:val="center" w:pos="4500"/>
        </w:tabs>
        <w:spacing w:after="120"/>
        <w:ind w:right="-1758"/>
        <w:jc w:val="both"/>
        <w:rPr>
          <w:rFonts w:ascii="Arial" w:eastAsia="Arial" w:hAnsi="Arial" w:cs="Arial"/>
          <w:bCs/>
          <w:sz w:val="20"/>
          <w:szCs w:val="20"/>
        </w:rPr>
      </w:pPr>
      <w:r w:rsidRPr="000273DF">
        <w:rPr>
          <w:rFonts w:ascii="Arial" w:eastAsia="Arial" w:hAnsi="Arial" w:cs="Arial"/>
          <w:bCs/>
          <w:sz w:val="20"/>
          <w:szCs w:val="20"/>
        </w:rPr>
        <w:t>Níže uvedeného dne, měsíce a roku uzavřely</w:t>
      </w:r>
    </w:p>
    <w:p w:rsidR="003779C6" w:rsidRPr="000273DF" w:rsidRDefault="003779C6" w:rsidP="00CF093C">
      <w:pPr>
        <w:spacing w:after="120"/>
        <w:ind w:right="-1758"/>
        <w:rPr>
          <w:rFonts w:ascii="Arial" w:eastAsia="Arial" w:hAnsi="Arial" w:cs="Arial"/>
          <w:b/>
          <w:bCs/>
          <w:sz w:val="20"/>
          <w:szCs w:val="20"/>
        </w:rPr>
      </w:pPr>
      <w:r w:rsidRPr="000273DF">
        <w:rPr>
          <w:rFonts w:ascii="Arial" w:eastAsia="Arial" w:hAnsi="Arial" w:cs="Arial"/>
          <w:b/>
          <w:bCs/>
          <w:sz w:val="20"/>
          <w:szCs w:val="20"/>
        </w:rPr>
        <w:t>Smluvní strany</w:t>
      </w:r>
    </w:p>
    <w:p w:rsidR="00350431" w:rsidRPr="00350431" w:rsidRDefault="00447798" w:rsidP="00350431">
      <w:pPr>
        <w:ind w:right="-1758"/>
        <w:rPr>
          <w:rFonts w:ascii="Arial" w:hAnsi="Arial" w:cs="Arial"/>
          <w:b/>
          <w:bCs/>
          <w:sz w:val="20"/>
          <w:szCs w:val="20"/>
        </w:rPr>
      </w:pPr>
      <w:r w:rsidRPr="000273DF">
        <w:rPr>
          <w:rFonts w:ascii="Arial" w:eastAsia="Arial" w:hAnsi="Arial" w:cs="Arial"/>
          <w:sz w:val="20"/>
          <w:szCs w:val="20"/>
          <w:u w:val="single"/>
        </w:rPr>
        <w:t xml:space="preserve">Objednatel </w:t>
      </w:r>
      <w:r w:rsidR="00AF522D" w:rsidRPr="000273DF">
        <w:rPr>
          <w:rFonts w:ascii="Arial" w:eastAsia="Arial" w:hAnsi="Arial" w:cs="Arial"/>
          <w:sz w:val="20"/>
          <w:szCs w:val="20"/>
        </w:rPr>
        <w:tab/>
      </w:r>
      <w:r w:rsidR="00094EF4" w:rsidRPr="000273DF">
        <w:rPr>
          <w:rFonts w:ascii="Arial" w:eastAsia="Arial" w:hAnsi="Arial" w:cs="Arial"/>
          <w:sz w:val="20"/>
          <w:szCs w:val="20"/>
        </w:rPr>
        <w:tab/>
      </w:r>
      <w:r w:rsidR="00350431" w:rsidRPr="00350431">
        <w:rPr>
          <w:rFonts w:ascii="Arial" w:hAnsi="Arial" w:cs="Arial"/>
          <w:b/>
          <w:bCs/>
          <w:sz w:val="20"/>
          <w:szCs w:val="20"/>
        </w:rPr>
        <w:t>Univerzita Jana Evangelisty Purkyně v Ústí nad Labem</w:t>
      </w:r>
    </w:p>
    <w:p w:rsidR="00AF522D" w:rsidRPr="00350431" w:rsidRDefault="00350431" w:rsidP="00350431">
      <w:pPr>
        <w:ind w:left="1416" w:right="-1758" w:firstLine="708"/>
        <w:rPr>
          <w:rFonts w:ascii="Arial" w:eastAsia="Arial" w:hAnsi="Arial" w:cs="Arial"/>
          <w:sz w:val="20"/>
          <w:szCs w:val="20"/>
        </w:rPr>
      </w:pPr>
      <w:r w:rsidRPr="00350431">
        <w:rPr>
          <w:rFonts w:ascii="Arial" w:hAnsi="Arial" w:cs="Arial"/>
          <w:b/>
          <w:bCs/>
          <w:sz w:val="20"/>
          <w:szCs w:val="20"/>
        </w:rPr>
        <w:t>Přírodovědecká fakulta</w:t>
      </w:r>
    </w:p>
    <w:p w:rsidR="00C15610" w:rsidRDefault="008C3967" w:rsidP="00CF093C">
      <w:pPr>
        <w:ind w:right="-1758"/>
        <w:rPr>
          <w:rFonts w:ascii="Arial" w:eastAsia="Arial" w:hAnsi="Arial" w:cs="Arial"/>
          <w:sz w:val="20"/>
          <w:szCs w:val="20"/>
        </w:rPr>
      </w:pPr>
      <w:r w:rsidRPr="000273DF">
        <w:rPr>
          <w:rFonts w:ascii="Arial" w:eastAsia="Arial" w:hAnsi="Arial" w:cs="Arial"/>
          <w:sz w:val="20"/>
          <w:szCs w:val="20"/>
        </w:rPr>
        <w:t>Sídlo:</w:t>
      </w:r>
      <w:r w:rsidRPr="000273DF">
        <w:rPr>
          <w:rFonts w:ascii="Arial" w:eastAsia="Arial" w:hAnsi="Arial" w:cs="Arial"/>
          <w:sz w:val="20"/>
          <w:szCs w:val="20"/>
        </w:rPr>
        <w:tab/>
      </w:r>
      <w:r w:rsidRPr="000273DF">
        <w:rPr>
          <w:rFonts w:ascii="Arial" w:eastAsia="Arial" w:hAnsi="Arial" w:cs="Arial"/>
          <w:sz w:val="20"/>
          <w:szCs w:val="20"/>
        </w:rPr>
        <w:tab/>
      </w:r>
      <w:r w:rsidR="00094EF4" w:rsidRPr="000273DF">
        <w:rPr>
          <w:rFonts w:ascii="Arial" w:eastAsia="Arial" w:hAnsi="Arial" w:cs="Arial"/>
          <w:sz w:val="20"/>
          <w:szCs w:val="20"/>
        </w:rPr>
        <w:tab/>
      </w:r>
      <w:r w:rsidR="00350431" w:rsidRPr="00350431">
        <w:rPr>
          <w:rFonts w:ascii="Arial" w:eastAsia="Arial" w:hAnsi="Arial" w:cs="Arial"/>
          <w:sz w:val="20"/>
          <w:szCs w:val="20"/>
        </w:rPr>
        <w:t>Pasteurova 3632/15, 400 96 Ústí nad Labem</w:t>
      </w:r>
    </w:p>
    <w:p w:rsidR="008C3967" w:rsidRPr="000273DF" w:rsidRDefault="000273DF" w:rsidP="00CF093C">
      <w:pPr>
        <w:ind w:right="-1758"/>
        <w:rPr>
          <w:rFonts w:ascii="Arial" w:eastAsia="Arial" w:hAnsi="Arial" w:cs="Arial"/>
          <w:sz w:val="20"/>
          <w:szCs w:val="20"/>
        </w:rPr>
      </w:pPr>
      <w:r w:rsidRPr="000273DF">
        <w:rPr>
          <w:rFonts w:ascii="Arial" w:eastAsia="Arial" w:hAnsi="Arial" w:cs="Arial"/>
          <w:sz w:val="20"/>
          <w:szCs w:val="20"/>
        </w:rPr>
        <w:t>zastoupený</w:t>
      </w:r>
      <w:r w:rsidR="00C6360C" w:rsidRPr="000273DF">
        <w:rPr>
          <w:rFonts w:ascii="Arial" w:eastAsia="Arial" w:hAnsi="Arial" w:cs="Arial"/>
          <w:sz w:val="20"/>
          <w:szCs w:val="20"/>
        </w:rPr>
        <w:t>:</w:t>
      </w:r>
      <w:r w:rsidR="00C6360C" w:rsidRPr="000273DF">
        <w:rPr>
          <w:rFonts w:ascii="Arial" w:eastAsia="Arial" w:hAnsi="Arial" w:cs="Arial"/>
          <w:sz w:val="20"/>
          <w:szCs w:val="20"/>
        </w:rPr>
        <w:tab/>
      </w:r>
      <w:r w:rsidR="00094EF4" w:rsidRPr="000273DF">
        <w:rPr>
          <w:rFonts w:ascii="Arial" w:eastAsia="Arial" w:hAnsi="Arial" w:cs="Arial"/>
          <w:sz w:val="20"/>
          <w:szCs w:val="20"/>
        </w:rPr>
        <w:tab/>
      </w:r>
      <w:r w:rsidR="00350431" w:rsidRPr="00350431">
        <w:rPr>
          <w:rFonts w:ascii="Arial" w:eastAsia="Arial" w:hAnsi="Arial" w:cs="Arial"/>
          <w:sz w:val="20"/>
          <w:szCs w:val="20"/>
        </w:rPr>
        <w:t xml:space="preserve">doc. RNDr. Michal </w:t>
      </w:r>
      <w:proofErr w:type="spellStart"/>
      <w:r w:rsidR="00350431" w:rsidRPr="00350431">
        <w:rPr>
          <w:rFonts w:ascii="Arial" w:eastAsia="Arial" w:hAnsi="Arial" w:cs="Arial"/>
          <w:sz w:val="20"/>
          <w:szCs w:val="20"/>
        </w:rPr>
        <w:t>Varady</w:t>
      </w:r>
      <w:proofErr w:type="spellEnd"/>
      <w:r w:rsidR="00350431" w:rsidRPr="00350431">
        <w:rPr>
          <w:rFonts w:ascii="Arial" w:eastAsia="Arial" w:hAnsi="Arial" w:cs="Arial"/>
          <w:sz w:val="20"/>
          <w:szCs w:val="20"/>
        </w:rPr>
        <w:t>, Ph.D.</w:t>
      </w:r>
      <w:r w:rsidR="00350431">
        <w:rPr>
          <w:rFonts w:ascii="Arial" w:eastAsia="Arial" w:hAnsi="Arial" w:cs="Arial"/>
          <w:sz w:val="20"/>
          <w:szCs w:val="20"/>
        </w:rPr>
        <w:t>, děkan fakulty</w:t>
      </w:r>
    </w:p>
    <w:p w:rsidR="008C3967" w:rsidRDefault="00094EF4" w:rsidP="00CF093C">
      <w:pPr>
        <w:ind w:right="-1758"/>
        <w:rPr>
          <w:rFonts w:ascii="Arial" w:hAnsi="Arial" w:cs="Arial"/>
          <w:sz w:val="20"/>
          <w:szCs w:val="20"/>
        </w:rPr>
      </w:pPr>
      <w:r w:rsidRPr="000273DF">
        <w:rPr>
          <w:rFonts w:ascii="Arial" w:eastAsia="Arial" w:hAnsi="Arial" w:cs="Arial"/>
          <w:sz w:val="20"/>
          <w:szCs w:val="20"/>
        </w:rPr>
        <w:t>IČ:</w:t>
      </w:r>
      <w:r w:rsidRPr="000273DF">
        <w:rPr>
          <w:rFonts w:ascii="Arial" w:eastAsia="Arial" w:hAnsi="Arial" w:cs="Arial"/>
          <w:sz w:val="20"/>
          <w:szCs w:val="20"/>
        </w:rPr>
        <w:tab/>
      </w:r>
      <w:r w:rsidRPr="000273DF">
        <w:rPr>
          <w:rFonts w:ascii="Arial" w:eastAsia="Arial" w:hAnsi="Arial" w:cs="Arial"/>
          <w:sz w:val="20"/>
          <w:szCs w:val="20"/>
        </w:rPr>
        <w:tab/>
      </w:r>
      <w:r w:rsidRPr="000273DF">
        <w:rPr>
          <w:rFonts w:ascii="Arial" w:eastAsia="Arial" w:hAnsi="Arial" w:cs="Arial"/>
          <w:sz w:val="20"/>
          <w:szCs w:val="20"/>
        </w:rPr>
        <w:tab/>
      </w:r>
      <w:r w:rsidR="00350431" w:rsidRPr="00350431">
        <w:rPr>
          <w:rFonts w:ascii="Arial" w:hAnsi="Arial" w:cs="Arial"/>
          <w:sz w:val="20"/>
          <w:szCs w:val="20"/>
        </w:rPr>
        <w:t>44555601</w:t>
      </w:r>
    </w:p>
    <w:p w:rsidR="00350431" w:rsidRPr="000273DF" w:rsidRDefault="00350431" w:rsidP="00CF093C">
      <w:pPr>
        <w:ind w:right="-1758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</w:t>
      </w:r>
      <w:r w:rsidRPr="00350431">
        <w:t xml:space="preserve"> </w:t>
      </w:r>
      <w:r w:rsidRPr="00350431">
        <w:rPr>
          <w:rFonts w:ascii="Arial" w:hAnsi="Arial" w:cs="Arial"/>
          <w:sz w:val="20"/>
          <w:szCs w:val="20"/>
        </w:rPr>
        <w:t>44555601</w:t>
      </w:r>
    </w:p>
    <w:p w:rsidR="0083690E" w:rsidRPr="000273DF" w:rsidRDefault="0083690E" w:rsidP="00CF093C">
      <w:pPr>
        <w:ind w:right="-1758"/>
        <w:rPr>
          <w:rFonts w:ascii="Arial" w:eastAsia="Arial" w:hAnsi="Arial" w:cs="Arial"/>
          <w:sz w:val="20"/>
          <w:szCs w:val="20"/>
        </w:rPr>
      </w:pPr>
      <w:r w:rsidRPr="000273DF">
        <w:rPr>
          <w:rFonts w:ascii="Arial" w:eastAsia="Arial" w:hAnsi="Arial" w:cs="Arial"/>
          <w:sz w:val="20"/>
          <w:szCs w:val="20"/>
        </w:rPr>
        <w:t xml:space="preserve">Zástupce ve </w:t>
      </w:r>
    </w:p>
    <w:p w:rsidR="003779C6" w:rsidRPr="000273DF" w:rsidRDefault="0083690E" w:rsidP="00CF093C">
      <w:pPr>
        <w:ind w:right="-1758"/>
        <w:rPr>
          <w:rFonts w:ascii="Arial" w:eastAsia="Arial" w:hAnsi="Arial" w:cs="Arial"/>
          <w:sz w:val="20"/>
          <w:szCs w:val="20"/>
        </w:rPr>
      </w:pPr>
      <w:r w:rsidRPr="000273DF">
        <w:rPr>
          <w:rFonts w:ascii="Arial" w:eastAsia="Arial" w:hAnsi="Arial" w:cs="Arial"/>
          <w:sz w:val="20"/>
          <w:szCs w:val="20"/>
        </w:rPr>
        <w:t>věcech technických</w:t>
      </w:r>
      <w:r w:rsidR="00C6360C" w:rsidRPr="000273DF">
        <w:rPr>
          <w:rFonts w:ascii="Arial" w:eastAsia="Arial" w:hAnsi="Arial" w:cs="Arial"/>
          <w:sz w:val="20"/>
          <w:szCs w:val="20"/>
        </w:rPr>
        <w:t>:</w:t>
      </w:r>
      <w:r w:rsidR="003C62AE" w:rsidRPr="000273DF">
        <w:rPr>
          <w:rFonts w:ascii="Arial" w:eastAsia="Arial" w:hAnsi="Arial" w:cs="Arial"/>
          <w:sz w:val="20"/>
          <w:szCs w:val="20"/>
        </w:rPr>
        <w:tab/>
      </w:r>
      <w:r w:rsidR="005B5C69" w:rsidRPr="005B5C69">
        <w:rPr>
          <w:rFonts w:ascii="Arial" w:eastAsia="Arial" w:hAnsi="Arial" w:cs="Arial"/>
          <w:sz w:val="20"/>
          <w:szCs w:val="20"/>
        </w:rPr>
        <w:t xml:space="preserve">Ing. </w:t>
      </w:r>
      <w:r w:rsidR="00350431">
        <w:rPr>
          <w:rFonts w:ascii="Arial" w:eastAsia="Arial" w:hAnsi="Arial" w:cs="Arial"/>
          <w:sz w:val="20"/>
          <w:szCs w:val="20"/>
        </w:rPr>
        <w:t xml:space="preserve">Petr </w:t>
      </w:r>
      <w:proofErr w:type="spellStart"/>
      <w:r w:rsidR="00350431">
        <w:rPr>
          <w:rFonts w:ascii="Arial" w:eastAsia="Arial" w:hAnsi="Arial" w:cs="Arial"/>
          <w:sz w:val="20"/>
          <w:szCs w:val="20"/>
        </w:rPr>
        <w:t>Lauterbach</w:t>
      </w:r>
      <w:proofErr w:type="spellEnd"/>
      <w:r w:rsidR="00350431">
        <w:rPr>
          <w:rFonts w:ascii="Arial" w:eastAsia="Arial" w:hAnsi="Arial" w:cs="Arial"/>
          <w:sz w:val="20"/>
          <w:szCs w:val="20"/>
        </w:rPr>
        <w:t>, tajemník fakulty</w:t>
      </w:r>
    </w:p>
    <w:p w:rsidR="005B5C69" w:rsidRPr="005B5C69" w:rsidRDefault="000273DF" w:rsidP="005B5C69">
      <w:pPr>
        <w:ind w:right="-1758"/>
        <w:jc w:val="both"/>
        <w:rPr>
          <w:rFonts w:ascii="Arial" w:hAnsi="Arial" w:cs="Arial"/>
          <w:sz w:val="20"/>
          <w:szCs w:val="20"/>
        </w:rPr>
      </w:pPr>
      <w:r w:rsidRPr="000273DF">
        <w:rPr>
          <w:rFonts w:ascii="Arial" w:hAnsi="Arial" w:cs="Arial"/>
          <w:sz w:val="20"/>
          <w:szCs w:val="20"/>
        </w:rPr>
        <w:t xml:space="preserve">Email/tel.: </w:t>
      </w:r>
      <w:r w:rsidRPr="000273DF">
        <w:rPr>
          <w:rFonts w:ascii="Arial" w:hAnsi="Arial" w:cs="Arial"/>
          <w:sz w:val="20"/>
          <w:szCs w:val="20"/>
        </w:rPr>
        <w:tab/>
        <w:t xml:space="preserve"> </w:t>
      </w:r>
      <w:r w:rsidRPr="000273DF">
        <w:rPr>
          <w:rFonts w:ascii="Arial" w:hAnsi="Arial" w:cs="Arial"/>
          <w:sz w:val="20"/>
          <w:szCs w:val="20"/>
        </w:rPr>
        <w:tab/>
      </w:r>
      <w:hyperlink r:id="rId8" w:history="1">
        <w:proofErr w:type="spellStart"/>
        <w:r w:rsidR="00330654">
          <w:rPr>
            <w:rStyle w:val="Hypertextovodkaz"/>
            <w:rFonts w:ascii="Arial" w:hAnsi="Arial" w:cs="Arial"/>
            <w:sz w:val="20"/>
            <w:szCs w:val="20"/>
          </w:rPr>
          <w:t>xxx</w:t>
        </w:r>
        <w:proofErr w:type="spellEnd"/>
      </w:hyperlink>
      <w:r w:rsidR="00350431">
        <w:rPr>
          <w:rFonts w:ascii="Arial" w:hAnsi="Arial" w:cs="Arial"/>
          <w:sz w:val="20"/>
          <w:szCs w:val="20"/>
        </w:rPr>
        <w:t xml:space="preserve"> </w:t>
      </w:r>
      <w:r w:rsidR="005B5C69">
        <w:rPr>
          <w:rFonts w:ascii="Arial" w:hAnsi="Arial" w:cs="Arial"/>
          <w:sz w:val="20"/>
          <w:szCs w:val="20"/>
        </w:rPr>
        <w:t>,</w:t>
      </w:r>
      <w:r w:rsidR="005B5C69" w:rsidRPr="005B5C69">
        <w:rPr>
          <w:rFonts w:ascii="Arial" w:hAnsi="Arial" w:cs="Arial"/>
          <w:sz w:val="20"/>
          <w:szCs w:val="20"/>
        </w:rPr>
        <w:t xml:space="preserve"> </w:t>
      </w:r>
      <w:r w:rsidR="005B5C69">
        <w:rPr>
          <w:rFonts w:ascii="Arial" w:hAnsi="Arial" w:cs="Arial"/>
          <w:sz w:val="20"/>
          <w:szCs w:val="20"/>
        </w:rPr>
        <w:t xml:space="preserve"> </w:t>
      </w:r>
      <w:r w:rsidR="00350431" w:rsidRPr="00350431">
        <w:rPr>
          <w:rFonts w:ascii="Arial" w:hAnsi="Arial" w:cs="Arial"/>
          <w:sz w:val="20"/>
          <w:szCs w:val="20"/>
        </w:rPr>
        <w:t xml:space="preserve">+420 </w:t>
      </w:r>
      <w:proofErr w:type="spellStart"/>
      <w:r w:rsidR="00330654">
        <w:rPr>
          <w:rFonts w:ascii="Arial" w:hAnsi="Arial" w:cs="Arial"/>
          <w:sz w:val="20"/>
          <w:szCs w:val="20"/>
        </w:rPr>
        <w:t>xxx</w:t>
      </w:r>
      <w:proofErr w:type="spellEnd"/>
    </w:p>
    <w:p w:rsidR="00965194" w:rsidRDefault="00965194" w:rsidP="00CF093C">
      <w:pPr>
        <w:ind w:right="-1758"/>
        <w:jc w:val="both"/>
        <w:rPr>
          <w:rFonts w:ascii="Arial" w:hAnsi="Arial" w:cs="Arial"/>
          <w:sz w:val="20"/>
          <w:szCs w:val="20"/>
        </w:rPr>
      </w:pPr>
    </w:p>
    <w:p w:rsidR="00BA7C6D" w:rsidRPr="000273DF" w:rsidRDefault="007067C4" w:rsidP="00CF093C">
      <w:pPr>
        <w:ind w:right="-1758"/>
        <w:rPr>
          <w:rFonts w:ascii="Arial" w:hAnsi="Arial" w:cs="Arial"/>
          <w:sz w:val="20"/>
          <w:szCs w:val="20"/>
        </w:rPr>
      </w:pPr>
      <w:r w:rsidRPr="000273DF">
        <w:rPr>
          <w:rFonts w:ascii="Arial" w:hAnsi="Arial" w:cs="Arial"/>
          <w:sz w:val="20"/>
          <w:szCs w:val="20"/>
        </w:rPr>
        <w:t>(dále jen „</w:t>
      </w:r>
      <w:r w:rsidRPr="000273DF">
        <w:rPr>
          <w:rFonts w:ascii="Arial" w:hAnsi="Arial" w:cs="Arial"/>
          <w:b/>
          <w:sz w:val="20"/>
          <w:szCs w:val="20"/>
        </w:rPr>
        <w:t>objednatel</w:t>
      </w:r>
      <w:r w:rsidRPr="000273DF">
        <w:rPr>
          <w:rFonts w:ascii="Arial" w:hAnsi="Arial" w:cs="Arial"/>
          <w:sz w:val="20"/>
          <w:szCs w:val="20"/>
        </w:rPr>
        <w:t>“)</w:t>
      </w:r>
    </w:p>
    <w:p w:rsidR="00CF093C" w:rsidRDefault="00CF093C" w:rsidP="00CF093C">
      <w:pPr>
        <w:ind w:right="-1758"/>
        <w:rPr>
          <w:rFonts w:ascii="Arial" w:eastAsia="Arial" w:hAnsi="Arial" w:cs="Arial"/>
          <w:sz w:val="20"/>
          <w:szCs w:val="20"/>
        </w:rPr>
      </w:pPr>
    </w:p>
    <w:p w:rsidR="00CF093C" w:rsidRDefault="00CF093C" w:rsidP="00CF093C">
      <w:pPr>
        <w:ind w:right="-17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</w:p>
    <w:p w:rsidR="00CF093C" w:rsidRPr="000273DF" w:rsidRDefault="00CF093C" w:rsidP="00CF093C">
      <w:pPr>
        <w:ind w:right="-1758"/>
        <w:rPr>
          <w:rFonts w:ascii="Arial" w:eastAsia="Arial" w:hAnsi="Arial" w:cs="Arial"/>
          <w:sz w:val="20"/>
          <w:szCs w:val="20"/>
        </w:rPr>
      </w:pPr>
    </w:p>
    <w:p w:rsidR="003779C6" w:rsidRPr="000273DF" w:rsidRDefault="00094EF4" w:rsidP="00CF093C">
      <w:pPr>
        <w:ind w:right="-1758"/>
        <w:rPr>
          <w:rFonts w:ascii="Arial" w:eastAsia="Arial" w:hAnsi="Arial" w:cs="Arial"/>
          <w:sz w:val="20"/>
          <w:szCs w:val="20"/>
          <w:u w:val="single"/>
        </w:rPr>
      </w:pPr>
      <w:bookmarkStart w:id="0" w:name="id.79d84bb4246e"/>
      <w:bookmarkEnd w:id="0"/>
      <w:r w:rsidRPr="00C15610">
        <w:rPr>
          <w:rFonts w:ascii="Arial" w:eastAsia="Arial" w:hAnsi="Arial" w:cs="Arial"/>
          <w:sz w:val="20"/>
          <w:szCs w:val="20"/>
          <w:u w:val="single"/>
        </w:rPr>
        <w:t>Zhotovitel</w:t>
      </w:r>
      <w:r w:rsidR="007A06D6">
        <w:rPr>
          <w:rFonts w:ascii="Arial" w:eastAsia="Arial" w:hAnsi="Arial" w:cs="Arial"/>
          <w:sz w:val="20"/>
          <w:szCs w:val="20"/>
        </w:rPr>
        <w:t xml:space="preserve">                         </w:t>
      </w:r>
      <w:proofErr w:type="spellStart"/>
      <w:r w:rsidR="007A06D6" w:rsidRPr="00C15610">
        <w:rPr>
          <w:rFonts w:ascii="Arial" w:eastAsia="Arial" w:hAnsi="Arial" w:cs="Arial"/>
          <w:b/>
          <w:bCs/>
          <w:sz w:val="22"/>
          <w:szCs w:val="22"/>
        </w:rPr>
        <w:t>Correct</w:t>
      </w:r>
      <w:proofErr w:type="spellEnd"/>
      <w:r w:rsidR="007A06D6" w:rsidRPr="00C15610">
        <w:rPr>
          <w:rFonts w:ascii="Arial" w:eastAsia="Arial" w:hAnsi="Arial" w:cs="Arial"/>
          <w:b/>
          <w:bCs/>
          <w:sz w:val="22"/>
          <w:szCs w:val="22"/>
        </w:rPr>
        <w:t xml:space="preserve"> B</w:t>
      </w:r>
      <w:r w:rsidR="00C15610" w:rsidRPr="00C15610">
        <w:rPr>
          <w:rFonts w:ascii="Arial" w:eastAsia="Arial" w:hAnsi="Arial" w:cs="Arial"/>
          <w:b/>
          <w:bCs/>
          <w:sz w:val="22"/>
          <w:szCs w:val="22"/>
        </w:rPr>
        <w:t>C, s.r.o.</w:t>
      </w:r>
      <w:r w:rsidR="007A06D6" w:rsidRPr="00C15610"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="007A06D6">
        <w:rPr>
          <w:rFonts w:ascii="Arial" w:eastAsia="Arial" w:hAnsi="Arial" w:cs="Arial"/>
          <w:sz w:val="20"/>
          <w:szCs w:val="20"/>
          <w:u w:val="single"/>
        </w:rPr>
        <w:t xml:space="preserve">                   </w:t>
      </w:r>
    </w:p>
    <w:p w:rsidR="00C15610" w:rsidRDefault="00C15610" w:rsidP="00CF093C">
      <w:pPr>
        <w:ind w:right="-1758"/>
        <w:rPr>
          <w:rFonts w:ascii="Arial" w:eastAsia="Arial" w:hAnsi="Arial" w:cs="Arial"/>
          <w:sz w:val="20"/>
          <w:szCs w:val="20"/>
        </w:rPr>
      </w:pPr>
      <w:bookmarkStart w:id="1" w:name="id.173fec35c5e6"/>
      <w:bookmarkStart w:id="2" w:name="id.f21dcd11b515"/>
      <w:bookmarkEnd w:id="1"/>
      <w:bookmarkEnd w:id="2"/>
    </w:p>
    <w:p w:rsidR="003779C6" w:rsidRDefault="00094EF4" w:rsidP="00CF093C">
      <w:pPr>
        <w:ind w:right="-1758"/>
        <w:rPr>
          <w:rFonts w:ascii="Arial" w:eastAsia="Arial" w:hAnsi="Arial" w:cs="Arial"/>
          <w:sz w:val="20"/>
          <w:szCs w:val="20"/>
        </w:rPr>
      </w:pPr>
      <w:proofErr w:type="gramStart"/>
      <w:r w:rsidRPr="000273DF">
        <w:rPr>
          <w:rFonts w:ascii="Arial" w:eastAsia="Arial" w:hAnsi="Arial" w:cs="Arial"/>
          <w:sz w:val="20"/>
          <w:szCs w:val="20"/>
        </w:rPr>
        <w:t>sídlo:</w:t>
      </w:r>
      <w:r w:rsidR="00C15610">
        <w:rPr>
          <w:rFonts w:ascii="Arial" w:eastAsia="Arial" w:hAnsi="Arial" w:cs="Arial"/>
          <w:sz w:val="20"/>
          <w:szCs w:val="20"/>
        </w:rPr>
        <w:t xml:space="preserve">   </w:t>
      </w:r>
      <w:proofErr w:type="gramEnd"/>
      <w:r w:rsidR="00C15610">
        <w:rPr>
          <w:rFonts w:ascii="Arial" w:eastAsia="Arial" w:hAnsi="Arial" w:cs="Arial"/>
          <w:sz w:val="20"/>
          <w:szCs w:val="20"/>
        </w:rPr>
        <w:t xml:space="preserve">                             Elišky Krásnohorské 1339/15, 400 01 Ústí nad Labem    </w:t>
      </w:r>
      <w:bookmarkStart w:id="3" w:name="id.737f68f65850"/>
      <w:bookmarkEnd w:id="3"/>
      <w:r w:rsidR="00C15610">
        <w:rPr>
          <w:rFonts w:ascii="Arial" w:eastAsia="Arial" w:hAnsi="Arial" w:cs="Arial"/>
          <w:sz w:val="20"/>
          <w:szCs w:val="20"/>
        </w:rPr>
        <w:t xml:space="preserve"> </w:t>
      </w:r>
    </w:p>
    <w:p w:rsidR="00C15610" w:rsidRPr="000273DF" w:rsidRDefault="00C15610" w:rsidP="00CF093C">
      <w:pPr>
        <w:ind w:right="-1758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zastoupený:  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                Ing. Petr Dlouhý </w:t>
      </w:r>
    </w:p>
    <w:p w:rsidR="003779C6" w:rsidRPr="000273DF" w:rsidRDefault="00094EF4" w:rsidP="00CF093C">
      <w:pPr>
        <w:ind w:right="-1758"/>
        <w:rPr>
          <w:rFonts w:ascii="Arial" w:eastAsia="Arial" w:hAnsi="Arial" w:cs="Arial"/>
          <w:sz w:val="20"/>
          <w:szCs w:val="20"/>
        </w:rPr>
      </w:pPr>
      <w:bookmarkStart w:id="4" w:name="id.e625dc6f3d31"/>
      <w:bookmarkEnd w:id="4"/>
      <w:r w:rsidRPr="000273DF">
        <w:rPr>
          <w:rFonts w:ascii="Arial" w:eastAsia="Arial" w:hAnsi="Arial" w:cs="Arial"/>
          <w:sz w:val="20"/>
          <w:szCs w:val="20"/>
        </w:rPr>
        <w:t xml:space="preserve">číslo </w:t>
      </w:r>
      <w:proofErr w:type="gramStart"/>
      <w:r w:rsidRPr="000273DF">
        <w:rPr>
          <w:rFonts w:ascii="Arial" w:eastAsia="Arial" w:hAnsi="Arial" w:cs="Arial"/>
          <w:sz w:val="20"/>
          <w:szCs w:val="20"/>
        </w:rPr>
        <w:t>účtu:</w:t>
      </w:r>
      <w:r w:rsidR="00C15610">
        <w:rPr>
          <w:rFonts w:ascii="Arial" w:eastAsia="Arial" w:hAnsi="Arial" w:cs="Arial"/>
          <w:sz w:val="20"/>
          <w:szCs w:val="20"/>
        </w:rPr>
        <w:t xml:space="preserve">   </w:t>
      </w:r>
      <w:proofErr w:type="gramEnd"/>
      <w:r w:rsidR="00C15610">
        <w:rPr>
          <w:rFonts w:ascii="Arial" w:eastAsia="Arial" w:hAnsi="Arial" w:cs="Arial"/>
          <w:sz w:val="20"/>
          <w:szCs w:val="20"/>
        </w:rPr>
        <w:t xml:space="preserve">                     9136573001/5500  </w:t>
      </w:r>
    </w:p>
    <w:p w:rsidR="003779C6" w:rsidRPr="000273DF" w:rsidRDefault="00094EF4" w:rsidP="00CF093C">
      <w:pPr>
        <w:ind w:right="-1758"/>
        <w:rPr>
          <w:rFonts w:ascii="Arial" w:eastAsia="Arial" w:hAnsi="Arial" w:cs="Arial"/>
          <w:sz w:val="20"/>
          <w:szCs w:val="20"/>
        </w:rPr>
      </w:pPr>
      <w:bookmarkStart w:id="5" w:name="id.4f37d86ecd68"/>
      <w:bookmarkEnd w:id="5"/>
      <w:proofErr w:type="gramStart"/>
      <w:r w:rsidRPr="000273DF">
        <w:rPr>
          <w:rFonts w:ascii="Arial" w:eastAsia="Arial" w:hAnsi="Arial" w:cs="Arial"/>
          <w:sz w:val="20"/>
          <w:szCs w:val="20"/>
        </w:rPr>
        <w:t>IČ:</w:t>
      </w:r>
      <w:r w:rsidR="00C15610">
        <w:rPr>
          <w:rFonts w:ascii="Arial" w:eastAsia="Arial" w:hAnsi="Arial" w:cs="Arial"/>
          <w:sz w:val="20"/>
          <w:szCs w:val="20"/>
        </w:rPr>
        <w:t xml:space="preserve">   </w:t>
      </w:r>
      <w:proofErr w:type="gramEnd"/>
      <w:r w:rsidR="00C15610">
        <w:rPr>
          <w:rFonts w:ascii="Arial" w:eastAsia="Arial" w:hAnsi="Arial" w:cs="Arial"/>
          <w:sz w:val="20"/>
          <w:szCs w:val="20"/>
        </w:rPr>
        <w:t xml:space="preserve">                                 25028588</w:t>
      </w:r>
    </w:p>
    <w:p w:rsidR="003779C6" w:rsidRPr="000273DF" w:rsidRDefault="00094EF4" w:rsidP="00CF093C">
      <w:pPr>
        <w:ind w:right="-1758"/>
        <w:rPr>
          <w:rFonts w:ascii="Arial" w:eastAsia="Arial" w:hAnsi="Arial" w:cs="Arial"/>
          <w:sz w:val="20"/>
          <w:szCs w:val="20"/>
        </w:rPr>
      </w:pPr>
      <w:bookmarkStart w:id="6" w:name="id.6c5d2755e075"/>
      <w:bookmarkEnd w:id="6"/>
      <w:proofErr w:type="gramStart"/>
      <w:r w:rsidRPr="000273DF">
        <w:rPr>
          <w:rFonts w:ascii="Arial" w:eastAsia="Arial" w:hAnsi="Arial" w:cs="Arial"/>
          <w:sz w:val="20"/>
          <w:szCs w:val="20"/>
        </w:rPr>
        <w:t>DIČ:</w:t>
      </w:r>
      <w:r w:rsidR="00C15610">
        <w:rPr>
          <w:rFonts w:ascii="Arial" w:eastAsia="Arial" w:hAnsi="Arial" w:cs="Arial"/>
          <w:sz w:val="20"/>
          <w:szCs w:val="20"/>
        </w:rPr>
        <w:t xml:space="preserve">   </w:t>
      </w:r>
      <w:proofErr w:type="gramEnd"/>
      <w:r w:rsidR="00C15610">
        <w:rPr>
          <w:rFonts w:ascii="Arial" w:eastAsia="Arial" w:hAnsi="Arial" w:cs="Arial"/>
          <w:sz w:val="20"/>
          <w:szCs w:val="20"/>
        </w:rPr>
        <w:t xml:space="preserve">                              CZ25028588</w:t>
      </w:r>
    </w:p>
    <w:p w:rsidR="003779C6" w:rsidRPr="000273DF" w:rsidRDefault="007A06D6" w:rsidP="00CF093C">
      <w:pPr>
        <w:ind w:right="-1758"/>
        <w:rPr>
          <w:rFonts w:ascii="Arial" w:eastAsia="Arial" w:hAnsi="Arial" w:cs="Arial"/>
          <w:sz w:val="20"/>
          <w:szCs w:val="20"/>
        </w:rPr>
      </w:pPr>
      <w:bookmarkStart w:id="7" w:name="id.0debc5e32e92"/>
      <w:bookmarkEnd w:id="7"/>
      <w:r>
        <w:rPr>
          <w:rFonts w:ascii="Arial" w:eastAsia="Arial" w:hAnsi="Arial" w:cs="Arial"/>
          <w:sz w:val="20"/>
          <w:szCs w:val="20"/>
        </w:rPr>
        <w:t>Zástupce</w:t>
      </w:r>
      <w:bookmarkStart w:id="8" w:name="id.3c34e2e8427b"/>
      <w:bookmarkEnd w:id="8"/>
      <w:r>
        <w:rPr>
          <w:rFonts w:ascii="Arial" w:eastAsia="Arial" w:hAnsi="Arial" w:cs="Arial"/>
          <w:sz w:val="20"/>
          <w:szCs w:val="20"/>
        </w:rPr>
        <w:t xml:space="preserve"> ve</w:t>
      </w:r>
    </w:p>
    <w:p w:rsidR="005020ED" w:rsidRPr="000273DF" w:rsidRDefault="007A06D6" w:rsidP="00CF093C">
      <w:pPr>
        <w:ind w:right="-17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věcech technických</w:t>
      </w:r>
      <w:r w:rsidR="005020ED" w:rsidRPr="000273DF">
        <w:rPr>
          <w:rFonts w:ascii="Arial" w:eastAsia="Arial" w:hAnsi="Arial" w:cs="Arial"/>
          <w:sz w:val="20"/>
          <w:szCs w:val="20"/>
        </w:rPr>
        <w:t>:</w:t>
      </w:r>
      <w:r w:rsidR="00350431">
        <w:rPr>
          <w:rFonts w:ascii="Arial" w:eastAsia="Arial" w:hAnsi="Arial" w:cs="Arial"/>
          <w:sz w:val="20"/>
          <w:szCs w:val="20"/>
        </w:rPr>
        <w:t xml:space="preserve">        </w:t>
      </w:r>
      <w:r w:rsidR="00330654">
        <w:rPr>
          <w:rFonts w:ascii="Arial" w:eastAsia="Arial" w:hAnsi="Arial" w:cs="Arial"/>
          <w:sz w:val="20"/>
          <w:szCs w:val="20"/>
        </w:rPr>
        <w:t>xxx</w:t>
      </w:r>
      <w:bookmarkStart w:id="9" w:name="_GoBack"/>
      <w:bookmarkEnd w:id="9"/>
    </w:p>
    <w:p w:rsidR="005020ED" w:rsidRPr="000273DF" w:rsidRDefault="005020ED" w:rsidP="00CF093C">
      <w:pPr>
        <w:ind w:right="-1758"/>
        <w:rPr>
          <w:rFonts w:ascii="Arial" w:eastAsia="Arial" w:hAnsi="Arial" w:cs="Arial"/>
          <w:sz w:val="20"/>
          <w:szCs w:val="20"/>
        </w:rPr>
      </w:pPr>
      <w:r w:rsidRPr="000273DF">
        <w:rPr>
          <w:rFonts w:ascii="Arial" w:eastAsia="Arial" w:hAnsi="Arial" w:cs="Arial"/>
          <w:sz w:val="20"/>
          <w:szCs w:val="20"/>
        </w:rPr>
        <w:t>tel./fax/</w:t>
      </w:r>
      <w:proofErr w:type="gramStart"/>
      <w:r w:rsidRPr="000273DF">
        <w:rPr>
          <w:rFonts w:ascii="Arial" w:eastAsia="Arial" w:hAnsi="Arial" w:cs="Arial"/>
          <w:sz w:val="20"/>
          <w:szCs w:val="20"/>
        </w:rPr>
        <w:t>e-mail:</w:t>
      </w:r>
      <w:r w:rsidR="00C15610">
        <w:rPr>
          <w:rFonts w:ascii="Arial" w:eastAsia="Arial" w:hAnsi="Arial" w:cs="Arial"/>
          <w:sz w:val="20"/>
          <w:szCs w:val="20"/>
        </w:rPr>
        <w:t xml:space="preserve">   </w:t>
      </w:r>
      <w:proofErr w:type="gramEnd"/>
      <w:r w:rsidR="00C15610">
        <w:rPr>
          <w:rFonts w:ascii="Arial" w:eastAsia="Arial" w:hAnsi="Arial" w:cs="Arial"/>
          <w:sz w:val="20"/>
          <w:szCs w:val="20"/>
        </w:rPr>
        <w:t xml:space="preserve">               </w:t>
      </w:r>
      <w:proofErr w:type="spellStart"/>
      <w:r w:rsidR="00330654">
        <w:rPr>
          <w:rFonts w:ascii="Arial" w:eastAsia="Arial" w:hAnsi="Arial" w:cs="Arial"/>
          <w:sz w:val="20"/>
          <w:szCs w:val="20"/>
        </w:rPr>
        <w:t>xxx</w:t>
      </w:r>
      <w:proofErr w:type="spellEnd"/>
      <w:r w:rsidR="00C15610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330654">
        <w:t>xxx</w:t>
      </w:r>
      <w:proofErr w:type="spellEnd"/>
    </w:p>
    <w:p w:rsidR="00C6360C" w:rsidRPr="000273DF" w:rsidRDefault="00C6360C" w:rsidP="00CF093C">
      <w:pPr>
        <w:ind w:right="-1758"/>
        <w:rPr>
          <w:rFonts w:ascii="Arial" w:eastAsia="Arial" w:hAnsi="Arial" w:cs="Arial"/>
          <w:sz w:val="20"/>
          <w:szCs w:val="20"/>
        </w:rPr>
      </w:pPr>
    </w:p>
    <w:p w:rsidR="006A3E62" w:rsidRPr="000273DF" w:rsidRDefault="007067C4" w:rsidP="00CF093C">
      <w:pPr>
        <w:tabs>
          <w:tab w:val="left" w:pos="0"/>
        </w:tabs>
        <w:ind w:right="-1758"/>
        <w:rPr>
          <w:rFonts w:ascii="Arial" w:hAnsi="Arial" w:cs="Arial"/>
          <w:sz w:val="20"/>
          <w:szCs w:val="20"/>
        </w:rPr>
      </w:pPr>
      <w:r w:rsidRPr="000273DF">
        <w:rPr>
          <w:rFonts w:ascii="Arial" w:hAnsi="Arial" w:cs="Arial"/>
          <w:sz w:val="20"/>
          <w:szCs w:val="20"/>
        </w:rPr>
        <w:t>(dále jen „</w:t>
      </w:r>
      <w:r w:rsidRPr="000273DF">
        <w:rPr>
          <w:rFonts w:ascii="Arial" w:hAnsi="Arial" w:cs="Arial"/>
          <w:b/>
          <w:sz w:val="20"/>
          <w:szCs w:val="20"/>
        </w:rPr>
        <w:t>zhotovitel</w:t>
      </w:r>
      <w:r w:rsidRPr="000273DF">
        <w:rPr>
          <w:rFonts w:ascii="Arial" w:hAnsi="Arial" w:cs="Arial"/>
          <w:sz w:val="20"/>
          <w:szCs w:val="20"/>
        </w:rPr>
        <w:t>“</w:t>
      </w:r>
      <w:r w:rsidR="006A3E62" w:rsidRPr="000273DF">
        <w:rPr>
          <w:rFonts w:ascii="Arial" w:hAnsi="Arial" w:cs="Arial"/>
          <w:sz w:val="20"/>
          <w:szCs w:val="20"/>
        </w:rPr>
        <w:t>)</w:t>
      </w:r>
    </w:p>
    <w:p w:rsidR="006A3E62" w:rsidRPr="000273DF" w:rsidRDefault="006A3E62" w:rsidP="00CF093C">
      <w:pPr>
        <w:tabs>
          <w:tab w:val="left" w:pos="0"/>
        </w:tabs>
        <w:ind w:right="-1758"/>
        <w:rPr>
          <w:rFonts w:ascii="Arial" w:hAnsi="Arial" w:cs="Arial"/>
          <w:sz w:val="20"/>
          <w:szCs w:val="20"/>
        </w:rPr>
      </w:pPr>
    </w:p>
    <w:p w:rsidR="007067C4" w:rsidRPr="000273DF" w:rsidRDefault="006A3E62" w:rsidP="00CF093C">
      <w:pPr>
        <w:tabs>
          <w:tab w:val="left" w:pos="0"/>
        </w:tabs>
        <w:ind w:right="-1758"/>
        <w:rPr>
          <w:rFonts w:ascii="Arial" w:hAnsi="Arial" w:cs="Arial"/>
          <w:b/>
          <w:sz w:val="20"/>
          <w:szCs w:val="20"/>
        </w:rPr>
      </w:pPr>
      <w:r w:rsidRPr="000273DF">
        <w:rPr>
          <w:rFonts w:ascii="Arial" w:hAnsi="Arial" w:cs="Arial"/>
          <w:sz w:val="20"/>
          <w:szCs w:val="20"/>
        </w:rPr>
        <w:t>(</w:t>
      </w:r>
      <w:r w:rsidR="007067C4" w:rsidRPr="000273DF">
        <w:rPr>
          <w:rFonts w:ascii="Arial" w:hAnsi="Arial" w:cs="Arial"/>
          <w:sz w:val="20"/>
          <w:szCs w:val="20"/>
        </w:rPr>
        <w:t>objednatel a zhotovitel dále společně téže jako „</w:t>
      </w:r>
      <w:r w:rsidR="007067C4" w:rsidRPr="000273DF">
        <w:rPr>
          <w:rFonts w:ascii="Arial" w:hAnsi="Arial" w:cs="Arial"/>
          <w:b/>
          <w:sz w:val="20"/>
          <w:szCs w:val="20"/>
        </w:rPr>
        <w:t>smluvní strany</w:t>
      </w:r>
      <w:r w:rsidR="007067C4" w:rsidRPr="000273DF">
        <w:rPr>
          <w:rFonts w:ascii="Arial" w:hAnsi="Arial" w:cs="Arial"/>
          <w:sz w:val="20"/>
          <w:szCs w:val="20"/>
        </w:rPr>
        <w:t>“ nebo jednotlivě jako „</w:t>
      </w:r>
      <w:r w:rsidR="007067C4" w:rsidRPr="000273DF">
        <w:rPr>
          <w:rFonts w:ascii="Arial" w:hAnsi="Arial" w:cs="Arial"/>
          <w:b/>
          <w:sz w:val="20"/>
          <w:szCs w:val="20"/>
        </w:rPr>
        <w:t>smluvní strana</w:t>
      </w:r>
      <w:r w:rsidR="007067C4" w:rsidRPr="000273DF">
        <w:rPr>
          <w:rFonts w:ascii="Arial" w:hAnsi="Arial" w:cs="Arial"/>
          <w:sz w:val="20"/>
          <w:szCs w:val="20"/>
        </w:rPr>
        <w:t>“)</w:t>
      </w:r>
    </w:p>
    <w:p w:rsidR="007067C4" w:rsidRPr="000273DF" w:rsidRDefault="007067C4" w:rsidP="00CF093C">
      <w:pPr>
        <w:ind w:right="-1758"/>
        <w:rPr>
          <w:rFonts w:ascii="Arial" w:hAnsi="Arial" w:cs="Arial"/>
          <w:b/>
          <w:sz w:val="20"/>
          <w:szCs w:val="20"/>
        </w:rPr>
      </w:pPr>
    </w:p>
    <w:p w:rsidR="007067C4" w:rsidRPr="000273DF" w:rsidRDefault="007067C4" w:rsidP="00CF093C">
      <w:pPr>
        <w:ind w:right="-1758"/>
        <w:jc w:val="center"/>
        <w:rPr>
          <w:rFonts w:ascii="Arial" w:hAnsi="Arial" w:cs="Arial"/>
          <w:sz w:val="20"/>
          <w:szCs w:val="20"/>
        </w:rPr>
      </w:pPr>
      <w:r w:rsidRPr="000273DF">
        <w:rPr>
          <w:rFonts w:ascii="Arial" w:hAnsi="Arial" w:cs="Arial"/>
          <w:sz w:val="20"/>
          <w:szCs w:val="20"/>
        </w:rPr>
        <w:t>tuto</w:t>
      </w:r>
    </w:p>
    <w:p w:rsidR="007067C4" w:rsidRPr="000273DF" w:rsidRDefault="007067C4" w:rsidP="00CF093C">
      <w:pPr>
        <w:ind w:right="-1758"/>
        <w:jc w:val="center"/>
        <w:rPr>
          <w:rFonts w:ascii="Arial" w:hAnsi="Arial" w:cs="Arial"/>
          <w:sz w:val="20"/>
          <w:szCs w:val="20"/>
        </w:rPr>
      </w:pPr>
    </w:p>
    <w:p w:rsidR="007067C4" w:rsidRPr="000273DF" w:rsidRDefault="007067C4" w:rsidP="00CF093C">
      <w:pPr>
        <w:ind w:right="-1758"/>
        <w:jc w:val="center"/>
        <w:rPr>
          <w:rFonts w:ascii="Arial" w:hAnsi="Arial" w:cs="Arial"/>
          <w:sz w:val="20"/>
          <w:szCs w:val="20"/>
        </w:rPr>
      </w:pPr>
    </w:p>
    <w:p w:rsidR="007067C4" w:rsidRPr="000273DF" w:rsidRDefault="007067C4" w:rsidP="00CF093C">
      <w:pPr>
        <w:ind w:right="-1758"/>
        <w:jc w:val="center"/>
        <w:rPr>
          <w:rFonts w:ascii="Arial" w:hAnsi="Arial" w:cs="Arial"/>
          <w:sz w:val="20"/>
          <w:szCs w:val="20"/>
        </w:rPr>
      </w:pPr>
      <w:r w:rsidRPr="000273DF">
        <w:rPr>
          <w:rFonts w:ascii="Arial" w:hAnsi="Arial" w:cs="Arial"/>
          <w:sz w:val="20"/>
          <w:szCs w:val="20"/>
        </w:rPr>
        <w:t>Smlouvu o dílo</w:t>
      </w:r>
    </w:p>
    <w:p w:rsidR="007067C4" w:rsidRPr="000273DF" w:rsidRDefault="007067C4" w:rsidP="00CF093C">
      <w:pPr>
        <w:ind w:right="-1758"/>
        <w:jc w:val="center"/>
        <w:rPr>
          <w:rFonts w:ascii="Arial" w:hAnsi="Arial" w:cs="Arial"/>
          <w:sz w:val="20"/>
          <w:szCs w:val="20"/>
        </w:rPr>
      </w:pPr>
      <w:r w:rsidRPr="000273DF">
        <w:rPr>
          <w:rFonts w:ascii="Arial" w:hAnsi="Arial" w:cs="Arial"/>
          <w:sz w:val="20"/>
          <w:szCs w:val="20"/>
        </w:rPr>
        <w:t>(dále jen „tato smlouva“)</w:t>
      </w:r>
    </w:p>
    <w:p w:rsidR="00C6360C" w:rsidRPr="000273DF" w:rsidRDefault="00C6360C" w:rsidP="00094EF4">
      <w:pPr>
        <w:rPr>
          <w:rFonts w:ascii="Arial" w:eastAsia="Arial" w:hAnsi="Arial" w:cs="Arial"/>
          <w:sz w:val="20"/>
          <w:szCs w:val="20"/>
        </w:rPr>
      </w:pPr>
    </w:p>
    <w:p w:rsidR="00C6360C" w:rsidRPr="000273DF" w:rsidRDefault="00C6360C" w:rsidP="00094EF4">
      <w:pPr>
        <w:rPr>
          <w:rFonts w:ascii="Arial" w:eastAsia="Arial" w:hAnsi="Arial" w:cs="Arial"/>
          <w:sz w:val="20"/>
          <w:szCs w:val="20"/>
        </w:rPr>
      </w:pPr>
    </w:p>
    <w:p w:rsidR="00C6360C" w:rsidRPr="000273DF" w:rsidRDefault="00C6360C" w:rsidP="00094EF4">
      <w:pPr>
        <w:rPr>
          <w:rFonts w:ascii="Arial" w:eastAsia="Arial" w:hAnsi="Arial" w:cs="Arial"/>
          <w:sz w:val="20"/>
          <w:szCs w:val="20"/>
        </w:rPr>
      </w:pPr>
    </w:p>
    <w:p w:rsidR="00C6360C" w:rsidRPr="000273DF" w:rsidRDefault="00C6360C" w:rsidP="00094EF4">
      <w:pPr>
        <w:rPr>
          <w:rFonts w:ascii="Arial" w:eastAsia="Arial" w:hAnsi="Arial" w:cs="Arial"/>
          <w:sz w:val="20"/>
          <w:szCs w:val="20"/>
        </w:rPr>
      </w:pPr>
    </w:p>
    <w:p w:rsidR="00C6360C" w:rsidRPr="000273DF" w:rsidRDefault="00C6360C" w:rsidP="00CF093C">
      <w:pPr>
        <w:ind w:right="-1758"/>
        <w:rPr>
          <w:rFonts w:ascii="Arial" w:eastAsia="Arial" w:hAnsi="Arial" w:cs="Arial"/>
          <w:sz w:val="20"/>
          <w:szCs w:val="20"/>
        </w:rPr>
      </w:pPr>
    </w:p>
    <w:p w:rsidR="00C6360C" w:rsidRDefault="00C6360C" w:rsidP="00CF093C">
      <w:pPr>
        <w:ind w:right="-1758"/>
        <w:rPr>
          <w:rFonts w:ascii="Arial" w:eastAsia="Arial" w:hAnsi="Arial" w:cs="Arial"/>
          <w:sz w:val="20"/>
          <w:szCs w:val="20"/>
        </w:rPr>
      </w:pPr>
    </w:p>
    <w:p w:rsidR="000273DF" w:rsidRDefault="000273DF" w:rsidP="00CF093C">
      <w:pPr>
        <w:ind w:right="-1758"/>
        <w:rPr>
          <w:rFonts w:ascii="Arial" w:eastAsia="Arial" w:hAnsi="Arial" w:cs="Arial"/>
          <w:sz w:val="20"/>
          <w:szCs w:val="20"/>
        </w:rPr>
      </w:pPr>
    </w:p>
    <w:p w:rsidR="000273DF" w:rsidRDefault="000273DF" w:rsidP="00CF093C">
      <w:pPr>
        <w:ind w:right="-1758"/>
        <w:rPr>
          <w:rFonts w:ascii="Arial" w:eastAsia="Arial" w:hAnsi="Arial" w:cs="Arial"/>
          <w:sz w:val="20"/>
          <w:szCs w:val="20"/>
        </w:rPr>
      </w:pPr>
    </w:p>
    <w:p w:rsidR="00E73715" w:rsidRDefault="00E73715" w:rsidP="00CF093C">
      <w:pPr>
        <w:ind w:right="-1758"/>
        <w:rPr>
          <w:rFonts w:ascii="Arial" w:eastAsia="Arial" w:hAnsi="Arial" w:cs="Arial"/>
          <w:sz w:val="20"/>
          <w:szCs w:val="20"/>
        </w:rPr>
      </w:pPr>
    </w:p>
    <w:p w:rsidR="00E73715" w:rsidRDefault="00E73715" w:rsidP="00CF093C">
      <w:pPr>
        <w:ind w:right="-1758"/>
        <w:rPr>
          <w:rFonts w:ascii="Arial" w:eastAsia="Arial" w:hAnsi="Arial" w:cs="Arial"/>
          <w:sz w:val="20"/>
          <w:szCs w:val="20"/>
        </w:rPr>
      </w:pPr>
    </w:p>
    <w:p w:rsidR="00E73715" w:rsidRDefault="00E73715" w:rsidP="00CF093C">
      <w:pPr>
        <w:ind w:right="-1758"/>
        <w:rPr>
          <w:rFonts w:ascii="Arial" w:eastAsia="Arial" w:hAnsi="Arial" w:cs="Arial"/>
          <w:sz w:val="20"/>
          <w:szCs w:val="20"/>
        </w:rPr>
      </w:pPr>
    </w:p>
    <w:p w:rsidR="00E73715" w:rsidRDefault="00E73715" w:rsidP="00CF093C">
      <w:pPr>
        <w:ind w:right="-1758"/>
        <w:rPr>
          <w:rFonts w:ascii="Arial" w:eastAsia="Arial" w:hAnsi="Arial" w:cs="Arial"/>
          <w:sz w:val="20"/>
          <w:szCs w:val="20"/>
        </w:rPr>
      </w:pPr>
    </w:p>
    <w:p w:rsidR="000273DF" w:rsidRDefault="000273DF" w:rsidP="00CF093C">
      <w:pPr>
        <w:ind w:right="-1758"/>
        <w:rPr>
          <w:rFonts w:ascii="Arial" w:eastAsia="Arial" w:hAnsi="Arial" w:cs="Arial"/>
          <w:sz w:val="20"/>
          <w:szCs w:val="20"/>
        </w:rPr>
      </w:pPr>
    </w:p>
    <w:p w:rsidR="000273DF" w:rsidRPr="000273DF" w:rsidRDefault="000273DF" w:rsidP="00CF093C">
      <w:pPr>
        <w:ind w:right="-1758"/>
        <w:rPr>
          <w:rFonts w:ascii="Arial" w:eastAsia="Arial" w:hAnsi="Arial" w:cs="Arial"/>
          <w:sz w:val="20"/>
          <w:szCs w:val="20"/>
        </w:rPr>
      </w:pPr>
    </w:p>
    <w:p w:rsidR="00350431" w:rsidRDefault="00C6360C" w:rsidP="003C4FE4">
      <w:pPr>
        <w:ind w:right="-1758"/>
        <w:jc w:val="both"/>
        <w:rPr>
          <w:rFonts w:ascii="Arial" w:hAnsi="Arial" w:cs="Arial"/>
          <w:b/>
          <w:bCs/>
          <w:sz w:val="20"/>
          <w:szCs w:val="20"/>
        </w:rPr>
      </w:pPr>
      <w:r w:rsidRPr="000273DF">
        <w:rPr>
          <w:rFonts w:ascii="Arial" w:hAnsi="Arial" w:cs="Arial"/>
          <w:sz w:val="20"/>
          <w:szCs w:val="20"/>
        </w:rPr>
        <w:t xml:space="preserve">Tato smlouva je uzavírána na základě </w:t>
      </w:r>
      <w:r w:rsidR="005B5C69">
        <w:rPr>
          <w:rFonts w:ascii="Arial" w:hAnsi="Arial" w:cs="Arial"/>
          <w:sz w:val="20"/>
          <w:szCs w:val="20"/>
        </w:rPr>
        <w:t>předložené nabídky:</w:t>
      </w:r>
      <w:r w:rsidRPr="000273DF">
        <w:rPr>
          <w:rFonts w:ascii="Arial" w:hAnsi="Arial" w:cs="Arial"/>
          <w:sz w:val="20"/>
          <w:szCs w:val="20"/>
        </w:rPr>
        <w:t xml:space="preserve"> </w:t>
      </w:r>
      <w:r w:rsidR="003C4FE4" w:rsidRPr="003C4FE4">
        <w:rPr>
          <w:rFonts w:ascii="Arial" w:hAnsi="Arial" w:cs="Arial"/>
          <w:b/>
          <w:bCs/>
          <w:sz w:val="20"/>
          <w:szCs w:val="20"/>
        </w:rPr>
        <w:t>na vypracování projektové dokumentace v úrovni stavebního řízení</w:t>
      </w:r>
      <w:r w:rsidR="003C4FE4">
        <w:rPr>
          <w:rFonts w:ascii="Arial" w:hAnsi="Arial" w:cs="Arial"/>
          <w:b/>
          <w:bCs/>
          <w:sz w:val="20"/>
          <w:szCs w:val="20"/>
        </w:rPr>
        <w:t xml:space="preserve"> </w:t>
      </w:r>
      <w:r w:rsidR="003C4FE4" w:rsidRPr="003C4FE4">
        <w:rPr>
          <w:rFonts w:ascii="Arial" w:hAnsi="Arial" w:cs="Arial"/>
          <w:b/>
          <w:bCs/>
          <w:sz w:val="20"/>
          <w:szCs w:val="20"/>
        </w:rPr>
        <w:t>pro změnu v užívání části objektu pro potřeby laboratoří a zázemí v 1-5</w:t>
      </w:r>
      <w:proofErr w:type="gramStart"/>
      <w:r w:rsidR="003C4FE4" w:rsidRPr="003C4FE4">
        <w:rPr>
          <w:rFonts w:ascii="Arial" w:hAnsi="Arial" w:cs="Arial"/>
          <w:b/>
          <w:bCs/>
          <w:sz w:val="20"/>
          <w:szCs w:val="20"/>
        </w:rPr>
        <w:t xml:space="preserve">NP, </w:t>
      </w:r>
      <w:r w:rsidR="003C4F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3C4FE4" w:rsidRPr="003C4FE4">
        <w:rPr>
          <w:rFonts w:ascii="Arial" w:hAnsi="Arial" w:cs="Arial"/>
          <w:b/>
          <w:bCs/>
          <w:sz w:val="20"/>
          <w:szCs w:val="20"/>
        </w:rPr>
        <w:t>ul.Králova</w:t>
      </w:r>
      <w:proofErr w:type="spellEnd"/>
      <w:proofErr w:type="gramEnd"/>
      <w:r w:rsidR="003C4FE4" w:rsidRPr="003C4FE4">
        <w:rPr>
          <w:rFonts w:ascii="Arial" w:hAnsi="Arial" w:cs="Arial"/>
          <w:b/>
          <w:bCs/>
          <w:sz w:val="20"/>
          <w:szCs w:val="20"/>
        </w:rPr>
        <w:t xml:space="preserve"> Výšina č.p.3132, Ústí nad Labem</w:t>
      </w:r>
    </w:p>
    <w:p w:rsidR="003C4FE4" w:rsidRDefault="003C4FE4" w:rsidP="003C4FE4">
      <w:pPr>
        <w:ind w:right="-1758"/>
        <w:jc w:val="both"/>
        <w:rPr>
          <w:rFonts w:ascii="Arial" w:hAnsi="Arial" w:cs="Arial"/>
          <w:b/>
          <w:sz w:val="20"/>
          <w:szCs w:val="20"/>
        </w:rPr>
      </w:pPr>
    </w:p>
    <w:p w:rsidR="007067C4" w:rsidRPr="000273DF" w:rsidRDefault="007067C4" w:rsidP="00CF093C">
      <w:pPr>
        <w:ind w:right="-1758"/>
        <w:jc w:val="center"/>
        <w:rPr>
          <w:rFonts w:ascii="Arial" w:hAnsi="Arial" w:cs="Arial"/>
          <w:b/>
          <w:sz w:val="20"/>
          <w:szCs w:val="20"/>
        </w:rPr>
      </w:pPr>
      <w:r w:rsidRPr="000273DF">
        <w:rPr>
          <w:rFonts w:ascii="Arial" w:hAnsi="Arial" w:cs="Arial"/>
          <w:b/>
          <w:sz w:val="20"/>
          <w:szCs w:val="20"/>
        </w:rPr>
        <w:t>Preambule</w:t>
      </w:r>
    </w:p>
    <w:p w:rsidR="007067C4" w:rsidRPr="000273DF" w:rsidRDefault="007067C4" w:rsidP="00CF093C">
      <w:pPr>
        <w:ind w:right="-1758"/>
        <w:jc w:val="both"/>
        <w:rPr>
          <w:rFonts w:ascii="Arial" w:hAnsi="Arial" w:cs="Arial"/>
          <w:sz w:val="20"/>
          <w:szCs w:val="20"/>
        </w:rPr>
      </w:pPr>
    </w:p>
    <w:p w:rsidR="007067C4" w:rsidRPr="000273DF" w:rsidRDefault="007067C4" w:rsidP="00CF093C">
      <w:pPr>
        <w:tabs>
          <w:tab w:val="left" w:pos="7371"/>
        </w:tabs>
        <w:ind w:right="-1758"/>
        <w:jc w:val="both"/>
        <w:rPr>
          <w:rFonts w:ascii="Arial" w:hAnsi="Arial" w:cs="Arial"/>
          <w:sz w:val="20"/>
          <w:szCs w:val="20"/>
        </w:rPr>
      </w:pPr>
      <w:r w:rsidRPr="000273DF">
        <w:rPr>
          <w:rFonts w:ascii="Arial" w:hAnsi="Arial" w:cs="Arial"/>
          <w:sz w:val="20"/>
          <w:szCs w:val="20"/>
        </w:rPr>
        <w:t>Zhotovitel podpisem této smlouvy prohlašuje, že splňuje veškeré podmínky pro vytvoření díla dle této smlouvy a má dostatečné personální i materiální zázemí pro řádné a včasné provedení díla pro objednatele dle této smlouvy.</w:t>
      </w:r>
    </w:p>
    <w:p w:rsidR="007067C4" w:rsidRPr="000273DF" w:rsidRDefault="007067C4" w:rsidP="00CF093C">
      <w:pPr>
        <w:tabs>
          <w:tab w:val="left" w:pos="6663"/>
          <w:tab w:val="left" w:pos="7314"/>
        </w:tabs>
        <w:ind w:right="-1758"/>
        <w:jc w:val="both"/>
        <w:rPr>
          <w:rFonts w:ascii="Arial" w:hAnsi="Arial" w:cs="Arial"/>
          <w:sz w:val="20"/>
          <w:szCs w:val="20"/>
        </w:rPr>
      </w:pPr>
    </w:p>
    <w:p w:rsidR="007067C4" w:rsidRPr="000273DF" w:rsidRDefault="007067C4" w:rsidP="00CF093C">
      <w:pPr>
        <w:tabs>
          <w:tab w:val="left" w:pos="7314"/>
          <w:tab w:val="left" w:pos="7371"/>
        </w:tabs>
        <w:ind w:right="-1758"/>
        <w:jc w:val="both"/>
        <w:rPr>
          <w:rFonts w:ascii="Arial" w:hAnsi="Arial" w:cs="Arial"/>
          <w:sz w:val="20"/>
          <w:szCs w:val="20"/>
        </w:rPr>
      </w:pPr>
      <w:r w:rsidRPr="000273DF">
        <w:rPr>
          <w:rFonts w:ascii="Arial" w:hAnsi="Arial" w:cs="Arial"/>
          <w:sz w:val="20"/>
          <w:szCs w:val="20"/>
        </w:rPr>
        <w:t xml:space="preserve">Objednatel prohlašuje, že jeho zájmem je vytvoření díla dle této smlouvy, za což zaplatí zhotoviteli odměnu ve výši a za podmínek touto smlouvou stanovených. </w:t>
      </w:r>
    </w:p>
    <w:p w:rsidR="007067C4" w:rsidRPr="000273DF" w:rsidRDefault="007067C4" w:rsidP="00CF093C">
      <w:pPr>
        <w:tabs>
          <w:tab w:val="left" w:pos="7230"/>
          <w:tab w:val="left" w:pos="7314"/>
        </w:tabs>
        <w:ind w:right="-1758"/>
        <w:jc w:val="both"/>
        <w:rPr>
          <w:rFonts w:ascii="Arial" w:hAnsi="Arial" w:cs="Arial"/>
          <w:sz w:val="20"/>
          <w:szCs w:val="20"/>
        </w:rPr>
      </w:pPr>
    </w:p>
    <w:p w:rsidR="007067C4" w:rsidRPr="000273DF" w:rsidRDefault="007067C4" w:rsidP="00CF093C">
      <w:pPr>
        <w:tabs>
          <w:tab w:val="left" w:pos="7088"/>
        </w:tabs>
        <w:ind w:right="-1758"/>
        <w:jc w:val="both"/>
        <w:rPr>
          <w:rFonts w:ascii="Arial" w:hAnsi="Arial" w:cs="Arial"/>
          <w:sz w:val="20"/>
          <w:szCs w:val="20"/>
        </w:rPr>
      </w:pPr>
      <w:r w:rsidRPr="000273DF">
        <w:rPr>
          <w:rFonts w:ascii="Arial" w:hAnsi="Arial" w:cs="Arial"/>
          <w:sz w:val="20"/>
          <w:szCs w:val="20"/>
        </w:rPr>
        <w:t>Zhotovitel prohlašuje, že mu není známa jakákoliv skutečnost, která by, byť jen potenciálně, mohla ohrozit vytvoření díla dle této smlouvy, ani vznik žádné takové skutečnosti nehrozí.</w:t>
      </w:r>
    </w:p>
    <w:p w:rsidR="007067C4" w:rsidRPr="000273DF" w:rsidRDefault="007067C4" w:rsidP="00CF093C">
      <w:pPr>
        <w:tabs>
          <w:tab w:val="left" w:pos="6663"/>
          <w:tab w:val="left" w:pos="7314"/>
        </w:tabs>
        <w:ind w:right="-1758"/>
        <w:jc w:val="both"/>
        <w:rPr>
          <w:rFonts w:ascii="Arial" w:hAnsi="Arial" w:cs="Arial"/>
          <w:b/>
          <w:sz w:val="20"/>
          <w:szCs w:val="20"/>
        </w:rPr>
      </w:pPr>
    </w:p>
    <w:p w:rsidR="007067C4" w:rsidRPr="000273DF" w:rsidRDefault="007067C4" w:rsidP="00CF093C">
      <w:pPr>
        <w:tabs>
          <w:tab w:val="left" w:pos="7314"/>
          <w:tab w:val="left" w:pos="7371"/>
        </w:tabs>
        <w:ind w:right="-1758"/>
        <w:jc w:val="both"/>
        <w:rPr>
          <w:rFonts w:ascii="Arial" w:hAnsi="Arial" w:cs="Arial"/>
          <w:sz w:val="20"/>
          <w:szCs w:val="20"/>
        </w:rPr>
      </w:pPr>
      <w:r w:rsidRPr="000273DF">
        <w:rPr>
          <w:rFonts w:ascii="Arial" w:hAnsi="Arial" w:cs="Arial"/>
          <w:sz w:val="20"/>
          <w:szCs w:val="20"/>
        </w:rPr>
        <w:t>S ohledem na výše uvedené skutečnosti uzavírají smluvní strany tuto smlouvu o dílo:</w:t>
      </w:r>
    </w:p>
    <w:p w:rsidR="00EE6E35" w:rsidRPr="000273DF" w:rsidRDefault="00EE6E35" w:rsidP="00CF093C">
      <w:pPr>
        <w:ind w:right="-1758"/>
        <w:jc w:val="both"/>
        <w:rPr>
          <w:rFonts w:ascii="Arial" w:hAnsi="Arial" w:cs="Arial"/>
          <w:b/>
          <w:sz w:val="20"/>
          <w:szCs w:val="20"/>
        </w:rPr>
      </w:pPr>
    </w:p>
    <w:p w:rsidR="00EE6E35" w:rsidRDefault="00EE6E35" w:rsidP="00CF093C">
      <w:pPr>
        <w:ind w:right="-1758"/>
        <w:jc w:val="both"/>
        <w:rPr>
          <w:rFonts w:ascii="Arial" w:hAnsi="Arial" w:cs="Arial"/>
          <w:b/>
          <w:i/>
          <w:sz w:val="20"/>
          <w:szCs w:val="20"/>
        </w:rPr>
      </w:pPr>
    </w:p>
    <w:p w:rsidR="003C4FE4" w:rsidRPr="000273DF" w:rsidRDefault="003C4FE4" w:rsidP="00CF093C">
      <w:pPr>
        <w:ind w:right="-1758"/>
        <w:jc w:val="both"/>
        <w:rPr>
          <w:rFonts w:ascii="Arial" w:hAnsi="Arial" w:cs="Arial"/>
          <w:b/>
          <w:i/>
          <w:sz w:val="20"/>
          <w:szCs w:val="20"/>
        </w:rPr>
      </w:pPr>
    </w:p>
    <w:p w:rsidR="003779C6" w:rsidRPr="000273DF" w:rsidRDefault="003779C6" w:rsidP="00CF093C">
      <w:pPr>
        <w:numPr>
          <w:ilvl w:val="0"/>
          <w:numId w:val="23"/>
        </w:numPr>
        <w:ind w:right="-1758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0273DF">
        <w:rPr>
          <w:rFonts w:ascii="Arial" w:eastAsia="Arial" w:hAnsi="Arial" w:cs="Arial"/>
          <w:b/>
          <w:bCs/>
          <w:sz w:val="20"/>
          <w:szCs w:val="20"/>
        </w:rPr>
        <w:t>Předmět a účel smlouvy</w:t>
      </w:r>
    </w:p>
    <w:p w:rsidR="003779C6" w:rsidRPr="000273DF" w:rsidRDefault="003779C6" w:rsidP="00CF093C">
      <w:pPr>
        <w:ind w:right="-1758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1D4FAC" w:rsidRPr="000273DF" w:rsidRDefault="0025381E" w:rsidP="003C4FE4">
      <w:pPr>
        <w:ind w:right="-175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 </w:t>
      </w:r>
      <w:r w:rsidR="007067C4" w:rsidRPr="000273DF">
        <w:rPr>
          <w:rFonts w:ascii="Arial" w:hAnsi="Arial" w:cs="Arial"/>
          <w:sz w:val="20"/>
          <w:szCs w:val="20"/>
        </w:rPr>
        <w:t xml:space="preserve">Zhotovitel se touto smlouvou o dílo zavazuje provést řádně, včas, ve sjednané kvalitě, na svůj náklad a nebezpečí pro objednatele dílo – </w:t>
      </w:r>
      <w:r w:rsidR="00851592">
        <w:rPr>
          <w:rFonts w:ascii="Arial" w:hAnsi="Arial" w:cs="Arial"/>
          <w:sz w:val="20"/>
          <w:szCs w:val="20"/>
        </w:rPr>
        <w:t>„</w:t>
      </w:r>
      <w:r w:rsidRPr="0025381E">
        <w:rPr>
          <w:rFonts w:ascii="Arial" w:hAnsi="Arial" w:cs="Arial"/>
          <w:sz w:val="20"/>
          <w:szCs w:val="20"/>
        </w:rPr>
        <w:t>Zpracování projektové dokumentace a zajištění inženýrské činnosti</w:t>
      </w:r>
      <w:r w:rsidR="00851592">
        <w:rPr>
          <w:rFonts w:ascii="Arial" w:hAnsi="Arial" w:cs="Arial"/>
          <w:sz w:val="20"/>
          <w:szCs w:val="20"/>
        </w:rPr>
        <w:t>“</w:t>
      </w:r>
      <w:r w:rsidRPr="0025381E">
        <w:rPr>
          <w:rFonts w:ascii="Arial" w:hAnsi="Arial" w:cs="Arial"/>
          <w:sz w:val="20"/>
          <w:szCs w:val="20"/>
        </w:rPr>
        <w:t xml:space="preserve"> pro </w:t>
      </w:r>
      <w:r w:rsidR="00851592">
        <w:rPr>
          <w:rFonts w:ascii="Arial" w:hAnsi="Arial" w:cs="Arial"/>
          <w:sz w:val="20"/>
          <w:szCs w:val="20"/>
        </w:rPr>
        <w:t xml:space="preserve">akci </w:t>
      </w:r>
      <w:r w:rsidR="003C4FE4" w:rsidRPr="003C4FE4">
        <w:rPr>
          <w:rFonts w:ascii="Arial" w:hAnsi="Arial" w:cs="Arial"/>
          <w:b/>
          <w:sz w:val="20"/>
          <w:szCs w:val="20"/>
        </w:rPr>
        <w:t xml:space="preserve">na </w:t>
      </w:r>
      <w:proofErr w:type="gramStart"/>
      <w:r w:rsidR="003C4FE4" w:rsidRPr="003C4FE4">
        <w:rPr>
          <w:rFonts w:ascii="Arial" w:hAnsi="Arial" w:cs="Arial"/>
          <w:b/>
          <w:sz w:val="20"/>
          <w:szCs w:val="20"/>
        </w:rPr>
        <w:t>vypracování  projektové</w:t>
      </w:r>
      <w:proofErr w:type="gramEnd"/>
      <w:r w:rsidR="003C4FE4" w:rsidRPr="003C4FE4">
        <w:rPr>
          <w:rFonts w:ascii="Arial" w:hAnsi="Arial" w:cs="Arial"/>
          <w:b/>
          <w:sz w:val="20"/>
          <w:szCs w:val="20"/>
        </w:rPr>
        <w:t xml:space="preserve"> dokumentace v úrovni stavebního řízení</w:t>
      </w:r>
      <w:r w:rsidR="003C4FE4">
        <w:rPr>
          <w:rFonts w:ascii="Arial" w:hAnsi="Arial" w:cs="Arial"/>
          <w:b/>
          <w:sz w:val="20"/>
          <w:szCs w:val="20"/>
        </w:rPr>
        <w:t xml:space="preserve"> </w:t>
      </w:r>
      <w:r w:rsidR="003C4FE4" w:rsidRPr="003C4FE4">
        <w:rPr>
          <w:rFonts w:ascii="Arial" w:hAnsi="Arial" w:cs="Arial"/>
          <w:b/>
          <w:sz w:val="20"/>
          <w:szCs w:val="20"/>
        </w:rPr>
        <w:t xml:space="preserve">pro změnu v užívání části objektu pro potřeby laboratoří a zázemí v 1-5NP, </w:t>
      </w:r>
      <w:proofErr w:type="spellStart"/>
      <w:r w:rsidR="003C4FE4" w:rsidRPr="003C4FE4">
        <w:rPr>
          <w:rFonts w:ascii="Arial" w:hAnsi="Arial" w:cs="Arial"/>
          <w:b/>
          <w:sz w:val="20"/>
          <w:szCs w:val="20"/>
        </w:rPr>
        <w:t>ul.Králova</w:t>
      </w:r>
      <w:proofErr w:type="spellEnd"/>
      <w:r w:rsidR="003C4FE4" w:rsidRPr="003C4FE4">
        <w:rPr>
          <w:rFonts w:ascii="Arial" w:hAnsi="Arial" w:cs="Arial"/>
          <w:b/>
          <w:sz w:val="20"/>
          <w:szCs w:val="20"/>
        </w:rPr>
        <w:t xml:space="preserve"> Výšina č.p.3132, Ústí nad Labem </w:t>
      </w:r>
      <w:r w:rsidR="00C15610">
        <w:rPr>
          <w:rFonts w:ascii="Arial" w:hAnsi="Arial" w:cs="Arial"/>
          <w:sz w:val="20"/>
          <w:szCs w:val="20"/>
        </w:rPr>
        <w:t>(</w:t>
      </w:r>
      <w:r w:rsidR="00826437">
        <w:rPr>
          <w:rFonts w:ascii="Arial" w:hAnsi="Arial" w:cs="Arial"/>
          <w:sz w:val="20"/>
          <w:szCs w:val="20"/>
        </w:rPr>
        <w:t>dále jen „dokumentace“</w:t>
      </w:r>
      <w:r w:rsidR="00F0618B">
        <w:rPr>
          <w:rFonts w:ascii="Arial" w:hAnsi="Arial" w:cs="Arial"/>
          <w:sz w:val="20"/>
          <w:szCs w:val="20"/>
        </w:rPr>
        <w:t xml:space="preserve"> nebo „dílo“</w:t>
      </w:r>
      <w:r w:rsidR="00826437">
        <w:rPr>
          <w:rFonts w:ascii="Arial" w:hAnsi="Arial" w:cs="Arial"/>
          <w:sz w:val="20"/>
          <w:szCs w:val="20"/>
        </w:rPr>
        <w:t>)</w:t>
      </w:r>
    </w:p>
    <w:p w:rsidR="001D4FAC" w:rsidRPr="000273DF" w:rsidRDefault="001D4FAC" w:rsidP="00CF093C">
      <w:pPr>
        <w:ind w:left="567" w:right="-1758"/>
        <w:jc w:val="both"/>
        <w:rPr>
          <w:rFonts w:ascii="Arial" w:eastAsia="Arial" w:hAnsi="Arial" w:cs="Arial"/>
          <w:sz w:val="20"/>
          <w:szCs w:val="20"/>
        </w:rPr>
      </w:pPr>
    </w:p>
    <w:p w:rsidR="001D4FAC" w:rsidRPr="000273DF" w:rsidRDefault="001D4FAC" w:rsidP="003C4FE4">
      <w:pPr>
        <w:numPr>
          <w:ilvl w:val="0"/>
          <w:numId w:val="24"/>
        </w:numPr>
        <w:ind w:left="0" w:right="-1758" w:firstLine="0"/>
        <w:jc w:val="both"/>
        <w:rPr>
          <w:rFonts w:ascii="Arial" w:eastAsia="Arial" w:hAnsi="Arial" w:cs="Arial"/>
          <w:sz w:val="20"/>
          <w:szCs w:val="20"/>
        </w:rPr>
      </w:pPr>
      <w:r w:rsidRPr="000273DF">
        <w:rPr>
          <w:rFonts w:ascii="Arial" w:hAnsi="Arial" w:cs="Arial"/>
          <w:sz w:val="20"/>
          <w:szCs w:val="20"/>
        </w:rPr>
        <w:t xml:space="preserve">Předmětem této smlouvy je rovněž závazek objednatele zaplatit zhotoviteli za řádně a včas provedené a předané dílo sjednanou cenu. </w:t>
      </w:r>
    </w:p>
    <w:p w:rsidR="0025381E" w:rsidRDefault="0025381E" w:rsidP="00CF093C">
      <w:pPr>
        <w:ind w:right="-1758"/>
        <w:jc w:val="both"/>
        <w:rPr>
          <w:rFonts w:ascii="Arial" w:hAnsi="Arial" w:cs="Arial"/>
          <w:sz w:val="20"/>
          <w:szCs w:val="20"/>
        </w:rPr>
      </w:pPr>
    </w:p>
    <w:p w:rsidR="003C4FE4" w:rsidRDefault="003C4FE4" w:rsidP="00CF093C">
      <w:pPr>
        <w:ind w:right="-1758"/>
        <w:jc w:val="both"/>
        <w:rPr>
          <w:rFonts w:ascii="Arial" w:hAnsi="Arial" w:cs="Arial"/>
          <w:sz w:val="20"/>
          <w:szCs w:val="20"/>
        </w:rPr>
      </w:pPr>
    </w:p>
    <w:p w:rsidR="003C4FE4" w:rsidRPr="000273DF" w:rsidRDefault="003C4FE4" w:rsidP="00CF093C">
      <w:pPr>
        <w:ind w:right="-1758"/>
        <w:jc w:val="both"/>
        <w:rPr>
          <w:rFonts w:ascii="Arial" w:hAnsi="Arial" w:cs="Arial"/>
          <w:sz w:val="20"/>
          <w:szCs w:val="20"/>
        </w:rPr>
      </w:pPr>
    </w:p>
    <w:p w:rsidR="001D4FAC" w:rsidRPr="000273DF" w:rsidRDefault="001D4FAC" w:rsidP="00CF093C">
      <w:pPr>
        <w:numPr>
          <w:ilvl w:val="0"/>
          <w:numId w:val="22"/>
        </w:numPr>
        <w:ind w:right="-1758"/>
        <w:jc w:val="center"/>
        <w:rPr>
          <w:rFonts w:ascii="Arial" w:hAnsi="Arial" w:cs="Arial"/>
          <w:b/>
          <w:sz w:val="20"/>
          <w:szCs w:val="20"/>
        </w:rPr>
      </w:pPr>
      <w:r w:rsidRPr="000273DF">
        <w:rPr>
          <w:rFonts w:ascii="Arial" w:hAnsi="Arial" w:cs="Arial"/>
          <w:b/>
          <w:sz w:val="20"/>
          <w:szCs w:val="20"/>
        </w:rPr>
        <w:t>Specifikace díla</w:t>
      </w:r>
    </w:p>
    <w:p w:rsidR="00CF093C" w:rsidRPr="00CF093C" w:rsidRDefault="00CF093C" w:rsidP="00CF093C">
      <w:pPr>
        <w:autoSpaceDE w:val="0"/>
        <w:autoSpaceDN w:val="0"/>
        <w:adjustRightInd w:val="0"/>
        <w:ind w:right="-1758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50431" w:rsidRDefault="00350431" w:rsidP="003C4FE4">
      <w:pPr>
        <w:numPr>
          <w:ilvl w:val="0"/>
          <w:numId w:val="13"/>
        </w:numPr>
        <w:autoSpaceDE w:val="0"/>
        <w:autoSpaceDN w:val="0"/>
        <w:adjustRightInd w:val="0"/>
        <w:ind w:left="0" w:right="-1758" w:firstLine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Vypracování PD </w:t>
      </w:r>
      <w:r w:rsidR="003C4FE4">
        <w:rPr>
          <w:rFonts w:ascii="Arial" w:eastAsia="Calibri" w:hAnsi="Arial" w:cs="Arial"/>
          <w:b/>
          <w:sz w:val="20"/>
          <w:szCs w:val="20"/>
          <w:lang w:eastAsia="en-US"/>
        </w:rPr>
        <w:t>pro změnu v užívání objektu v podrobnostech DSP</w:t>
      </w:r>
    </w:p>
    <w:p w:rsidR="003C4FE4" w:rsidRPr="003C4FE4" w:rsidRDefault="003C4FE4" w:rsidP="003C4FE4">
      <w:pPr>
        <w:ind w:right="-175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C4FE4">
        <w:rPr>
          <w:rFonts w:ascii="Arial" w:eastAsia="Calibri" w:hAnsi="Arial" w:cs="Arial"/>
          <w:sz w:val="20"/>
          <w:szCs w:val="20"/>
          <w:lang w:eastAsia="en-US"/>
        </w:rPr>
        <w:t xml:space="preserve">Zpracování projektové dokumentace pro změnu v užívání se předpokládá v obsahu a rozsahu vyhlášky č. 499/2006 Sb. v platném znění v podrobnostech pro DSP. </w:t>
      </w:r>
    </w:p>
    <w:p w:rsidR="003C4FE4" w:rsidRPr="003C4FE4" w:rsidRDefault="003C4FE4" w:rsidP="003C4FE4">
      <w:pPr>
        <w:ind w:right="-1758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3C4FE4">
        <w:rPr>
          <w:rFonts w:ascii="Arial" w:eastAsia="Calibri" w:hAnsi="Arial" w:cs="Arial"/>
          <w:sz w:val="20"/>
          <w:szCs w:val="20"/>
          <w:u w:val="single"/>
          <w:lang w:eastAsia="en-US"/>
        </w:rPr>
        <w:t>Projektová dokumentace pro řízení o změně v užívání části stavby</w:t>
      </w:r>
      <w:r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 v rozsahu:</w:t>
      </w:r>
    </w:p>
    <w:p w:rsidR="003C4FE4" w:rsidRPr="003C4FE4" w:rsidRDefault="003C4FE4" w:rsidP="003C4FE4">
      <w:pPr>
        <w:ind w:right="-175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C4FE4">
        <w:rPr>
          <w:rFonts w:ascii="Arial" w:eastAsia="Calibri" w:hAnsi="Arial" w:cs="Arial"/>
          <w:sz w:val="20"/>
          <w:szCs w:val="20"/>
          <w:lang w:eastAsia="en-US"/>
        </w:rPr>
        <w:t>-</w:t>
      </w:r>
      <w:proofErr w:type="gramStart"/>
      <w:r w:rsidRPr="003C4FE4">
        <w:rPr>
          <w:rFonts w:ascii="Arial" w:eastAsia="Calibri" w:hAnsi="Arial" w:cs="Arial"/>
          <w:sz w:val="20"/>
          <w:szCs w:val="20"/>
          <w:lang w:eastAsia="en-US"/>
        </w:rPr>
        <w:t>architektonicko- stavební</w:t>
      </w:r>
      <w:proofErr w:type="gramEnd"/>
      <w:r w:rsidRPr="003C4FE4">
        <w:rPr>
          <w:rFonts w:ascii="Arial" w:eastAsia="Calibri" w:hAnsi="Arial" w:cs="Arial"/>
          <w:sz w:val="20"/>
          <w:szCs w:val="20"/>
          <w:lang w:eastAsia="en-US"/>
        </w:rPr>
        <w:t xml:space="preserve"> řešení</w:t>
      </w:r>
      <w:r w:rsidRPr="003C4FE4">
        <w:rPr>
          <w:rFonts w:ascii="Arial" w:eastAsia="Calibri" w:hAnsi="Arial" w:cs="Arial"/>
          <w:sz w:val="20"/>
          <w:szCs w:val="20"/>
          <w:lang w:eastAsia="en-US"/>
        </w:rPr>
        <w:tab/>
      </w:r>
      <w:r w:rsidRPr="003C4FE4">
        <w:rPr>
          <w:rFonts w:ascii="Arial" w:eastAsia="Calibri" w:hAnsi="Arial" w:cs="Arial"/>
          <w:sz w:val="20"/>
          <w:szCs w:val="20"/>
          <w:lang w:eastAsia="en-US"/>
        </w:rPr>
        <w:tab/>
      </w:r>
      <w:r w:rsidRPr="003C4FE4">
        <w:rPr>
          <w:rFonts w:ascii="Arial" w:eastAsia="Calibri" w:hAnsi="Arial" w:cs="Arial"/>
          <w:sz w:val="20"/>
          <w:szCs w:val="20"/>
          <w:lang w:eastAsia="en-US"/>
        </w:rPr>
        <w:tab/>
      </w:r>
      <w:r w:rsidRPr="003C4FE4">
        <w:rPr>
          <w:rFonts w:ascii="Arial" w:eastAsia="Calibri" w:hAnsi="Arial" w:cs="Arial"/>
          <w:sz w:val="20"/>
          <w:szCs w:val="20"/>
          <w:lang w:eastAsia="en-US"/>
        </w:rPr>
        <w:tab/>
      </w:r>
      <w:r w:rsidRPr="003C4FE4">
        <w:rPr>
          <w:rFonts w:ascii="Arial" w:eastAsia="Calibri" w:hAnsi="Arial" w:cs="Arial"/>
          <w:sz w:val="20"/>
          <w:szCs w:val="20"/>
          <w:lang w:eastAsia="en-US"/>
        </w:rPr>
        <w:tab/>
      </w:r>
      <w:r w:rsidRPr="003C4FE4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3C4FE4" w:rsidRPr="003C4FE4" w:rsidRDefault="003C4FE4" w:rsidP="003C4FE4">
      <w:pPr>
        <w:ind w:right="-175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C4FE4">
        <w:rPr>
          <w:rFonts w:ascii="Arial" w:eastAsia="Calibri" w:hAnsi="Arial" w:cs="Arial"/>
          <w:sz w:val="20"/>
          <w:szCs w:val="20"/>
          <w:lang w:eastAsia="en-US"/>
        </w:rPr>
        <w:t>-stavebně-konstrukční část</w:t>
      </w:r>
      <w:r w:rsidRPr="003C4FE4">
        <w:rPr>
          <w:rFonts w:ascii="Arial" w:eastAsia="Calibri" w:hAnsi="Arial" w:cs="Arial"/>
          <w:sz w:val="20"/>
          <w:szCs w:val="20"/>
          <w:lang w:eastAsia="en-US"/>
        </w:rPr>
        <w:tab/>
      </w:r>
      <w:r w:rsidRPr="003C4FE4">
        <w:rPr>
          <w:rFonts w:ascii="Arial" w:eastAsia="Calibri" w:hAnsi="Arial" w:cs="Arial"/>
          <w:sz w:val="20"/>
          <w:szCs w:val="20"/>
          <w:lang w:eastAsia="en-US"/>
        </w:rPr>
        <w:tab/>
      </w:r>
      <w:r w:rsidRPr="003C4FE4">
        <w:rPr>
          <w:rFonts w:ascii="Arial" w:eastAsia="Calibri" w:hAnsi="Arial" w:cs="Arial"/>
          <w:sz w:val="20"/>
          <w:szCs w:val="20"/>
          <w:lang w:eastAsia="en-US"/>
        </w:rPr>
        <w:tab/>
      </w:r>
      <w:r w:rsidRPr="003C4FE4">
        <w:rPr>
          <w:rFonts w:ascii="Arial" w:eastAsia="Calibri" w:hAnsi="Arial" w:cs="Arial"/>
          <w:sz w:val="20"/>
          <w:szCs w:val="20"/>
          <w:lang w:eastAsia="en-US"/>
        </w:rPr>
        <w:tab/>
      </w:r>
      <w:r w:rsidRPr="003C4FE4">
        <w:rPr>
          <w:rFonts w:ascii="Arial" w:eastAsia="Calibri" w:hAnsi="Arial" w:cs="Arial"/>
          <w:sz w:val="20"/>
          <w:szCs w:val="20"/>
          <w:lang w:eastAsia="en-US"/>
        </w:rPr>
        <w:tab/>
      </w:r>
      <w:r w:rsidRPr="003C4FE4">
        <w:rPr>
          <w:rFonts w:ascii="Arial" w:eastAsia="Calibri" w:hAnsi="Arial" w:cs="Arial"/>
          <w:sz w:val="20"/>
          <w:szCs w:val="20"/>
          <w:lang w:eastAsia="en-US"/>
        </w:rPr>
        <w:tab/>
      </w:r>
      <w:r w:rsidRPr="003C4FE4">
        <w:rPr>
          <w:rFonts w:ascii="Arial" w:eastAsia="Calibri" w:hAnsi="Arial" w:cs="Arial"/>
          <w:sz w:val="20"/>
          <w:szCs w:val="20"/>
          <w:lang w:eastAsia="en-US"/>
        </w:rPr>
        <w:tab/>
        <w:t xml:space="preserve">  </w:t>
      </w:r>
    </w:p>
    <w:p w:rsidR="003C4FE4" w:rsidRPr="003C4FE4" w:rsidRDefault="003C4FE4" w:rsidP="003C4FE4">
      <w:pPr>
        <w:ind w:right="-175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C4FE4">
        <w:rPr>
          <w:rFonts w:ascii="Arial" w:eastAsia="Calibri" w:hAnsi="Arial" w:cs="Arial"/>
          <w:sz w:val="20"/>
          <w:szCs w:val="20"/>
          <w:lang w:eastAsia="en-US"/>
        </w:rPr>
        <w:t>-požárně bezpečnostní řešení</w:t>
      </w:r>
      <w:r w:rsidRPr="003C4FE4">
        <w:rPr>
          <w:rFonts w:ascii="Arial" w:eastAsia="Calibri" w:hAnsi="Arial" w:cs="Arial"/>
          <w:sz w:val="20"/>
          <w:szCs w:val="20"/>
          <w:lang w:eastAsia="en-US"/>
        </w:rPr>
        <w:tab/>
      </w:r>
      <w:r w:rsidRPr="003C4FE4">
        <w:rPr>
          <w:rFonts w:ascii="Arial" w:eastAsia="Calibri" w:hAnsi="Arial" w:cs="Arial"/>
          <w:sz w:val="20"/>
          <w:szCs w:val="20"/>
          <w:lang w:eastAsia="en-US"/>
        </w:rPr>
        <w:tab/>
      </w:r>
      <w:r w:rsidRPr="003C4FE4">
        <w:rPr>
          <w:rFonts w:ascii="Arial" w:eastAsia="Calibri" w:hAnsi="Arial" w:cs="Arial"/>
          <w:sz w:val="20"/>
          <w:szCs w:val="20"/>
          <w:lang w:eastAsia="en-US"/>
        </w:rPr>
        <w:tab/>
      </w:r>
      <w:r w:rsidRPr="003C4FE4">
        <w:rPr>
          <w:rFonts w:ascii="Arial" w:eastAsia="Calibri" w:hAnsi="Arial" w:cs="Arial"/>
          <w:sz w:val="20"/>
          <w:szCs w:val="20"/>
          <w:lang w:eastAsia="en-US"/>
        </w:rPr>
        <w:tab/>
      </w:r>
      <w:r w:rsidRPr="003C4FE4">
        <w:rPr>
          <w:rFonts w:ascii="Arial" w:eastAsia="Calibri" w:hAnsi="Arial" w:cs="Arial"/>
          <w:sz w:val="20"/>
          <w:szCs w:val="20"/>
          <w:lang w:eastAsia="en-US"/>
        </w:rPr>
        <w:tab/>
      </w:r>
      <w:r w:rsidRPr="003C4FE4">
        <w:rPr>
          <w:rFonts w:ascii="Arial" w:eastAsia="Calibri" w:hAnsi="Arial" w:cs="Arial"/>
          <w:sz w:val="20"/>
          <w:szCs w:val="20"/>
          <w:lang w:eastAsia="en-US"/>
        </w:rPr>
        <w:tab/>
      </w:r>
      <w:r w:rsidRPr="003C4FE4">
        <w:rPr>
          <w:rFonts w:ascii="Arial" w:eastAsia="Calibri" w:hAnsi="Arial" w:cs="Arial"/>
          <w:sz w:val="20"/>
          <w:szCs w:val="20"/>
          <w:lang w:eastAsia="en-US"/>
        </w:rPr>
        <w:tab/>
        <w:t xml:space="preserve">  </w:t>
      </w:r>
    </w:p>
    <w:p w:rsidR="003C4FE4" w:rsidRPr="003C4FE4" w:rsidRDefault="003C4FE4" w:rsidP="003C4FE4">
      <w:pPr>
        <w:ind w:right="-175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C4FE4">
        <w:rPr>
          <w:rFonts w:ascii="Arial" w:eastAsia="Calibri" w:hAnsi="Arial" w:cs="Arial"/>
          <w:sz w:val="20"/>
          <w:szCs w:val="20"/>
          <w:lang w:eastAsia="en-US"/>
        </w:rPr>
        <w:t>-</w:t>
      </w:r>
      <w:proofErr w:type="spellStart"/>
      <w:r w:rsidRPr="003C4FE4">
        <w:rPr>
          <w:rFonts w:ascii="Arial" w:eastAsia="Calibri" w:hAnsi="Arial" w:cs="Arial"/>
          <w:sz w:val="20"/>
          <w:szCs w:val="20"/>
          <w:lang w:eastAsia="en-US"/>
        </w:rPr>
        <w:t>zdravo</w:t>
      </w:r>
      <w:proofErr w:type="spellEnd"/>
      <w:r w:rsidRPr="003C4FE4">
        <w:rPr>
          <w:rFonts w:ascii="Arial" w:eastAsia="Calibri" w:hAnsi="Arial" w:cs="Arial"/>
          <w:sz w:val="20"/>
          <w:szCs w:val="20"/>
          <w:lang w:eastAsia="en-US"/>
        </w:rPr>
        <w:t xml:space="preserve">-technické instalace </w:t>
      </w:r>
      <w:proofErr w:type="spellStart"/>
      <w:proofErr w:type="gramStart"/>
      <w:r w:rsidRPr="003C4FE4">
        <w:rPr>
          <w:rFonts w:ascii="Arial" w:eastAsia="Calibri" w:hAnsi="Arial" w:cs="Arial"/>
          <w:sz w:val="20"/>
          <w:szCs w:val="20"/>
          <w:lang w:eastAsia="en-US"/>
        </w:rPr>
        <w:t>vč.technických</w:t>
      </w:r>
      <w:proofErr w:type="spellEnd"/>
      <w:proofErr w:type="gramEnd"/>
      <w:r w:rsidRPr="003C4FE4">
        <w:rPr>
          <w:rFonts w:ascii="Arial" w:eastAsia="Calibri" w:hAnsi="Arial" w:cs="Arial"/>
          <w:sz w:val="20"/>
          <w:szCs w:val="20"/>
          <w:lang w:eastAsia="en-US"/>
        </w:rPr>
        <w:t xml:space="preserve"> plynů</w:t>
      </w:r>
      <w:r w:rsidRPr="003C4FE4">
        <w:rPr>
          <w:rFonts w:ascii="Arial" w:eastAsia="Calibri" w:hAnsi="Arial" w:cs="Arial"/>
          <w:sz w:val="20"/>
          <w:szCs w:val="20"/>
          <w:lang w:eastAsia="en-US"/>
        </w:rPr>
        <w:tab/>
      </w:r>
      <w:r w:rsidRPr="003C4FE4">
        <w:rPr>
          <w:rFonts w:ascii="Arial" w:eastAsia="Calibri" w:hAnsi="Arial" w:cs="Arial"/>
          <w:sz w:val="20"/>
          <w:szCs w:val="20"/>
          <w:lang w:eastAsia="en-US"/>
        </w:rPr>
        <w:tab/>
      </w:r>
      <w:r w:rsidRPr="003C4FE4">
        <w:rPr>
          <w:rFonts w:ascii="Arial" w:eastAsia="Calibri" w:hAnsi="Arial" w:cs="Arial"/>
          <w:sz w:val="20"/>
          <w:szCs w:val="20"/>
          <w:lang w:eastAsia="en-US"/>
        </w:rPr>
        <w:tab/>
      </w:r>
      <w:r w:rsidRPr="003C4FE4">
        <w:rPr>
          <w:rFonts w:ascii="Arial" w:eastAsia="Calibri" w:hAnsi="Arial" w:cs="Arial"/>
          <w:sz w:val="20"/>
          <w:szCs w:val="20"/>
          <w:lang w:eastAsia="en-US"/>
        </w:rPr>
        <w:tab/>
      </w:r>
      <w:r w:rsidRPr="003C4FE4">
        <w:rPr>
          <w:rFonts w:ascii="Arial" w:eastAsia="Calibri" w:hAnsi="Arial" w:cs="Arial"/>
          <w:sz w:val="20"/>
          <w:szCs w:val="20"/>
          <w:lang w:eastAsia="en-US"/>
        </w:rPr>
        <w:tab/>
      </w:r>
      <w:r w:rsidRPr="003C4FE4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3C4FE4" w:rsidRPr="003C4FE4" w:rsidRDefault="003C4FE4" w:rsidP="003C4FE4">
      <w:pPr>
        <w:ind w:right="-175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C4FE4">
        <w:rPr>
          <w:rFonts w:ascii="Arial" w:eastAsia="Calibri" w:hAnsi="Arial" w:cs="Arial"/>
          <w:sz w:val="20"/>
          <w:szCs w:val="20"/>
          <w:lang w:eastAsia="en-US"/>
        </w:rPr>
        <w:t>-vzduchotechnika</w:t>
      </w:r>
      <w:r w:rsidRPr="003C4FE4">
        <w:rPr>
          <w:rFonts w:ascii="Arial" w:eastAsia="Calibri" w:hAnsi="Arial" w:cs="Arial"/>
          <w:sz w:val="20"/>
          <w:szCs w:val="20"/>
          <w:lang w:eastAsia="en-US"/>
        </w:rPr>
        <w:tab/>
      </w:r>
      <w:r w:rsidRPr="003C4FE4">
        <w:rPr>
          <w:rFonts w:ascii="Arial" w:eastAsia="Calibri" w:hAnsi="Arial" w:cs="Arial"/>
          <w:sz w:val="20"/>
          <w:szCs w:val="20"/>
          <w:lang w:eastAsia="en-US"/>
        </w:rPr>
        <w:tab/>
      </w:r>
      <w:r w:rsidRPr="003C4FE4">
        <w:rPr>
          <w:rFonts w:ascii="Arial" w:eastAsia="Calibri" w:hAnsi="Arial" w:cs="Arial"/>
          <w:sz w:val="20"/>
          <w:szCs w:val="20"/>
          <w:lang w:eastAsia="en-US"/>
        </w:rPr>
        <w:tab/>
      </w:r>
      <w:r w:rsidRPr="003C4FE4">
        <w:rPr>
          <w:rFonts w:ascii="Arial" w:eastAsia="Calibri" w:hAnsi="Arial" w:cs="Arial"/>
          <w:sz w:val="20"/>
          <w:szCs w:val="20"/>
          <w:lang w:eastAsia="en-US"/>
        </w:rPr>
        <w:tab/>
      </w:r>
      <w:r w:rsidRPr="003C4FE4">
        <w:rPr>
          <w:rFonts w:ascii="Arial" w:eastAsia="Calibri" w:hAnsi="Arial" w:cs="Arial"/>
          <w:sz w:val="20"/>
          <w:szCs w:val="20"/>
          <w:lang w:eastAsia="en-US"/>
        </w:rPr>
        <w:tab/>
      </w:r>
      <w:r w:rsidRPr="003C4FE4">
        <w:rPr>
          <w:rFonts w:ascii="Arial" w:eastAsia="Calibri" w:hAnsi="Arial" w:cs="Arial"/>
          <w:sz w:val="20"/>
          <w:szCs w:val="20"/>
          <w:lang w:eastAsia="en-US"/>
        </w:rPr>
        <w:tab/>
      </w:r>
      <w:r w:rsidRPr="003C4FE4">
        <w:rPr>
          <w:rFonts w:ascii="Arial" w:eastAsia="Calibri" w:hAnsi="Arial" w:cs="Arial"/>
          <w:sz w:val="20"/>
          <w:szCs w:val="20"/>
          <w:lang w:eastAsia="en-US"/>
        </w:rPr>
        <w:tab/>
        <w:t xml:space="preserve">  </w:t>
      </w:r>
    </w:p>
    <w:p w:rsidR="003C4FE4" w:rsidRPr="003C4FE4" w:rsidRDefault="003C4FE4" w:rsidP="003C4FE4">
      <w:pPr>
        <w:ind w:right="-175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C4FE4">
        <w:rPr>
          <w:rFonts w:ascii="Arial" w:eastAsia="Calibri" w:hAnsi="Arial" w:cs="Arial"/>
          <w:sz w:val="20"/>
          <w:szCs w:val="20"/>
          <w:lang w:eastAsia="en-US"/>
        </w:rPr>
        <w:t>-</w:t>
      </w:r>
      <w:proofErr w:type="gramStart"/>
      <w:r w:rsidRPr="003C4FE4">
        <w:rPr>
          <w:rFonts w:ascii="Arial" w:eastAsia="Calibri" w:hAnsi="Arial" w:cs="Arial"/>
          <w:sz w:val="20"/>
          <w:szCs w:val="20"/>
          <w:lang w:eastAsia="en-US"/>
        </w:rPr>
        <w:t>elektroinstalace- silnoproud</w:t>
      </w:r>
      <w:proofErr w:type="gramEnd"/>
    </w:p>
    <w:p w:rsidR="003C4FE4" w:rsidRPr="003C4FE4" w:rsidRDefault="003C4FE4" w:rsidP="003C4FE4">
      <w:pPr>
        <w:ind w:right="-175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C4FE4">
        <w:rPr>
          <w:rFonts w:ascii="Arial" w:eastAsia="Calibri" w:hAnsi="Arial" w:cs="Arial"/>
          <w:sz w:val="20"/>
          <w:szCs w:val="20"/>
          <w:lang w:eastAsia="en-US"/>
        </w:rPr>
        <w:t>-</w:t>
      </w:r>
      <w:proofErr w:type="gramStart"/>
      <w:r w:rsidRPr="003C4FE4">
        <w:rPr>
          <w:rFonts w:ascii="Arial" w:eastAsia="Calibri" w:hAnsi="Arial" w:cs="Arial"/>
          <w:sz w:val="20"/>
          <w:szCs w:val="20"/>
          <w:lang w:eastAsia="en-US"/>
        </w:rPr>
        <w:t>elektroinstalace - slaboproud</w:t>
      </w:r>
      <w:proofErr w:type="gramEnd"/>
      <w:r w:rsidRPr="003C4FE4">
        <w:rPr>
          <w:rFonts w:ascii="Arial" w:eastAsia="Calibri" w:hAnsi="Arial" w:cs="Arial"/>
          <w:sz w:val="20"/>
          <w:szCs w:val="20"/>
          <w:lang w:eastAsia="en-US"/>
        </w:rPr>
        <w:tab/>
      </w:r>
      <w:r w:rsidRPr="003C4FE4">
        <w:rPr>
          <w:rFonts w:ascii="Arial" w:eastAsia="Calibri" w:hAnsi="Arial" w:cs="Arial"/>
          <w:sz w:val="20"/>
          <w:szCs w:val="20"/>
          <w:lang w:eastAsia="en-US"/>
        </w:rPr>
        <w:tab/>
      </w:r>
      <w:r w:rsidRPr="003C4FE4">
        <w:rPr>
          <w:rFonts w:ascii="Arial" w:eastAsia="Calibri" w:hAnsi="Arial" w:cs="Arial"/>
          <w:sz w:val="20"/>
          <w:szCs w:val="20"/>
          <w:lang w:eastAsia="en-US"/>
        </w:rPr>
        <w:tab/>
      </w:r>
      <w:r w:rsidRPr="003C4FE4">
        <w:rPr>
          <w:rFonts w:ascii="Arial" w:eastAsia="Calibri" w:hAnsi="Arial" w:cs="Arial"/>
          <w:sz w:val="20"/>
          <w:szCs w:val="20"/>
          <w:lang w:eastAsia="en-US"/>
        </w:rPr>
        <w:tab/>
      </w:r>
      <w:r w:rsidRPr="003C4FE4">
        <w:rPr>
          <w:rFonts w:ascii="Arial" w:eastAsia="Calibri" w:hAnsi="Arial" w:cs="Arial"/>
          <w:sz w:val="20"/>
          <w:szCs w:val="20"/>
          <w:lang w:eastAsia="en-US"/>
        </w:rPr>
        <w:tab/>
      </w:r>
      <w:r w:rsidRPr="003C4FE4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3C4FE4" w:rsidRDefault="003C4FE4" w:rsidP="003C4FE4">
      <w:pPr>
        <w:ind w:right="-175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C4FE4">
        <w:rPr>
          <w:rFonts w:ascii="Arial" w:eastAsia="Calibri" w:hAnsi="Arial" w:cs="Arial"/>
          <w:sz w:val="20"/>
          <w:szCs w:val="20"/>
          <w:lang w:eastAsia="en-US"/>
        </w:rPr>
        <w:t>- kontrolní rozpočet</w:t>
      </w:r>
      <w:r w:rsidRPr="003C4FE4">
        <w:rPr>
          <w:rFonts w:ascii="Arial" w:eastAsia="Calibri" w:hAnsi="Arial" w:cs="Arial"/>
          <w:sz w:val="20"/>
          <w:szCs w:val="20"/>
          <w:lang w:eastAsia="en-US"/>
        </w:rPr>
        <w:tab/>
      </w:r>
      <w:r w:rsidRPr="003C4FE4">
        <w:rPr>
          <w:rFonts w:ascii="Arial" w:eastAsia="Calibri" w:hAnsi="Arial" w:cs="Arial"/>
          <w:sz w:val="20"/>
          <w:szCs w:val="20"/>
          <w:lang w:eastAsia="en-US"/>
        </w:rPr>
        <w:tab/>
      </w:r>
      <w:r w:rsidRPr="003C4FE4">
        <w:rPr>
          <w:rFonts w:ascii="Arial" w:eastAsia="Calibri" w:hAnsi="Arial" w:cs="Arial"/>
          <w:sz w:val="20"/>
          <w:szCs w:val="20"/>
          <w:lang w:eastAsia="en-US"/>
        </w:rPr>
        <w:tab/>
      </w:r>
      <w:r w:rsidRPr="003C4FE4">
        <w:rPr>
          <w:rFonts w:ascii="Arial" w:eastAsia="Calibri" w:hAnsi="Arial" w:cs="Arial"/>
          <w:sz w:val="20"/>
          <w:szCs w:val="20"/>
          <w:lang w:eastAsia="en-US"/>
        </w:rPr>
        <w:tab/>
      </w:r>
      <w:r w:rsidRPr="003C4FE4">
        <w:rPr>
          <w:rFonts w:ascii="Arial" w:eastAsia="Calibri" w:hAnsi="Arial" w:cs="Arial"/>
          <w:sz w:val="20"/>
          <w:szCs w:val="20"/>
          <w:lang w:eastAsia="en-US"/>
        </w:rPr>
        <w:tab/>
      </w:r>
      <w:r w:rsidRPr="003C4FE4">
        <w:rPr>
          <w:rFonts w:ascii="Arial" w:eastAsia="Calibri" w:hAnsi="Arial" w:cs="Arial"/>
          <w:sz w:val="20"/>
          <w:szCs w:val="20"/>
          <w:lang w:eastAsia="en-US"/>
        </w:rPr>
        <w:tab/>
        <w:t xml:space="preserve">                    </w:t>
      </w:r>
    </w:p>
    <w:p w:rsidR="003C4FE4" w:rsidRDefault="003C4FE4" w:rsidP="003C4FE4">
      <w:pPr>
        <w:ind w:right="-1758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72B03" w:rsidRPr="00272B03" w:rsidRDefault="003C4FE4" w:rsidP="003C4FE4">
      <w:pPr>
        <w:ind w:right="-175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C4FE4">
        <w:rPr>
          <w:rFonts w:ascii="Arial" w:eastAsia="Calibri" w:hAnsi="Arial" w:cs="Arial"/>
          <w:sz w:val="20"/>
          <w:szCs w:val="20"/>
          <w:lang w:eastAsia="en-US"/>
        </w:rPr>
        <w:t>Zajištění Inženýrské činnosti bude v rozsahu nezbytném pro vydání společného povolení a bude obsahovat zajištění činností pro získání závazných stanovisek dotčených orgánů, zpracování žádosti pro získání těchto povolení, projednání PD s dotčenými orgány státní správy, podání žádosti o povolení stavby na SÚ a zajištění vydání potřebných povolení pro realizaci stavby.</w:t>
      </w:r>
      <w:r w:rsidR="00272B03" w:rsidRPr="00272B03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</w:p>
    <w:p w:rsidR="003F41D2" w:rsidRDefault="003F41D2" w:rsidP="00CF093C">
      <w:pPr>
        <w:ind w:left="567" w:right="-1758"/>
        <w:rPr>
          <w:rFonts w:ascii="Arial" w:eastAsia="Arial" w:hAnsi="Arial" w:cs="Arial"/>
          <w:b/>
          <w:bCs/>
          <w:sz w:val="20"/>
          <w:szCs w:val="20"/>
        </w:rPr>
      </w:pPr>
    </w:p>
    <w:p w:rsidR="003C4FE4" w:rsidRDefault="003C4FE4" w:rsidP="0025381E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3C4FE4" w:rsidRDefault="003C4FE4" w:rsidP="0025381E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3C4FE4" w:rsidRDefault="003C4FE4" w:rsidP="0025381E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3C4FE4" w:rsidRDefault="003C4FE4" w:rsidP="0025381E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A3390B" w:rsidRPr="000273DF" w:rsidRDefault="0025381E" w:rsidP="003C4FE4">
      <w:pPr>
        <w:ind w:right="-1758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III</w:t>
      </w:r>
      <w:r w:rsidR="00A11354" w:rsidRPr="000273DF"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 w:rsidR="003779C6" w:rsidRPr="000273DF">
        <w:rPr>
          <w:rFonts w:ascii="Arial" w:eastAsia="Arial" w:hAnsi="Arial" w:cs="Arial"/>
          <w:b/>
          <w:bCs/>
          <w:sz w:val="20"/>
          <w:szCs w:val="20"/>
        </w:rPr>
        <w:t>Doba a místo plnění a předání díla</w:t>
      </w:r>
    </w:p>
    <w:p w:rsidR="003779C6" w:rsidRPr="000273DF" w:rsidRDefault="003779C6" w:rsidP="00032185">
      <w:pPr>
        <w:rPr>
          <w:rFonts w:ascii="Arial" w:eastAsia="Arial" w:hAnsi="Arial" w:cs="Arial"/>
          <w:sz w:val="20"/>
          <w:szCs w:val="20"/>
        </w:rPr>
      </w:pPr>
    </w:p>
    <w:p w:rsidR="00FB2860" w:rsidRPr="000273DF" w:rsidRDefault="0025381E" w:rsidP="0025381E">
      <w:pPr>
        <w:numPr>
          <w:ilvl w:val="0"/>
          <w:numId w:val="25"/>
        </w:numPr>
        <w:ind w:left="426" w:hanging="7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</w:t>
      </w:r>
      <w:r w:rsidR="003779C6" w:rsidRPr="000273DF">
        <w:rPr>
          <w:rFonts w:ascii="Arial" w:eastAsia="Arial" w:hAnsi="Arial" w:cs="Arial"/>
          <w:sz w:val="20"/>
          <w:szCs w:val="20"/>
        </w:rPr>
        <w:t>Práce budou prov</w:t>
      </w:r>
      <w:r w:rsidR="0094345A" w:rsidRPr="000273DF">
        <w:rPr>
          <w:rFonts w:ascii="Arial" w:eastAsia="Arial" w:hAnsi="Arial" w:cs="Arial"/>
          <w:sz w:val="20"/>
          <w:szCs w:val="20"/>
        </w:rPr>
        <w:t>edeny v termínech nejpozději do</w:t>
      </w:r>
      <w:r w:rsidR="003779C6" w:rsidRPr="000273DF">
        <w:rPr>
          <w:rFonts w:ascii="Arial" w:eastAsia="Arial" w:hAnsi="Arial" w:cs="Arial"/>
          <w:sz w:val="20"/>
          <w:szCs w:val="20"/>
        </w:rPr>
        <w:t xml:space="preserve">: </w:t>
      </w:r>
    </w:p>
    <w:p w:rsidR="00FB2860" w:rsidRPr="000273DF" w:rsidRDefault="00FB2860" w:rsidP="00FB2860">
      <w:pPr>
        <w:ind w:left="567"/>
        <w:jc w:val="both"/>
        <w:rPr>
          <w:rFonts w:ascii="Arial" w:eastAsia="Arial" w:hAnsi="Arial" w:cs="Arial"/>
          <w:sz w:val="20"/>
          <w:szCs w:val="20"/>
        </w:rPr>
      </w:pPr>
    </w:p>
    <w:p w:rsidR="003C4FE4" w:rsidRPr="003C4FE4" w:rsidRDefault="003C4FE4" w:rsidP="003C4FE4">
      <w:pPr>
        <w:ind w:right="-908"/>
        <w:jc w:val="both"/>
        <w:rPr>
          <w:rFonts w:ascii="Arial" w:eastAsia="Arial" w:hAnsi="Arial" w:cs="Arial"/>
          <w:sz w:val="20"/>
          <w:szCs w:val="20"/>
        </w:rPr>
      </w:pPr>
      <w:r w:rsidRPr="003C4FE4">
        <w:rPr>
          <w:rFonts w:ascii="Arial" w:eastAsia="Arial" w:hAnsi="Arial" w:cs="Arial"/>
          <w:sz w:val="20"/>
          <w:szCs w:val="20"/>
        </w:rPr>
        <w:t>•</w:t>
      </w:r>
      <w:r w:rsidRPr="003C4FE4">
        <w:rPr>
          <w:rFonts w:ascii="Arial" w:eastAsia="Arial" w:hAnsi="Arial" w:cs="Arial"/>
          <w:sz w:val="20"/>
          <w:szCs w:val="20"/>
        </w:rPr>
        <w:tab/>
        <w:t>Zahájení prací na PD</w:t>
      </w:r>
      <w:r w:rsidRPr="003C4FE4">
        <w:rPr>
          <w:rFonts w:ascii="Arial" w:eastAsia="Arial" w:hAnsi="Arial" w:cs="Arial"/>
          <w:sz w:val="20"/>
          <w:szCs w:val="20"/>
        </w:rPr>
        <w:tab/>
      </w:r>
      <w:r w:rsidRPr="003C4FE4">
        <w:rPr>
          <w:rFonts w:ascii="Arial" w:eastAsia="Arial" w:hAnsi="Arial" w:cs="Arial"/>
          <w:sz w:val="20"/>
          <w:szCs w:val="20"/>
        </w:rPr>
        <w:tab/>
      </w:r>
      <w:r w:rsidRPr="003C4FE4">
        <w:rPr>
          <w:rFonts w:ascii="Arial" w:eastAsia="Arial" w:hAnsi="Arial" w:cs="Arial"/>
          <w:sz w:val="20"/>
          <w:szCs w:val="20"/>
        </w:rPr>
        <w:tab/>
      </w:r>
      <w:r w:rsidRPr="003C4FE4">
        <w:rPr>
          <w:rFonts w:ascii="Arial" w:eastAsia="Arial" w:hAnsi="Arial" w:cs="Arial"/>
          <w:sz w:val="20"/>
          <w:szCs w:val="20"/>
        </w:rPr>
        <w:tab/>
      </w:r>
      <w:r w:rsidRPr="003C4FE4">
        <w:rPr>
          <w:rFonts w:ascii="Arial" w:eastAsia="Arial" w:hAnsi="Arial" w:cs="Arial"/>
          <w:sz w:val="20"/>
          <w:szCs w:val="20"/>
        </w:rPr>
        <w:tab/>
      </w:r>
      <w:r w:rsidRPr="003C4FE4">
        <w:rPr>
          <w:rFonts w:ascii="Arial" w:eastAsia="Arial" w:hAnsi="Arial" w:cs="Arial"/>
          <w:sz w:val="20"/>
          <w:szCs w:val="20"/>
        </w:rPr>
        <w:tab/>
      </w:r>
      <w:r w:rsidRPr="003C4FE4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od </w:t>
      </w:r>
      <w:r w:rsidRPr="003C4FE4">
        <w:rPr>
          <w:rFonts w:ascii="Arial" w:eastAsia="Arial" w:hAnsi="Arial" w:cs="Arial"/>
          <w:sz w:val="20"/>
          <w:szCs w:val="20"/>
        </w:rPr>
        <w:t>09/2022</w:t>
      </w:r>
    </w:p>
    <w:p w:rsidR="003C4FE4" w:rsidRPr="003C4FE4" w:rsidRDefault="003C4FE4" w:rsidP="003C4FE4">
      <w:pPr>
        <w:ind w:right="-908"/>
        <w:jc w:val="both"/>
        <w:rPr>
          <w:rFonts w:ascii="Arial" w:eastAsia="Arial" w:hAnsi="Arial" w:cs="Arial"/>
          <w:sz w:val="20"/>
          <w:szCs w:val="20"/>
        </w:rPr>
      </w:pPr>
      <w:r w:rsidRPr="003C4FE4">
        <w:rPr>
          <w:rFonts w:ascii="Arial" w:eastAsia="Arial" w:hAnsi="Arial" w:cs="Arial"/>
          <w:sz w:val="20"/>
          <w:szCs w:val="20"/>
        </w:rPr>
        <w:t>•</w:t>
      </w:r>
      <w:r w:rsidRPr="003C4FE4">
        <w:rPr>
          <w:rFonts w:ascii="Arial" w:eastAsia="Arial" w:hAnsi="Arial" w:cs="Arial"/>
          <w:sz w:val="20"/>
          <w:szCs w:val="20"/>
        </w:rPr>
        <w:tab/>
        <w:t>Dokončení prací na PD</w:t>
      </w:r>
      <w:r w:rsidRPr="003C4FE4">
        <w:rPr>
          <w:rFonts w:ascii="Arial" w:eastAsia="Arial" w:hAnsi="Arial" w:cs="Arial"/>
          <w:sz w:val="20"/>
          <w:szCs w:val="20"/>
        </w:rPr>
        <w:tab/>
      </w:r>
      <w:r w:rsidRPr="003C4FE4">
        <w:rPr>
          <w:rFonts w:ascii="Arial" w:eastAsia="Arial" w:hAnsi="Arial" w:cs="Arial"/>
          <w:sz w:val="20"/>
          <w:szCs w:val="20"/>
        </w:rPr>
        <w:tab/>
      </w:r>
      <w:r w:rsidRPr="003C4FE4">
        <w:rPr>
          <w:rFonts w:ascii="Arial" w:eastAsia="Arial" w:hAnsi="Arial" w:cs="Arial"/>
          <w:sz w:val="20"/>
          <w:szCs w:val="20"/>
        </w:rPr>
        <w:tab/>
      </w:r>
      <w:r w:rsidRPr="003C4FE4">
        <w:rPr>
          <w:rFonts w:ascii="Arial" w:eastAsia="Arial" w:hAnsi="Arial" w:cs="Arial"/>
          <w:sz w:val="20"/>
          <w:szCs w:val="20"/>
        </w:rPr>
        <w:tab/>
      </w:r>
      <w:r w:rsidRPr="003C4FE4">
        <w:rPr>
          <w:rFonts w:ascii="Arial" w:eastAsia="Arial" w:hAnsi="Arial" w:cs="Arial"/>
          <w:sz w:val="20"/>
          <w:szCs w:val="20"/>
        </w:rPr>
        <w:tab/>
      </w:r>
      <w:r w:rsidRPr="003C4FE4">
        <w:rPr>
          <w:rFonts w:ascii="Arial" w:eastAsia="Arial" w:hAnsi="Arial" w:cs="Arial"/>
          <w:sz w:val="20"/>
          <w:szCs w:val="20"/>
        </w:rPr>
        <w:tab/>
      </w:r>
      <w:r w:rsidRPr="003C4FE4">
        <w:rPr>
          <w:rFonts w:ascii="Arial" w:eastAsia="Arial" w:hAnsi="Arial" w:cs="Arial"/>
          <w:sz w:val="20"/>
          <w:szCs w:val="20"/>
        </w:rPr>
        <w:tab/>
        <w:t>do 11/2022</w:t>
      </w:r>
    </w:p>
    <w:p w:rsidR="003C4FE4" w:rsidRPr="003C4FE4" w:rsidRDefault="003C4FE4" w:rsidP="003C4FE4">
      <w:pPr>
        <w:ind w:right="-908"/>
        <w:jc w:val="both"/>
        <w:rPr>
          <w:rFonts w:ascii="Arial" w:eastAsia="Arial" w:hAnsi="Arial" w:cs="Arial"/>
          <w:sz w:val="20"/>
          <w:szCs w:val="20"/>
        </w:rPr>
      </w:pPr>
      <w:r w:rsidRPr="003C4FE4">
        <w:rPr>
          <w:rFonts w:ascii="Arial" w:eastAsia="Arial" w:hAnsi="Arial" w:cs="Arial"/>
          <w:sz w:val="20"/>
          <w:szCs w:val="20"/>
        </w:rPr>
        <w:t>•</w:t>
      </w:r>
      <w:r w:rsidRPr="003C4FE4">
        <w:rPr>
          <w:rFonts w:ascii="Arial" w:eastAsia="Arial" w:hAnsi="Arial" w:cs="Arial"/>
          <w:sz w:val="20"/>
          <w:szCs w:val="20"/>
        </w:rPr>
        <w:tab/>
        <w:t>Zahájení IČ spojené s projednáváním PD pro SŘ s DOSS</w:t>
      </w:r>
      <w:r w:rsidRPr="003C4FE4">
        <w:rPr>
          <w:rFonts w:ascii="Arial" w:eastAsia="Arial" w:hAnsi="Arial" w:cs="Arial"/>
          <w:sz w:val="20"/>
          <w:szCs w:val="20"/>
        </w:rPr>
        <w:tab/>
      </w:r>
      <w:r w:rsidRPr="003C4FE4">
        <w:rPr>
          <w:rFonts w:ascii="Arial" w:eastAsia="Arial" w:hAnsi="Arial" w:cs="Arial"/>
          <w:sz w:val="20"/>
          <w:szCs w:val="20"/>
        </w:rPr>
        <w:tab/>
        <w:t>od 11/2022</w:t>
      </w:r>
    </w:p>
    <w:p w:rsidR="003C4FE4" w:rsidRPr="003C4FE4" w:rsidRDefault="003C4FE4" w:rsidP="003C4FE4">
      <w:pPr>
        <w:ind w:right="-908"/>
        <w:jc w:val="both"/>
        <w:rPr>
          <w:rFonts w:ascii="Arial" w:eastAsia="Arial" w:hAnsi="Arial" w:cs="Arial"/>
          <w:sz w:val="20"/>
          <w:szCs w:val="20"/>
        </w:rPr>
      </w:pPr>
      <w:r w:rsidRPr="003C4FE4">
        <w:rPr>
          <w:rFonts w:ascii="Arial" w:eastAsia="Arial" w:hAnsi="Arial" w:cs="Arial"/>
          <w:sz w:val="20"/>
          <w:szCs w:val="20"/>
        </w:rPr>
        <w:t>•</w:t>
      </w:r>
      <w:r w:rsidRPr="003C4FE4">
        <w:rPr>
          <w:rFonts w:ascii="Arial" w:eastAsia="Arial" w:hAnsi="Arial" w:cs="Arial"/>
          <w:sz w:val="20"/>
          <w:szCs w:val="20"/>
        </w:rPr>
        <w:tab/>
        <w:t>Podání žádosti o vydání povolení stavby na SÚ-předpoklad</w:t>
      </w:r>
      <w:r w:rsidRPr="003C4FE4">
        <w:rPr>
          <w:rFonts w:ascii="Arial" w:eastAsia="Arial" w:hAnsi="Arial" w:cs="Arial"/>
          <w:sz w:val="20"/>
          <w:szCs w:val="20"/>
        </w:rPr>
        <w:tab/>
      </w:r>
      <w:r w:rsidRPr="003C4FE4">
        <w:rPr>
          <w:rFonts w:ascii="Arial" w:eastAsia="Arial" w:hAnsi="Arial" w:cs="Arial"/>
          <w:sz w:val="20"/>
          <w:szCs w:val="20"/>
        </w:rPr>
        <w:tab/>
        <w:t>do 12/2022</w:t>
      </w:r>
    </w:p>
    <w:p w:rsidR="00272B03" w:rsidRDefault="003C4FE4" w:rsidP="003C4FE4">
      <w:pPr>
        <w:ind w:right="-908"/>
        <w:jc w:val="both"/>
        <w:rPr>
          <w:rFonts w:ascii="Arial" w:eastAsia="Arial" w:hAnsi="Arial" w:cs="Arial"/>
          <w:sz w:val="20"/>
          <w:szCs w:val="20"/>
        </w:rPr>
      </w:pPr>
      <w:r w:rsidRPr="003C4FE4">
        <w:rPr>
          <w:rFonts w:ascii="Arial" w:eastAsia="Arial" w:hAnsi="Arial" w:cs="Arial"/>
          <w:sz w:val="20"/>
          <w:szCs w:val="20"/>
        </w:rPr>
        <w:t>•</w:t>
      </w:r>
      <w:r w:rsidRPr="003C4FE4">
        <w:rPr>
          <w:rFonts w:ascii="Arial" w:eastAsia="Arial" w:hAnsi="Arial" w:cs="Arial"/>
          <w:sz w:val="20"/>
          <w:szCs w:val="20"/>
        </w:rPr>
        <w:tab/>
        <w:t>Předpoklad vydání povolení stavby (stavební povolení)</w:t>
      </w:r>
      <w:r w:rsidRPr="003C4FE4">
        <w:rPr>
          <w:rFonts w:ascii="Arial" w:eastAsia="Arial" w:hAnsi="Arial" w:cs="Arial"/>
          <w:sz w:val="20"/>
          <w:szCs w:val="20"/>
        </w:rPr>
        <w:tab/>
      </w:r>
      <w:r w:rsidRPr="003C4FE4">
        <w:rPr>
          <w:rFonts w:ascii="Arial" w:eastAsia="Arial" w:hAnsi="Arial" w:cs="Arial"/>
          <w:sz w:val="20"/>
          <w:szCs w:val="20"/>
        </w:rPr>
        <w:tab/>
      </w:r>
      <w:r w:rsidRPr="003C4FE4">
        <w:rPr>
          <w:rFonts w:ascii="Arial" w:eastAsia="Arial" w:hAnsi="Arial" w:cs="Arial"/>
          <w:sz w:val="20"/>
          <w:szCs w:val="20"/>
        </w:rPr>
        <w:tab/>
        <w:t>do 12/2022</w:t>
      </w:r>
    </w:p>
    <w:p w:rsidR="003C4FE4" w:rsidRPr="00272B03" w:rsidRDefault="003C4FE4" w:rsidP="003C4FE4">
      <w:pPr>
        <w:ind w:left="1062" w:right="-1758"/>
        <w:jc w:val="both"/>
        <w:rPr>
          <w:rFonts w:ascii="Arial" w:eastAsia="Arial" w:hAnsi="Arial" w:cs="Arial"/>
          <w:sz w:val="20"/>
          <w:szCs w:val="20"/>
        </w:rPr>
      </w:pPr>
    </w:p>
    <w:p w:rsidR="00C17FD3" w:rsidRDefault="006A3D88" w:rsidP="00C17FD3">
      <w:pPr>
        <w:numPr>
          <w:ilvl w:val="0"/>
          <w:numId w:val="26"/>
        </w:numPr>
        <w:ind w:left="426" w:right="-1758" w:hanging="710"/>
        <w:jc w:val="both"/>
        <w:rPr>
          <w:rFonts w:ascii="Arial" w:eastAsia="Arial" w:hAnsi="Arial" w:cs="Arial"/>
          <w:sz w:val="20"/>
          <w:szCs w:val="20"/>
        </w:rPr>
      </w:pPr>
      <w:r w:rsidRPr="004233DB">
        <w:rPr>
          <w:rFonts w:ascii="Arial" w:eastAsia="Arial" w:hAnsi="Arial" w:cs="Arial"/>
          <w:sz w:val="20"/>
          <w:szCs w:val="20"/>
        </w:rPr>
        <w:t xml:space="preserve">        </w:t>
      </w:r>
      <w:r w:rsidR="003779C6" w:rsidRPr="004233DB">
        <w:rPr>
          <w:rFonts w:ascii="Arial" w:eastAsia="Arial" w:hAnsi="Arial" w:cs="Arial"/>
          <w:sz w:val="20"/>
          <w:szCs w:val="20"/>
        </w:rPr>
        <w:t>Dílo je splněno</w:t>
      </w:r>
      <w:r w:rsidR="001B7C91" w:rsidRPr="004233DB">
        <w:rPr>
          <w:rFonts w:ascii="Arial" w:eastAsia="Arial" w:hAnsi="Arial" w:cs="Arial"/>
          <w:sz w:val="20"/>
          <w:szCs w:val="20"/>
        </w:rPr>
        <w:t xml:space="preserve"> </w:t>
      </w:r>
      <w:r w:rsidR="003779C6" w:rsidRPr="004233DB">
        <w:rPr>
          <w:rFonts w:ascii="Arial" w:eastAsia="Arial" w:hAnsi="Arial" w:cs="Arial"/>
          <w:sz w:val="20"/>
          <w:szCs w:val="20"/>
        </w:rPr>
        <w:t xml:space="preserve">řádným a včasným provedením a předáním všech jeho částí objednateli. Předáním částí díla ve sjednaném počtu vyhotovení se rozumí jeho osobní odevzdání objednateli v sídle objednatele. </w:t>
      </w:r>
    </w:p>
    <w:p w:rsidR="004233DB" w:rsidRPr="004233DB" w:rsidRDefault="004233DB" w:rsidP="004233DB">
      <w:pPr>
        <w:ind w:left="426" w:right="-1758"/>
        <w:jc w:val="both"/>
        <w:rPr>
          <w:rFonts w:ascii="Arial" w:eastAsia="Arial" w:hAnsi="Arial" w:cs="Arial"/>
          <w:sz w:val="20"/>
          <w:szCs w:val="20"/>
        </w:rPr>
      </w:pPr>
    </w:p>
    <w:p w:rsidR="006A3D88" w:rsidRDefault="006A3D88" w:rsidP="00CF093C">
      <w:pPr>
        <w:numPr>
          <w:ilvl w:val="0"/>
          <w:numId w:val="26"/>
        </w:numPr>
        <w:ind w:left="426" w:right="-1758" w:hanging="7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</w:t>
      </w:r>
      <w:r w:rsidR="003779C6" w:rsidRPr="006A3D88">
        <w:rPr>
          <w:rFonts w:ascii="Arial" w:eastAsia="Arial" w:hAnsi="Arial" w:cs="Arial"/>
          <w:sz w:val="20"/>
          <w:szCs w:val="20"/>
        </w:rPr>
        <w:t xml:space="preserve">Zhotovitel se zavazuje předat na žádost objednatele další výtisky dokumentace v počtu požadovaném </w:t>
      </w:r>
      <w:r w:rsidR="00B82350" w:rsidRPr="006A3D88">
        <w:rPr>
          <w:rFonts w:ascii="Arial" w:eastAsia="Arial" w:hAnsi="Arial" w:cs="Arial"/>
          <w:sz w:val="20"/>
          <w:szCs w:val="20"/>
        </w:rPr>
        <w:t>objednatelem</w:t>
      </w:r>
      <w:r w:rsidR="003779C6" w:rsidRPr="006A3D88">
        <w:rPr>
          <w:rFonts w:ascii="Arial" w:eastAsia="Arial" w:hAnsi="Arial" w:cs="Arial"/>
          <w:sz w:val="20"/>
          <w:szCs w:val="20"/>
        </w:rPr>
        <w:t xml:space="preserve"> do 4 dnů od objednání, a to za reprodukční náklady obvyklé v místě a čase.</w:t>
      </w:r>
    </w:p>
    <w:p w:rsidR="006A3D88" w:rsidRDefault="006A3D88" w:rsidP="00CF093C">
      <w:pPr>
        <w:pStyle w:val="Odstavecseseznamem"/>
        <w:ind w:right="-1758"/>
        <w:rPr>
          <w:rFonts w:ascii="Arial" w:eastAsia="Arial" w:hAnsi="Arial" w:cs="Arial"/>
          <w:sz w:val="20"/>
          <w:szCs w:val="20"/>
        </w:rPr>
      </w:pPr>
    </w:p>
    <w:p w:rsidR="003779C6" w:rsidRPr="006A3D88" w:rsidRDefault="006A3D88" w:rsidP="00CF093C">
      <w:pPr>
        <w:numPr>
          <w:ilvl w:val="0"/>
          <w:numId w:val="26"/>
        </w:numPr>
        <w:ind w:left="426" w:right="-1758" w:hanging="7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</w:t>
      </w:r>
      <w:r w:rsidR="003779C6" w:rsidRPr="006A3D88">
        <w:rPr>
          <w:rFonts w:ascii="Arial" w:eastAsia="Arial" w:hAnsi="Arial" w:cs="Arial"/>
          <w:sz w:val="20"/>
          <w:szCs w:val="20"/>
        </w:rPr>
        <w:t>Nebude-li předávané dílo či jeho část prosto vad či nedodělků, objednatel uvede zjištěné vady či nedodělky do předávacího protokolu, případně je písemně oznámí zhotoviteli do doby splatnosti faktury a zároveň stanoví zhotoviteli přiměřenou lhůtu k jejich odstranění. Předání díla či jeho části s vadami či nedodělky není splněním zhotovitelova závazku, pokud objednatel v protokolu neuvede, že dílo i s vytknutými vadami a nedodělky přebírá.</w:t>
      </w:r>
      <w:r w:rsidR="00DB2A62" w:rsidRPr="006A3D88">
        <w:rPr>
          <w:rFonts w:ascii="Arial" w:eastAsia="Arial" w:hAnsi="Arial" w:cs="Arial"/>
          <w:sz w:val="20"/>
          <w:szCs w:val="20"/>
        </w:rPr>
        <w:t xml:space="preserve"> V případě, že má předávané dílo jakékoliv vady, je objednatel oprávněn odmítnout jeho převzetí.</w:t>
      </w:r>
    </w:p>
    <w:p w:rsidR="00E73715" w:rsidRDefault="00E73715" w:rsidP="00C45983">
      <w:pPr>
        <w:ind w:left="36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73715" w:rsidRDefault="00E73715" w:rsidP="00C45983">
      <w:pPr>
        <w:ind w:left="36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3779C6" w:rsidRDefault="00C45983" w:rsidP="00C45983">
      <w:pPr>
        <w:ind w:left="36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IV.</w:t>
      </w:r>
      <w:r w:rsidR="00E7371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3779C6" w:rsidRPr="000273DF">
        <w:rPr>
          <w:rFonts w:ascii="Arial" w:eastAsia="Arial" w:hAnsi="Arial" w:cs="Arial"/>
          <w:b/>
          <w:bCs/>
          <w:sz w:val="20"/>
          <w:szCs w:val="20"/>
        </w:rPr>
        <w:t>Cena a platební podmínky</w:t>
      </w:r>
    </w:p>
    <w:p w:rsidR="00C45983" w:rsidRDefault="00C45983" w:rsidP="00C459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C45983" w:rsidRPr="00C45983" w:rsidRDefault="00C45983" w:rsidP="00CF093C">
      <w:pPr>
        <w:numPr>
          <w:ilvl w:val="0"/>
          <w:numId w:val="27"/>
        </w:numPr>
        <w:ind w:left="0" w:right="-1758"/>
        <w:jc w:val="both"/>
        <w:rPr>
          <w:rFonts w:ascii="Arial" w:eastAsia="Arial" w:hAnsi="Arial" w:cs="Arial"/>
          <w:bCs/>
          <w:sz w:val="20"/>
          <w:szCs w:val="20"/>
        </w:rPr>
      </w:pPr>
      <w:r w:rsidRPr="00C45983">
        <w:rPr>
          <w:rFonts w:ascii="Arial" w:eastAsia="Arial" w:hAnsi="Arial" w:cs="Arial"/>
          <w:bCs/>
          <w:sz w:val="20"/>
          <w:szCs w:val="20"/>
        </w:rPr>
        <w:t>Uvedená cena je nejvýše přípustná, obsahuje veškeré náklady nutné ke kompletnímu a řádnému a včasnému provedení díla zhotovitelem, včetně všech nákladů a včetně všech činností souvisejících, tj. zejména veškeré náklady spojené s úplným a kvalitním provedením a dokončením předmětu díla včetně veškerých rizik a vlivů (včetně inflačních) během provádění díla, náklady na opatření podkladů, náklady na projednání, provozní náklady, pojištění, daně, či jiných nezbytných práv.</w:t>
      </w:r>
    </w:p>
    <w:p w:rsidR="008B757E" w:rsidRPr="000273DF" w:rsidRDefault="008B757E" w:rsidP="000A2546">
      <w:pPr>
        <w:rPr>
          <w:rFonts w:ascii="Arial" w:eastAsia="Arial" w:hAnsi="Arial" w:cs="Arial"/>
          <w:b/>
          <w:bCs/>
          <w:sz w:val="20"/>
          <w:szCs w:val="20"/>
        </w:rPr>
      </w:pPr>
    </w:p>
    <w:p w:rsidR="003C4FE4" w:rsidRPr="003C4FE4" w:rsidRDefault="003C4FE4" w:rsidP="003C4FE4">
      <w:pPr>
        <w:ind w:right="-1758"/>
        <w:jc w:val="both"/>
        <w:rPr>
          <w:rFonts w:ascii="Arial" w:eastAsia="Arial" w:hAnsi="Arial" w:cs="Arial"/>
          <w:sz w:val="20"/>
          <w:szCs w:val="20"/>
        </w:rPr>
      </w:pPr>
      <w:bookmarkStart w:id="10" w:name="id.a7a8238baad7"/>
      <w:bookmarkEnd w:id="10"/>
      <w:r w:rsidRPr="003C4FE4">
        <w:rPr>
          <w:rFonts w:ascii="Arial" w:eastAsia="Arial" w:hAnsi="Arial" w:cs="Arial"/>
          <w:sz w:val="20"/>
          <w:szCs w:val="20"/>
        </w:rPr>
        <w:t>Inženýrská činnost pro vydání povolení pro realizaci stavby</w:t>
      </w:r>
      <w:r w:rsidRPr="003C4FE4">
        <w:rPr>
          <w:rFonts w:ascii="Arial" w:eastAsia="Arial" w:hAnsi="Arial" w:cs="Arial"/>
          <w:sz w:val="20"/>
          <w:szCs w:val="20"/>
        </w:rPr>
        <w:tab/>
      </w:r>
      <w:r w:rsidRPr="003C4FE4">
        <w:rPr>
          <w:rFonts w:ascii="Arial" w:eastAsia="Arial" w:hAnsi="Arial" w:cs="Arial"/>
          <w:sz w:val="20"/>
          <w:szCs w:val="20"/>
        </w:rPr>
        <w:tab/>
      </w:r>
      <w:proofErr w:type="gramStart"/>
      <w:r w:rsidRPr="003C4FE4">
        <w:rPr>
          <w:rFonts w:ascii="Arial" w:eastAsia="Arial" w:hAnsi="Arial" w:cs="Arial"/>
          <w:sz w:val="20"/>
          <w:szCs w:val="20"/>
        </w:rPr>
        <w:tab/>
        <w:t xml:space="preserve">  15.</w:t>
      </w:r>
      <w:proofErr w:type="gramEnd"/>
      <w:r w:rsidRPr="003C4FE4">
        <w:rPr>
          <w:rFonts w:ascii="Arial" w:eastAsia="Arial" w:hAnsi="Arial" w:cs="Arial"/>
          <w:sz w:val="20"/>
          <w:szCs w:val="20"/>
        </w:rPr>
        <w:t>000,- Kč</w:t>
      </w:r>
    </w:p>
    <w:p w:rsidR="003C4FE4" w:rsidRPr="003C4FE4" w:rsidRDefault="003C4FE4" w:rsidP="003C4FE4">
      <w:pPr>
        <w:ind w:right="-1758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3C4FE4">
        <w:rPr>
          <w:rFonts w:ascii="Arial" w:eastAsia="Arial" w:hAnsi="Arial" w:cs="Arial"/>
          <w:sz w:val="20"/>
          <w:szCs w:val="20"/>
          <w:u w:val="single"/>
        </w:rPr>
        <w:t>Projektová dokumentace pro řízení o změně užívání stavby (</w:t>
      </w:r>
      <w:proofErr w:type="gramStart"/>
      <w:r w:rsidRPr="003C4FE4">
        <w:rPr>
          <w:rFonts w:ascii="Arial" w:eastAsia="Arial" w:hAnsi="Arial" w:cs="Arial"/>
          <w:sz w:val="20"/>
          <w:szCs w:val="20"/>
          <w:u w:val="single"/>
        </w:rPr>
        <w:t>DSP)  celkem</w:t>
      </w:r>
      <w:proofErr w:type="gramEnd"/>
      <w:r w:rsidRPr="003C4FE4">
        <w:rPr>
          <w:rFonts w:ascii="Arial" w:eastAsia="Arial" w:hAnsi="Arial" w:cs="Arial"/>
          <w:sz w:val="20"/>
          <w:szCs w:val="20"/>
          <w:u w:val="single"/>
        </w:rPr>
        <w:tab/>
        <w:t>167.000,- Kč</w:t>
      </w:r>
    </w:p>
    <w:p w:rsidR="003C4FE4" w:rsidRPr="003C4FE4" w:rsidRDefault="003C4FE4" w:rsidP="003C4FE4">
      <w:pPr>
        <w:ind w:right="-1758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3C4FE4">
        <w:rPr>
          <w:rFonts w:ascii="Arial" w:eastAsia="Arial" w:hAnsi="Arial" w:cs="Arial"/>
          <w:b/>
          <w:sz w:val="20"/>
          <w:szCs w:val="20"/>
          <w:u w:val="single"/>
        </w:rPr>
        <w:t>Projektová dokumentace celkem</w:t>
      </w:r>
      <w:r w:rsidRPr="003C4FE4">
        <w:rPr>
          <w:rFonts w:ascii="Arial" w:eastAsia="Arial" w:hAnsi="Arial" w:cs="Arial"/>
          <w:b/>
          <w:sz w:val="20"/>
          <w:szCs w:val="20"/>
          <w:u w:val="single"/>
        </w:rPr>
        <w:tab/>
      </w:r>
      <w:r w:rsidRPr="003C4FE4">
        <w:rPr>
          <w:rFonts w:ascii="Arial" w:eastAsia="Arial" w:hAnsi="Arial" w:cs="Arial"/>
          <w:b/>
          <w:sz w:val="20"/>
          <w:szCs w:val="20"/>
          <w:u w:val="single"/>
        </w:rPr>
        <w:tab/>
      </w:r>
      <w:r w:rsidRPr="003C4FE4">
        <w:rPr>
          <w:rFonts w:ascii="Arial" w:eastAsia="Arial" w:hAnsi="Arial" w:cs="Arial"/>
          <w:b/>
          <w:sz w:val="20"/>
          <w:szCs w:val="20"/>
          <w:u w:val="single"/>
        </w:rPr>
        <w:tab/>
      </w:r>
      <w:r w:rsidRPr="003C4FE4">
        <w:rPr>
          <w:rFonts w:ascii="Arial" w:eastAsia="Arial" w:hAnsi="Arial" w:cs="Arial"/>
          <w:b/>
          <w:sz w:val="20"/>
          <w:szCs w:val="20"/>
          <w:u w:val="single"/>
        </w:rPr>
        <w:tab/>
      </w:r>
      <w:r w:rsidRPr="003C4FE4">
        <w:rPr>
          <w:rFonts w:ascii="Arial" w:eastAsia="Arial" w:hAnsi="Arial" w:cs="Arial"/>
          <w:b/>
          <w:sz w:val="20"/>
          <w:szCs w:val="20"/>
          <w:u w:val="single"/>
        </w:rPr>
        <w:tab/>
      </w:r>
      <w:r w:rsidRPr="003C4FE4">
        <w:rPr>
          <w:rFonts w:ascii="Arial" w:eastAsia="Arial" w:hAnsi="Arial" w:cs="Arial"/>
          <w:b/>
          <w:sz w:val="20"/>
          <w:szCs w:val="20"/>
          <w:u w:val="single"/>
        </w:rPr>
        <w:tab/>
        <w:t>182.000,- Kč</w:t>
      </w:r>
    </w:p>
    <w:p w:rsidR="003C4FE4" w:rsidRPr="003C4FE4" w:rsidRDefault="003C4FE4" w:rsidP="003C4FE4">
      <w:pPr>
        <w:ind w:right="-1758"/>
        <w:jc w:val="both"/>
        <w:rPr>
          <w:rFonts w:ascii="Arial" w:eastAsia="Arial" w:hAnsi="Arial" w:cs="Arial"/>
          <w:sz w:val="20"/>
          <w:szCs w:val="20"/>
        </w:rPr>
      </w:pPr>
      <w:r w:rsidRPr="003C4FE4">
        <w:rPr>
          <w:rFonts w:ascii="Arial" w:eastAsia="Arial" w:hAnsi="Arial" w:cs="Arial"/>
          <w:sz w:val="20"/>
          <w:szCs w:val="20"/>
        </w:rPr>
        <w:t>DPH 21%</w:t>
      </w:r>
      <w:r w:rsidRPr="003C4FE4">
        <w:rPr>
          <w:rFonts w:ascii="Arial" w:eastAsia="Arial" w:hAnsi="Arial" w:cs="Arial"/>
          <w:sz w:val="20"/>
          <w:szCs w:val="20"/>
        </w:rPr>
        <w:tab/>
      </w:r>
      <w:r w:rsidRPr="003C4FE4">
        <w:rPr>
          <w:rFonts w:ascii="Arial" w:eastAsia="Arial" w:hAnsi="Arial" w:cs="Arial"/>
          <w:sz w:val="20"/>
          <w:szCs w:val="20"/>
        </w:rPr>
        <w:tab/>
      </w:r>
      <w:r w:rsidRPr="003C4FE4">
        <w:rPr>
          <w:rFonts w:ascii="Arial" w:eastAsia="Arial" w:hAnsi="Arial" w:cs="Arial"/>
          <w:sz w:val="20"/>
          <w:szCs w:val="20"/>
        </w:rPr>
        <w:tab/>
      </w:r>
      <w:r w:rsidRPr="003C4FE4">
        <w:rPr>
          <w:rFonts w:ascii="Arial" w:eastAsia="Arial" w:hAnsi="Arial" w:cs="Arial"/>
          <w:sz w:val="20"/>
          <w:szCs w:val="20"/>
        </w:rPr>
        <w:tab/>
      </w:r>
      <w:r w:rsidRPr="003C4FE4">
        <w:rPr>
          <w:rFonts w:ascii="Arial" w:eastAsia="Arial" w:hAnsi="Arial" w:cs="Arial"/>
          <w:sz w:val="20"/>
          <w:szCs w:val="20"/>
        </w:rPr>
        <w:tab/>
      </w:r>
      <w:r w:rsidRPr="003C4FE4">
        <w:rPr>
          <w:rFonts w:ascii="Arial" w:eastAsia="Arial" w:hAnsi="Arial" w:cs="Arial"/>
          <w:sz w:val="20"/>
          <w:szCs w:val="20"/>
        </w:rPr>
        <w:tab/>
      </w:r>
      <w:r w:rsidRPr="003C4FE4">
        <w:rPr>
          <w:rFonts w:ascii="Arial" w:eastAsia="Arial" w:hAnsi="Arial" w:cs="Arial"/>
          <w:sz w:val="20"/>
          <w:szCs w:val="20"/>
        </w:rPr>
        <w:tab/>
      </w:r>
      <w:r w:rsidRPr="003C4FE4">
        <w:rPr>
          <w:rFonts w:ascii="Arial" w:eastAsia="Arial" w:hAnsi="Arial" w:cs="Arial"/>
          <w:sz w:val="20"/>
          <w:szCs w:val="20"/>
        </w:rPr>
        <w:tab/>
      </w:r>
      <w:proofErr w:type="gramStart"/>
      <w:r w:rsidRPr="003C4FE4">
        <w:rPr>
          <w:rFonts w:ascii="Arial" w:eastAsia="Arial" w:hAnsi="Arial" w:cs="Arial"/>
          <w:sz w:val="20"/>
          <w:szCs w:val="20"/>
        </w:rPr>
        <w:tab/>
        <w:t xml:space="preserve">  38.</w:t>
      </w:r>
      <w:proofErr w:type="gramEnd"/>
      <w:r w:rsidRPr="003C4FE4">
        <w:rPr>
          <w:rFonts w:ascii="Arial" w:eastAsia="Arial" w:hAnsi="Arial" w:cs="Arial"/>
          <w:sz w:val="20"/>
          <w:szCs w:val="20"/>
        </w:rPr>
        <w:t>220,- Kč</w:t>
      </w:r>
    </w:p>
    <w:p w:rsidR="003C4FE4" w:rsidRPr="003C4FE4" w:rsidRDefault="003C4FE4" w:rsidP="003C4FE4">
      <w:pPr>
        <w:ind w:right="-1758"/>
        <w:jc w:val="both"/>
        <w:rPr>
          <w:rFonts w:ascii="Arial" w:eastAsia="Arial" w:hAnsi="Arial" w:cs="Arial"/>
          <w:b/>
          <w:sz w:val="20"/>
          <w:szCs w:val="20"/>
        </w:rPr>
      </w:pPr>
      <w:r w:rsidRPr="003C4FE4">
        <w:rPr>
          <w:rFonts w:ascii="Arial" w:eastAsia="Arial" w:hAnsi="Arial" w:cs="Arial"/>
          <w:b/>
          <w:sz w:val="20"/>
          <w:szCs w:val="20"/>
        </w:rPr>
        <w:t xml:space="preserve">Celková </w:t>
      </w:r>
      <w:proofErr w:type="gramStart"/>
      <w:r w:rsidRPr="003C4FE4">
        <w:rPr>
          <w:rFonts w:ascii="Arial" w:eastAsia="Arial" w:hAnsi="Arial" w:cs="Arial"/>
          <w:b/>
          <w:sz w:val="20"/>
          <w:szCs w:val="20"/>
        </w:rPr>
        <w:t>cena  PD</w:t>
      </w:r>
      <w:proofErr w:type="gramEnd"/>
      <w:r w:rsidRPr="003C4FE4">
        <w:rPr>
          <w:rFonts w:ascii="Arial" w:eastAsia="Arial" w:hAnsi="Arial" w:cs="Arial"/>
          <w:b/>
          <w:sz w:val="20"/>
          <w:szCs w:val="20"/>
        </w:rPr>
        <w:t xml:space="preserve"> vč. DPH</w:t>
      </w:r>
      <w:r w:rsidRPr="003C4FE4">
        <w:rPr>
          <w:rFonts w:ascii="Arial" w:eastAsia="Arial" w:hAnsi="Arial" w:cs="Arial"/>
          <w:b/>
          <w:sz w:val="20"/>
          <w:szCs w:val="20"/>
        </w:rPr>
        <w:tab/>
      </w:r>
      <w:r w:rsidRPr="003C4FE4">
        <w:rPr>
          <w:rFonts w:ascii="Arial" w:eastAsia="Arial" w:hAnsi="Arial" w:cs="Arial"/>
          <w:b/>
          <w:sz w:val="20"/>
          <w:szCs w:val="20"/>
        </w:rPr>
        <w:tab/>
      </w:r>
      <w:r w:rsidRPr="003C4FE4">
        <w:rPr>
          <w:rFonts w:ascii="Arial" w:eastAsia="Arial" w:hAnsi="Arial" w:cs="Arial"/>
          <w:b/>
          <w:sz w:val="20"/>
          <w:szCs w:val="20"/>
        </w:rPr>
        <w:tab/>
      </w:r>
      <w:r w:rsidRPr="003C4FE4">
        <w:rPr>
          <w:rFonts w:ascii="Arial" w:eastAsia="Arial" w:hAnsi="Arial" w:cs="Arial"/>
          <w:b/>
          <w:sz w:val="20"/>
          <w:szCs w:val="20"/>
        </w:rPr>
        <w:tab/>
        <w:t xml:space="preserve">                        </w:t>
      </w:r>
      <w:r w:rsidRPr="003C4FE4">
        <w:rPr>
          <w:rFonts w:ascii="Arial" w:eastAsia="Arial" w:hAnsi="Arial" w:cs="Arial"/>
          <w:b/>
          <w:sz w:val="20"/>
          <w:szCs w:val="20"/>
        </w:rPr>
        <w:tab/>
      </w:r>
      <w:r w:rsidRPr="003C4FE4">
        <w:rPr>
          <w:rFonts w:ascii="Arial" w:eastAsia="Arial" w:hAnsi="Arial" w:cs="Arial"/>
          <w:b/>
          <w:sz w:val="20"/>
          <w:szCs w:val="20"/>
        </w:rPr>
        <w:tab/>
        <w:t>220.220,- Kč</w:t>
      </w:r>
    </w:p>
    <w:p w:rsidR="003C4FE4" w:rsidRPr="003C4FE4" w:rsidRDefault="003C4FE4" w:rsidP="003C4FE4">
      <w:pPr>
        <w:ind w:right="-1758"/>
        <w:jc w:val="both"/>
        <w:rPr>
          <w:rFonts w:ascii="Arial" w:eastAsia="Arial" w:hAnsi="Arial" w:cs="Arial"/>
          <w:sz w:val="20"/>
          <w:szCs w:val="20"/>
        </w:rPr>
      </w:pPr>
    </w:p>
    <w:p w:rsidR="00272B03" w:rsidRDefault="00272B03" w:rsidP="00002A9C">
      <w:pPr>
        <w:ind w:left="567"/>
        <w:jc w:val="both"/>
        <w:rPr>
          <w:rFonts w:ascii="Arial" w:eastAsia="Arial" w:hAnsi="Arial" w:cs="Arial"/>
          <w:sz w:val="20"/>
          <w:szCs w:val="20"/>
        </w:rPr>
      </w:pPr>
    </w:p>
    <w:p w:rsidR="00BA7D52" w:rsidRPr="00BA7D52" w:rsidRDefault="00BA7D52" w:rsidP="00BA7D52">
      <w:pPr>
        <w:ind w:right="-1758"/>
        <w:jc w:val="both"/>
        <w:rPr>
          <w:rFonts w:ascii="Arial" w:eastAsia="Arial" w:hAnsi="Arial" w:cs="Arial"/>
          <w:sz w:val="20"/>
          <w:szCs w:val="20"/>
        </w:rPr>
      </w:pPr>
      <w:r w:rsidRPr="00BA7D52">
        <w:rPr>
          <w:rFonts w:ascii="Arial" w:eastAsia="Arial" w:hAnsi="Arial" w:cs="Arial"/>
          <w:sz w:val="20"/>
          <w:szCs w:val="20"/>
        </w:rPr>
        <w:t>Platební podmínky:</w:t>
      </w:r>
    </w:p>
    <w:p w:rsidR="003C4FE4" w:rsidRPr="003C4FE4" w:rsidRDefault="003C4FE4" w:rsidP="003C4FE4">
      <w:pPr>
        <w:ind w:right="-1758"/>
        <w:jc w:val="both"/>
        <w:rPr>
          <w:rFonts w:ascii="Arial" w:eastAsia="Arial" w:hAnsi="Arial" w:cs="Arial"/>
          <w:sz w:val="20"/>
          <w:szCs w:val="20"/>
        </w:rPr>
      </w:pPr>
      <w:r w:rsidRPr="003C4FE4">
        <w:rPr>
          <w:rFonts w:ascii="Arial" w:eastAsia="Arial" w:hAnsi="Arial" w:cs="Arial"/>
          <w:sz w:val="20"/>
          <w:szCs w:val="20"/>
        </w:rPr>
        <w:t>-</w:t>
      </w:r>
      <w:r w:rsidRPr="003C4FE4">
        <w:rPr>
          <w:rFonts w:ascii="Arial" w:eastAsia="Arial" w:hAnsi="Arial" w:cs="Arial"/>
          <w:sz w:val="20"/>
          <w:szCs w:val="20"/>
        </w:rPr>
        <w:tab/>
        <w:t>Po odsouhlasení konceptu PD</w:t>
      </w:r>
      <w:r w:rsidRPr="003C4FE4">
        <w:rPr>
          <w:rFonts w:ascii="Arial" w:eastAsia="Arial" w:hAnsi="Arial" w:cs="Arial"/>
          <w:sz w:val="20"/>
          <w:szCs w:val="20"/>
        </w:rPr>
        <w:tab/>
      </w:r>
      <w:r w:rsidRPr="003C4FE4">
        <w:rPr>
          <w:rFonts w:ascii="Arial" w:eastAsia="Arial" w:hAnsi="Arial" w:cs="Arial"/>
          <w:sz w:val="20"/>
          <w:szCs w:val="20"/>
        </w:rPr>
        <w:tab/>
      </w:r>
      <w:r w:rsidRPr="003C4FE4">
        <w:rPr>
          <w:rFonts w:ascii="Arial" w:eastAsia="Arial" w:hAnsi="Arial" w:cs="Arial"/>
          <w:sz w:val="20"/>
          <w:szCs w:val="20"/>
        </w:rPr>
        <w:tab/>
      </w:r>
      <w:r w:rsidRPr="003C4FE4">
        <w:rPr>
          <w:rFonts w:ascii="Arial" w:eastAsia="Arial" w:hAnsi="Arial" w:cs="Arial"/>
          <w:sz w:val="20"/>
          <w:szCs w:val="20"/>
        </w:rPr>
        <w:tab/>
      </w:r>
      <w:proofErr w:type="gramStart"/>
      <w:r w:rsidRPr="003C4FE4">
        <w:rPr>
          <w:rFonts w:ascii="Arial" w:eastAsia="Arial" w:hAnsi="Arial" w:cs="Arial"/>
          <w:sz w:val="20"/>
          <w:szCs w:val="20"/>
        </w:rPr>
        <w:tab/>
        <w:t xml:space="preserve">  </w:t>
      </w:r>
      <w:r>
        <w:rPr>
          <w:rFonts w:ascii="Arial" w:eastAsia="Arial" w:hAnsi="Arial" w:cs="Arial"/>
          <w:sz w:val="20"/>
          <w:szCs w:val="20"/>
        </w:rPr>
        <w:t>7</w:t>
      </w:r>
      <w:r w:rsidRPr="003C4FE4">
        <w:rPr>
          <w:rFonts w:ascii="Arial" w:eastAsia="Arial" w:hAnsi="Arial" w:cs="Arial"/>
          <w:sz w:val="20"/>
          <w:szCs w:val="20"/>
        </w:rPr>
        <w:t>0.</w:t>
      </w:r>
      <w:proofErr w:type="gramEnd"/>
      <w:r w:rsidRPr="003C4FE4">
        <w:rPr>
          <w:rFonts w:ascii="Arial" w:eastAsia="Arial" w:hAnsi="Arial" w:cs="Arial"/>
          <w:sz w:val="20"/>
          <w:szCs w:val="20"/>
        </w:rPr>
        <w:t>000,- Kč + DPH</w:t>
      </w:r>
    </w:p>
    <w:p w:rsidR="003C4FE4" w:rsidRPr="003C4FE4" w:rsidRDefault="003C4FE4" w:rsidP="003C4FE4">
      <w:pPr>
        <w:ind w:right="-1758"/>
        <w:jc w:val="both"/>
        <w:rPr>
          <w:rFonts w:ascii="Arial" w:eastAsia="Arial" w:hAnsi="Arial" w:cs="Arial"/>
          <w:sz w:val="20"/>
          <w:szCs w:val="20"/>
        </w:rPr>
      </w:pPr>
      <w:r w:rsidRPr="003C4FE4">
        <w:rPr>
          <w:rFonts w:ascii="Arial" w:eastAsia="Arial" w:hAnsi="Arial" w:cs="Arial"/>
          <w:sz w:val="20"/>
          <w:szCs w:val="20"/>
        </w:rPr>
        <w:t>-</w:t>
      </w:r>
      <w:r w:rsidRPr="003C4FE4">
        <w:rPr>
          <w:rFonts w:ascii="Arial" w:eastAsia="Arial" w:hAnsi="Arial" w:cs="Arial"/>
          <w:sz w:val="20"/>
          <w:szCs w:val="20"/>
        </w:rPr>
        <w:tab/>
        <w:t>Po předání DSP k projednávání ve SŘ</w:t>
      </w:r>
      <w:r w:rsidRPr="003C4FE4">
        <w:rPr>
          <w:rFonts w:ascii="Arial" w:eastAsia="Arial" w:hAnsi="Arial" w:cs="Arial"/>
          <w:sz w:val="20"/>
          <w:szCs w:val="20"/>
        </w:rPr>
        <w:tab/>
      </w:r>
      <w:r w:rsidRPr="003C4FE4">
        <w:rPr>
          <w:rFonts w:ascii="Arial" w:eastAsia="Arial" w:hAnsi="Arial" w:cs="Arial"/>
          <w:sz w:val="20"/>
          <w:szCs w:val="20"/>
        </w:rPr>
        <w:tab/>
      </w:r>
      <w:r w:rsidRPr="003C4FE4">
        <w:rPr>
          <w:rFonts w:ascii="Arial" w:eastAsia="Arial" w:hAnsi="Arial" w:cs="Arial"/>
          <w:sz w:val="20"/>
          <w:szCs w:val="20"/>
        </w:rPr>
        <w:tab/>
      </w:r>
      <w:proofErr w:type="gramStart"/>
      <w:r w:rsidRPr="003C4FE4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 97</w:t>
      </w:r>
      <w:r w:rsidRPr="003C4FE4">
        <w:rPr>
          <w:rFonts w:ascii="Arial" w:eastAsia="Arial" w:hAnsi="Arial" w:cs="Arial"/>
          <w:sz w:val="20"/>
          <w:szCs w:val="20"/>
        </w:rPr>
        <w:t>.</w:t>
      </w:r>
      <w:proofErr w:type="gramEnd"/>
      <w:r w:rsidRPr="003C4FE4">
        <w:rPr>
          <w:rFonts w:ascii="Arial" w:eastAsia="Arial" w:hAnsi="Arial" w:cs="Arial"/>
          <w:sz w:val="20"/>
          <w:szCs w:val="20"/>
        </w:rPr>
        <w:t>000,- Kč + DPH</w:t>
      </w:r>
    </w:p>
    <w:p w:rsidR="004233DB" w:rsidRDefault="003C4FE4" w:rsidP="003C4FE4">
      <w:pPr>
        <w:ind w:right="-1758"/>
        <w:jc w:val="both"/>
        <w:rPr>
          <w:rFonts w:ascii="Arial" w:eastAsia="Arial" w:hAnsi="Arial" w:cs="Arial"/>
          <w:sz w:val="20"/>
          <w:szCs w:val="20"/>
        </w:rPr>
      </w:pPr>
      <w:r w:rsidRPr="003C4FE4">
        <w:rPr>
          <w:rFonts w:ascii="Arial" w:eastAsia="Arial" w:hAnsi="Arial" w:cs="Arial"/>
          <w:sz w:val="20"/>
          <w:szCs w:val="20"/>
        </w:rPr>
        <w:t>-</w:t>
      </w:r>
      <w:r w:rsidRPr="003C4FE4">
        <w:rPr>
          <w:rFonts w:ascii="Arial" w:eastAsia="Arial" w:hAnsi="Arial" w:cs="Arial"/>
          <w:sz w:val="20"/>
          <w:szCs w:val="20"/>
        </w:rPr>
        <w:tab/>
        <w:t>Po vydání povolení pro provádění stavby (SP/změna užívání)</w:t>
      </w:r>
      <w:proofErr w:type="gramStart"/>
      <w:r w:rsidRPr="003C4FE4">
        <w:rPr>
          <w:rFonts w:ascii="Arial" w:eastAsia="Arial" w:hAnsi="Arial" w:cs="Arial"/>
          <w:sz w:val="20"/>
          <w:szCs w:val="20"/>
        </w:rPr>
        <w:tab/>
        <w:t xml:space="preserve">  15.</w:t>
      </w:r>
      <w:proofErr w:type="gramEnd"/>
      <w:r w:rsidRPr="003C4FE4">
        <w:rPr>
          <w:rFonts w:ascii="Arial" w:eastAsia="Arial" w:hAnsi="Arial" w:cs="Arial"/>
          <w:sz w:val="20"/>
          <w:szCs w:val="20"/>
        </w:rPr>
        <w:t>000,- Kč + DPH</w:t>
      </w:r>
    </w:p>
    <w:p w:rsidR="003C4FE4" w:rsidRDefault="003C4FE4" w:rsidP="003C4FE4">
      <w:pPr>
        <w:ind w:right="-1758"/>
        <w:jc w:val="both"/>
        <w:rPr>
          <w:rFonts w:ascii="Arial" w:eastAsia="Arial" w:hAnsi="Arial" w:cs="Arial"/>
          <w:sz w:val="20"/>
          <w:szCs w:val="20"/>
        </w:rPr>
      </w:pPr>
    </w:p>
    <w:p w:rsidR="00C45983" w:rsidRDefault="00BA7D52" w:rsidP="00BA7D52">
      <w:pPr>
        <w:ind w:right="-1758"/>
        <w:jc w:val="both"/>
        <w:rPr>
          <w:rFonts w:ascii="Arial" w:eastAsia="Arial" w:hAnsi="Arial" w:cs="Arial"/>
          <w:sz w:val="20"/>
          <w:szCs w:val="20"/>
        </w:rPr>
      </w:pPr>
      <w:r w:rsidRPr="00BA7D52">
        <w:rPr>
          <w:rFonts w:ascii="Arial" w:eastAsia="Arial" w:hAnsi="Arial" w:cs="Arial"/>
          <w:sz w:val="20"/>
          <w:szCs w:val="20"/>
        </w:rPr>
        <w:t>Splatnost faktur: 14 dní</w:t>
      </w:r>
    </w:p>
    <w:p w:rsidR="00BA7D52" w:rsidRPr="000273DF" w:rsidRDefault="00BA7D52" w:rsidP="00BA7D52">
      <w:pPr>
        <w:ind w:right="-1758"/>
        <w:jc w:val="both"/>
        <w:rPr>
          <w:rFonts w:ascii="Arial" w:eastAsia="Arial" w:hAnsi="Arial" w:cs="Arial"/>
          <w:sz w:val="20"/>
          <w:szCs w:val="20"/>
        </w:rPr>
      </w:pPr>
    </w:p>
    <w:p w:rsidR="00C45983" w:rsidRDefault="00C45983" w:rsidP="00CF093C">
      <w:pPr>
        <w:numPr>
          <w:ilvl w:val="0"/>
          <w:numId w:val="27"/>
        </w:numPr>
        <w:ind w:left="142" w:right="-175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B2A62" w:rsidRPr="000273DF">
        <w:rPr>
          <w:rFonts w:ascii="Arial" w:hAnsi="Arial" w:cs="Arial"/>
          <w:sz w:val="20"/>
          <w:szCs w:val="20"/>
        </w:rPr>
        <w:t>Zhotovitel uvádí, že maximální cena díla je stanovena tak, aby mohly být provedeny na jeho náklady i další nutné práce potřebné pro řádné dokončení díla, a to i ve značném rozsahu (a to včetně prací nezbytných na základě dalších požadavků objednatele). V ceně jsou také zahrnuty veškeré výlohy, výdaje a náklady vzniklé zhotoviteli v souvislosti s provedením díla dle této smlouvy.</w:t>
      </w:r>
    </w:p>
    <w:p w:rsidR="00C45983" w:rsidRDefault="00C45983" w:rsidP="00CF093C">
      <w:pPr>
        <w:ind w:left="142" w:right="-1758"/>
        <w:jc w:val="both"/>
        <w:rPr>
          <w:rFonts w:ascii="Arial" w:hAnsi="Arial" w:cs="Arial"/>
          <w:sz w:val="20"/>
          <w:szCs w:val="20"/>
        </w:rPr>
      </w:pPr>
    </w:p>
    <w:p w:rsidR="00C45983" w:rsidRDefault="00DB2A62" w:rsidP="00CF093C">
      <w:pPr>
        <w:numPr>
          <w:ilvl w:val="0"/>
          <w:numId w:val="27"/>
        </w:numPr>
        <w:ind w:left="142" w:right="-1758"/>
        <w:jc w:val="both"/>
        <w:rPr>
          <w:rFonts w:ascii="Arial" w:hAnsi="Arial" w:cs="Arial"/>
          <w:sz w:val="20"/>
          <w:szCs w:val="20"/>
        </w:rPr>
      </w:pPr>
      <w:r w:rsidRPr="00C45983">
        <w:rPr>
          <w:rFonts w:ascii="Arial" w:hAnsi="Arial" w:cs="Arial"/>
          <w:sz w:val="20"/>
          <w:szCs w:val="20"/>
        </w:rPr>
        <w:t xml:space="preserve">Výše uvedená cena rovněž obsahuje poskytnutí výhradní licence </w:t>
      </w:r>
      <w:r w:rsidR="00B76147" w:rsidRPr="00C45983">
        <w:rPr>
          <w:rFonts w:ascii="Arial" w:hAnsi="Arial" w:cs="Arial"/>
          <w:sz w:val="20"/>
          <w:szCs w:val="20"/>
        </w:rPr>
        <w:t xml:space="preserve">objednateli </w:t>
      </w:r>
      <w:r w:rsidRPr="00C45983">
        <w:rPr>
          <w:rFonts w:ascii="Arial" w:hAnsi="Arial" w:cs="Arial"/>
          <w:sz w:val="20"/>
          <w:szCs w:val="20"/>
        </w:rPr>
        <w:t xml:space="preserve">na dílo dle čl. </w:t>
      </w:r>
      <w:r w:rsidR="000C2D14" w:rsidRPr="00C45983">
        <w:rPr>
          <w:rFonts w:ascii="Arial" w:hAnsi="Arial" w:cs="Arial"/>
          <w:sz w:val="20"/>
          <w:szCs w:val="20"/>
        </w:rPr>
        <w:t>9</w:t>
      </w:r>
      <w:r w:rsidRPr="00C45983">
        <w:rPr>
          <w:rFonts w:ascii="Arial" w:hAnsi="Arial" w:cs="Arial"/>
          <w:sz w:val="20"/>
          <w:szCs w:val="20"/>
        </w:rPr>
        <w:t xml:space="preserve"> této smlouvy níže.</w:t>
      </w:r>
    </w:p>
    <w:p w:rsidR="00C45983" w:rsidRDefault="00C45983" w:rsidP="00CF093C">
      <w:pPr>
        <w:pStyle w:val="Odstavecseseznamem"/>
        <w:ind w:right="-1758"/>
        <w:rPr>
          <w:rFonts w:ascii="Arial" w:hAnsi="Arial" w:cs="Arial"/>
          <w:sz w:val="20"/>
          <w:szCs w:val="20"/>
        </w:rPr>
      </w:pPr>
    </w:p>
    <w:p w:rsidR="00C45983" w:rsidRDefault="00DB2A62" w:rsidP="00CF093C">
      <w:pPr>
        <w:numPr>
          <w:ilvl w:val="0"/>
          <w:numId w:val="27"/>
        </w:numPr>
        <w:ind w:left="142" w:right="-1758"/>
        <w:jc w:val="both"/>
        <w:rPr>
          <w:rFonts w:ascii="Arial" w:hAnsi="Arial" w:cs="Arial"/>
          <w:sz w:val="20"/>
          <w:szCs w:val="20"/>
        </w:rPr>
      </w:pPr>
      <w:r w:rsidRPr="00C45983">
        <w:rPr>
          <w:rFonts w:ascii="Arial" w:hAnsi="Arial" w:cs="Arial"/>
          <w:sz w:val="20"/>
          <w:szCs w:val="20"/>
        </w:rPr>
        <w:t>Výše uvedenou cenu je možné měnit pouze v případě, že dojde v průběhu realizace této smlouvy ke změnám daňových předpisů upravujících výši DPH. O tomto jsou smluvní strany povinny uzavřít dodatek ke smlouvě.</w:t>
      </w:r>
    </w:p>
    <w:p w:rsidR="00C45983" w:rsidRDefault="00C45983" w:rsidP="00CF093C">
      <w:pPr>
        <w:pStyle w:val="Odstavecseseznamem"/>
        <w:ind w:right="-1758"/>
        <w:rPr>
          <w:rFonts w:ascii="Arial" w:eastAsia="Arial" w:hAnsi="Arial" w:cs="Arial"/>
          <w:sz w:val="20"/>
          <w:szCs w:val="20"/>
        </w:rPr>
      </w:pPr>
    </w:p>
    <w:p w:rsidR="00C45983" w:rsidRPr="00EA27D1" w:rsidRDefault="003779C6" w:rsidP="00CF093C">
      <w:pPr>
        <w:numPr>
          <w:ilvl w:val="0"/>
          <w:numId w:val="27"/>
        </w:numPr>
        <w:ind w:left="142" w:right="-1758"/>
        <w:jc w:val="both"/>
        <w:rPr>
          <w:rFonts w:ascii="Arial" w:hAnsi="Arial" w:cs="Arial"/>
          <w:sz w:val="20"/>
          <w:szCs w:val="20"/>
        </w:rPr>
      </w:pPr>
      <w:r w:rsidRPr="00C45983">
        <w:rPr>
          <w:rFonts w:ascii="Arial" w:eastAsia="Arial" w:hAnsi="Arial" w:cs="Arial"/>
          <w:sz w:val="20"/>
          <w:szCs w:val="20"/>
        </w:rPr>
        <w:lastRenderedPageBreak/>
        <w:t>V případě změny výše DPH, bude k ceně bez DPH dopočtena daň z přidané hodnoty ve výši platné</w:t>
      </w:r>
      <w:r w:rsidR="00B979CA" w:rsidRPr="00C45983">
        <w:rPr>
          <w:rFonts w:ascii="Arial" w:eastAsia="Arial" w:hAnsi="Arial" w:cs="Arial"/>
          <w:sz w:val="20"/>
          <w:szCs w:val="20"/>
        </w:rPr>
        <w:t xml:space="preserve"> </w:t>
      </w:r>
      <w:r w:rsidRPr="00C45983">
        <w:rPr>
          <w:rFonts w:ascii="Arial" w:eastAsia="Arial" w:hAnsi="Arial" w:cs="Arial"/>
          <w:sz w:val="20"/>
          <w:szCs w:val="20"/>
        </w:rPr>
        <w:t xml:space="preserve">v den zdanitelného plnění (v době podpisu smlouvy je platná sazba DPH ve výši </w:t>
      </w:r>
      <w:proofErr w:type="gramStart"/>
      <w:r w:rsidRPr="00C45983">
        <w:rPr>
          <w:rFonts w:ascii="Arial" w:eastAsia="Arial" w:hAnsi="Arial" w:cs="Arial"/>
          <w:sz w:val="20"/>
          <w:szCs w:val="20"/>
        </w:rPr>
        <w:t>2</w:t>
      </w:r>
      <w:r w:rsidR="00B76147" w:rsidRPr="00C45983">
        <w:rPr>
          <w:rFonts w:ascii="Arial" w:eastAsia="Arial" w:hAnsi="Arial" w:cs="Arial"/>
          <w:sz w:val="20"/>
          <w:szCs w:val="20"/>
        </w:rPr>
        <w:t>1</w:t>
      </w:r>
      <w:r w:rsidRPr="00C45983">
        <w:rPr>
          <w:rFonts w:ascii="Arial" w:eastAsia="Arial" w:hAnsi="Arial" w:cs="Arial"/>
          <w:sz w:val="20"/>
          <w:szCs w:val="20"/>
        </w:rPr>
        <w:t>%</w:t>
      </w:r>
      <w:proofErr w:type="gramEnd"/>
      <w:r w:rsidRPr="00C45983">
        <w:rPr>
          <w:rFonts w:ascii="Arial" w:eastAsia="Arial" w:hAnsi="Arial" w:cs="Arial"/>
          <w:sz w:val="20"/>
          <w:szCs w:val="20"/>
        </w:rPr>
        <w:t>).</w:t>
      </w:r>
      <w:r w:rsidR="00EA27D1">
        <w:rPr>
          <w:rFonts w:ascii="Arial" w:eastAsia="Arial" w:hAnsi="Arial" w:cs="Arial"/>
          <w:sz w:val="20"/>
          <w:szCs w:val="20"/>
        </w:rPr>
        <w:t xml:space="preserve"> </w:t>
      </w:r>
    </w:p>
    <w:p w:rsidR="00EA27D1" w:rsidRDefault="00EA27D1" w:rsidP="00EA27D1">
      <w:pPr>
        <w:pStyle w:val="Odstavecseseznamem"/>
        <w:rPr>
          <w:rFonts w:ascii="Arial" w:hAnsi="Arial" w:cs="Arial"/>
          <w:sz w:val="20"/>
          <w:szCs w:val="20"/>
        </w:rPr>
      </w:pPr>
    </w:p>
    <w:p w:rsidR="00C45983" w:rsidRDefault="003779C6" w:rsidP="004233DB">
      <w:pPr>
        <w:numPr>
          <w:ilvl w:val="0"/>
          <w:numId w:val="27"/>
        </w:numPr>
        <w:ind w:left="142" w:right="-1758"/>
        <w:jc w:val="both"/>
        <w:rPr>
          <w:rFonts w:ascii="Arial" w:eastAsia="Arial" w:hAnsi="Arial" w:cs="Arial"/>
          <w:sz w:val="20"/>
          <w:szCs w:val="20"/>
        </w:rPr>
      </w:pPr>
      <w:r w:rsidRPr="00C45983">
        <w:rPr>
          <w:rFonts w:ascii="Arial" w:eastAsia="Arial" w:hAnsi="Arial" w:cs="Arial"/>
          <w:sz w:val="20"/>
          <w:szCs w:val="20"/>
        </w:rPr>
        <w:t xml:space="preserve">Daňový doklad bude obsahovat náležitosti daňového dokladu, formou a obsahem odpovídat zákonu č. 563/1991 </w:t>
      </w:r>
      <w:r w:rsidR="00C6360C" w:rsidRPr="00C45983">
        <w:rPr>
          <w:rFonts w:ascii="Arial" w:eastAsia="Arial" w:hAnsi="Arial" w:cs="Arial"/>
          <w:sz w:val="20"/>
          <w:szCs w:val="20"/>
        </w:rPr>
        <w:t>Sb.,</w:t>
      </w:r>
      <w:r w:rsidR="0007439D" w:rsidRPr="00C45983">
        <w:rPr>
          <w:rFonts w:ascii="Arial" w:eastAsia="Arial" w:hAnsi="Arial" w:cs="Arial"/>
          <w:sz w:val="20"/>
          <w:szCs w:val="20"/>
        </w:rPr>
        <w:t xml:space="preserve"> o účetnictví,</w:t>
      </w:r>
      <w:r w:rsidR="00C6360C" w:rsidRPr="00C45983">
        <w:rPr>
          <w:rFonts w:ascii="Arial" w:eastAsia="Arial" w:hAnsi="Arial" w:cs="Arial"/>
          <w:sz w:val="20"/>
          <w:szCs w:val="20"/>
        </w:rPr>
        <w:t xml:space="preserve"> ve znění pozdějších předpisů</w:t>
      </w:r>
      <w:r w:rsidRPr="00C45983">
        <w:rPr>
          <w:rFonts w:ascii="Arial" w:eastAsia="Arial" w:hAnsi="Arial" w:cs="Arial"/>
          <w:sz w:val="20"/>
          <w:szCs w:val="20"/>
        </w:rPr>
        <w:t>, a zákonu č. 235/2004 Sb.,</w:t>
      </w:r>
      <w:r w:rsidR="000A6688" w:rsidRPr="00C45983">
        <w:rPr>
          <w:rFonts w:ascii="Arial" w:eastAsia="Arial" w:hAnsi="Arial" w:cs="Arial"/>
          <w:sz w:val="20"/>
          <w:szCs w:val="20"/>
        </w:rPr>
        <w:t xml:space="preserve"> o dani z přidané hodnoty,</w:t>
      </w:r>
      <w:r w:rsidRPr="00C45983">
        <w:rPr>
          <w:rFonts w:ascii="Arial" w:eastAsia="Arial" w:hAnsi="Arial" w:cs="Arial"/>
          <w:sz w:val="20"/>
          <w:szCs w:val="20"/>
        </w:rPr>
        <w:t xml:space="preserve"> v</w:t>
      </w:r>
      <w:r w:rsidR="00C6360C" w:rsidRPr="00C45983">
        <w:rPr>
          <w:rFonts w:ascii="Arial" w:eastAsia="Arial" w:hAnsi="Arial" w:cs="Arial"/>
          <w:sz w:val="20"/>
          <w:szCs w:val="20"/>
        </w:rPr>
        <w:t>e znění pozdějších předpisů</w:t>
      </w:r>
      <w:r w:rsidRPr="00C45983">
        <w:rPr>
          <w:rFonts w:ascii="Arial" w:eastAsia="Arial" w:hAnsi="Arial" w:cs="Arial"/>
          <w:sz w:val="20"/>
          <w:szCs w:val="20"/>
        </w:rPr>
        <w:t xml:space="preserve">. </w:t>
      </w:r>
    </w:p>
    <w:p w:rsidR="004233DB" w:rsidRPr="000273DF" w:rsidRDefault="004233DB" w:rsidP="004233DB">
      <w:pPr>
        <w:ind w:left="142" w:right="-1758"/>
        <w:jc w:val="both"/>
        <w:rPr>
          <w:rFonts w:ascii="Arial" w:eastAsia="Arial" w:hAnsi="Arial" w:cs="Arial"/>
          <w:sz w:val="20"/>
          <w:szCs w:val="20"/>
        </w:rPr>
      </w:pPr>
    </w:p>
    <w:p w:rsidR="00C45983" w:rsidRDefault="003779C6" w:rsidP="004233DB">
      <w:pPr>
        <w:numPr>
          <w:ilvl w:val="0"/>
          <w:numId w:val="27"/>
        </w:numPr>
        <w:ind w:left="0" w:right="-1758" w:hanging="284"/>
        <w:jc w:val="both"/>
        <w:rPr>
          <w:rFonts w:ascii="Arial" w:eastAsia="Arial" w:hAnsi="Arial" w:cs="Arial"/>
          <w:sz w:val="20"/>
          <w:szCs w:val="20"/>
        </w:rPr>
      </w:pPr>
      <w:r w:rsidRPr="000273DF">
        <w:rPr>
          <w:rFonts w:ascii="Arial" w:eastAsia="Arial" w:hAnsi="Arial" w:cs="Arial"/>
          <w:sz w:val="20"/>
          <w:szCs w:val="20"/>
        </w:rPr>
        <w:t>V případě, že faktura nebude obsahovat výše uvedené náležitosti</w:t>
      </w:r>
      <w:r w:rsidR="00D21CCA" w:rsidRPr="000273DF">
        <w:rPr>
          <w:rFonts w:ascii="Arial" w:eastAsia="Arial" w:hAnsi="Arial" w:cs="Arial"/>
          <w:sz w:val="20"/>
          <w:szCs w:val="20"/>
        </w:rPr>
        <w:t>, popřípadě jiné náležitosti vyžadované právními předpisy</w:t>
      </w:r>
      <w:r w:rsidRPr="000273DF">
        <w:rPr>
          <w:rFonts w:ascii="Arial" w:eastAsia="Arial" w:hAnsi="Arial" w:cs="Arial"/>
          <w:sz w:val="20"/>
          <w:szCs w:val="20"/>
        </w:rPr>
        <w:t>, bude Objednatelem vrácena k opravení bez proplacení. V takovém případě lhůta splatnosti počíná běžet znovu ode dne doručení opra</w:t>
      </w:r>
      <w:r w:rsidR="0029006E" w:rsidRPr="000273DF">
        <w:rPr>
          <w:rFonts w:ascii="Arial" w:eastAsia="Arial" w:hAnsi="Arial" w:cs="Arial"/>
          <w:sz w:val="20"/>
          <w:szCs w:val="20"/>
        </w:rPr>
        <w:t>vené či nově vyhotovené faktury</w:t>
      </w:r>
      <w:r w:rsidRPr="000273DF">
        <w:rPr>
          <w:rFonts w:ascii="Arial" w:eastAsia="Arial" w:hAnsi="Arial" w:cs="Arial"/>
          <w:sz w:val="20"/>
          <w:szCs w:val="20"/>
        </w:rPr>
        <w:t>.</w:t>
      </w:r>
    </w:p>
    <w:p w:rsidR="00C45983" w:rsidRDefault="00C45983" w:rsidP="004233DB">
      <w:pPr>
        <w:ind w:right="-1758" w:hanging="284"/>
        <w:jc w:val="both"/>
        <w:rPr>
          <w:rFonts w:ascii="Arial" w:eastAsia="Arial" w:hAnsi="Arial" w:cs="Arial"/>
          <w:sz w:val="20"/>
          <w:szCs w:val="20"/>
        </w:rPr>
      </w:pPr>
    </w:p>
    <w:p w:rsidR="00C45983" w:rsidRDefault="003779C6" w:rsidP="004233DB">
      <w:pPr>
        <w:numPr>
          <w:ilvl w:val="0"/>
          <w:numId w:val="27"/>
        </w:numPr>
        <w:ind w:left="0" w:right="-1758" w:hanging="284"/>
        <w:jc w:val="both"/>
        <w:rPr>
          <w:rFonts w:ascii="Arial" w:eastAsia="Arial" w:hAnsi="Arial" w:cs="Arial"/>
          <w:sz w:val="20"/>
          <w:szCs w:val="20"/>
        </w:rPr>
      </w:pPr>
      <w:r w:rsidRPr="00C45983">
        <w:rPr>
          <w:rFonts w:ascii="Arial" w:eastAsia="Arial" w:hAnsi="Arial" w:cs="Arial"/>
          <w:sz w:val="20"/>
          <w:szCs w:val="20"/>
        </w:rPr>
        <w:t xml:space="preserve">Zjistí-li objednatel ve lhůtě splatnosti u předaného a převzatého dílčího plnění vady, je oprávněn zhotoviteli daňový doklad vrátit a příslušnou úhradu pozastavit až do data odstranění vady. </w:t>
      </w:r>
    </w:p>
    <w:p w:rsidR="00C45983" w:rsidRDefault="00C45983" w:rsidP="00CF093C">
      <w:pPr>
        <w:pStyle w:val="Odstavecseseznamem"/>
        <w:ind w:right="-1758"/>
        <w:rPr>
          <w:rFonts w:ascii="Arial" w:eastAsia="Arial" w:hAnsi="Arial" w:cs="Arial"/>
          <w:sz w:val="20"/>
          <w:szCs w:val="20"/>
        </w:rPr>
      </w:pPr>
    </w:p>
    <w:p w:rsidR="002811F2" w:rsidRPr="00C17FD3" w:rsidRDefault="003779C6" w:rsidP="00CF093C">
      <w:pPr>
        <w:numPr>
          <w:ilvl w:val="0"/>
          <w:numId w:val="27"/>
        </w:numPr>
        <w:ind w:left="0" w:right="-1758"/>
        <w:jc w:val="both"/>
        <w:rPr>
          <w:rFonts w:ascii="Arial" w:eastAsia="Arial" w:hAnsi="Arial" w:cs="Arial"/>
          <w:sz w:val="20"/>
          <w:szCs w:val="20"/>
        </w:rPr>
      </w:pPr>
      <w:r w:rsidRPr="00C17FD3">
        <w:rPr>
          <w:rFonts w:ascii="Arial" w:eastAsia="Arial" w:hAnsi="Arial" w:cs="Arial"/>
          <w:sz w:val="20"/>
          <w:szCs w:val="20"/>
        </w:rPr>
        <w:t>Zvýšení nebo snížení ceny díla je možné pouze písemným dodatkem smlouvy uzavřeným v souladu se zákonem o veřejných zakázkách (zákon č. 13</w:t>
      </w:r>
      <w:r w:rsidR="00EA27D1" w:rsidRPr="00C17FD3">
        <w:rPr>
          <w:rFonts w:ascii="Arial" w:eastAsia="Arial" w:hAnsi="Arial" w:cs="Arial"/>
          <w:sz w:val="20"/>
          <w:szCs w:val="20"/>
        </w:rPr>
        <w:t>4</w:t>
      </w:r>
      <w:r w:rsidRPr="00C17FD3">
        <w:rPr>
          <w:rFonts w:ascii="Arial" w:eastAsia="Arial" w:hAnsi="Arial" w:cs="Arial"/>
          <w:sz w:val="20"/>
          <w:szCs w:val="20"/>
        </w:rPr>
        <w:t>/20</w:t>
      </w:r>
      <w:r w:rsidR="00EA27D1" w:rsidRPr="00C17FD3">
        <w:rPr>
          <w:rFonts w:ascii="Arial" w:eastAsia="Arial" w:hAnsi="Arial" w:cs="Arial"/>
          <w:sz w:val="20"/>
          <w:szCs w:val="20"/>
        </w:rPr>
        <w:t>1</w:t>
      </w:r>
      <w:r w:rsidRPr="00C17FD3">
        <w:rPr>
          <w:rFonts w:ascii="Arial" w:eastAsia="Arial" w:hAnsi="Arial" w:cs="Arial"/>
          <w:sz w:val="20"/>
          <w:szCs w:val="20"/>
        </w:rPr>
        <w:t>6 Sb.</w:t>
      </w:r>
      <w:r w:rsidR="000A6688" w:rsidRPr="00C17FD3">
        <w:rPr>
          <w:rFonts w:ascii="Arial" w:eastAsia="Arial" w:hAnsi="Arial" w:cs="Arial"/>
          <w:sz w:val="20"/>
          <w:szCs w:val="20"/>
        </w:rPr>
        <w:t xml:space="preserve">, o </w:t>
      </w:r>
      <w:r w:rsidR="00EA27D1" w:rsidRPr="00C17FD3">
        <w:rPr>
          <w:rFonts w:ascii="Arial" w:eastAsia="Arial" w:hAnsi="Arial" w:cs="Arial"/>
          <w:sz w:val="20"/>
          <w:szCs w:val="20"/>
        </w:rPr>
        <w:t xml:space="preserve">zadávání </w:t>
      </w:r>
      <w:r w:rsidR="000A6688" w:rsidRPr="00C17FD3">
        <w:rPr>
          <w:rFonts w:ascii="Arial" w:eastAsia="Arial" w:hAnsi="Arial" w:cs="Arial"/>
          <w:sz w:val="20"/>
          <w:szCs w:val="20"/>
        </w:rPr>
        <w:t>veřejných zakáz</w:t>
      </w:r>
      <w:r w:rsidR="00EA27D1" w:rsidRPr="00C17FD3">
        <w:rPr>
          <w:rFonts w:ascii="Arial" w:eastAsia="Arial" w:hAnsi="Arial" w:cs="Arial"/>
          <w:sz w:val="20"/>
          <w:szCs w:val="20"/>
        </w:rPr>
        <w:t>ek</w:t>
      </w:r>
      <w:r w:rsidR="000A6688" w:rsidRPr="00C17FD3">
        <w:rPr>
          <w:rFonts w:ascii="Arial" w:eastAsia="Arial" w:hAnsi="Arial" w:cs="Arial"/>
          <w:sz w:val="20"/>
          <w:szCs w:val="20"/>
        </w:rPr>
        <w:t>, ve znění pozdějších předpisů</w:t>
      </w:r>
      <w:r w:rsidRPr="00C17FD3">
        <w:rPr>
          <w:rFonts w:ascii="Arial" w:eastAsia="Arial" w:hAnsi="Arial" w:cs="Arial"/>
          <w:sz w:val="20"/>
          <w:szCs w:val="20"/>
        </w:rPr>
        <w:t>).</w:t>
      </w:r>
    </w:p>
    <w:p w:rsidR="003779C6" w:rsidRPr="000273DF" w:rsidRDefault="003779C6" w:rsidP="00CF093C">
      <w:pPr>
        <w:ind w:right="-1758"/>
        <w:rPr>
          <w:rFonts w:ascii="Arial" w:eastAsia="Arial" w:hAnsi="Arial" w:cs="Arial"/>
          <w:b/>
          <w:bCs/>
          <w:sz w:val="20"/>
          <w:szCs w:val="20"/>
        </w:rPr>
      </w:pPr>
    </w:p>
    <w:p w:rsidR="003779C6" w:rsidRPr="000273DF" w:rsidRDefault="00C45983" w:rsidP="00CF093C">
      <w:pPr>
        <w:ind w:right="-1758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V. </w:t>
      </w:r>
      <w:r w:rsidR="003779C6" w:rsidRPr="000273DF">
        <w:rPr>
          <w:rFonts w:ascii="Arial" w:eastAsia="Arial" w:hAnsi="Arial" w:cs="Arial"/>
          <w:b/>
          <w:bCs/>
          <w:sz w:val="20"/>
          <w:szCs w:val="20"/>
        </w:rPr>
        <w:t>Podmínky provedení díla</w:t>
      </w:r>
    </w:p>
    <w:p w:rsidR="00D21CCA" w:rsidRPr="000273DF" w:rsidRDefault="00D21CCA" w:rsidP="00CF093C">
      <w:pPr>
        <w:pStyle w:val="Zkladntextodsazen2"/>
        <w:numPr>
          <w:ilvl w:val="0"/>
          <w:numId w:val="7"/>
        </w:numPr>
        <w:tabs>
          <w:tab w:val="clear" w:pos="567"/>
          <w:tab w:val="num" w:pos="0"/>
        </w:tabs>
        <w:spacing w:before="120" w:after="0" w:line="240" w:lineRule="auto"/>
        <w:ind w:left="0" w:right="-1758" w:hanging="284"/>
        <w:jc w:val="both"/>
        <w:rPr>
          <w:rFonts w:ascii="Arial" w:hAnsi="Arial" w:cs="Arial"/>
        </w:rPr>
      </w:pPr>
      <w:r w:rsidRPr="000273DF">
        <w:rPr>
          <w:rFonts w:ascii="Arial" w:hAnsi="Arial" w:cs="Arial"/>
        </w:rPr>
        <w:t>Zhotovitel je při provádění díla povinen postupovat s odbornou péčí, podle svých nejlepších znalostí a schopností, přičemž je při své činnosti povinen chránit zájmy a dobré jméno objednatele a postupovat v souladu s jeho pokyny. Zhotovitel je povinen dodržovat veškeré právní, odborné, jakož i jiné předpisy, které upravují provedení díla dle této smlouvy.</w:t>
      </w:r>
    </w:p>
    <w:p w:rsidR="00D21CCA" w:rsidRPr="000273DF" w:rsidRDefault="00D21CCA" w:rsidP="00CF093C">
      <w:pPr>
        <w:pStyle w:val="Zkladntextodsazen2"/>
        <w:numPr>
          <w:ilvl w:val="0"/>
          <w:numId w:val="7"/>
        </w:numPr>
        <w:tabs>
          <w:tab w:val="clear" w:pos="567"/>
          <w:tab w:val="num" w:pos="0"/>
        </w:tabs>
        <w:spacing w:before="120" w:after="0" w:line="240" w:lineRule="auto"/>
        <w:ind w:left="0" w:right="-1758" w:hanging="426"/>
        <w:jc w:val="both"/>
        <w:rPr>
          <w:rFonts w:ascii="Arial" w:hAnsi="Arial" w:cs="Arial"/>
        </w:rPr>
      </w:pPr>
      <w:r w:rsidRPr="000273DF">
        <w:rPr>
          <w:rFonts w:ascii="Arial" w:hAnsi="Arial" w:cs="Arial"/>
        </w:rPr>
        <w:t>Zhotovitel zajišťuje provedení díla svými pracovníky nebo pracovníky třetích osob. Zadání díla nebo jeho části třetím osobám musí být odsouhlaseno objednatelem. Zhotovitel nese plnou odpovědnost za neplnění povinností vyplývajících z této smlouvy.</w:t>
      </w:r>
    </w:p>
    <w:p w:rsidR="00D21CCA" w:rsidRPr="000273DF" w:rsidRDefault="00D21CCA" w:rsidP="00CF093C">
      <w:pPr>
        <w:numPr>
          <w:ilvl w:val="0"/>
          <w:numId w:val="7"/>
        </w:numPr>
        <w:tabs>
          <w:tab w:val="clear" w:pos="567"/>
          <w:tab w:val="num" w:pos="0"/>
        </w:tabs>
        <w:spacing w:before="120"/>
        <w:ind w:left="0" w:right="-1758" w:hanging="426"/>
        <w:jc w:val="both"/>
        <w:rPr>
          <w:rFonts w:ascii="Arial" w:hAnsi="Arial" w:cs="Arial"/>
          <w:sz w:val="20"/>
          <w:szCs w:val="20"/>
        </w:rPr>
      </w:pPr>
      <w:r w:rsidRPr="000273DF">
        <w:rPr>
          <w:rFonts w:ascii="Arial" w:hAnsi="Arial" w:cs="Arial"/>
          <w:sz w:val="20"/>
          <w:szCs w:val="20"/>
        </w:rPr>
        <w:t>Objednatel kontroluje provádění prací. Na požádání je zhotovitel povinen předložit objednateli veškeré doklady o provádění díla.</w:t>
      </w:r>
    </w:p>
    <w:p w:rsidR="0019541C" w:rsidRPr="000273DF" w:rsidRDefault="00D21CCA" w:rsidP="00CF093C">
      <w:pPr>
        <w:numPr>
          <w:ilvl w:val="0"/>
          <w:numId w:val="7"/>
        </w:numPr>
        <w:tabs>
          <w:tab w:val="clear" w:pos="567"/>
          <w:tab w:val="num" w:pos="0"/>
        </w:tabs>
        <w:spacing w:before="120"/>
        <w:ind w:left="0" w:right="-1758" w:hanging="426"/>
        <w:jc w:val="both"/>
        <w:rPr>
          <w:rFonts w:ascii="Arial" w:hAnsi="Arial" w:cs="Arial"/>
          <w:sz w:val="20"/>
          <w:szCs w:val="20"/>
        </w:rPr>
      </w:pPr>
      <w:r w:rsidRPr="000273DF">
        <w:rPr>
          <w:rFonts w:ascii="Arial" w:hAnsi="Arial" w:cs="Arial"/>
          <w:sz w:val="20"/>
          <w:szCs w:val="20"/>
        </w:rPr>
        <w:t>Všechny škody, které vzniknou v důsledku provádění díla z viny zhotovitele třetím (na díle nezúčastněným) osobám, případně objednateli, je povinen uhradit zhotovitel.</w:t>
      </w:r>
      <w:r w:rsidR="00756D3B" w:rsidRPr="000273DF">
        <w:rPr>
          <w:rFonts w:ascii="Arial" w:hAnsi="Arial" w:cs="Arial"/>
          <w:sz w:val="20"/>
          <w:szCs w:val="20"/>
        </w:rPr>
        <w:t xml:space="preserve"> </w:t>
      </w:r>
    </w:p>
    <w:p w:rsidR="00D21CCA" w:rsidRPr="000273DF" w:rsidRDefault="00D21CCA" w:rsidP="00CF093C">
      <w:pPr>
        <w:numPr>
          <w:ilvl w:val="0"/>
          <w:numId w:val="7"/>
        </w:numPr>
        <w:tabs>
          <w:tab w:val="clear" w:pos="567"/>
          <w:tab w:val="num" w:pos="0"/>
        </w:tabs>
        <w:spacing w:before="120"/>
        <w:ind w:left="0" w:right="-1758" w:hanging="426"/>
        <w:jc w:val="both"/>
        <w:rPr>
          <w:rFonts w:ascii="Arial" w:hAnsi="Arial" w:cs="Arial"/>
          <w:sz w:val="20"/>
          <w:szCs w:val="20"/>
        </w:rPr>
      </w:pPr>
      <w:r w:rsidRPr="000273DF">
        <w:rPr>
          <w:rFonts w:ascii="Arial" w:hAnsi="Arial" w:cs="Arial"/>
          <w:sz w:val="20"/>
          <w:szCs w:val="20"/>
        </w:rPr>
        <w:t>Zhotovitel se zavazuje, že svou činností nenaruší práva třetích osob, zejména autorská a průmyslová, a že zprostí objednatele jakékoliv odpovědnosti a žalob vyplývajících z porušení této povinnosti.</w:t>
      </w:r>
    </w:p>
    <w:p w:rsidR="00D21CCA" w:rsidRPr="000273DF" w:rsidRDefault="00D21CCA" w:rsidP="00CF093C">
      <w:pPr>
        <w:numPr>
          <w:ilvl w:val="0"/>
          <w:numId w:val="7"/>
        </w:numPr>
        <w:tabs>
          <w:tab w:val="clear" w:pos="567"/>
          <w:tab w:val="num" w:pos="0"/>
        </w:tabs>
        <w:spacing w:before="120"/>
        <w:ind w:left="0" w:right="-1758" w:hanging="426"/>
        <w:jc w:val="both"/>
        <w:rPr>
          <w:rFonts w:ascii="Arial" w:hAnsi="Arial" w:cs="Arial"/>
          <w:sz w:val="20"/>
          <w:szCs w:val="20"/>
        </w:rPr>
      </w:pPr>
      <w:r w:rsidRPr="000273DF">
        <w:rPr>
          <w:rFonts w:ascii="Arial" w:hAnsi="Arial" w:cs="Arial"/>
          <w:sz w:val="20"/>
          <w:szCs w:val="20"/>
        </w:rPr>
        <w:t>Zhotovitel rovněž prohlašuje, že je plně seznámen i s ostatními podmínkami plnění zhotovitelových povinností podle této smlouvy, které z ní vyplývají, a které nejsou v ustanoveních tohoto článku smlouvy výslovně uvedeny.</w:t>
      </w:r>
    </w:p>
    <w:p w:rsidR="00D21CCA" w:rsidRPr="000273DF" w:rsidRDefault="00D21CCA" w:rsidP="00CF093C">
      <w:pPr>
        <w:numPr>
          <w:ilvl w:val="0"/>
          <w:numId w:val="7"/>
        </w:numPr>
        <w:tabs>
          <w:tab w:val="clear" w:pos="567"/>
          <w:tab w:val="num" w:pos="0"/>
        </w:tabs>
        <w:spacing w:before="120"/>
        <w:ind w:left="0" w:right="-1758" w:hanging="426"/>
        <w:jc w:val="both"/>
        <w:rPr>
          <w:rFonts w:ascii="Arial" w:hAnsi="Arial" w:cs="Arial"/>
          <w:sz w:val="20"/>
          <w:szCs w:val="20"/>
        </w:rPr>
      </w:pPr>
      <w:r w:rsidRPr="000273DF">
        <w:rPr>
          <w:rFonts w:ascii="Arial" w:hAnsi="Arial" w:cs="Arial"/>
          <w:sz w:val="20"/>
          <w:szCs w:val="20"/>
        </w:rPr>
        <w:t xml:space="preserve">Vlastnické právo k předmětu </w:t>
      </w:r>
      <w:proofErr w:type="gramStart"/>
      <w:r w:rsidRPr="000273DF">
        <w:rPr>
          <w:rFonts w:ascii="Arial" w:hAnsi="Arial" w:cs="Arial"/>
          <w:sz w:val="20"/>
          <w:szCs w:val="20"/>
        </w:rPr>
        <w:t>díla</w:t>
      </w:r>
      <w:r w:rsidR="000C2D14" w:rsidRPr="000273DF">
        <w:rPr>
          <w:rFonts w:ascii="Arial" w:hAnsi="Arial" w:cs="Arial"/>
          <w:sz w:val="20"/>
          <w:szCs w:val="20"/>
        </w:rPr>
        <w:t xml:space="preserve"> - dokumentaci</w:t>
      </w:r>
      <w:proofErr w:type="gramEnd"/>
      <w:r w:rsidRPr="000273DF">
        <w:rPr>
          <w:rFonts w:ascii="Arial" w:hAnsi="Arial" w:cs="Arial"/>
          <w:sz w:val="20"/>
          <w:szCs w:val="20"/>
        </w:rPr>
        <w:t xml:space="preserve"> podle této smlouvy (a to i nedokončenému) nabývá objednatel okamžikem započetí jeho zhotovování zhotovitelem. </w:t>
      </w:r>
    </w:p>
    <w:p w:rsidR="00D21CCA" w:rsidRPr="000273DF" w:rsidRDefault="00D21CCA" w:rsidP="00CF093C">
      <w:pPr>
        <w:numPr>
          <w:ilvl w:val="0"/>
          <w:numId w:val="7"/>
        </w:numPr>
        <w:tabs>
          <w:tab w:val="clear" w:pos="567"/>
          <w:tab w:val="num" w:pos="0"/>
        </w:tabs>
        <w:spacing w:before="120"/>
        <w:ind w:left="0" w:right="-1758" w:hanging="426"/>
        <w:jc w:val="both"/>
        <w:rPr>
          <w:rFonts w:ascii="Arial" w:hAnsi="Arial" w:cs="Arial"/>
          <w:sz w:val="20"/>
          <w:szCs w:val="20"/>
        </w:rPr>
      </w:pPr>
      <w:r w:rsidRPr="000273DF">
        <w:rPr>
          <w:rFonts w:ascii="Arial" w:hAnsi="Arial" w:cs="Arial"/>
          <w:sz w:val="20"/>
          <w:szCs w:val="20"/>
        </w:rPr>
        <w:t>Nebezpečí škody na díle nese zhotovitel. Předáním a převzetím zhotoveného díla přechází nebezpečí škody na tomto díle na objednatele.</w:t>
      </w:r>
    </w:p>
    <w:p w:rsidR="00727990" w:rsidRPr="000273DF" w:rsidRDefault="00727990" w:rsidP="00CF093C">
      <w:pPr>
        <w:ind w:left="567" w:right="-1758"/>
        <w:rPr>
          <w:rFonts w:ascii="Arial" w:eastAsia="Arial" w:hAnsi="Arial" w:cs="Arial"/>
          <w:b/>
          <w:bCs/>
          <w:sz w:val="20"/>
          <w:szCs w:val="20"/>
        </w:rPr>
      </w:pPr>
    </w:p>
    <w:p w:rsidR="003779C6" w:rsidRPr="000273DF" w:rsidRDefault="00C45983" w:rsidP="00CF093C">
      <w:pPr>
        <w:ind w:right="-1758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VI.</w:t>
      </w:r>
      <w:r w:rsidR="00A918A3" w:rsidRPr="000273D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3779C6" w:rsidRPr="000273DF">
        <w:rPr>
          <w:rFonts w:ascii="Arial" w:eastAsia="Arial" w:hAnsi="Arial" w:cs="Arial"/>
          <w:b/>
          <w:bCs/>
          <w:sz w:val="20"/>
          <w:szCs w:val="20"/>
        </w:rPr>
        <w:t>Smluvní pokuty</w:t>
      </w:r>
    </w:p>
    <w:p w:rsidR="003779C6" w:rsidRPr="000273DF" w:rsidRDefault="003779C6" w:rsidP="00CF093C">
      <w:pPr>
        <w:ind w:right="-1758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C45983" w:rsidRDefault="003779C6" w:rsidP="00CF093C">
      <w:pPr>
        <w:numPr>
          <w:ilvl w:val="0"/>
          <w:numId w:val="28"/>
        </w:numPr>
        <w:ind w:left="0" w:right="-1758"/>
        <w:jc w:val="both"/>
        <w:rPr>
          <w:rFonts w:ascii="Arial" w:eastAsia="Arial" w:hAnsi="Arial" w:cs="Arial"/>
          <w:sz w:val="20"/>
          <w:szCs w:val="20"/>
        </w:rPr>
      </w:pPr>
      <w:r w:rsidRPr="000273DF">
        <w:rPr>
          <w:rFonts w:ascii="Arial" w:eastAsia="Arial" w:hAnsi="Arial" w:cs="Arial"/>
          <w:sz w:val="20"/>
          <w:szCs w:val="20"/>
        </w:rPr>
        <w:t>V případě prodlení zhotovitele v některém z termínů</w:t>
      </w:r>
      <w:r w:rsidR="0083408E" w:rsidRPr="000273DF">
        <w:rPr>
          <w:rFonts w:ascii="Arial" w:eastAsia="Arial" w:hAnsi="Arial" w:cs="Arial"/>
          <w:sz w:val="20"/>
          <w:szCs w:val="20"/>
        </w:rPr>
        <w:t xml:space="preserve"> plnění částí díla dle článku </w:t>
      </w:r>
      <w:r w:rsidRPr="000273DF">
        <w:rPr>
          <w:rFonts w:ascii="Arial" w:eastAsia="Arial" w:hAnsi="Arial" w:cs="Arial"/>
          <w:sz w:val="20"/>
          <w:szCs w:val="20"/>
        </w:rPr>
        <w:t>2. této smlouvy je objednatel oprávněn účtovat zhot</w:t>
      </w:r>
      <w:r w:rsidR="00207189" w:rsidRPr="000273DF">
        <w:rPr>
          <w:rFonts w:ascii="Arial" w:eastAsia="Arial" w:hAnsi="Arial" w:cs="Arial"/>
          <w:sz w:val="20"/>
          <w:szCs w:val="20"/>
        </w:rPr>
        <w:t>oviteli smluvní pokutu ve výši 0,</w:t>
      </w:r>
      <w:r w:rsidR="004233DB">
        <w:rPr>
          <w:rFonts w:ascii="Arial" w:eastAsia="Arial" w:hAnsi="Arial" w:cs="Arial"/>
          <w:sz w:val="20"/>
          <w:szCs w:val="20"/>
        </w:rPr>
        <w:t>02</w:t>
      </w:r>
      <w:r w:rsidRPr="000273DF">
        <w:rPr>
          <w:rFonts w:ascii="Arial" w:eastAsia="Arial" w:hAnsi="Arial" w:cs="Arial"/>
          <w:sz w:val="20"/>
          <w:szCs w:val="20"/>
        </w:rPr>
        <w:t xml:space="preserve"> % z ceny části díla, s </w:t>
      </w:r>
      <w:r w:rsidR="004233DB">
        <w:rPr>
          <w:rFonts w:ascii="Arial" w:eastAsia="Arial" w:hAnsi="Arial" w:cs="Arial"/>
          <w:sz w:val="20"/>
          <w:szCs w:val="20"/>
        </w:rPr>
        <w:t>níž je zhotovitel v prodlení</w:t>
      </w:r>
      <w:r w:rsidRPr="000273DF">
        <w:rPr>
          <w:rFonts w:ascii="Arial" w:eastAsia="Arial" w:hAnsi="Arial" w:cs="Arial"/>
          <w:sz w:val="20"/>
          <w:szCs w:val="20"/>
        </w:rPr>
        <w:t xml:space="preserve">. </w:t>
      </w:r>
    </w:p>
    <w:p w:rsidR="00C45983" w:rsidRDefault="00C45983" w:rsidP="00CF093C">
      <w:pPr>
        <w:ind w:right="-1758"/>
        <w:jc w:val="both"/>
        <w:rPr>
          <w:rFonts w:ascii="Arial" w:eastAsia="Arial" w:hAnsi="Arial" w:cs="Arial"/>
          <w:sz w:val="20"/>
          <w:szCs w:val="20"/>
        </w:rPr>
      </w:pPr>
    </w:p>
    <w:p w:rsidR="00C45983" w:rsidRDefault="003779C6" w:rsidP="00CF093C">
      <w:pPr>
        <w:numPr>
          <w:ilvl w:val="0"/>
          <w:numId w:val="28"/>
        </w:numPr>
        <w:ind w:left="0" w:right="-1758" w:hanging="426"/>
        <w:jc w:val="both"/>
        <w:rPr>
          <w:rFonts w:ascii="Arial" w:eastAsia="Arial" w:hAnsi="Arial" w:cs="Arial"/>
          <w:sz w:val="20"/>
          <w:szCs w:val="20"/>
        </w:rPr>
      </w:pPr>
      <w:r w:rsidRPr="00C45983">
        <w:rPr>
          <w:rFonts w:ascii="Arial" w:eastAsia="Arial" w:hAnsi="Arial" w:cs="Arial"/>
          <w:sz w:val="20"/>
          <w:szCs w:val="20"/>
        </w:rPr>
        <w:t xml:space="preserve">Právo na smluvní pokutu vznikne </w:t>
      </w:r>
      <w:r w:rsidR="00555394" w:rsidRPr="00C45983">
        <w:rPr>
          <w:rFonts w:ascii="Arial" w:eastAsia="Arial" w:hAnsi="Arial" w:cs="Arial"/>
          <w:sz w:val="20"/>
          <w:szCs w:val="20"/>
        </w:rPr>
        <w:t xml:space="preserve">objednateli </w:t>
      </w:r>
      <w:r w:rsidRPr="00C45983">
        <w:rPr>
          <w:rFonts w:ascii="Arial" w:eastAsia="Arial" w:hAnsi="Arial" w:cs="Arial"/>
          <w:sz w:val="20"/>
          <w:szCs w:val="20"/>
        </w:rPr>
        <w:t>nezávisle na tom, zda a v jaké výši vznikne objednateli škoda. Náhradu vzniklé škody může objednatel vymáhat samostatně. Zaplacením smluvní pokuty není omezeno právo objednatele na náhradu škody vzniklé mu vadným či neúplným plněním zhotovitele</w:t>
      </w:r>
      <w:r w:rsidR="004B0944" w:rsidRPr="00C45983">
        <w:rPr>
          <w:rFonts w:ascii="Arial" w:eastAsia="Arial" w:hAnsi="Arial" w:cs="Arial"/>
          <w:sz w:val="20"/>
          <w:szCs w:val="20"/>
        </w:rPr>
        <w:t>.</w:t>
      </w:r>
    </w:p>
    <w:p w:rsidR="00C45983" w:rsidRDefault="00C45983" w:rsidP="00CF093C">
      <w:pPr>
        <w:pStyle w:val="Odstavecseseznamem"/>
        <w:ind w:right="-1758"/>
        <w:rPr>
          <w:rFonts w:ascii="Arial" w:eastAsia="Arial" w:hAnsi="Arial" w:cs="Arial"/>
          <w:sz w:val="20"/>
          <w:szCs w:val="20"/>
        </w:rPr>
      </w:pPr>
    </w:p>
    <w:p w:rsidR="00A14F45" w:rsidRPr="00C45983" w:rsidRDefault="003779C6" w:rsidP="00CF093C">
      <w:pPr>
        <w:numPr>
          <w:ilvl w:val="0"/>
          <w:numId w:val="28"/>
        </w:numPr>
        <w:ind w:left="0" w:right="-1758" w:hanging="426"/>
        <w:jc w:val="both"/>
        <w:rPr>
          <w:rFonts w:ascii="Arial" w:eastAsia="Arial" w:hAnsi="Arial" w:cs="Arial"/>
          <w:sz w:val="20"/>
          <w:szCs w:val="20"/>
        </w:rPr>
      </w:pPr>
      <w:r w:rsidRPr="00C45983">
        <w:rPr>
          <w:rFonts w:ascii="Arial" w:eastAsia="Arial" w:hAnsi="Arial" w:cs="Arial"/>
          <w:sz w:val="20"/>
          <w:szCs w:val="20"/>
        </w:rPr>
        <w:t>Smluvní pokuta je splatná ve lhůtě čtrnácti (14) kalendářních dnů od doručení písemné výzvy k jejímu zaplacení druhé smluvní straně.</w:t>
      </w:r>
    </w:p>
    <w:p w:rsidR="003779C6" w:rsidRDefault="003779C6" w:rsidP="00CF093C">
      <w:pPr>
        <w:ind w:right="-1758"/>
        <w:rPr>
          <w:rFonts w:ascii="Arial" w:eastAsia="Arial" w:hAnsi="Arial" w:cs="Arial"/>
          <w:b/>
          <w:bCs/>
          <w:sz w:val="20"/>
          <w:szCs w:val="20"/>
        </w:rPr>
      </w:pPr>
    </w:p>
    <w:p w:rsidR="00555394" w:rsidRDefault="00555394" w:rsidP="00CF093C">
      <w:pPr>
        <w:ind w:left="567" w:right="-1758"/>
        <w:rPr>
          <w:rFonts w:ascii="Arial" w:eastAsia="Arial" w:hAnsi="Arial" w:cs="Arial"/>
          <w:b/>
          <w:bCs/>
          <w:sz w:val="20"/>
          <w:szCs w:val="20"/>
        </w:rPr>
      </w:pPr>
    </w:p>
    <w:p w:rsidR="003C4FE4" w:rsidRDefault="003C4FE4" w:rsidP="00CF093C">
      <w:pPr>
        <w:ind w:left="567" w:right="-1758"/>
        <w:rPr>
          <w:rFonts w:ascii="Arial" w:eastAsia="Arial" w:hAnsi="Arial" w:cs="Arial"/>
          <w:b/>
          <w:bCs/>
          <w:sz w:val="20"/>
          <w:szCs w:val="20"/>
        </w:rPr>
      </w:pPr>
    </w:p>
    <w:p w:rsidR="003C4FE4" w:rsidRDefault="003C4FE4" w:rsidP="00CF093C">
      <w:pPr>
        <w:ind w:left="567" w:right="-1758"/>
        <w:rPr>
          <w:rFonts w:ascii="Arial" w:eastAsia="Arial" w:hAnsi="Arial" w:cs="Arial"/>
          <w:b/>
          <w:bCs/>
          <w:sz w:val="20"/>
          <w:szCs w:val="20"/>
        </w:rPr>
      </w:pPr>
    </w:p>
    <w:p w:rsidR="003C4FE4" w:rsidRPr="000273DF" w:rsidRDefault="003C4FE4" w:rsidP="00CF093C">
      <w:pPr>
        <w:ind w:left="567" w:right="-1758"/>
        <w:rPr>
          <w:rFonts w:ascii="Arial" w:eastAsia="Arial" w:hAnsi="Arial" w:cs="Arial"/>
          <w:b/>
          <w:bCs/>
          <w:sz w:val="20"/>
          <w:szCs w:val="20"/>
        </w:rPr>
      </w:pPr>
    </w:p>
    <w:p w:rsidR="003779C6" w:rsidRPr="000273DF" w:rsidRDefault="00E73715" w:rsidP="00CF093C">
      <w:pPr>
        <w:ind w:right="-1758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VII</w:t>
      </w:r>
      <w:r w:rsidR="00A918A3" w:rsidRPr="000273DF"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 w:rsidR="003779C6" w:rsidRPr="000273DF">
        <w:rPr>
          <w:rFonts w:ascii="Arial" w:eastAsia="Arial" w:hAnsi="Arial" w:cs="Arial"/>
          <w:b/>
          <w:bCs/>
          <w:sz w:val="20"/>
          <w:szCs w:val="20"/>
        </w:rPr>
        <w:t>Záruka za jakost díla, odpovědnost</w:t>
      </w:r>
    </w:p>
    <w:p w:rsidR="003779C6" w:rsidRPr="000273DF" w:rsidRDefault="003779C6" w:rsidP="00CF093C">
      <w:pPr>
        <w:ind w:right="-1758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E73715" w:rsidRDefault="003779C6" w:rsidP="00CF093C">
      <w:pPr>
        <w:numPr>
          <w:ilvl w:val="0"/>
          <w:numId w:val="29"/>
        </w:numPr>
        <w:ind w:left="0" w:right="-1758"/>
        <w:jc w:val="both"/>
        <w:rPr>
          <w:rFonts w:ascii="Arial" w:eastAsia="Arial" w:hAnsi="Arial" w:cs="Arial"/>
          <w:sz w:val="20"/>
          <w:szCs w:val="20"/>
        </w:rPr>
      </w:pPr>
      <w:r w:rsidRPr="000273DF">
        <w:rPr>
          <w:rFonts w:ascii="Arial" w:eastAsia="Arial" w:hAnsi="Arial" w:cs="Arial"/>
          <w:sz w:val="20"/>
          <w:szCs w:val="20"/>
        </w:rPr>
        <w:t xml:space="preserve">Zhotovitel poskytuje záruku za jakost díla v trvání </w:t>
      </w:r>
      <w:r w:rsidRPr="00D31193">
        <w:rPr>
          <w:rFonts w:ascii="Arial" w:eastAsia="Arial" w:hAnsi="Arial" w:cs="Arial"/>
          <w:sz w:val="20"/>
          <w:szCs w:val="20"/>
        </w:rPr>
        <w:t>60</w:t>
      </w:r>
      <w:r w:rsidRPr="000273DF">
        <w:rPr>
          <w:rFonts w:ascii="Arial" w:eastAsia="Arial" w:hAnsi="Arial" w:cs="Arial"/>
          <w:sz w:val="20"/>
          <w:szCs w:val="20"/>
        </w:rPr>
        <w:t xml:space="preserve"> měsíců plynoucích ode dne protokolárního předání a převzetí poslední části díla, byly-li všechny části díla předány bez vad a nedodělků, nebo ode dne odstranění poslední vady a nedodělku, podle toho, co nastalo později. </w:t>
      </w:r>
      <w:r w:rsidR="00555394" w:rsidRPr="000273DF">
        <w:rPr>
          <w:rFonts w:ascii="Arial" w:eastAsia="Arial" w:hAnsi="Arial" w:cs="Arial"/>
          <w:sz w:val="20"/>
          <w:szCs w:val="20"/>
        </w:rPr>
        <w:t xml:space="preserve"> </w:t>
      </w:r>
    </w:p>
    <w:p w:rsidR="00E73715" w:rsidRDefault="00E73715" w:rsidP="00E73715">
      <w:pPr>
        <w:ind w:right="-624"/>
        <w:jc w:val="both"/>
        <w:rPr>
          <w:rFonts w:ascii="Arial" w:eastAsia="Arial" w:hAnsi="Arial" w:cs="Arial"/>
          <w:sz w:val="20"/>
          <w:szCs w:val="20"/>
        </w:rPr>
      </w:pPr>
    </w:p>
    <w:p w:rsidR="00E73715" w:rsidRDefault="003779C6" w:rsidP="00CF093C">
      <w:pPr>
        <w:numPr>
          <w:ilvl w:val="0"/>
          <w:numId w:val="29"/>
        </w:numPr>
        <w:ind w:left="0" w:right="-1758"/>
        <w:jc w:val="both"/>
        <w:rPr>
          <w:rFonts w:ascii="Arial" w:eastAsia="Arial" w:hAnsi="Arial" w:cs="Arial"/>
          <w:sz w:val="20"/>
          <w:szCs w:val="20"/>
        </w:rPr>
      </w:pPr>
      <w:r w:rsidRPr="00E73715">
        <w:rPr>
          <w:rFonts w:ascii="Arial" w:eastAsia="Arial" w:hAnsi="Arial" w:cs="Arial"/>
          <w:sz w:val="20"/>
          <w:szCs w:val="20"/>
        </w:rPr>
        <w:t xml:space="preserve">Pro případ vady dokumentace má objednatel právo požadovat a zhotovitel povinnost poskytnout bezplatné odstranění vady bez zbytečného odkladu, nejpozději do 10 dnů po obdržení písemné reklamace doručené objednatelem. </w:t>
      </w:r>
      <w:r w:rsidR="0019541C" w:rsidRPr="00E73715">
        <w:rPr>
          <w:rFonts w:ascii="Arial" w:eastAsia="Arial" w:hAnsi="Arial" w:cs="Arial"/>
          <w:sz w:val="20"/>
          <w:szCs w:val="20"/>
        </w:rPr>
        <w:t>Tím není dotčeno právo objednatele na náhradu škody způsobené zhotovitelem objednateli vadou díla.</w:t>
      </w:r>
    </w:p>
    <w:p w:rsidR="00E73715" w:rsidRDefault="00E73715" w:rsidP="00CF093C">
      <w:pPr>
        <w:pStyle w:val="Odstavecseseznamem"/>
        <w:ind w:right="-1758"/>
        <w:rPr>
          <w:rFonts w:ascii="Arial" w:eastAsia="Arial" w:hAnsi="Arial" w:cs="Arial"/>
          <w:bCs/>
          <w:sz w:val="20"/>
          <w:szCs w:val="20"/>
        </w:rPr>
      </w:pPr>
    </w:p>
    <w:p w:rsidR="00FE43C8" w:rsidRPr="00E73715" w:rsidRDefault="00FE43C8" w:rsidP="00CF093C">
      <w:pPr>
        <w:numPr>
          <w:ilvl w:val="0"/>
          <w:numId w:val="29"/>
        </w:numPr>
        <w:ind w:left="0" w:right="-1758"/>
        <w:jc w:val="both"/>
        <w:rPr>
          <w:rFonts w:ascii="Arial" w:eastAsia="Arial" w:hAnsi="Arial" w:cs="Arial"/>
          <w:sz w:val="20"/>
          <w:szCs w:val="20"/>
        </w:rPr>
      </w:pPr>
      <w:r w:rsidRPr="00E73715">
        <w:rPr>
          <w:rFonts w:ascii="Arial" w:eastAsia="Arial" w:hAnsi="Arial" w:cs="Arial"/>
          <w:bCs/>
          <w:sz w:val="20"/>
          <w:szCs w:val="20"/>
        </w:rPr>
        <w:t>Při předání díla je objednatel povinen dílo prohlédnout nebo zařídit jeho prohlídku. Vady zjištěné po předání a převzetí i vady, na něž se vztahuje záruka za jakost, je objednatel povinen uplatnit u zhotovitele (reklamace). V reklamaci je objednatel povinen vady popsat, popřípadě uvést</w:t>
      </w:r>
      <w:r w:rsidR="00FC3420">
        <w:rPr>
          <w:rFonts w:ascii="Arial" w:eastAsia="Arial" w:hAnsi="Arial" w:cs="Arial"/>
          <w:bCs/>
          <w:sz w:val="20"/>
          <w:szCs w:val="20"/>
        </w:rPr>
        <w:t xml:space="preserve">, </w:t>
      </w:r>
      <w:r w:rsidRPr="00E73715">
        <w:rPr>
          <w:rFonts w:ascii="Arial" w:eastAsia="Arial" w:hAnsi="Arial" w:cs="Arial"/>
          <w:bCs/>
          <w:sz w:val="20"/>
          <w:szCs w:val="20"/>
        </w:rPr>
        <w:t xml:space="preserve">jak se projevují. Objednatel má vůči zhotoviteli tato práva z odpovědnosti za vady a za jakost: </w:t>
      </w:r>
    </w:p>
    <w:p w:rsidR="00FE43C8" w:rsidRPr="00FE43C8" w:rsidRDefault="00FE43C8" w:rsidP="00CF093C">
      <w:pPr>
        <w:numPr>
          <w:ilvl w:val="1"/>
          <w:numId w:val="29"/>
        </w:numPr>
        <w:ind w:left="426" w:right="-1758"/>
        <w:jc w:val="both"/>
        <w:rPr>
          <w:rFonts w:ascii="Arial" w:eastAsia="Arial" w:hAnsi="Arial" w:cs="Arial"/>
          <w:bCs/>
          <w:sz w:val="20"/>
          <w:szCs w:val="20"/>
        </w:rPr>
      </w:pPr>
      <w:r w:rsidRPr="00FE43C8">
        <w:rPr>
          <w:rFonts w:ascii="Arial" w:eastAsia="Arial" w:hAnsi="Arial" w:cs="Arial"/>
          <w:bCs/>
          <w:sz w:val="20"/>
          <w:szCs w:val="20"/>
        </w:rPr>
        <w:t>v případě, že lze vadu odstranit formou opravy, má právo na bezplatné odstranění reklamované vady do dohodnutého termínu od projednání reklamace,</w:t>
      </w:r>
    </w:p>
    <w:p w:rsidR="00FE43C8" w:rsidRPr="00FE43C8" w:rsidRDefault="00FE43C8" w:rsidP="00CF093C">
      <w:pPr>
        <w:numPr>
          <w:ilvl w:val="1"/>
          <w:numId w:val="29"/>
        </w:numPr>
        <w:ind w:left="426" w:right="-1758"/>
        <w:jc w:val="both"/>
        <w:rPr>
          <w:rFonts w:ascii="Arial" w:eastAsia="Arial" w:hAnsi="Arial" w:cs="Arial"/>
          <w:bCs/>
          <w:sz w:val="20"/>
          <w:szCs w:val="20"/>
        </w:rPr>
      </w:pPr>
      <w:r w:rsidRPr="00FE43C8">
        <w:rPr>
          <w:rFonts w:ascii="Arial" w:eastAsia="Arial" w:hAnsi="Arial" w:cs="Arial"/>
          <w:bCs/>
          <w:sz w:val="20"/>
          <w:szCs w:val="20"/>
        </w:rPr>
        <w:t>požadovat slevu z ceny díla</w:t>
      </w:r>
      <w:r w:rsidR="00FC3420">
        <w:rPr>
          <w:rFonts w:ascii="Arial" w:eastAsia="Arial" w:hAnsi="Arial" w:cs="Arial"/>
          <w:bCs/>
          <w:sz w:val="20"/>
          <w:szCs w:val="20"/>
        </w:rPr>
        <w:t>,</w:t>
      </w:r>
      <w:r w:rsidRPr="00FE43C8">
        <w:rPr>
          <w:rFonts w:ascii="Arial" w:eastAsia="Arial" w:hAnsi="Arial" w:cs="Arial"/>
          <w:bCs/>
          <w:sz w:val="20"/>
          <w:szCs w:val="20"/>
        </w:rPr>
        <w:t xml:space="preserve"> pokud nedojde k opravě v přiměřené době, popř. se na této skutečnosti obě smluvní strany dohodnou, v případě dohody lze tuto slevu uplatnit i přednostně před opravou</w:t>
      </w:r>
      <w:r w:rsidR="00FC3420">
        <w:rPr>
          <w:rFonts w:ascii="Arial" w:eastAsia="Arial" w:hAnsi="Arial" w:cs="Arial"/>
          <w:bCs/>
          <w:sz w:val="20"/>
          <w:szCs w:val="20"/>
        </w:rPr>
        <w:t>,</w:t>
      </w:r>
      <w:r w:rsidRPr="00FE43C8">
        <w:rPr>
          <w:rFonts w:ascii="Arial" w:eastAsia="Arial" w:hAnsi="Arial" w:cs="Arial"/>
          <w:bCs/>
          <w:sz w:val="20"/>
          <w:szCs w:val="20"/>
        </w:rPr>
        <w:t xml:space="preserve"> pokud vada nemá vliv na následnou realizaci díla,</w:t>
      </w:r>
    </w:p>
    <w:p w:rsidR="00FE43C8" w:rsidRPr="00FE43C8" w:rsidRDefault="00FE43C8" w:rsidP="00CF093C">
      <w:pPr>
        <w:numPr>
          <w:ilvl w:val="1"/>
          <w:numId w:val="29"/>
        </w:numPr>
        <w:ind w:left="426" w:right="-1758"/>
        <w:jc w:val="both"/>
        <w:rPr>
          <w:rFonts w:ascii="Arial" w:eastAsia="Arial" w:hAnsi="Arial" w:cs="Arial"/>
          <w:bCs/>
          <w:sz w:val="20"/>
          <w:szCs w:val="20"/>
        </w:rPr>
      </w:pPr>
      <w:r w:rsidRPr="00FE43C8">
        <w:rPr>
          <w:rFonts w:ascii="Arial" w:eastAsia="Arial" w:hAnsi="Arial" w:cs="Arial"/>
          <w:bCs/>
          <w:sz w:val="20"/>
          <w:szCs w:val="20"/>
        </w:rPr>
        <w:t>vadu odstranit na své náklady a zhotovitel je povinen uhradit tyto náklady po předložení vyúčtování,</w:t>
      </w:r>
    </w:p>
    <w:p w:rsidR="00FE43C8" w:rsidRPr="00FE43C8" w:rsidRDefault="00FE43C8" w:rsidP="00CF093C">
      <w:pPr>
        <w:numPr>
          <w:ilvl w:val="1"/>
          <w:numId w:val="29"/>
        </w:numPr>
        <w:ind w:left="426" w:right="-1758"/>
        <w:jc w:val="both"/>
        <w:rPr>
          <w:rFonts w:ascii="Arial" w:eastAsia="Arial" w:hAnsi="Arial" w:cs="Arial"/>
          <w:bCs/>
          <w:sz w:val="20"/>
          <w:szCs w:val="20"/>
        </w:rPr>
      </w:pPr>
      <w:r w:rsidRPr="00FE43C8">
        <w:rPr>
          <w:rFonts w:ascii="Arial" w:eastAsia="Arial" w:hAnsi="Arial" w:cs="Arial"/>
          <w:bCs/>
          <w:sz w:val="20"/>
          <w:szCs w:val="20"/>
        </w:rPr>
        <w:t>požadovat nové provedení díla</w:t>
      </w:r>
      <w:r w:rsidR="00FC3420">
        <w:rPr>
          <w:rFonts w:ascii="Arial" w:eastAsia="Arial" w:hAnsi="Arial" w:cs="Arial"/>
          <w:bCs/>
          <w:sz w:val="20"/>
          <w:szCs w:val="20"/>
        </w:rPr>
        <w:t>,</w:t>
      </w:r>
      <w:r w:rsidRPr="00FE43C8">
        <w:rPr>
          <w:rFonts w:ascii="Arial" w:eastAsia="Arial" w:hAnsi="Arial" w:cs="Arial"/>
          <w:bCs/>
          <w:sz w:val="20"/>
          <w:szCs w:val="20"/>
        </w:rPr>
        <w:t xml:space="preserve"> pokud dílo vykazuje podstatné vady bránící realizaci nebo toto znemožňují, nebo neodpovídá zadání </w:t>
      </w:r>
    </w:p>
    <w:p w:rsidR="00FE43C8" w:rsidRPr="00FE43C8" w:rsidRDefault="00FE43C8" w:rsidP="00CF093C">
      <w:pPr>
        <w:numPr>
          <w:ilvl w:val="1"/>
          <w:numId w:val="29"/>
        </w:numPr>
        <w:ind w:left="426" w:right="-1758"/>
        <w:jc w:val="both"/>
        <w:rPr>
          <w:rFonts w:ascii="Arial" w:eastAsia="Arial" w:hAnsi="Arial" w:cs="Arial"/>
          <w:bCs/>
          <w:sz w:val="20"/>
          <w:szCs w:val="20"/>
        </w:rPr>
      </w:pPr>
      <w:r w:rsidRPr="00FE43C8">
        <w:rPr>
          <w:rFonts w:ascii="Arial" w:eastAsia="Arial" w:hAnsi="Arial" w:cs="Arial"/>
          <w:bCs/>
          <w:sz w:val="20"/>
          <w:szCs w:val="20"/>
        </w:rPr>
        <w:t>odstoupit od smlouvy.</w:t>
      </w:r>
    </w:p>
    <w:p w:rsidR="00555394" w:rsidRPr="000273DF" w:rsidRDefault="00555394" w:rsidP="00CF093C">
      <w:pPr>
        <w:ind w:left="567" w:right="-1758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E73715" w:rsidRDefault="00E73715" w:rsidP="00CF093C">
      <w:pPr>
        <w:ind w:right="-1758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VIII</w:t>
      </w:r>
      <w:r w:rsidR="00A918A3" w:rsidRPr="000273DF"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 w:rsidR="003779C6" w:rsidRPr="000273DF">
        <w:rPr>
          <w:rFonts w:ascii="Arial" w:eastAsia="Arial" w:hAnsi="Arial" w:cs="Arial"/>
          <w:b/>
          <w:bCs/>
          <w:sz w:val="20"/>
          <w:szCs w:val="20"/>
        </w:rPr>
        <w:t>Obchodní tajemství, užití díla</w:t>
      </w:r>
    </w:p>
    <w:p w:rsidR="00E73715" w:rsidRDefault="00E73715" w:rsidP="00CF093C">
      <w:pPr>
        <w:ind w:right="-1758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7941BA" w:rsidRPr="00E73715" w:rsidRDefault="007941BA" w:rsidP="00CF093C">
      <w:pPr>
        <w:numPr>
          <w:ilvl w:val="1"/>
          <w:numId w:val="9"/>
        </w:numPr>
        <w:ind w:left="0" w:right="-1758"/>
        <w:jc w:val="both"/>
        <w:rPr>
          <w:rFonts w:ascii="Arial" w:eastAsia="Arial" w:hAnsi="Arial" w:cs="Arial"/>
          <w:bCs/>
          <w:sz w:val="20"/>
          <w:szCs w:val="20"/>
        </w:rPr>
      </w:pPr>
      <w:r w:rsidRPr="00E73715">
        <w:rPr>
          <w:rFonts w:ascii="Arial" w:hAnsi="Arial" w:cs="Arial"/>
          <w:sz w:val="20"/>
          <w:szCs w:val="20"/>
        </w:rPr>
        <w:t xml:space="preserve">Objednatel považuje informace a údaje poskytované v souvislosti s plněním této smlouvy za důvěrné. Zhotovitel se zavazuje, že neposkytne jiným fyzickým či právnickým osobám informace o výsledku své činnosti v rozsahu této smlouvy (údaje ze zpracované dokumentace). Dále se zhotovitel zavazuje, že bez výslovného písemného souhlasu objednatele nepoužije informace a neposkytne dílo ani podklady předané jako podklad ke zhotovení díla osobám či institucím k jinému účelu než ke splnění této smlouvy (provádění díla). </w:t>
      </w:r>
    </w:p>
    <w:p w:rsidR="007941BA" w:rsidRPr="000273DF" w:rsidRDefault="007941BA" w:rsidP="00CF093C">
      <w:pPr>
        <w:widowControl w:val="0"/>
        <w:numPr>
          <w:ilvl w:val="1"/>
          <w:numId w:val="9"/>
        </w:numPr>
        <w:spacing w:before="120" w:line="240" w:lineRule="atLeast"/>
        <w:ind w:left="0" w:right="-1758" w:hanging="284"/>
        <w:jc w:val="both"/>
        <w:rPr>
          <w:rFonts w:ascii="Arial" w:hAnsi="Arial" w:cs="Arial"/>
          <w:sz w:val="20"/>
          <w:szCs w:val="20"/>
        </w:rPr>
      </w:pPr>
      <w:r w:rsidRPr="000273DF">
        <w:rPr>
          <w:rFonts w:ascii="Arial" w:hAnsi="Arial" w:cs="Arial"/>
          <w:sz w:val="20"/>
          <w:szCs w:val="20"/>
        </w:rPr>
        <w:t>Zhotovitel uděluje objednateli výhradní, časově ani nikterak jinak omezenou licenci k</w:t>
      </w:r>
      <w:r w:rsidR="00187F82" w:rsidRPr="000273DF">
        <w:rPr>
          <w:rFonts w:ascii="Arial" w:hAnsi="Arial" w:cs="Arial"/>
          <w:sz w:val="20"/>
          <w:szCs w:val="20"/>
        </w:rPr>
        <w:t> </w:t>
      </w:r>
      <w:r w:rsidRPr="000273DF">
        <w:rPr>
          <w:rFonts w:ascii="Arial" w:hAnsi="Arial" w:cs="Arial"/>
          <w:sz w:val="20"/>
          <w:szCs w:val="20"/>
        </w:rPr>
        <w:t>dílu</w:t>
      </w:r>
      <w:r w:rsidR="00187F82" w:rsidRPr="000273DF">
        <w:rPr>
          <w:rFonts w:ascii="Arial" w:hAnsi="Arial" w:cs="Arial"/>
          <w:sz w:val="20"/>
          <w:szCs w:val="20"/>
        </w:rPr>
        <w:t xml:space="preserve"> – vypracované projektové dokumentaci.</w:t>
      </w:r>
    </w:p>
    <w:p w:rsidR="00187F82" w:rsidRDefault="007941BA" w:rsidP="00CF093C">
      <w:pPr>
        <w:widowControl w:val="0"/>
        <w:numPr>
          <w:ilvl w:val="1"/>
          <w:numId w:val="9"/>
        </w:numPr>
        <w:spacing w:before="120" w:line="240" w:lineRule="atLeast"/>
        <w:ind w:left="0" w:right="-1758" w:hanging="284"/>
        <w:jc w:val="both"/>
        <w:rPr>
          <w:rFonts w:ascii="Arial" w:hAnsi="Arial" w:cs="Arial"/>
          <w:sz w:val="20"/>
          <w:szCs w:val="20"/>
        </w:rPr>
      </w:pPr>
      <w:r w:rsidRPr="000273DF">
        <w:rPr>
          <w:rFonts w:ascii="Arial" w:hAnsi="Arial" w:cs="Arial"/>
          <w:sz w:val="20"/>
          <w:szCs w:val="20"/>
        </w:rPr>
        <w:t xml:space="preserve">Smluvní strany prohlašují, že odměna za poskytnutí licence je již obsažena v ceně díla, která je přiměřenou, a tudíž není </w:t>
      </w:r>
      <w:r w:rsidRPr="000273DF">
        <w:rPr>
          <w:rFonts w:ascii="Arial" w:hAnsi="Arial" w:cs="Arial"/>
          <w:sz w:val="20"/>
          <w:szCs w:val="20"/>
          <w:shd w:val="clear" w:color="auto" w:fill="FFFFFF"/>
        </w:rPr>
        <w:t>ve zřejmém nepoměru k zisku z využití licence a k významu předmětu licence pro dosažení takového zisku</w:t>
      </w:r>
      <w:r w:rsidRPr="000273DF">
        <w:rPr>
          <w:rFonts w:ascii="Arial" w:hAnsi="Arial" w:cs="Arial"/>
          <w:sz w:val="20"/>
          <w:szCs w:val="20"/>
        </w:rPr>
        <w:t>, na základě čehož není dán žádný důvod pro jakékoliv plnění ze strany objednatele zhotoviteli z titulu poskytnutí výhradní licence.</w:t>
      </w:r>
    </w:p>
    <w:p w:rsidR="00187F82" w:rsidRPr="00FE43C8" w:rsidRDefault="00187F82" w:rsidP="00CF093C">
      <w:pPr>
        <w:widowControl w:val="0"/>
        <w:numPr>
          <w:ilvl w:val="1"/>
          <w:numId w:val="9"/>
        </w:numPr>
        <w:spacing w:before="120" w:line="240" w:lineRule="atLeast"/>
        <w:ind w:left="0" w:right="-1758" w:hanging="284"/>
        <w:jc w:val="both"/>
        <w:rPr>
          <w:rFonts w:ascii="Arial" w:hAnsi="Arial" w:cs="Arial"/>
          <w:sz w:val="20"/>
          <w:szCs w:val="20"/>
        </w:rPr>
      </w:pPr>
      <w:r w:rsidRPr="000273DF">
        <w:rPr>
          <w:rFonts w:ascii="Arial" w:eastAsia="Arial" w:hAnsi="Arial" w:cs="Arial"/>
          <w:sz w:val="20"/>
          <w:szCs w:val="20"/>
        </w:rPr>
        <w:t xml:space="preserve">Zhotovitel prohlašuje, že je na základě licence nebo podle příslušných ustanovení autorského zákona, oprávněn v rozsahu potřebném podle tohoto článku vykonávat majetková práva k autorským dílům svých zaměstnanců anebo spolupracujících osob, která budou zhotovitelem použita při plnění zakázky podle této smlouvy. Jakékoli finanční závazky zhotovitele (včetně závazků vzniklých v průběhu či po dokončení plnění dle této smlouvy) vůči jeho zaměstnancům anebo vůči spolupracujícím osobám, které by v souvislosti s udělením licence přešly na objednatele, budou uhrazeny zhotovitelem bez přeúčtování objednateli či kompenzace ze strany objednatele. V případě, že vyjde najevo, že zhotovitel není oprávněn vykonávat majetková práva k dílům jeho zaměstnanců či spolupracujících osob, půjde o podstatné porušení této smlouvy ze strany zhotovitele. </w:t>
      </w:r>
    </w:p>
    <w:p w:rsidR="00FE43C8" w:rsidRDefault="00FE43C8" w:rsidP="00CF093C">
      <w:pPr>
        <w:pStyle w:val="Odstavecseseznamem"/>
        <w:ind w:left="0" w:right="-1758" w:hanging="284"/>
        <w:rPr>
          <w:rFonts w:ascii="Arial" w:hAnsi="Arial" w:cs="Arial"/>
          <w:sz w:val="20"/>
          <w:szCs w:val="20"/>
        </w:rPr>
      </w:pPr>
    </w:p>
    <w:p w:rsidR="00FE43C8" w:rsidRPr="00FE43C8" w:rsidRDefault="00FE43C8" w:rsidP="00CF093C">
      <w:pPr>
        <w:numPr>
          <w:ilvl w:val="1"/>
          <w:numId w:val="9"/>
        </w:numPr>
        <w:ind w:left="0" w:right="-1758" w:hanging="284"/>
        <w:jc w:val="both"/>
        <w:rPr>
          <w:rFonts w:ascii="Arial" w:hAnsi="Arial" w:cs="Arial"/>
          <w:sz w:val="20"/>
          <w:szCs w:val="20"/>
        </w:rPr>
      </w:pPr>
      <w:r w:rsidRPr="00FE43C8">
        <w:rPr>
          <w:rFonts w:ascii="Arial" w:hAnsi="Arial" w:cs="Arial"/>
          <w:sz w:val="20"/>
          <w:szCs w:val="20"/>
        </w:rPr>
        <w:t>Zhotovitel prohlašuje, že při provádění díla bude dodržovat platné normy ČSN.</w:t>
      </w:r>
    </w:p>
    <w:p w:rsidR="003779C6" w:rsidRDefault="003779C6" w:rsidP="00CF093C">
      <w:pPr>
        <w:ind w:right="-1758" w:hanging="284"/>
        <w:rPr>
          <w:rFonts w:ascii="Arial" w:eastAsia="Arial" w:hAnsi="Arial" w:cs="Arial"/>
          <w:b/>
          <w:bCs/>
          <w:sz w:val="20"/>
          <w:szCs w:val="20"/>
        </w:rPr>
      </w:pPr>
    </w:p>
    <w:p w:rsidR="00E73715" w:rsidRDefault="00E73715" w:rsidP="00CF093C">
      <w:pPr>
        <w:ind w:right="-1758" w:hanging="284"/>
        <w:rPr>
          <w:rFonts w:ascii="Arial" w:eastAsia="Arial" w:hAnsi="Arial" w:cs="Arial"/>
          <w:b/>
          <w:bCs/>
          <w:sz w:val="20"/>
          <w:szCs w:val="20"/>
        </w:rPr>
      </w:pPr>
    </w:p>
    <w:p w:rsidR="003779C6" w:rsidRPr="000273DF" w:rsidRDefault="00E73715" w:rsidP="00CF093C">
      <w:pPr>
        <w:ind w:right="-1758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IX</w:t>
      </w:r>
      <w:r w:rsidR="00BD0121" w:rsidRPr="000273DF"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 w:rsidR="003779C6" w:rsidRPr="000273DF">
        <w:rPr>
          <w:rFonts w:ascii="Arial" w:eastAsia="Arial" w:hAnsi="Arial" w:cs="Arial"/>
          <w:b/>
          <w:bCs/>
          <w:sz w:val="20"/>
          <w:szCs w:val="20"/>
        </w:rPr>
        <w:t>Odstoupení od smlouvy</w:t>
      </w:r>
    </w:p>
    <w:p w:rsidR="003779C6" w:rsidRPr="000273DF" w:rsidRDefault="003779C6" w:rsidP="00CF093C">
      <w:pPr>
        <w:ind w:right="-1758"/>
        <w:rPr>
          <w:rFonts w:ascii="Arial" w:eastAsia="Arial" w:hAnsi="Arial" w:cs="Arial"/>
          <w:b/>
          <w:bCs/>
          <w:sz w:val="20"/>
          <w:szCs w:val="20"/>
        </w:rPr>
      </w:pPr>
    </w:p>
    <w:p w:rsidR="003779C6" w:rsidRPr="000273DF" w:rsidRDefault="003779C6" w:rsidP="00CF093C">
      <w:pPr>
        <w:tabs>
          <w:tab w:val="left" w:pos="2700"/>
        </w:tabs>
        <w:spacing w:line="0" w:lineRule="auto"/>
        <w:ind w:right="-1758"/>
        <w:jc w:val="both"/>
        <w:rPr>
          <w:rFonts w:ascii="Arial" w:eastAsia="Arial" w:hAnsi="Arial" w:cs="Arial"/>
          <w:sz w:val="20"/>
          <w:szCs w:val="20"/>
        </w:rPr>
      </w:pPr>
      <w:r w:rsidRPr="000273DF">
        <w:rPr>
          <w:rFonts w:ascii="Arial" w:eastAsia="Arial" w:hAnsi="Arial" w:cs="Arial"/>
          <w:sz w:val="20"/>
          <w:szCs w:val="20"/>
        </w:rPr>
        <w:t>IX.1.</w:t>
      </w:r>
      <w:r w:rsidRPr="000273DF">
        <w:rPr>
          <w:rFonts w:ascii="Arial" w:eastAsia="Arial" w:hAnsi="Arial" w:cs="Arial"/>
          <w:sz w:val="20"/>
          <w:szCs w:val="20"/>
        </w:rPr>
        <w:tab/>
        <w:t xml:space="preserve">Kterákoli ze smluvních stran může od této smlouvy odstoupit pouze z důvodů vyplývajících </w:t>
      </w:r>
      <w:r w:rsidRPr="000273DF">
        <w:rPr>
          <w:rFonts w:ascii="Arial" w:eastAsia="Arial" w:hAnsi="Arial" w:cs="Arial"/>
          <w:sz w:val="20"/>
          <w:szCs w:val="20"/>
        </w:rPr>
        <w:br/>
        <w:t>ze zákona nebo sjednaných v této smlouvě.</w:t>
      </w:r>
    </w:p>
    <w:p w:rsidR="003779C6" w:rsidRPr="000273DF" w:rsidRDefault="003779C6" w:rsidP="00CF093C">
      <w:pPr>
        <w:tabs>
          <w:tab w:val="left" w:pos="2700"/>
        </w:tabs>
        <w:spacing w:line="0" w:lineRule="auto"/>
        <w:ind w:right="-1758"/>
        <w:jc w:val="both"/>
        <w:rPr>
          <w:rFonts w:ascii="Arial" w:eastAsia="Arial" w:hAnsi="Arial" w:cs="Arial"/>
          <w:sz w:val="20"/>
          <w:szCs w:val="20"/>
        </w:rPr>
      </w:pPr>
      <w:r w:rsidRPr="000273DF">
        <w:rPr>
          <w:rFonts w:ascii="Arial" w:eastAsia="Arial" w:hAnsi="Arial" w:cs="Arial"/>
          <w:sz w:val="20"/>
          <w:szCs w:val="20"/>
        </w:rPr>
        <w:tab/>
        <w:t xml:space="preserve">Za důvody sjednané v této smlouvě jsou považovány: </w:t>
      </w:r>
    </w:p>
    <w:p w:rsidR="00613F5A" w:rsidRPr="000273DF" w:rsidRDefault="00727CC9" w:rsidP="00CF093C">
      <w:pPr>
        <w:pStyle w:val="Default"/>
        <w:ind w:right="-1758" w:hanging="284"/>
        <w:rPr>
          <w:rFonts w:eastAsia="Arial"/>
          <w:sz w:val="20"/>
          <w:szCs w:val="20"/>
        </w:rPr>
      </w:pPr>
      <w:r w:rsidRPr="000273DF">
        <w:rPr>
          <w:rFonts w:eastAsia="Arial"/>
          <w:sz w:val="20"/>
          <w:szCs w:val="20"/>
        </w:rPr>
        <w:t xml:space="preserve">1. </w:t>
      </w:r>
      <w:r w:rsidR="00613F5A" w:rsidRPr="000273DF">
        <w:rPr>
          <w:rFonts w:eastAsia="Arial"/>
          <w:sz w:val="20"/>
          <w:szCs w:val="20"/>
        </w:rPr>
        <w:t xml:space="preserve">Objednatel má právo odstoupit od smlouvy v následujících případech: </w:t>
      </w:r>
    </w:p>
    <w:p w:rsidR="00613F5A" w:rsidRPr="000273DF" w:rsidRDefault="00E73715" w:rsidP="00CF093C">
      <w:pPr>
        <w:pStyle w:val="Default"/>
        <w:numPr>
          <w:ilvl w:val="0"/>
          <w:numId w:val="3"/>
        </w:numPr>
        <w:spacing w:after="13"/>
        <w:ind w:left="284" w:right="-175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13F5A" w:rsidRPr="000273DF">
        <w:rPr>
          <w:sz w:val="20"/>
          <w:szCs w:val="20"/>
        </w:rPr>
        <w:t xml:space="preserve">překročení sjednaného termínu pro předání části díla zhotovitelem o více než </w:t>
      </w:r>
      <w:r w:rsidR="00822818">
        <w:rPr>
          <w:sz w:val="20"/>
          <w:szCs w:val="20"/>
        </w:rPr>
        <w:t>10</w:t>
      </w:r>
      <w:r w:rsidR="00613F5A" w:rsidRPr="000273DF">
        <w:rPr>
          <w:sz w:val="20"/>
          <w:szCs w:val="20"/>
        </w:rPr>
        <w:t xml:space="preserve"> dní </w:t>
      </w:r>
    </w:p>
    <w:p w:rsidR="00613F5A" w:rsidRPr="000273DF" w:rsidRDefault="00E73715" w:rsidP="00CF093C">
      <w:pPr>
        <w:pStyle w:val="Default"/>
        <w:numPr>
          <w:ilvl w:val="0"/>
          <w:numId w:val="3"/>
        </w:numPr>
        <w:spacing w:after="13"/>
        <w:ind w:left="284" w:right="-175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13F5A" w:rsidRPr="000273DF">
        <w:rPr>
          <w:sz w:val="20"/>
          <w:szCs w:val="20"/>
        </w:rPr>
        <w:t>neodstranění vad či nedodělků zhotovitelem, pokud tyto</w:t>
      </w:r>
      <w:r>
        <w:rPr>
          <w:sz w:val="20"/>
          <w:szCs w:val="20"/>
        </w:rPr>
        <w:t xml:space="preserve"> vady či nedodělky by mohly mít </w:t>
      </w:r>
      <w:r w:rsidR="00613F5A" w:rsidRPr="000273DF">
        <w:rPr>
          <w:sz w:val="20"/>
          <w:szCs w:val="20"/>
        </w:rPr>
        <w:t>za následek přerušení nebo zastavení průběhu veřejné zakázky na generální dodávku stavby</w:t>
      </w:r>
    </w:p>
    <w:p w:rsidR="00613F5A" w:rsidRPr="000273DF" w:rsidRDefault="00E73715" w:rsidP="00CF093C">
      <w:pPr>
        <w:pStyle w:val="Default"/>
        <w:numPr>
          <w:ilvl w:val="0"/>
          <w:numId w:val="3"/>
        </w:numPr>
        <w:spacing w:after="13"/>
        <w:ind w:left="284" w:right="-175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</w:t>
      </w:r>
      <w:r w:rsidR="00613F5A" w:rsidRPr="000273DF">
        <w:rPr>
          <w:sz w:val="20"/>
          <w:szCs w:val="20"/>
        </w:rPr>
        <w:t xml:space="preserve">bude-li dílo provedeno s vadami bránícími jeho řádnému užívání, příp. s vadami neodstranitelnými </w:t>
      </w:r>
    </w:p>
    <w:p w:rsidR="00613F5A" w:rsidRPr="000273DF" w:rsidRDefault="00E73715" w:rsidP="00CF093C">
      <w:pPr>
        <w:pStyle w:val="Default"/>
        <w:numPr>
          <w:ilvl w:val="0"/>
          <w:numId w:val="3"/>
        </w:numPr>
        <w:spacing w:after="13"/>
        <w:ind w:left="284" w:right="-175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13F5A" w:rsidRPr="000273DF">
        <w:rPr>
          <w:sz w:val="20"/>
          <w:szCs w:val="20"/>
        </w:rPr>
        <w:t xml:space="preserve">podstatné porušení smluvních podmínek ze strany zhotovitele </w:t>
      </w:r>
    </w:p>
    <w:p w:rsidR="00CF093C" w:rsidRDefault="00CF093C" w:rsidP="00032185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F093C" w:rsidRPr="000273DF" w:rsidRDefault="00CF093C" w:rsidP="00032185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727CC9" w:rsidRPr="000273DF" w:rsidRDefault="00E73715" w:rsidP="00CF093C">
      <w:pPr>
        <w:ind w:right="-17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X.</w:t>
      </w:r>
      <w:r w:rsidR="00BD0121" w:rsidRPr="000273DF">
        <w:rPr>
          <w:rFonts w:ascii="Arial" w:hAnsi="Arial" w:cs="Arial"/>
          <w:b/>
          <w:sz w:val="20"/>
          <w:szCs w:val="20"/>
        </w:rPr>
        <w:t xml:space="preserve"> </w:t>
      </w:r>
      <w:r w:rsidR="00727CC9" w:rsidRPr="000273DF">
        <w:rPr>
          <w:rFonts w:ascii="Arial" w:hAnsi="Arial" w:cs="Arial"/>
          <w:b/>
          <w:sz w:val="20"/>
          <w:szCs w:val="20"/>
        </w:rPr>
        <w:t>Vyloučení ustanovení občanského zákoníku</w:t>
      </w:r>
    </w:p>
    <w:p w:rsidR="00727CC9" w:rsidRPr="000273DF" w:rsidRDefault="00727CC9" w:rsidP="00CF093C">
      <w:pPr>
        <w:numPr>
          <w:ilvl w:val="0"/>
          <w:numId w:val="11"/>
        </w:numPr>
        <w:spacing w:before="120"/>
        <w:ind w:left="0" w:right="-1758" w:hanging="284"/>
        <w:jc w:val="both"/>
        <w:rPr>
          <w:rFonts w:ascii="Arial" w:hAnsi="Arial" w:cs="Arial"/>
          <w:sz w:val="20"/>
          <w:szCs w:val="20"/>
        </w:rPr>
      </w:pPr>
      <w:r w:rsidRPr="000273DF">
        <w:rPr>
          <w:rFonts w:ascii="Arial" w:hAnsi="Arial" w:cs="Arial"/>
          <w:sz w:val="20"/>
          <w:szCs w:val="20"/>
        </w:rPr>
        <w:t>Smluvní strany se podpisem této smlouvy dohodly, že vylučují aplikaci ustanovení § 557 a § 1805, § 2590 odst. 2 věta druhá, § 2618 a § 2374 zákona č. 89/2012 Sb., občanského zákoníku, ve znění pozdějších předpisů.</w:t>
      </w:r>
    </w:p>
    <w:p w:rsidR="00727CC9" w:rsidRPr="000273DF" w:rsidRDefault="00727CC9" w:rsidP="00CF093C">
      <w:pPr>
        <w:numPr>
          <w:ilvl w:val="0"/>
          <w:numId w:val="11"/>
        </w:numPr>
        <w:spacing w:before="120"/>
        <w:ind w:left="0" w:right="-1758" w:hanging="284"/>
        <w:jc w:val="both"/>
        <w:rPr>
          <w:rFonts w:ascii="Arial" w:hAnsi="Arial" w:cs="Arial"/>
          <w:sz w:val="20"/>
          <w:szCs w:val="20"/>
        </w:rPr>
      </w:pPr>
      <w:r w:rsidRPr="000273DF">
        <w:rPr>
          <w:rFonts w:ascii="Arial" w:hAnsi="Arial" w:cs="Arial"/>
          <w:sz w:val="20"/>
          <w:szCs w:val="20"/>
        </w:rPr>
        <w:t>Smluvní strany se podpisem této smlouvy dohodly, že vylučují dále aplikaci ustanovení § 2612 zákona č. 89/2012 Sb., občanského zákoníku, ve znění pozdějších předpisů, a to nad rámec, ve kterém jsou tato práva a povinnosti stanovené touto smlouvou.</w:t>
      </w:r>
    </w:p>
    <w:p w:rsidR="00727CC9" w:rsidRDefault="00727CC9" w:rsidP="00CF093C">
      <w:pPr>
        <w:ind w:left="284" w:right="-1758"/>
        <w:rPr>
          <w:rFonts w:ascii="Arial" w:hAnsi="Arial" w:cs="Arial"/>
          <w:b/>
          <w:sz w:val="20"/>
          <w:szCs w:val="20"/>
        </w:rPr>
      </w:pPr>
    </w:p>
    <w:p w:rsidR="004233DB" w:rsidRDefault="004233DB" w:rsidP="00CF093C">
      <w:pPr>
        <w:ind w:left="284" w:right="-1758"/>
        <w:rPr>
          <w:rFonts w:ascii="Arial" w:hAnsi="Arial" w:cs="Arial"/>
          <w:b/>
          <w:sz w:val="20"/>
          <w:szCs w:val="20"/>
        </w:rPr>
      </w:pPr>
    </w:p>
    <w:p w:rsidR="00727990" w:rsidRPr="000273DF" w:rsidRDefault="00727990" w:rsidP="006A3E62">
      <w:pPr>
        <w:ind w:left="284"/>
        <w:rPr>
          <w:rFonts w:ascii="Arial" w:hAnsi="Arial" w:cs="Arial"/>
          <w:b/>
          <w:sz w:val="20"/>
          <w:szCs w:val="20"/>
        </w:rPr>
      </w:pPr>
    </w:p>
    <w:p w:rsidR="00727CC9" w:rsidRPr="000273DF" w:rsidRDefault="00E73715" w:rsidP="00CF093C">
      <w:pPr>
        <w:ind w:right="-17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</w:t>
      </w:r>
      <w:r w:rsidR="00BD0121" w:rsidRPr="000273DF">
        <w:rPr>
          <w:rFonts w:ascii="Arial" w:hAnsi="Arial" w:cs="Arial"/>
          <w:b/>
          <w:sz w:val="20"/>
          <w:szCs w:val="20"/>
        </w:rPr>
        <w:t xml:space="preserve">. </w:t>
      </w:r>
      <w:r w:rsidR="00727CC9" w:rsidRPr="000273DF">
        <w:rPr>
          <w:rFonts w:ascii="Arial" w:hAnsi="Arial" w:cs="Arial"/>
          <w:b/>
          <w:sz w:val="20"/>
          <w:szCs w:val="20"/>
        </w:rPr>
        <w:t>Závěrečná ustanovení</w:t>
      </w:r>
    </w:p>
    <w:p w:rsidR="00727CC9" w:rsidRPr="000273DF" w:rsidRDefault="00727CC9" w:rsidP="00CF093C">
      <w:pPr>
        <w:numPr>
          <w:ilvl w:val="0"/>
          <w:numId w:val="30"/>
        </w:numPr>
        <w:spacing w:before="120"/>
        <w:ind w:left="0" w:right="-1758"/>
        <w:jc w:val="both"/>
        <w:rPr>
          <w:rFonts w:ascii="Arial" w:hAnsi="Arial" w:cs="Arial"/>
          <w:sz w:val="20"/>
          <w:szCs w:val="20"/>
        </w:rPr>
      </w:pPr>
      <w:r w:rsidRPr="000273DF">
        <w:rPr>
          <w:rFonts w:ascii="Arial" w:hAnsi="Arial" w:cs="Arial"/>
          <w:sz w:val="20"/>
          <w:szCs w:val="20"/>
        </w:rPr>
        <w:t>V případech v této smlouvě výslovně neupravených se budou smluvní strany bezvýjimečně řídit příslušnými ustanoveními ustanovení zák. č. 89/2012 Sb., občanského zákoníku, ve znění pozdějších předpisů.</w:t>
      </w:r>
    </w:p>
    <w:p w:rsidR="00727CC9" w:rsidRPr="000273DF" w:rsidRDefault="00727CC9" w:rsidP="00CF093C">
      <w:pPr>
        <w:numPr>
          <w:ilvl w:val="0"/>
          <w:numId w:val="30"/>
        </w:numPr>
        <w:spacing w:before="120"/>
        <w:ind w:left="0" w:right="-1758"/>
        <w:jc w:val="both"/>
        <w:rPr>
          <w:rFonts w:ascii="Arial" w:hAnsi="Arial" w:cs="Arial"/>
          <w:sz w:val="20"/>
          <w:szCs w:val="20"/>
        </w:rPr>
      </w:pPr>
      <w:r w:rsidRPr="000273DF">
        <w:rPr>
          <w:rFonts w:ascii="Arial" w:hAnsi="Arial" w:cs="Arial"/>
          <w:sz w:val="20"/>
          <w:szCs w:val="20"/>
        </w:rPr>
        <w:t xml:space="preserve">Práva vzniklá z této smlouvy nesmí být zhotovitelem postoupena bez předchozího písemného souhlasu objednatele. </w:t>
      </w:r>
    </w:p>
    <w:p w:rsidR="00727CC9" w:rsidRPr="000273DF" w:rsidRDefault="00727CC9" w:rsidP="00CF093C">
      <w:pPr>
        <w:numPr>
          <w:ilvl w:val="0"/>
          <w:numId w:val="30"/>
        </w:numPr>
        <w:spacing w:before="120"/>
        <w:ind w:left="0" w:right="-1758"/>
        <w:jc w:val="both"/>
        <w:rPr>
          <w:rFonts w:ascii="Arial" w:hAnsi="Arial" w:cs="Arial"/>
          <w:sz w:val="20"/>
          <w:szCs w:val="20"/>
        </w:rPr>
      </w:pPr>
      <w:r w:rsidRPr="000273DF">
        <w:rPr>
          <w:rFonts w:ascii="Arial" w:hAnsi="Arial" w:cs="Arial"/>
          <w:sz w:val="20"/>
          <w:szCs w:val="20"/>
        </w:rPr>
        <w:t>Tato smlouva obsahuje úplné ujednání o předmětu smlouvy a všech náležitostech, které smluvní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smluvních stran.</w:t>
      </w:r>
    </w:p>
    <w:p w:rsidR="00727CC9" w:rsidRPr="000273DF" w:rsidRDefault="00727CC9" w:rsidP="00CF093C">
      <w:pPr>
        <w:numPr>
          <w:ilvl w:val="0"/>
          <w:numId w:val="30"/>
        </w:numPr>
        <w:spacing w:before="120"/>
        <w:ind w:left="0" w:right="-1758"/>
        <w:jc w:val="both"/>
        <w:rPr>
          <w:rFonts w:ascii="Arial" w:hAnsi="Arial" w:cs="Arial"/>
          <w:sz w:val="20"/>
          <w:szCs w:val="20"/>
        </w:rPr>
      </w:pPr>
      <w:r w:rsidRPr="000273DF">
        <w:rPr>
          <w:rFonts w:ascii="Arial" w:hAnsi="Arial" w:cs="Arial"/>
          <w:sz w:val="20"/>
          <w:szCs w:val="20"/>
        </w:rPr>
        <w:t>Pro vyloučení pochybností zhotovitel výslovně potvrzuje, že je podnikatelem, uzavírá tuto smlouvu při svém podnikání, a na tuto smlouvu se tudíž neuplatní ustanovení § 1793 ani § 1796</w:t>
      </w:r>
      <w:r w:rsidR="005D28F8" w:rsidRPr="000273DF">
        <w:rPr>
          <w:rFonts w:ascii="Arial" w:hAnsi="Arial" w:cs="Arial"/>
          <w:sz w:val="20"/>
          <w:szCs w:val="20"/>
        </w:rPr>
        <w:t xml:space="preserve"> z. č. 89/2012 Sb.,</w:t>
      </w:r>
      <w:r w:rsidRPr="000273DF">
        <w:rPr>
          <w:rFonts w:ascii="Arial" w:hAnsi="Arial" w:cs="Arial"/>
          <w:sz w:val="20"/>
          <w:szCs w:val="20"/>
        </w:rPr>
        <w:t xml:space="preserve"> občanského zákoníku</w:t>
      </w:r>
      <w:r w:rsidR="005D28F8" w:rsidRPr="000273DF">
        <w:rPr>
          <w:rFonts w:ascii="Arial" w:hAnsi="Arial" w:cs="Arial"/>
          <w:sz w:val="20"/>
          <w:szCs w:val="20"/>
        </w:rPr>
        <w:t>, ve znění pozdějších předpisů</w:t>
      </w:r>
      <w:r w:rsidRPr="000273DF">
        <w:rPr>
          <w:rFonts w:ascii="Arial" w:hAnsi="Arial" w:cs="Arial"/>
          <w:sz w:val="20"/>
          <w:szCs w:val="20"/>
        </w:rPr>
        <w:t>.</w:t>
      </w:r>
    </w:p>
    <w:p w:rsidR="00727CC9" w:rsidRPr="000273DF" w:rsidRDefault="00727CC9" w:rsidP="00CF093C">
      <w:pPr>
        <w:numPr>
          <w:ilvl w:val="0"/>
          <w:numId w:val="30"/>
        </w:numPr>
        <w:spacing w:before="120"/>
        <w:ind w:left="0" w:right="-1758"/>
        <w:jc w:val="both"/>
        <w:rPr>
          <w:rFonts w:ascii="Arial" w:hAnsi="Arial" w:cs="Arial"/>
          <w:sz w:val="20"/>
          <w:szCs w:val="20"/>
        </w:rPr>
      </w:pPr>
      <w:r w:rsidRPr="000273DF">
        <w:rPr>
          <w:rFonts w:ascii="Arial" w:hAnsi="Arial" w:cs="Arial"/>
          <w:sz w:val="20"/>
          <w:szCs w:val="20"/>
        </w:rPr>
        <w:t>Zhotovitel na sebe v souladu s ustanovením § 1765 odst. 2 zákona č. 89/2012 Sb., občanského zákoníku</w:t>
      </w:r>
      <w:r w:rsidR="005D28F8" w:rsidRPr="000273DF">
        <w:rPr>
          <w:rFonts w:ascii="Arial" w:hAnsi="Arial" w:cs="Arial"/>
          <w:sz w:val="20"/>
          <w:szCs w:val="20"/>
        </w:rPr>
        <w:t>, ve znění pozdějších předpisů</w:t>
      </w:r>
      <w:r w:rsidR="006A3E62" w:rsidRPr="000273DF">
        <w:rPr>
          <w:rFonts w:ascii="Arial" w:hAnsi="Arial" w:cs="Arial"/>
          <w:sz w:val="20"/>
          <w:szCs w:val="20"/>
        </w:rPr>
        <w:t>,</w:t>
      </w:r>
      <w:r w:rsidRPr="000273DF">
        <w:rPr>
          <w:rFonts w:ascii="Arial" w:hAnsi="Arial" w:cs="Arial"/>
          <w:sz w:val="20"/>
          <w:szCs w:val="20"/>
        </w:rPr>
        <w:t xml:space="preserve"> přebírá nebezpečí změny okolností. Tímto však nejsou nikterak dotčena práva Smluvních stran upravená v této Smlouvě.</w:t>
      </w:r>
    </w:p>
    <w:p w:rsidR="00727CC9" w:rsidRPr="000273DF" w:rsidRDefault="00727CC9" w:rsidP="00CF093C">
      <w:pPr>
        <w:numPr>
          <w:ilvl w:val="0"/>
          <w:numId w:val="30"/>
        </w:numPr>
        <w:spacing w:before="120"/>
        <w:ind w:left="0" w:right="-1758"/>
        <w:jc w:val="both"/>
        <w:rPr>
          <w:rFonts w:ascii="Arial" w:hAnsi="Arial" w:cs="Arial"/>
          <w:sz w:val="20"/>
          <w:szCs w:val="20"/>
        </w:rPr>
      </w:pPr>
      <w:r w:rsidRPr="000273DF">
        <w:rPr>
          <w:rFonts w:ascii="Arial" w:hAnsi="Arial" w:cs="Arial"/>
          <w:sz w:val="20"/>
          <w:szCs w:val="20"/>
        </w:rPr>
        <w:t>Tato smlouva nabývá platnosti a účinnosti dnem jejího podpisu oběma smluvními stranami.</w:t>
      </w:r>
    </w:p>
    <w:p w:rsidR="00727CC9" w:rsidRPr="000273DF" w:rsidRDefault="00727CC9" w:rsidP="00CF093C">
      <w:pPr>
        <w:numPr>
          <w:ilvl w:val="0"/>
          <w:numId w:val="30"/>
        </w:numPr>
        <w:spacing w:before="120"/>
        <w:ind w:left="0" w:right="-1758"/>
        <w:jc w:val="both"/>
        <w:rPr>
          <w:rFonts w:ascii="Arial" w:hAnsi="Arial" w:cs="Arial"/>
          <w:sz w:val="20"/>
          <w:szCs w:val="20"/>
        </w:rPr>
      </w:pPr>
      <w:r w:rsidRPr="000273DF">
        <w:rPr>
          <w:rFonts w:ascii="Arial" w:hAnsi="Arial" w:cs="Arial"/>
          <w:sz w:val="20"/>
          <w:szCs w:val="20"/>
        </w:rPr>
        <w:t>Jakákoliv ústní ujednání při provádění díla, která nejsou písemně potvrzena oprávněnými zástupci obou smluvních stran, jsou právně neúčinná.</w:t>
      </w:r>
    </w:p>
    <w:p w:rsidR="00727CC9" w:rsidRPr="000273DF" w:rsidRDefault="00727CC9" w:rsidP="00CF093C">
      <w:pPr>
        <w:numPr>
          <w:ilvl w:val="0"/>
          <w:numId w:val="30"/>
        </w:numPr>
        <w:spacing w:before="120"/>
        <w:ind w:left="0" w:right="-1758"/>
        <w:jc w:val="both"/>
        <w:rPr>
          <w:rFonts w:ascii="Arial" w:hAnsi="Arial" w:cs="Arial"/>
          <w:b/>
          <w:sz w:val="20"/>
          <w:szCs w:val="20"/>
        </w:rPr>
      </w:pPr>
      <w:r w:rsidRPr="000273DF">
        <w:rPr>
          <w:rFonts w:ascii="Arial" w:hAnsi="Arial" w:cs="Arial"/>
          <w:sz w:val="20"/>
          <w:szCs w:val="20"/>
        </w:rPr>
        <w:t>Vztahy a spory vzniklé z této smlouvy se řídí obecně platnými právními předpisy. Strany se zavazují řešit případné spory vzniklé z této smlouvy přednostně vzájemnou dohodou. V případě, že se smluvním stranám nepodaří dosáhnout mimosoudního vyřešení celého sporu, bude k rozhodnutí příslušný obecný soud České republiky podle místa sídla objednatele.</w:t>
      </w:r>
    </w:p>
    <w:p w:rsidR="00727CC9" w:rsidRPr="000273DF" w:rsidRDefault="00727CC9" w:rsidP="00CF093C">
      <w:pPr>
        <w:numPr>
          <w:ilvl w:val="0"/>
          <w:numId w:val="30"/>
        </w:numPr>
        <w:spacing w:before="120"/>
        <w:ind w:left="0" w:right="-1758"/>
        <w:jc w:val="both"/>
        <w:rPr>
          <w:rFonts w:ascii="Arial" w:hAnsi="Arial" w:cs="Arial"/>
          <w:b/>
          <w:sz w:val="20"/>
          <w:szCs w:val="20"/>
        </w:rPr>
      </w:pPr>
      <w:r w:rsidRPr="000273DF">
        <w:rPr>
          <w:rFonts w:ascii="Arial" w:hAnsi="Arial" w:cs="Arial"/>
          <w:sz w:val="20"/>
          <w:szCs w:val="20"/>
        </w:rPr>
        <w:t>Smlouvu lze měnit pouze písemnými dodatky, podepsanými oprávněnými zástupci obou smluvních stran.</w:t>
      </w:r>
    </w:p>
    <w:p w:rsidR="00727CC9" w:rsidRPr="000273DF" w:rsidRDefault="00727CC9" w:rsidP="00CF093C">
      <w:pPr>
        <w:numPr>
          <w:ilvl w:val="0"/>
          <w:numId w:val="30"/>
        </w:numPr>
        <w:spacing w:before="120"/>
        <w:ind w:left="0" w:right="-1758"/>
        <w:jc w:val="both"/>
        <w:rPr>
          <w:rFonts w:ascii="Arial" w:hAnsi="Arial" w:cs="Arial"/>
          <w:sz w:val="20"/>
          <w:szCs w:val="20"/>
        </w:rPr>
      </w:pPr>
      <w:r w:rsidRPr="000273DF">
        <w:rPr>
          <w:rFonts w:ascii="Arial" w:hAnsi="Arial" w:cs="Arial"/>
          <w:sz w:val="20"/>
          <w:szCs w:val="20"/>
        </w:rPr>
        <w:t>Tato smlouva je vyhotovena ve </w:t>
      </w:r>
      <w:r w:rsidR="004233DB">
        <w:rPr>
          <w:rFonts w:ascii="Arial" w:hAnsi="Arial" w:cs="Arial"/>
          <w:sz w:val="20"/>
          <w:szCs w:val="20"/>
        </w:rPr>
        <w:t>dvou</w:t>
      </w:r>
      <w:r w:rsidRPr="000273DF">
        <w:rPr>
          <w:rFonts w:ascii="Arial" w:hAnsi="Arial" w:cs="Arial"/>
          <w:sz w:val="20"/>
          <w:szCs w:val="20"/>
        </w:rPr>
        <w:t xml:space="preserve"> stejnopisech, každý s platností originálu, přičemž každý z výtisků obsahuje i úplný soubor příloh. Zhotovitel i objednatel obdrží po </w:t>
      </w:r>
      <w:r w:rsidR="004233DB">
        <w:rPr>
          <w:rFonts w:ascii="Arial" w:hAnsi="Arial" w:cs="Arial"/>
          <w:sz w:val="20"/>
          <w:szCs w:val="20"/>
        </w:rPr>
        <w:t>jednom</w:t>
      </w:r>
      <w:r w:rsidRPr="000273DF">
        <w:rPr>
          <w:rFonts w:ascii="Arial" w:hAnsi="Arial" w:cs="Arial"/>
          <w:sz w:val="20"/>
          <w:szCs w:val="20"/>
        </w:rPr>
        <w:t xml:space="preserve"> stejnopis</w:t>
      </w:r>
      <w:r w:rsidR="004233DB">
        <w:rPr>
          <w:rFonts w:ascii="Arial" w:hAnsi="Arial" w:cs="Arial"/>
          <w:sz w:val="20"/>
          <w:szCs w:val="20"/>
        </w:rPr>
        <w:t>u</w:t>
      </w:r>
      <w:r w:rsidRPr="000273DF">
        <w:rPr>
          <w:rFonts w:ascii="Arial" w:hAnsi="Arial" w:cs="Arial"/>
          <w:sz w:val="20"/>
          <w:szCs w:val="20"/>
        </w:rPr>
        <w:t>.</w:t>
      </w:r>
    </w:p>
    <w:p w:rsidR="00727CC9" w:rsidRPr="000273DF" w:rsidRDefault="00727CC9" w:rsidP="00CF093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0"/>
        <w:ind w:left="0" w:right="-1758"/>
        <w:jc w:val="both"/>
        <w:rPr>
          <w:rFonts w:ascii="Arial" w:hAnsi="Arial" w:cs="Arial"/>
          <w:sz w:val="20"/>
          <w:szCs w:val="20"/>
        </w:rPr>
      </w:pPr>
      <w:r w:rsidRPr="000273DF">
        <w:rPr>
          <w:rFonts w:ascii="Arial" w:hAnsi="Arial" w:cs="Arial"/>
          <w:sz w:val="20"/>
          <w:szCs w:val="20"/>
        </w:rPr>
        <w:t xml:space="preserve">Smluvní strany prohlašují, že si smlouvu včetně jejích příloh přečetly, s obsahem souhlasí, prohlašují, že tato smlouva nebyla uzavřena v tísni nebo na základě nevýhodných podmínek, kdy na důkaz jejich svobodné, pravé a vážné vůle připojují své vlastnoruční podpisy. </w:t>
      </w:r>
    </w:p>
    <w:p w:rsidR="00727990" w:rsidRDefault="00727990" w:rsidP="00CF093C">
      <w:pPr>
        <w:ind w:right="-1758"/>
        <w:jc w:val="both"/>
        <w:rPr>
          <w:rFonts w:ascii="Arial" w:eastAsia="Arial" w:hAnsi="Arial" w:cs="Arial"/>
          <w:sz w:val="20"/>
          <w:szCs w:val="20"/>
        </w:rPr>
      </w:pPr>
      <w:bookmarkStart w:id="11" w:name="id.620b0c61e80a"/>
      <w:bookmarkStart w:id="12" w:name="id.b5c7156a1729"/>
      <w:bookmarkEnd w:id="11"/>
      <w:bookmarkEnd w:id="12"/>
    </w:p>
    <w:p w:rsidR="00727990" w:rsidRPr="000273DF" w:rsidRDefault="00727990" w:rsidP="00CF093C">
      <w:pPr>
        <w:ind w:right="-1758"/>
        <w:jc w:val="both"/>
        <w:rPr>
          <w:rFonts w:ascii="Arial" w:eastAsia="Arial" w:hAnsi="Arial" w:cs="Arial"/>
          <w:sz w:val="20"/>
          <w:szCs w:val="20"/>
        </w:rPr>
      </w:pPr>
    </w:p>
    <w:p w:rsidR="00B91C98" w:rsidRPr="000273DF" w:rsidRDefault="005F44A7" w:rsidP="00CF093C">
      <w:pPr>
        <w:ind w:right="-1758"/>
        <w:rPr>
          <w:rFonts w:ascii="Arial" w:hAnsi="Arial" w:cs="Arial"/>
          <w:sz w:val="20"/>
          <w:szCs w:val="20"/>
        </w:rPr>
      </w:pPr>
      <w:r w:rsidRPr="000273DF">
        <w:rPr>
          <w:rFonts w:ascii="Arial" w:hAnsi="Arial" w:cs="Arial"/>
          <w:sz w:val="20"/>
          <w:szCs w:val="20"/>
        </w:rPr>
        <w:t>V</w:t>
      </w:r>
      <w:r w:rsidR="00C17FD3">
        <w:rPr>
          <w:rFonts w:ascii="Arial" w:hAnsi="Arial" w:cs="Arial"/>
          <w:sz w:val="20"/>
          <w:szCs w:val="20"/>
        </w:rPr>
        <w:t> Ústí nad Labem</w:t>
      </w:r>
      <w:r w:rsidRPr="000273DF">
        <w:rPr>
          <w:rFonts w:ascii="Arial" w:hAnsi="Arial" w:cs="Arial"/>
          <w:sz w:val="20"/>
          <w:szCs w:val="20"/>
        </w:rPr>
        <w:t>........................</w:t>
      </w:r>
      <w:r w:rsidRPr="000273DF">
        <w:rPr>
          <w:rFonts w:ascii="Arial" w:hAnsi="Arial" w:cs="Arial"/>
          <w:sz w:val="20"/>
          <w:szCs w:val="20"/>
        </w:rPr>
        <w:tab/>
      </w:r>
      <w:r w:rsidRPr="000273DF">
        <w:rPr>
          <w:rFonts w:ascii="Arial" w:hAnsi="Arial" w:cs="Arial"/>
          <w:sz w:val="20"/>
          <w:szCs w:val="20"/>
        </w:rPr>
        <w:tab/>
      </w:r>
      <w:r w:rsidR="00CF093C">
        <w:rPr>
          <w:rFonts w:ascii="Arial" w:hAnsi="Arial" w:cs="Arial"/>
          <w:sz w:val="20"/>
          <w:szCs w:val="20"/>
        </w:rPr>
        <w:tab/>
      </w:r>
      <w:r w:rsidRPr="000273DF">
        <w:rPr>
          <w:rFonts w:ascii="Arial" w:hAnsi="Arial" w:cs="Arial"/>
          <w:sz w:val="20"/>
          <w:szCs w:val="20"/>
        </w:rPr>
        <w:t>V</w:t>
      </w:r>
      <w:r w:rsidR="004233DB">
        <w:rPr>
          <w:rFonts w:ascii="Arial" w:hAnsi="Arial" w:cs="Arial"/>
          <w:sz w:val="20"/>
          <w:szCs w:val="20"/>
        </w:rPr>
        <w:t xml:space="preserve"> Ústí nad </w:t>
      </w:r>
      <w:proofErr w:type="gramStart"/>
      <w:r w:rsidR="004233DB">
        <w:rPr>
          <w:rFonts w:ascii="Arial" w:hAnsi="Arial" w:cs="Arial"/>
          <w:sz w:val="20"/>
          <w:szCs w:val="20"/>
        </w:rPr>
        <w:t>Labem</w:t>
      </w:r>
      <w:r w:rsidRPr="000273DF">
        <w:rPr>
          <w:rFonts w:ascii="Arial" w:hAnsi="Arial" w:cs="Arial"/>
          <w:sz w:val="20"/>
          <w:szCs w:val="20"/>
        </w:rPr>
        <w:t xml:space="preserve"> </w:t>
      </w:r>
      <w:r w:rsidR="00C17FD3">
        <w:rPr>
          <w:rFonts w:ascii="Arial" w:hAnsi="Arial" w:cs="Arial"/>
          <w:sz w:val="20"/>
          <w:szCs w:val="20"/>
        </w:rPr>
        <w:t xml:space="preserve"> </w:t>
      </w:r>
      <w:r w:rsidRPr="000273DF">
        <w:rPr>
          <w:rFonts w:ascii="Arial" w:hAnsi="Arial" w:cs="Arial"/>
          <w:sz w:val="20"/>
          <w:szCs w:val="20"/>
        </w:rPr>
        <w:t>dne</w:t>
      </w:r>
      <w:proofErr w:type="gramEnd"/>
      <w:r w:rsidRPr="000273DF">
        <w:rPr>
          <w:rFonts w:ascii="Arial" w:hAnsi="Arial" w:cs="Arial"/>
          <w:sz w:val="20"/>
          <w:szCs w:val="20"/>
        </w:rPr>
        <w:t xml:space="preserve"> ..............................</w:t>
      </w:r>
    </w:p>
    <w:p w:rsidR="005F44A7" w:rsidRDefault="005F44A7" w:rsidP="00CF093C">
      <w:pPr>
        <w:ind w:right="-1758"/>
        <w:rPr>
          <w:rFonts w:ascii="Arial" w:hAnsi="Arial" w:cs="Arial"/>
          <w:sz w:val="20"/>
          <w:szCs w:val="20"/>
        </w:rPr>
      </w:pPr>
    </w:p>
    <w:p w:rsidR="00727990" w:rsidRDefault="00727990" w:rsidP="00CF093C">
      <w:pPr>
        <w:ind w:right="-1758"/>
        <w:rPr>
          <w:rFonts w:ascii="Arial" w:hAnsi="Arial" w:cs="Arial"/>
          <w:sz w:val="20"/>
          <w:szCs w:val="20"/>
        </w:rPr>
      </w:pPr>
    </w:p>
    <w:p w:rsidR="00727990" w:rsidRPr="000273DF" w:rsidRDefault="00727990" w:rsidP="00CF093C">
      <w:pPr>
        <w:ind w:right="-1758"/>
        <w:rPr>
          <w:rFonts w:ascii="Arial" w:hAnsi="Arial" w:cs="Arial"/>
          <w:sz w:val="20"/>
          <w:szCs w:val="20"/>
        </w:rPr>
      </w:pPr>
    </w:p>
    <w:p w:rsidR="005F44A7" w:rsidRPr="000273DF" w:rsidRDefault="005F44A7" w:rsidP="00CF093C">
      <w:pPr>
        <w:ind w:right="-1758"/>
        <w:rPr>
          <w:rFonts w:ascii="Arial" w:hAnsi="Arial" w:cs="Arial"/>
          <w:sz w:val="20"/>
          <w:szCs w:val="20"/>
        </w:rPr>
      </w:pPr>
    </w:p>
    <w:p w:rsidR="005F44A7" w:rsidRPr="000273DF" w:rsidRDefault="005F44A7" w:rsidP="00CF093C">
      <w:pPr>
        <w:ind w:right="-1758"/>
        <w:rPr>
          <w:rFonts w:ascii="Arial" w:hAnsi="Arial" w:cs="Arial"/>
          <w:sz w:val="20"/>
          <w:szCs w:val="20"/>
        </w:rPr>
      </w:pPr>
      <w:r w:rsidRPr="000273DF">
        <w:rPr>
          <w:rFonts w:ascii="Arial" w:hAnsi="Arial" w:cs="Arial"/>
          <w:sz w:val="20"/>
          <w:szCs w:val="20"/>
        </w:rPr>
        <w:t>......................................................</w:t>
      </w:r>
      <w:r w:rsidRPr="000273DF">
        <w:rPr>
          <w:rFonts w:ascii="Arial" w:hAnsi="Arial" w:cs="Arial"/>
          <w:sz w:val="20"/>
          <w:szCs w:val="20"/>
        </w:rPr>
        <w:tab/>
      </w:r>
      <w:r w:rsidRPr="000273DF">
        <w:rPr>
          <w:rFonts w:ascii="Arial" w:hAnsi="Arial" w:cs="Arial"/>
          <w:sz w:val="20"/>
          <w:szCs w:val="20"/>
        </w:rPr>
        <w:tab/>
      </w:r>
      <w:r w:rsidR="00CF093C">
        <w:rPr>
          <w:rFonts w:ascii="Arial" w:hAnsi="Arial" w:cs="Arial"/>
          <w:sz w:val="20"/>
          <w:szCs w:val="20"/>
        </w:rPr>
        <w:tab/>
      </w:r>
      <w:r w:rsidRPr="000273DF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727990" w:rsidRDefault="00E83FA5" w:rsidP="00CF093C">
      <w:pPr>
        <w:ind w:right="-1758" w:firstLine="708"/>
        <w:rPr>
          <w:rFonts w:ascii="Arial" w:eastAsia="Arial" w:hAnsi="Arial" w:cs="Arial"/>
          <w:sz w:val="20"/>
          <w:szCs w:val="20"/>
        </w:rPr>
      </w:pPr>
      <w:r w:rsidRPr="000273DF">
        <w:rPr>
          <w:rFonts w:ascii="Arial" w:hAnsi="Arial" w:cs="Arial"/>
          <w:sz w:val="20"/>
          <w:szCs w:val="20"/>
        </w:rPr>
        <w:t>zhotovitel</w:t>
      </w:r>
      <w:r w:rsidR="005F44A7" w:rsidRPr="000273DF">
        <w:rPr>
          <w:rFonts w:ascii="Arial" w:hAnsi="Arial" w:cs="Arial"/>
          <w:sz w:val="20"/>
          <w:szCs w:val="20"/>
        </w:rPr>
        <w:tab/>
      </w:r>
      <w:r w:rsidR="005F44A7" w:rsidRPr="000273DF">
        <w:rPr>
          <w:rFonts w:ascii="Arial" w:hAnsi="Arial" w:cs="Arial"/>
          <w:sz w:val="20"/>
          <w:szCs w:val="20"/>
        </w:rPr>
        <w:tab/>
      </w:r>
      <w:r w:rsidR="005F44A7" w:rsidRPr="000273DF">
        <w:rPr>
          <w:rFonts w:ascii="Arial" w:hAnsi="Arial" w:cs="Arial"/>
          <w:sz w:val="20"/>
          <w:szCs w:val="20"/>
        </w:rPr>
        <w:tab/>
      </w:r>
      <w:r w:rsidR="005F44A7" w:rsidRPr="000273DF">
        <w:rPr>
          <w:rFonts w:ascii="Arial" w:hAnsi="Arial" w:cs="Arial"/>
          <w:sz w:val="20"/>
          <w:szCs w:val="20"/>
        </w:rPr>
        <w:tab/>
      </w:r>
      <w:r w:rsidRPr="000273DF">
        <w:rPr>
          <w:rFonts w:ascii="Arial" w:hAnsi="Arial" w:cs="Arial"/>
          <w:sz w:val="20"/>
          <w:szCs w:val="20"/>
        </w:rPr>
        <w:tab/>
      </w:r>
      <w:r w:rsidR="00CF093C">
        <w:rPr>
          <w:rFonts w:ascii="Arial" w:hAnsi="Arial" w:cs="Arial"/>
          <w:sz w:val="20"/>
          <w:szCs w:val="20"/>
        </w:rPr>
        <w:tab/>
        <w:t xml:space="preserve">     </w:t>
      </w:r>
      <w:r w:rsidR="00416833" w:rsidRPr="000273DF">
        <w:rPr>
          <w:rFonts w:ascii="Arial" w:hAnsi="Arial" w:cs="Arial"/>
          <w:sz w:val="20"/>
          <w:szCs w:val="20"/>
        </w:rPr>
        <w:t>objednatel</w:t>
      </w:r>
    </w:p>
    <w:sectPr w:rsidR="00727990" w:rsidSect="00E73715">
      <w:footerReference w:type="default" r:id="rId9"/>
      <w:pgSz w:w="11906" w:h="16838"/>
      <w:pgMar w:top="1243" w:right="2897" w:bottom="1418" w:left="169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9FE" w:rsidRDefault="00FE19FE">
      <w:r>
        <w:separator/>
      </w:r>
    </w:p>
  </w:endnote>
  <w:endnote w:type="continuationSeparator" w:id="0">
    <w:p w:rsidR="00FE19FE" w:rsidRDefault="00FE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FE4" w:rsidRDefault="00FE19FE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0A7982">
      <w:rPr>
        <w:noProof/>
      </w:rPr>
      <w:t>2</w:t>
    </w:r>
    <w:r>
      <w:rPr>
        <w:noProof/>
      </w:rPr>
      <w:fldChar w:fldCharType="end"/>
    </w:r>
  </w:p>
  <w:p w:rsidR="00F262D7" w:rsidRDefault="00F262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9FE" w:rsidRDefault="00FE19FE">
      <w:r>
        <w:separator/>
      </w:r>
    </w:p>
  </w:footnote>
  <w:footnote w:type="continuationSeparator" w:id="0">
    <w:p w:rsidR="00FE19FE" w:rsidRDefault="00FE1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1134"/>
        </w:tabs>
        <w:ind w:left="1361" w:hanging="100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12B7D76"/>
    <w:multiLevelType w:val="hybridMultilevel"/>
    <w:tmpl w:val="5224B2C8"/>
    <w:lvl w:ilvl="0" w:tplc="1A9C17BC">
      <w:start w:val="1"/>
      <w:numFmt w:val="decimal"/>
      <w:lvlText w:val="12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74863"/>
    <w:multiLevelType w:val="hybridMultilevel"/>
    <w:tmpl w:val="EA28A6E6"/>
    <w:lvl w:ilvl="0" w:tplc="040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2F9256C0">
      <w:start w:val="1"/>
      <w:numFmt w:val="decimal"/>
      <w:lvlText w:val="7.%2."/>
      <w:lvlJc w:val="left"/>
      <w:pPr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D975BB"/>
    <w:multiLevelType w:val="hybridMultilevel"/>
    <w:tmpl w:val="AE4E7B6A"/>
    <w:lvl w:ilvl="0" w:tplc="08702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749B7"/>
    <w:multiLevelType w:val="hybridMultilevel"/>
    <w:tmpl w:val="BE2AF688"/>
    <w:lvl w:ilvl="0" w:tplc="040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23B31"/>
    <w:multiLevelType w:val="hybridMultilevel"/>
    <w:tmpl w:val="E1E81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03908"/>
    <w:multiLevelType w:val="hybridMultilevel"/>
    <w:tmpl w:val="BBA089FC"/>
    <w:lvl w:ilvl="0" w:tplc="2C40233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4BC29F10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  <w:b w:val="0"/>
        <w:i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5C5C79"/>
    <w:multiLevelType w:val="multilevel"/>
    <w:tmpl w:val="B6426E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26C162CF"/>
    <w:multiLevelType w:val="hybridMultilevel"/>
    <w:tmpl w:val="7CFE8F48"/>
    <w:lvl w:ilvl="0" w:tplc="B60C9BC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285800A0"/>
    <w:multiLevelType w:val="hybridMultilevel"/>
    <w:tmpl w:val="F6E2D4B0"/>
    <w:lvl w:ilvl="0" w:tplc="2A98920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E1408"/>
    <w:multiLevelType w:val="hybridMultilevel"/>
    <w:tmpl w:val="55BA4248"/>
    <w:lvl w:ilvl="0" w:tplc="63FAF81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1269F"/>
    <w:multiLevelType w:val="hybridMultilevel"/>
    <w:tmpl w:val="49A6F1E8"/>
    <w:lvl w:ilvl="0" w:tplc="0B02B6C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D4931"/>
    <w:multiLevelType w:val="multilevel"/>
    <w:tmpl w:val="37A409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3" w15:restartNumberingAfterBreak="0">
    <w:nsid w:val="38BD786F"/>
    <w:multiLevelType w:val="hybridMultilevel"/>
    <w:tmpl w:val="49A6F1E8"/>
    <w:lvl w:ilvl="0" w:tplc="0B02B6C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6689B"/>
    <w:multiLevelType w:val="hybridMultilevel"/>
    <w:tmpl w:val="85B60F1E"/>
    <w:lvl w:ilvl="0" w:tplc="2E80599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4DD24786"/>
    <w:multiLevelType w:val="hybridMultilevel"/>
    <w:tmpl w:val="90C2FA44"/>
    <w:lvl w:ilvl="0" w:tplc="00C61950">
      <w:start w:val="2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3954ADFC">
      <w:start w:val="1"/>
      <w:numFmt w:val="decimal"/>
      <w:lvlText w:val="3.%2."/>
      <w:lvlJc w:val="left"/>
      <w:pPr>
        <w:ind w:left="1782" w:hanging="360"/>
      </w:pPr>
      <w:rPr>
        <w:rFonts w:hint="default"/>
      </w:rPr>
    </w:lvl>
    <w:lvl w:ilvl="2" w:tplc="018E0F46">
      <w:start w:val="1"/>
      <w:numFmt w:val="decimal"/>
      <w:lvlText w:val="%3)"/>
      <w:lvlJc w:val="left"/>
      <w:pPr>
        <w:ind w:left="2682" w:hanging="360"/>
      </w:pPr>
      <w:rPr>
        <w:rFonts w:hint="default"/>
      </w:rPr>
    </w:lvl>
    <w:lvl w:ilvl="3" w:tplc="0038E3EE">
      <w:start w:val="5"/>
      <w:numFmt w:val="bullet"/>
      <w:lvlText w:val="-"/>
      <w:lvlJc w:val="left"/>
      <w:pPr>
        <w:ind w:left="3222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" w15:restartNumberingAfterBreak="0">
    <w:nsid w:val="4E6D6F70"/>
    <w:multiLevelType w:val="hybridMultilevel"/>
    <w:tmpl w:val="C8FCEED4"/>
    <w:lvl w:ilvl="0" w:tplc="CDE09086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F3BF2"/>
    <w:multiLevelType w:val="hybridMultilevel"/>
    <w:tmpl w:val="C0C49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84E64"/>
    <w:multiLevelType w:val="hybridMultilevel"/>
    <w:tmpl w:val="1CAA1F50"/>
    <w:lvl w:ilvl="0" w:tplc="A404C6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53B7A06"/>
    <w:multiLevelType w:val="hybridMultilevel"/>
    <w:tmpl w:val="7D18A08C"/>
    <w:lvl w:ilvl="0" w:tplc="00C61950">
      <w:start w:val="2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3954ADFC">
      <w:start w:val="1"/>
      <w:numFmt w:val="decimal"/>
      <w:lvlText w:val="3.%2."/>
      <w:lvlJc w:val="left"/>
      <w:pPr>
        <w:ind w:left="1782" w:hanging="360"/>
      </w:pPr>
      <w:rPr>
        <w:rFonts w:hint="default"/>
      </w:rPr>
    </w:lvl>
    <w:lvl w:ilvl="2" w:tplc="018E0F46">
      <w:start w:val="1"/>
      <w:numFmt w:val="decimal"/>
      <w:lvlText w:val="%3)"/>
      <w:lvlJc w:val="left"/>
      <w:pPr>
        <w:ind w:left="2682" w:hanging="360"/>
      </w:pPr>
      <w:rPr>
        <w:rFonts w:hint="default"/>
      </w:rPr>
    </w:lvl>
    <w:lvl w:ilvl="3" w:tplc="0038E3EE">
      <w:start w:val="5"/>
      <w:numFmt w:val="bullet"/>
      <w:lvlText w:val="-"/>
      <w:lvlJc w:val="left"/>
      <w:pPr>
        <w:ind w:left="3222" w:hanging="360"/>
      </w:pPr>
      <w:rPr>
        <w:rFonts w:ascii="Arial" w:eastAsia="Times New Roman" w:hAnsi="Arial" w:cs="Arial" w:hint="default"/>
      </w:rPr>
    </w:lvl>
    <w:lvl w:ilvl="4" w:tplc="91F2650E">
      <w:start w:val="5"/>
      <w:numFmt w:val="upperRoman"/>
      <w:lvlText w:val="%5."/>
      <w:lvlJc w:val="left"/>
      <w:pPr>
        <w:ind w:left="4302" w:hanging="72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 w15:restartNumberingAfterBreak="0">
    <w:nsid w:val="56BE7D6F"/>
    <w:multiLevelType w:val="hybridMultilevel"/>
    <w:tmpl w:val="2444A0EE"/>
    <w:lvl w:ilvl="0" w:tplc="B28C23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43364"/>
    <w:multiLevelType w:val="multilevel"/>
    <w:tmpl w:val="23BC35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5" w:hanging="360"/>
      </w:pPr>
      <w:rPr>
        <w:rFonts w:ascii="Arial" w:eastAsia="Arial" w:hAnsi="Arial" w:cs="Arial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2" w15:restartNumberingAfterBreak="0">
    <w:nsid w:val="5CA74D3D"/>
    <w:multiLevelType w:val="hybridMultilevel"/>
    <w:tmpl w:val="D8326FC4"/>
    <w:lvl w:ilvl="0" w:tplc="0F300B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53CD4"/>
    <w:multiLevelType w:val="hybridMultilevel"/>
    <w:tmpl w:val="D18211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52235"/>
    <w:multiLevelType w:val="hybridMultilevel"/>
    <w:tmpl w:val="0A78F3C4"/>
    <w:lvl w:ilvl="0" w:tplc="C4A8FF1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14D49"/>
    <w:multiLevelType w:val="hybridMultilevel"/>
    <w:tmpl w:val="389AC4F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7A902C1"/>
    <w:multiLevelType w:val="multilevel"/>
    <w:tmpl w:val="8D0219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EB561DB"/>
    <w:multiLevelType w:val="hybridMultilevel"/>
    <w:tmpl w:val="10C25B76"/>
    <w:lvl w:ilvl="0" w:tplc="B08A1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0016A"/>
    <w:multiLevelType w:val="hybridMultilevel"/>
    <w:tmpl w:val="C8FCEED4"/>
    <w:lvl w:ilvl="0" w:tplc="CDE09086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C721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9"/>
  </w:num>
  <w:num w:numId="3">
    <w:abstractNumId w:val="24"/>
  </w:num>
  <w:num w:numId="4">
    <w:abstractNumId w:val="7"/>
  </w:num>
  <w:num w:numId="5">
    <w:abstractNumId w:val="19"/>
  </w:num>
  <w:num w:numId="6">
    <w:abstractNumId w:val="2"/>
  </w:num>
  <w:num w:numId="7">
    <w:abstractNumId w:val="6"/>
  </w:num>
  <w:num w:numId="8">
    <w:abstractNumId w:val="12"/>
  </w:num>
  <w:num w:numId="9">
    <w:abstractNumId w:val="21"/>
  </w:num>
  <w:num w:numId="10">
    <w:abstractNumId w:val="1"/>
  </w:num>
  <w:num w:numId="11">
    <w:abstractNumId w:val="22"/>
  </w:num>
  <w:num w:numId="12">
    <w:abstractNumId w:val="26"/>
  </w:num>
  <w:num w:numId="13">
    <w:abstractNumId w:val="28"/>
  </w:num>
  <w:num w:numId="14">
    <w:abstractNumId w:val="20"/>
  </w:num>
  <w:num w:numId="15">
    <w:abstractNumId w:val="16"/>
  </w:num>
  <w:num w:numId="16">
    <w:abstractNumId w:val="17"/>
  </w:num>
  <w:num w:numId="17">
    <w:abstractNumId w:val="27"/>
  </w:num>
  <w:num w:numId="18">
    <w:abstractNumId w:val="11"/>
  </w:num>
  <w:num w:numId="19">
    <w:abstractNumId w:val="13"/>
  </w:num>
  <w:num w:numId="20">
    <w:abstractNumId w:val="9"/>
  </w:num>
  <w:num w:numId="21">
    <w:abstractNumId w:val="25"/>
  </w:num>
  <w:num w:numId="22">
    <w:abstractNumId w:val="10"/>
  </w:num>
  <w:num w:numId="23">
    <w:abstractNumId w:val="3"/>
  </w:num>
  <w:num w:numId="24">
    <w:abstractNumId w:val="4"/>
  </w:num>
  <w:num w:numId="25">
    <w:abstractNumId w:val="5"/>
  </w:num>
  <w:num w:numId="26">
    <w:abstractNumId w:val="15"/>
  </w:num>
  <w:num w:numId="27">
    <w:abstractNumId w:val="23"/>
  </w:num>
  <w:num w:numId="28">
    <w:abstractNumId w:val="8"/>
  </w:num>
  <w:num w:numId="29">
    <w:abstractNumId w:val="18"/>
  </w:num>
  <w:num w:numId="30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CC4"/>
    <w:rsid w:val="00000A5D"/>
    <w:rsid w:val="00000D2F"/>
    <w:rsid w:val="00000D74"/>
    <w:rsid w:val="00002A9C"/>
    <w:rsid w:val="00013CCE"/>
    <w:rsid w:val="000273DF"/>
    <w:rsid w:val="0002768E"/>
    <w:rsid w:val="00032185"/>
    <w:rsid w:val="000425C3"/>
    <w:rsid w:val="00052B0F"/>
    <w:rsid w:val="00053E52"/>
    <w:rsid w:val="00053F59"/>
    <w:rsid w:val="00060483"/>
    <w:rsid w:val="000647AF"/>
    <w:rsid w:val="000726DB"/>
    <w:rsid w:val="0007439D"/>
    <w:rsid w:val="0008209F"/>
    <w:rsid w:val="00084A13"/>
    <w:rsid w:val="00086C3D"/>
    <w:rsid w:val="000914C8"/>
    <w:rsid w:val="00094EF4"/>
    <w:rsid w:val="000A18A3"/>
    <w:rsid w:val="000A2546"/>
    <w:rsid w:val="000A380B"/>
    <w:rsid w:val="000A6688"/>
    <w:rsid w:val="000A7982"/>
    <w:rsid w:val="000B73BF"/>
    <w:rsid w:val="000C0315"/>
    <w:rsid w:val="000C2D14"/>
    <w:rsid w:val="000C5CD0"/>
    <w:rsid w:val="001001E5"/>
    <w:rsid w:val="0012448A"/>
    <w:rsid w:val="00124E67"/>
    <w:rsid w:val="00140FAD"/>
    <w:rsid w:val="0014416C"/>
    <w:rsid w:val="001466CE"/>
    <w:rsid w:val="0015763A"/>
    <w:rsid w:val="00173B2A"/>
    <w:rsid w:val="00181DF6"/>
    <w:rsid w:val="00185C9D"/>
    <w:rsid w:val="00187F82"/>
    <w:rsid w:val="00193FDF"/>
    <w:rsid w:val="0019507E"/>
    <w:rsid w:val="0019541C"/>
    <w:rsid w:val="0019708C"/>
    <w:rsid w:val="001A1CC8"/>
    <w:rsid w:val="001A23A0"/>
    <w:rsid w:val="001A654A"/>
    <w:rsid w:val="001B7C91"/>
    <w:rsid w:val="001C362A"/>
    <w:rsid w:val="001C407A"/>
    <w:rsid w:val="001D4FAC"/>
    <w:rsid w:val="001E473D"/>
    <w:rsid w:val="001E6341"/>
    <w:rsid w:val="001F0285"/>
    <w:rsid w:val="001F0C8C"/>
    <w:rsid w:val="001F7054"/>
    <w:rsid w:val="00207189"/>
    <w:rsid w:val="002149BC"/>
    <w:rsid w:val="00216CC4"/>
    <w:rsid w:val="002250AD"/>
    <w:rsid w:val="00226552"/>
    <w:rsid w:val="002304C0"/>
    <w:rsid w:val="00233907"/>
    <w:rsid w:val="00235B71"/>
    <w:rsid w:val="00250AC4"/>
    <w:rsid w:val="002536C2"/>
    <w:rsid w:val="0025381E"/>
    <w:rsid w:val="00256E70"/>
    <w:rsid w:val="00260C40"/>
    <w:rsid w:val="00265BD2"/>
    <w:rsid w:val="00271A23"/>
    <w:rsid w:val="0027264D"/>
    <w:rsid w:val="00272B03"/>
    <w:rsid w:val="002747A1"/>
    <w:rsid w:val="002811F2"/>
    <w:rsid w:val="00281CBB"/>
    <w:rsid w:val="0029006E"/>
    <w:rsid w:val="002A11A4"/>
    <w:rsid w:val="002C4F34"/>
    <w:rsid w:val="002C5241"/>
    <w:rsid w:val="002D6649"/>
    <w:rsid w:val="002F014A"/>
    <w:rsid w:val="002F46AE"/>
    <w:rsid w:val="002F6DE9"/>
    <w:rsid w:val="00303D80"/>
    <w:rsid w:val="00304DF8"/>
    <w:rsid w:val="00305829"/>
    <w:rsid w:val="0030772D"/>
    <w:rsid w:val="00314181"/>
    <w:rsid w:val="00330654"/>
    <w:rsid w:val="00335401"/>
    <w:rsid w:val="00336467"/>
    <w:rsid w:val="003422AF"/>
    <w:rsid w:val="00343413"/>
    <w:rsid w:val="00350431"/>
    <w:rsid w:val="00352804"/>
    <w:rsid w:val="00360658"/>
    <w:rsid w:val="00362ECE"/>
    <w:rsid w:val="003650D7"/>
    <w:rsid w:val="00365D17"/>
    <w:rsid w:val="003779C6"/>
    <w:rsid w:val="003852D6"/>
    <w:rsid w:val="00390A45"/>
    <w:rsid w:val="00391ED0"/>
    <w:rsid w:val="00396A1A"/>
    <w:rsid w:val="00397D71"/>
    <w:rsid w:val="003A04CB"/>
    <w:rsid w:val="003B3506"/>
    <w:rsid w:val="003B3A33"/>
    <w:rsid w:val="003B662E"/>
    <w:rsid w:val="003C27C5"/>
    <w:rsid w:val="003C4FE4"/>
    <w:rsid w:val="003C62AE"/>
    <w:rsid w:val="003C74AF"/>
    <w:rsid w:val="003D1796"/>
    <w:rsid w:val="003D44D6"/>
    <w:rsid w:val="003D4F17"/>
    <w:rsid w:val="003E2C3D"/>
    <w:rsid w:val="003F15B1"/>
    <w:rsid w:val="003F2186"/>
    <w:rsid w:val="003F41D2"/>
    <w:rsid w:val="00406492"/>
    <w:rsid w:val="004107E9"/>
    <w:rsid w:val="004145B3"/>
    <w:rsid w:val="00416833"/>
    <w:rsid w:val="004175F6"/>
    <w:rsid w:val="0042088E"/>
    <w:rsid w:val="00420EAA"/>
    <w:rsid w:val="004233DB"/>
    <w:rsid w:val="004331E7"/>
    <w:rsid w:val="00447798"/>
    <w:rsid w:val="00453DF2"/>
    <w:rsid w:val="00460BB3"/>
    <w:rsid w:val="00474A2D"/>
    <w:rsid w:val="004767AA"/>
    <w:rsid w:val="004871F3"/>
    <w:rsid w:val="004A6E51"/>
    <w:rsid w:val="004B0944"/>
    <w:rsid w:val="004D28AD"/>
    <w:rsid w:val="004E1D59"/>
    <w:rsid w:val="004F1053"/>
    <w:rsid w:val="004F2557"/>
    <w:rsid w:val="004F2DCC"/>
    <w:rsid w:val="005007B3"/>
    <w:rsid w:val="005020ED"/>
    <w:rsid w:val="00503E39"/>
    <w:rsid w:val="00505C99"/>
    <w:rsid w:val="00506EF6"/>
    <w:rsid w:val="005249A0"/>
    <w:rsid w:val="00525EC5"/>
    <w:rsid w:val="00531FA1"/>
    <w:rsid w:val="00544CF3"/>
    <w:rsid w:val="00545378"/>
    <w:rsid w:val="00555394"/>
    <w:rsid w:val="005608CD"/>
    <w:rsid w:val="00564A6E"/>
    <w:rsid w:val="00572ED0"/>
    <w:rsid w:val="005769DA"/>
    <w:rsid w:val="0059269C"/>
    <w:rsid w:val="00593919"/>
    <w:rsid w:val="00595980"/>
    <w:rsid w:val="005A2335"/>
    <w:rsid w:val="005A48DD"/>
    <w:rsid w:val="005A6E26"/>
    <w:rsid w:val="005A6FB0"/>
    <w:rsid w:val="005A6FE8"/>
    <w:rsid w:val="005B0963"/>
    <w:rsid w:val="005B5C69"/>
    <w:rsid w:val="005B74FD"/>
    <w:rsid w:val="005C5E1C"/>
    <w:rsid w:val="005D28F8"/>
    <w:rsid w:val="005D2A93"/>
    <w:rsid w:val="005D7024"/>
    <w:rsid w:val="005E75B3"/>
    <w:rsid w:val="005E7B4E"/>
    <w:rsid w:val="005F1A16"/>
    <w:rsid w:val="005F3C9E"/>
    <w:rsid w:val="005F44A7"/>
    <w:rsid w:val="005F4636"/>
    <w:rsid w:val="0061156B"/>
    <w:rsid w:val="00611A27"/>
    <w:rsid w:val="00613F5A"/>
    <w:rsid w:val="00615DA3"/>
    <w:rsid w:val="0062077A"/>
    <w:rsid w:val="00651B32"/>
    <w:rsid w:val="00660BE5"/>
    <w:rsid w:val="00663E3A"/>
    <w:rsid w:val="00685169"/>
    <w:rsid w:val="006907D4"/>
    <w:rsid w:val="006A0B27"/>
    <w:rsid w:val="006A3D88"/>
    <w:rsid w:val="006A3E62"/>
    <w:rsid w:val="006C3862"/>
    <w:rsid w:val="007067C4"/>
    <w:rsid w:val="007235D5"/>
    <w:rsid w:val="00727990"/>
    <w:rsid w:val="00727CC9"/>
    <w:rsid w:val="00741938"/>
    <w:rsid w:val="00743814"/>
    <w:rsid w:val="00754D00"/>
    <w:rsid w:val="00756D3B"/>
    <w:rsid w:val="007578A2"/>
    <w:rsid w:val="0076381F"/>
    <w:rsid w:val="00766D24"/>
    <w:rsid w:val="00772B8C"/>
    <w:rsid w:val="00780276"/>
    <w:rsid w:val="00787286"/>
    <w:rsid w:val="00792509"/>
    <w:rsid w:val="007941BA"/>
    <w:rsid w:val="00797EEF"/>
    <w:rsid w:val="007A06D6"/>
    <w:rsid w:val="007A2D99"/>
    <w:rsid w:val="007B3159"/>
    <w:rsid w:val="007B67E0"/>
    <w:rsid w:val="007C4CE9"/>
    <w:rsid w:val="007C6962"/>
    <w:rsid w:val="007D5601"/>
    <w:rsid w:val="007E7963"/>
    <w:rsid w:val="007F11CC"/>
    <w:rsid w:val="007F16D3"/>
    <w:rsid w:val="00804C9D"/>
    <w:rsid w:val="00814F49"/>
    <w:rsid w:val="00816E9D"/>
    <w:rsid w:val="00822818"/>
    <w:rsid w:val="00823489"/>
    <w:rsid w:val="00826437"/>
    <w:rsid w:val="0083408E"/>
    <w:rsid w:val="00834C6D"/>
    <w:rsid w:val="0083690E"/>
    <w:rsid w:val="00840741"/>
    <w:rsid w:val="008408E6"/>
    <w:rsid w:val="00844844"/>
    <w:rsid w:val="00851592"/>
    <w:rsid w:val="008602C4"/>
    <w:rsid w:val="008715F3"/>
    <w:rsid w:val="00875BEF"/>
    <w:rsid w:val="00880E65"/>
    <w:rsid w:val="008815E1"/>
    <w:rsid w:val="00884F64"/>
    <w:rsid w:val="008905A6"/>
    <w:rsid w:val="008907EF"/>
    <w:rsid w:val="00896C77"/>
    <w:rsid w:val="00897F81"/>
    <w:rsid w:val="008A3139"/>
    <w:rsid w:val="008B66F8"/>
    <w:rsid w:val="008B757E"/>
    <w:rsid w:val="008C3967"/>
    <w:rsid w:val="008C7924"/>
    <w:rsid w:val="008D2AE8"/>
    <w:rsid w:val="008D38EF"/>
    <w:rsid w:val="008E2742"/>
    <w:rsid w:val="008E4592"/>
    <w:rsid w:val="009128CC"/>
    <w:rsid w:val="00916EFC"/>
    <w:rsid w:val="00920FBD"/>
    <w:rsid w:val="009213B7"/>
    <w:rsid w:val="009234C8"/>
    <w:rsid w:val="009237B3"/>
    <w:rsid w:val="009273F2"/>
    <w:rsid w:val="0093251B"/>
    <w:rsid w:val="00935F5E"/>
    <w:rsid w:val="0094345A"/>
    <w:rsid w:val="00951893"/>
    <w:rsid w:val="00954031"/>
    <w:rsid w:val="009604AF"/>
    <w:rsid w:val="00965194"/>
    <w:rsid w:val="009661B9"/>
    <w:rsid w:val="00967A93"/>
    <w:rsid w:val="00997F49"/>
    <w:rsid w:val="009A5E78"/>
    <w:rsid w:val="009A6F3A"/>
    <w:rsid w:val="009B6E3C"/>
    <w:rsid w:val="009B75AF"/>
    <w:rsid w:val="009E0979"/>
    <w:rsid w:val="009E2E95"/>
    <w:rsid w:val="009E6BBE"/>
    <w:rsid w:val="009F2119"/>
    <w:rsid w:val="00A11354"/>
    <w:rsid w:val="00A1323C"/>
    <w:rsid w:val="00A14102"/>
    <w:rsid w:val="00A14F45"/>
    <w:rsid w:val="00A3390B"/>
    <w:rsid w:val="00A33A99"/>
    <w:rsid w:val="00A5172E"/>
    <w:rsid w:val="00A54104"/>
    <w:rsid w:val="00A55021"/>
    <w:rsid w:val="00A64036"/>
    <w:rsid w:val="00A76B8B"/>
    <w:rsid w:val="00A804BB"/>
    <w:rsid w:val="00A918A3"/>
    <w:rsid w:val="00A91FBC"/>
    <w:rsid w:val="00A954AC"/>
    <w:rsid w:val="00AA46D6"/>
    <w:rsid w:val="00AB323E"/>
    <w:rsid w:val="00AD6D98"/>
    <w:rsid w:val="00AE2F75"/>
    <w:rsid w:val="00AE468B"/>
    <w:rsid w:val="00AE53EE"/>
    <w:rsid w:val="00AF28E3"/>
    <w:rsid w:val="00AF2A40"/>
    <w:rsid w:val="00AF522D"/>
    <w:rsid w:val="00AF5FF3"/>
    <w:rsid w:val="00B030DA"/>
    <w:rsid w:val="00B04895"/>
    <w:rsid w:val="00B171B5"/>
    <w:rsid w:val="00B17272"/>
    <w:rsid w:val="00B32C67"/>
    <w:rsid w:val="00B33B2E"/>
    <w:rsid w:val="00B74429"/>
    <w:rsid w:val="00B76147"/>
    <w:rsid w:val="00B822C6"/>
    <w:rsid w:val="00B82350"/>
    <w:rsid w:val="00B82D41"/>
    <w:rsid w:val="00B91C98"/>
    <w:rsid w:val="00B979CA"/>
    <w:rsid w:val="00BA7C6D"/>
    <w:rsid w:val="00BA7D52"/>
    <w:rsid w:val="00BD0121"/>
    <w:rsid w:val="00BD6485"/>
    <w:rsid w:val="00BE3FC8"/>
    <w:rsid w:val="00BF3E37"/>
    <w:rsid w:val="00BF3F76"/>
    <w:rsid w:val="00BF63B9"/>
    <w:rsid w:val="00C005B4"/>
    <w:rsid w:val="00C10CAB"/>
    <w:rsid w:val="00C15610"/>
    <w:rsid w:val="00C17FD3"/>
    <w:rsid w:val="00C41842"/>
    <w:rsid w:val="00C427D9"/>
    <w:rsid w:val="00C42810"/>
    <w:rsid w:val="00C42818"/>
    <w:rsid w:val="00C42CCD"/>
    <w:rsid w:val="00C44223"/>
    <w:rsid w:val="00C45983"/>
    <w:rsid w:val="00C53ACE"/>
    <w:rsid w:val="00C612AD"/>
    <w:rsid w:val="00C6360C"/>
    <w:rsid w:val="00C64C05"/>
    <w:rsid w:val="00C70B05"/>
    <w:rsid w:val="00C7505D"/>
    <w:rsid w:val="00C76C89"/>
    <w:rsid w:val="00C85F2C"/>
    <w:rsid w:val="00C912B5"/>
    <w:rsid w:val="00CA3604"/>
    <w:rsid w:val="00CA5DF3"/>
    <w:rsid w:val="00CB13D1"/>
    <w:rsid w:val="00CB3F9A"/>
    <w:rsid w:val="00CC381F"/>
    <w:rsid w:val="00CC3CFF"/>
    <w:rsid w:val="00CC624F"/>
    <w:rsid w:val="00CC6596"/>
    <w:rsid w:val="00CD50C2"/>
    <w:rsid w:val="00CD5264"/>
    <w:rsid w:val="00CE131A"/>
    <w:rsid w:val="00CE7F27"/>
    <w:rsid w:val="00CF093C"/>
    <w:rsid w:val="00CF0EB7"/>
    <w:rsid w:val="00D019F0"/>
    <w:rsid w:val="00D01D0D"/>
    <w:rsid w:val="00D033A0"/>
    <w:rsid w:val="00D04636"/>
    <w:rsid w:val="00D07523"/>
    <w:rsid w:val="00D119BB"/>
    <w:rsid w:val="00D20882"/>
    <w:rsid w:val="00D21CCA"/>
    <w:rsid w:val="00D2213D"/>
    <w:rsid w:val="00D31193"/>
    <w:rsid w:val="00D4509C"/>
    <w:rsid w:val="00D66581"/>
    <w:rsid w:val="00D734AC"/>
    <w:rsid w:val="00D80B04"/>
    <w:rsid w:val="00D81300"/>
    <w:rsid w:val="00D97232"/>
    <w:rsid w:val="00DA1203"/>
    <w:rsid w:val="00DA16F7"/>
    <w:rsid w:val="00DB2A62"/>
    <w:rsid w:val="00DB415D"/>
    <w:rsid w:val="00DC0BF9"/>
    <w:rsid w:val="00DD37DF"/>
    <w:rsid w:val="00DF2391"/>
    <w:rsid w:val="00DF2A09"/>
    <w:rsid w:val="00E0643F"/>
    <w:rsid w:val="00E27774"/>
    <w:rsid w:val="00E3143A"/>
    <w:rsid w:val="00E4274A"/>
    <w:rsid w:val="00E527BA"/>
    <w:rsid w:val="00E73715"/>
    <w:rsid w:val="00E83FA5"/>
    <w:rsid w:val="00E84E19"/>
    <w:rsid w:val="00EA0ADD"/>
    <w:rsid w:val="00EA27D1"/>
    <w:rsid w:val="00EA313D"/>
    <w:rsid w:val="00EA6B2E"/>
    <w:rsid w:val="00EB757E"/>
    <w:rsid w:val="00EC0722"/>
    <w:rsid w:val="00EC6682"/>
    <w:rsid w:val="00ED52FA"/>
    <w:rsid w:val="00EE4065"/>
    <w:rsid w:val="00EE6E35"/>
    <w:rsid w:val="00EF28F3"/>
    <w:rsid w:val="00EF3384"/>
    <w:rsid w:val="00EF57E1"/>
    <w:rsid w:val="00F03BC9"/>
    <w:rsid w:val="00F0618B"/>
    <w:rsid w:val="00F20AE2"/>
    <w:rsid w:val="00F2117E"/>
    <w:rsid w:val="00F262D7"/>
    <w:rsid w:val="00F55CC7"/>
    <w:rsid w:val="00F56624"/>
    <w:rsid w:val="00F60A08"/>
    <w:rsid w:val="00F92F4F"/>
    <w:rsid w:val="00F958C4"/>
    <w:rsid w:val="00FA3DE5"/>
    <w:rsid w:val="00FB01B7"/>
    <w:rsid w:val="00FB1E7C"/>
    <w:rsid w:val="00FB2860"/>
    <w:rsid w:val="00FB5647"/>
    <w:rsid w:val="00FB73E2"/>
    <w:rsid w:val="00FC2E96"/>
    <w:rsid w:val="00FC3420"/>
    <w:rsid w:val="00FD3D95"/>
    <w:rsid w:val="00FD4B0F"/>
    <w:rsid w:val="00FD7641"/>
    <w:rsid w:val="00FE19FE"/>
    <w:rsid w:val="00FE2066"/>
    <w:rsid w:val="00FE37CA"/>
    <w:rsid w:val="00FE43C8"/>
    <w:rsid w:val="00FE4E5B"/>
    <w:rsid w:val="00FF2F95"/>
    <w:rsid w:val="00FF578E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6D9BCB"/>
  <w15:docId w15:val="{F63EF733-7486-426B-8A2A-DB84E40F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779C6"/>
    <w:rPr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9C6"/>
    <w:pPr>
      <w:spacing w:before="240" w:after="60"/>
      <w:ind w:left="540"/>
      <w:outlineLvl w:val="0"/>
    </w:pPr>
    <w:rPr>
      <w:rFonts w:ascii="Arial" w:eastAsia="Arial" w:hAnsi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F44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A6F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A6F3A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3779C6"/>
    <w:rPr>
      <w:rFonts w:ascii="Arial" w:eastAsia="Arial" w:hAnsi="Arial" w:cs="Arial"/>
      <w:b/>
      <w:bCs/>
      <w:color w:val="000000"/>
      <w:sz w:val="32"/>
      <w:szCs w:val="32"/>
    </w:rPr>
  </w:style>
  <w:style w:type="character" w:styleId="Hypertextovodkaz">
    <w:name w:val="Hyperlink"/>
    <w:rsid w:val="008C396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F28F3"/>
    <w:pPr>
      <w:ind w:left="708"/>
    </w:pPr>
  </w:style>
  <w:style w:type="paragraph" w:customStyle="1" w:styleId="ADRESY">
    <w:name w:val="ADRESY"/>
    <w:basedOn w:val="Normln"/>
    <w:rsid w:val="000A18A3"/>
    <w:pPr>
      <w:jc w:val="right"/>
    </w:pPr>
    <w:rPr>
      <w:sz w:val="16"/>
      <w:szCs w:val="16"/>
    </w:rPr>
  </w:style>
  <w:style w:type="character" w:customStyle="1" w:styleId="Nadpis2Char">
    <w:name w:val="Nadpis 2 Char"/>
    <w:link w:val="Nadpis2"/>
    <w:semiHidden/>
    <w:rsid w:val="005F44A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customStyle="1" w:styleId="Default">
    <w:name w:val="Default"/>
    <w:rsid w:val="007C4C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FE4E5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E4E5B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rsid w:val="00BA7C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7C6D"/>
    <w:rPr>
      <w:sz w:val="20"/>
      <w:szCs w:val="20"/>
    </w:rPr>
  </w:style>
  <w:style w:type="character" w:customStyle="1" w:styleId="TextkomenteChar">
    <w:name w:val="Text komentáře Char"/>
    <w:link w:val="Textkomente"/>
    <w:rsid w:val="00BA7C6D"/>
    <w:rPr>
      <w:color w:val="000000"/>
    </w:rPr>
  </w:style>
  <w:style w:type="paragraph" w:styleId="Pedmtkomente">
    <w:name w:val="annotation subject"/>
    <w:basedOn w:val="Textkomente"/>
    <w:next w:val="Textkomente"/>
    <w:link w:val="PedmtkomenteChar"/>
    <w:rsid w:val="00BA7C6D"/>
    <w:rPr>
      <w:b/>
      <w:bCs/>
    </w:rPr>
  </w:style>
  <w:style w:type="character" w:customStyle="1" w:styleId="PedmtkomenteChar">
    <w:name w:val="Předmět komentáře Char"/>
    <w:link w:val="Pedmtkomente"/>
    <w:rsid w:val="00BA7C6D"/>
    <w:rPr>
      <w:b/>
      <w:bCs/>
      <w:color w:val="000000"/>
    </w:rPr>
  </w:style>
  <w:style w:type="paragraph" w:styleId="Zkladntextodsazen2">
    <w:name w:val="Body Text Indent 2"/>
    <w:basedOn w:val="Normln"/>
    <w:link w:val="Zkladntextodsazen2Char"/>
    <w:rsid w:val="00D21CCA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D21CCA"/>
  </w:style>
  <w:style w:type="paragraph" w:styleId="Zkladntext">
    <w:name w:val="Body Text"/>
    <w:basedOn w:val="Normln"/>
    <w:link w:val="ZkladntextChar"/>
    <w:rsid w:val="00D21CCA"/>
    <w:pPr>
      <w:spacing w:after="120"/>
    </w:pPr>
    <w:rPr>
      <w:color w:val="auto"/>
    </w:rPr>
  </w:style>
  <w:style w:type="character" w:customStyle="1" w:styleId="ZkladntextChar">
    <w:name w:val="Základní text Char"/>
    <w:link w:val="Zkladntext"/>
    <w:rsid w:val="00D21CCA"/>
    <w:rPr>
      <w:sz w:val="24"/>
      <w:szCs w:val="24"/>
    </w:rPr>
  </w:style>
  <w:style w:type="paragraph" w:styleId="Revize">
    <w:name w:val="Revision"/>
    <w:hidden/>
    <w:uiPriority w:val="99"/>
    <w:semiHidden/>
    <w:rsid w:val="005C5E1C"/>
    <w:rPr>
      <w:color w:val="000000"/>
      <w:sz w:val="24"/>
      <w:szCs w:val="24"/>
    </w:rPr>
  </w:style>
  <w:style w:type="character" w:customStyle="1" w:styleId="ZpatChar">
    <w:name w:val="Zápatí Char"/>
    <w:link w:val="Zpat"/>
    <w:uiPriority w:val="99"/>
    <w:rsid w:val="005B5C69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2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lauterbach@uje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cnara\Plocha\&#353;ablon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3A205-CD25-40FF-967E-B02BF1E1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</Template>
  <TotalTime>2</TotalTime>
  <Pages>6</Pages>
  <Words>2606</Words>
  <Characters>15376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aaaaaaaaaaaaaaaaaaaaaaaaaaaaaaaaaaaaaaaaaaaaaaaaaaaaaaaaaaaaaaaaaaaaaaaaaaaaaaaaaaaaaaaaaaaaaaaaaaaaaaaaaaaaaaaaaaaaaaaaaaaaaaaaaaaaaaaaaaaaaaaaaaaaaaaaaaaaaaaaaaaaaaaaaaaaaaaaaaaaaaaaaaaaaaaaaaaaaaaaaaaaaaaaaaaaaaaaaaaaaaaaaaaaaaaaaaaaaaaaaaaaaaaaaaaaaa</vt:lpstr>
    </vt:vector>
  </TitlesOfParts>
  <Company>Práce všeho druhu</Company>
  <LinksUpToDate>false</LinksUpToDate>
  <CharactersWithSpaces>17947</CharactersWithSpaces>
  <SharedDoc>false</SharedDoc>
  <HLinks>
    <vt:vector size="12" baseType="variant">
      <vt:variant>
        <vt:i4>1179750</vt:i4>
      </vt:variant>
      <vt:variant>
        <vt:i4>3</vt:i4>
      </vt:variant>
      <vt:variant>
        <vt:i4>0</vt:i4>
      </vt:variant>
      <vt:variant>
        <vt:i4>5</vt:i4>
      </vt:variant>
      <vt:variant>
        <vt:lpwstr>mailto:dlouhy@correct-bc.cz</vt:lpwstr>
      </vt:variant>
      <vt:variant>
        <vt:lpwstr/>
      </vt:variant>
      <vt:variant>
        <vt:i4>6422553</vt:i4>
      </vt:variant>
      <vt:variant>
        <vt:i4>0</vt:i4>
      </vt:variant>
      <vt:variant>
        <vt:i4>0</vt:i4>
      </vt:variant>
      <vt:variant>
        <vt:i4>5</vt:i4>
      </vt:variant>
      <vt:variant>
        <vt:lpwstr>mailto:petr.lauterbach@ujep.cz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aaaaaaaaaaaaaaaaaaaaaaaaaaaaaaaaaaaaaaaaaaaaaaaaaaaaaaaaaaaaaaaaaaaaaaaaaaaaaaaaaaaaaaaaaaaaaaaaaaaaaaaaaaaaaaaaaaaaaaaaaaaaaaaaaaaaaaaaaaaaaaaaaaaaaaaaaaaaaaaaaaaaaaaaaaaaaaaaaaaaaaaaaaaaaaaaaaaaaaaaaaaaaaaaaaaaaaaaaaaaaaaaaaaaaaaaaaaaaaaaaaaaaaaaaaaaaa</dc:title>
  <dc:creator>"Josef Kohout - MÚ D. Poustevna"</dc:creator>
  <cp:lastModifiedBy>PekarkovaH</cp:lastModifiedBy>
  <cp:revision>3</cp:revision>
  <cp:lastPrinted>2015-02-11T07:25:00Z</cp:lastPrinted>
  <dcterms:created xsi:type="dcterms:W3CDTF">2022-08-12T07:52:00Z</dcterms:created>
  <dcterms:modified xsi:type="dcterms:W3CDTF">2022-08-23T08:57:00Z</dcterms:modified>
</cp:coreProperties>
</file>