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6FC3" w14:textId="065227CE" w:rsidR="00881199" w:rsidRPr="001917BC" w:rsidRDefault="00881199" w:rsidP="001917BC">
      <w:pPr>
        <w:pStyle w:val="Nadpis2"/>
        <w:ind w:left="0" w:hanging="9"/>
        <w:rPr>
          <w:iCs/>
          <w:szCs w:val="20"/>
        </w:rPr>
      </w:pPr>
      <w:r w:rsidRPr="001917BC">
        <w:rPr>
          <w:szCs w:val="20"/>
        </w:rPr>
        <w:t xml:space="preserve">Organizace: Česká republika-Ministerstvo práce a sociálních věcí </w:t>
      </w:r>
    </w:p>
    <w:p w14:paraId="005C6B4D" w14:textId="50A997F3" w:rsidR="00881199" w:rsidRPr="001917BC" w:rsidRDefault="001917BC" w:rsidP="001917BC">
      <w:pPr>
        <w:pStyle w:val="Textkomente1"/>
        <w:rPr>
          <w:rFonts w:ascii="Tahoma" w:hAnsi="Tahoma" w:cs="Tahoma"/>
        </w:rPr>
      </w:pPr>
      <w:r>
        <w:rPr>
          <w:rFonts w:ascii="Tahoma" w:hAnsi="Tahoma" w:cs="Tahoma"/>
          <w:iCs/>
        </w:rPr>
        <w:t>se sídlem</w:t>
      </w:r>
      <w:r w:rsidR="00881199" w:rsidRPr="001917BC">
        <w:rPr>
          <w:rFonts w:ascii="Tahoma" w:hAnsi="Tahoma" w:cs="Tahoma"/>
          <w:iCs/>
        </w:rPr>
        <w:t xml:space="preserve">: </w:t>
      </w:r>
      <w:r w:rsidR="00881199" w:rsidRPr="001917BC">
        <w:rPr>
          <w:rFonts w:ascii="Tahoma" w:hAnsi="Tahoma" w:cs="Tahoma"/>
        </w:rPr>
        <w:t>na Poříčním právu 376/1, 128 01 Praha 2</w:t>
      </w:r>
    </w:p>
    <w:p w14:paraId="748D2C2E" w14:textId="77777777" w:rsidR="00881199" w:rsidRPr="001917BC" w:rsidRDefault="00881199" w:rsidP="001917BC">
      <w:pPr>
        <w:pStyle w:val="Nadpis1"/>
        <w:numPr>
          <w:ilvl w:val="0"/>
          <w:numId w:val="0"/>
        </w:numPr>
        <w:spacing w:line="240" w:lineRule="auto"/>
        <w:jc w:val="left"/>
        <w:rPr>
          <w:rFonts w:ascii="Tahoma" w:hAnsi="Tahoma" w:cs="Tahoma"/>
          <w:b w:val="0"/>
          <w:sz w:val="20"/>
        </w:rPr>
      </w:pPr>
      <w:r w:rsidRPr="001917BC">
        <w:rPr>
          <w:rFonts w:ascii="Tahoma" w:hAnsi="Tahoma" w:cs="Tahoma"/>
          <w:b w:val="0"/>
          <w:sz w:val="20"/>
        </w:rPr>
        <w:t>IČ: 00551023</w:t>
      </w:r>
    </w:p>
    <w:p w14:paraId="66E4DE4A" w14:textId="64011A75" w:rsidR="00881199" w:rsidRPr="001917BC" w:rsidRDefault="001917BC" w:rsidP="001917BC">
      <w:pPr>
        <w:pStyle w:val="Zkladntex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</w:t>
      </w:r>
      <w:r w:rsidR="00881199" w:rsidRPr="001917BC">
        <w:rPr>
          <w:rFonts w:ascii="Tahoma" w:hAnsi="Tahoma" w:cs="Tahoma"/>
          <w:szCs w:val="20"/>
        </w:rPr>
        <w:t xml:space="preserve">astoupená: </w:t>
      </w:r>
      <w:r w:rsidR="00821B58">
        <w:rPr>
          <w:rFonts w:ascii="Tahoma" w:hAnsi="Tahoma" w:cs="Tahoma"/>
          <w:szCs w:val="20"/>
        </w:rPr>
        <w:t xml:space="preserve">Mgr. Zuzanou </w:t>
      </w:r>
      <w:proofErr w:type="spellStart"/>
      <w:r w:rsidR="00821B58">
        <w:rPr>
          <w:rFonts w:ascii="Tahoma" w:hAnsi="Tahoma" w:cs="Tahoma"/>
          <w:szCs w:val="20"/>
        </w:rPr>
        <w:t>Zajarošovou</w:t>
      </w:r>
      <w:proofErr w:type="spellEnd"/>
    </w:p>
    <w:p w14:paraId="7530B597" w14:textId="5423117F" w:rsidR="00881199" w:rsidRPr="00821B58" w:rsidRDefault="00881199" w:rsidP="001917BC">
      <w:pPr>
        <w:pStyle w:val="Zkladntext"/>
        <w:rPr>
          <w:rFonts w:ascii="Tahoma" w:hAnsi="Tahoma" w:cs="Tahoma"/>
          <w:szCs w:val="20"/>
        </w:rPr>
      </w:pPr>
      <w:r w:rsidRPr="00821B58">
        <w:rPr>
          <w:rFonts w:ascii="Tahoma" w:hAnsi="Tahoma" w:cs="Tahoma"/>
          <w:szCs w:val="20"/>
        </w:rPr>
        <w:t xml:space="preserve">Kontaktní osoba přímo na akci: </w:t>
      </w:r>
      <w:r w:rsidR="00821B58" w:rsidRPr="00821B58">
        <w:rPr>
          <w:rFonts w:ascii="Tahoma" w:hAnsi="Tahoma" w:cs="Tahoma"/>
          <w:szCs w:val="20"/>
        </w:rPr>
        <w:t xml:space="preserve">Mgr. </w:t>
      </w:r>
      <w:r w:rsidR="00437C39">
        <w:rPr>
          <w:rFonts w:ascii="Tahoma" w:hAnsi="Tahoma" w:cs="Tahoma"/>
          <w:szCs w:val="20"/>
        </w:rPr>
        <w:t>Nikola Šturcová</w:t>
      </w:r>
    </w:p>
    <w:p w14:paraId="68B35398" w14:textId="48470552" w:rsidR="00881199" w:rsidRPr="001917BC" w:rsidRDefault="00881199" w:rsidP="001917BC">
      <w:pPr>
        <w:autoSpaceDE w:val="0"/>
        <w:rPr>
          <w:rFonts w:ascii="Tahoma" w:hAnsi="Tahoma" w:cs="Tahoma"/>
          <w:b/>
          <w:sz w:val="20"/>
          <w:szCs w:val="20"/>
        </w:rPr>
      </w:pPr>
      <w:r w:rsidRPr="00821B58">
        <w:rPr>
          <w:rFonts w:ascii="Tahoma" w:hAnsi="Tahoma" w:cs="Tahoma"/>
          <w:sz w:val="20"/>
          <w:szCs w:val="20"/>
        </w:rPr>
        <w:t>tel.:</w:t>
      </w:r>
      <w:r w:rsidR="003F4481">
        <w:rPr>
          <w:rFonts w:ascii="Tahoma" w:hAnsi="Tahoma" w:cs="Tahoma"/>
          <w:sz w:val="20"/>
          <w:szCs w:val="20"/>
        </w:rPr>
        <w:t xml:space="preserve"> </w:t>
      </w:r>
      <w:r w:rsidR="005F6D89" w:rsidRPr="005F6D89">
        <w:rPr>
          <w:rFonts w:ascii="Tahoma" w:hAnsi="Tahoma" w:cs="Tahoma"/>
          <w:sz w:val="20"/>
          <w:szCs w:val="20"/>
        </w:rPr>
        <w:t>778740509</w:t>
      </w:r>
      <w:r w:rsidRPr="00821B58">
        <w:rPr>
          <w:rFonts w:ascii="Tahoma" w:hAnsi="Tahoma" w:cs="Tahoma"/>
          <w:sz w:val="20"/>
          <w:szCs w:val="20"/>
        </w:rPr>
        <w:tab/>
      </w:r>
      <w:r w:rsidRPr="00821B58">
        <w:rPr>
          <w:rFonts w:ascii="Tahoma" w:hAnsi="Tahoma" w:cs="Tahoma"/>
          <w:sz w:val="20"/>
          <w:szCs w:val="20"/>
        </w:rPr>
        <w:tab/>
        <w:t>e-mail:</w:t>
      </w:r>
      <w:r w:rsidR="00821B58" w:rsidRPr="00821B58">
        <w:rPr>
          <w:rFonts w:ascii="Tahoma" w:hAnsi="Tahoma" w:cs="Tahoma"/>
          <w:sz w:val="20"/>
          <w:szCs w:val="20"/>
        </w:rPr>
        <w:t xml:space="preserve"> </w:t>
      </w:r>
      <w:r w:rsidR="00437C39">
        <w:rPr>
          <w:rFonts w:ascii="Tahoma" w:hAnsi="Tahoma" w:cs="Tahoma"/>
          <w:sz w:val="20"/>
          <w:szCs w:val="20"/>
        </w:rPr>
        <w:t>nikola.sturcova</w:t>
      </w:r>
      <w:r w:rsidR="00821B58" w:rsidRPr="00821B58">
        <w:rPr>
          <w:rFonts w:ascii="Tahoma" w:hAnsi="Tahoma" w:cs="Tahoma"/>
          <w:sz w:val="20"/>
          <w:szCs w:val="20"/>
        </w:rPr>
        <w:t>@mpsv.cz</w:t>
      </w:r>
    </w:p>
    <w:p w14:paraId="429AE43B" w14:textId="77777777" w:rsidR="00881199" w:rsidRPr="001917BC" w:rsidRDefault="00881199" w:rsidP="001917BC">
      <w:pPr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b/>
          <w:sz w:val="20"/>
          <w:szCs w:val="20"/>
        </w:rPr>
        <w:t>(dále jen „pořadatel“)</w:t>
      </w:r>
    </w:p>
    <w:p w14:paraId="4B32887F" w14:textId="77085901" w:rsidR="00881199" w:rsidRDefault="00881199" w:rsidP="00881199">
      <w:pPr>
        <w:jc w:val="center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 xml:space="preserve">na jedné straně, a </w:t>
      </w:r>
    </w:p>
    <w:p w14:paraId="164B73A0" w14:textId="77777777" w:rsidR="001917BC" w:rsidRPr="001917BC" w:rsidRDefault="001917BC" w:rsidP="00881199">
      <w:pPr>
        <w:jc w:val="center"/>
        <w:rPr>
          <w:rFonts w:ascii="Tahoma" w:hAnsi="Tahoma" w:cs="Tahoma"/>
          <w:sz w:val="20"/>
          <w:szCs w:val="20"/>
        </w:rPr>
      </w:pPr>
    </w:p>
    <w:p w14:paraId="6CAB3A8A" w14:textId="77777777" w:rsidR="00881199" w:rsidRPr="001917BC" w:rsidRDefault="00881199" w:rsidP="00881199">
      <w:pPr>
        <w:jc w:val="both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b/>
          <w:sz w:val="20"/>
          <w:szCs w:val="20"/>
        </w:rPr>
        <w:t>z. s. TAP</w:t>
      </w:r>
      <w:r w:rsidRPr="001917BC">
        <w:rPr>
          <w:rFonts w:ascii="Tahoma" w:hAnsi="Tahoma" w:cs="Tahoma"/>
          <w:sz w:val="20"/>
          <w:szCs w:val="20"/>
        </w:rPr>
        <w:t xml:space="preserve">, (zřizovatel kapely </w:t>
      </w:r>
      <w:proofErr w:type="spellStart"/>
      <w:r w:rsidRPr="001917BC">
        <w:rPr>
          <w:rFonts w:ascii="Tahoma" w:hAnsi="Tahoma" w:cs="Tahoma"/>
          <w:b/>
          <w:sz w:val="20"/>
          <w:szCs w:val="20"/>
        </w:rPr>
        <w:t>The</w:t>
      </w:r>
      <w:proofErr w:type="spellEnd"/>
      <w:r w:rsidRPr="001917B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1917BC">
        <w:rPr>
          <w:rFonts w:ascii="Tahoma" w:hAnsi="Tahoma" w:cs="Tahoma"/>
          <w:b/>
          <w:sz w:val="20"/>
          <w:szCs w:val="20"/>
        </w:rPr>
        <w:t>Tap</w:t>
      </w:r>
      <w:proofErr w:type="spellEnd"/>
      <w:r w:rsidRPr="001917B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1917BC">
        <w:rPr>
          <w:rFonts w:ascii="Tahoma" w:hAnsi="Tahoma" w:cs="Tahoma"/>
          <w:b/>
          <w:sz w:val="20"/>
          <w:szCs w:val="20"/>
        </w:rPr>
        <w:t>Tap</w:t>
      </w:r>
      <w:proofErr w:type="spellEnd"/>
      <w:r w:rsidRPr="001917BC">
        <w:rPr>
          <w:rFonts w:ascii="Tahoma" w:hAnsi="Tahoma" w:cs="Tahoma"/>
          <w:sz w:val="20"/>
          <w:szCs w:val="20"/>
        </w:rPr>
        <w:t>)</w:t>
      </w:r>
    </w:p>
    <w:p w14:paraId="7FF1A821" w14:textId="77777777" w:rsidR="00881199" w:rsidRPr="001917BC" w:rsidRDefault="00881199" w:rsidP="00881199">
      <w:pPr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 xml:space="preserve">zastoupený: </w:t>
      </w:r>
      <w:r w:rsidRPr="001917BC">
        <w:rPr>
          <w:rFonts w:ascii="Tahoma" w:hAnsi="Tahoma" w:cs="Tahoma"/>
          <w:b/>
          <w:sz w:val="20"/>
          <w:szCs w:val="20"/>
        </w:rPr>
        <w:t>Šimonem Ornestem</w:t>
      </w:r>
    </w:p>
    <w:p w14:paraId="74CBFEAF" w14:textId="77777777" w:rsidR="00881199" w:rsidRPr="001917BC" w:rsidRDefault="00881199" w:rsidP="00881199">
      <w:pPr>
        <w:pStyle w:val="Textkomente1"/>
        <w:rPr>
          <w:rFonts w:ascii="Tahoma" w:hAnsi="Tahoma" w:cs="Tahoma"/>
        </w:rPr>
      </w:pPr>
      <w:r w:rsidRPr="001917BC">
        <w:rPr>
          <w:rFonts w:ascii="Tahoma" w:hAnsi="Tahoma" w:cs="Tahoma"/>
        </w:rPr>
        <w:t>se sídlem: Na Pankráci 13, Praha 4, 140 00</w:t>
      </w:r>
    </w:p>
    <w:p w14:paraId="50F673CA" w14:textId="74C1DA61" w:rsidR="00881199" w:rsidRPr="001917BC" w:rsidRDefault="00881199" w:rsidP="00881199">
      <w:pPr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>IČ: 26517213, DIČ: CZ 26517213</w:t>
      </w:r>
    </w:p>
    <w:p w14:paraId="19C4DBBC" w14:textId="77777777" w:rsidR="00881199" w:rsidRPr="001917BC" w:rsidRDefault="00881199" w:rsidP="00881199">
      <w:pPr>
        <w:rPr>
          <w:rFonts w:ascii="Tahoma" w:hAnsi="Tahoma" w:cs="Tahoma"/>
          <w:b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>Bankovní spojení – KB a.s. 51-1252720287/0100</w:t>
      </w:r>
    </w:p>
    <w:p w14:paraId="302E7C7C" w14:textId="77777777" w:rsidR="00881199" w:rsidRPr="001917BC" w:rsidRDefault="00881199" w:rsidP="00881199">
      <w:pPr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b/>
          <w:sz w:val="20"/>
          <w:szCs w:val="20"/>
        </w:rPr>
        <w:t>(dále jen „účinkující“)</w:t>
      </w:r>
      <w:r w:rsidRPr="001917BC">
        <w:rPr>
          <w:rFonts w:ascii="Tahoma" w:hAnsi="Tahoma" w:cs="Tahoma"/>
          <w:sz w:val="20"/>
          <w:szCs w:val="20"/>
        </w:rPr>
        <w:tab/>
      </w:r>
      <w:r w:rsidRPr="001917BC">
        <w:rPr>
          <w:rFonts w:ascii="Tahoma" w:hAnsi="Tahoma" w:cs="Tahoma"/>
          <w:sz w:val="20"/>
          <w:szCs w:val="20"/>
        </w:rPr>
        <w:tab/>
      </w:r>
      <w:r w:rsidRPr="001917BC">
        <w:rPr>
          <w:rFonts w:ascii="Tahoma" w:hAnsi="Tahoma" w:cs="Tahoma"/>
          <w:sz w:val="20"/>
          <w:szCs w:val="20"/>
        </w:rPr>
        <w:tab/>
        <w:t xml:space="preserve">na straně druhé uzavírají </w:t>
      </w:r>
    </w:p>
    <w:p w14:paraId="026A7BF0" w14:textId="77777777" w:rsidR="00881199" w:rsidRPr="001917BC" w:rsidRDefault="00881199" w:rsidP="00881199">
      <w:pPr>
        <w:rPr>
          <w:rFonts w:ascii="Tahoma" w:hAnsi="Tahoma" w:cs="Tahoma"/>
          <w:sz w:val="20"/>
          <w:szCs w:val="20"/>
        </w:rPr>
      </w:pPr>
    </w:p>
    <w:p w14:paraId="4A216653" w14:textId="77777777" w:rsidR="00881199" w:rsidRPr="001917BC" w:rsidRDefault="00881199" w:rsidP="00881199">
      <w:pPr>
        <w:pStyle w:val="Nadpis1"/>
        <w:spacing w:line="240" w:lineRule="auto"/>
        <w:rPr>
          <w:rFonts w:ascii="Tahoma" w:hAnsi="Tahoma" w:cs="Tahoma"/>
          <w:sz w:val="20"/>
        </w:rPr>
      </w:pPr>
      <w:r w:rsidRPr="001917BC">
        <w:rPr>
          <w:rFonts w:ascii="Tahoma" w:hAnsi="Tahoma" w:cs="Tahoma"/>
          <w:sz w:val="20"/>
        </w:rPr>
        <w:t>Smlouvu o vystoupení</w:t>
      </w:r>
    </w:p>
    <w:p w14:paraId="7E5F6A93" w14:textId="77777777" w:rsidR="00881199" w:rsidRPr="001917BC" w:rsidRDefault="00881199" w:rsidP="00881199">
      <w:pPr>
        <w:rPr>
          <w:rFonts w:ascii="Tahoma" w:hAnsi="Tahoma" w:cs="Tahoma"/>
          <w:sz w:val="20"/>
          <w:szCs w:val="20"/>
        </w:rPr>
      </w:pPr>
    </w:p>
    <w:p w14:paraId="2D8873E0" w14:textId="77777777" w:rsidR="00881199" w:rsidRPr="001917BC" w:rsidRDefault="00881199" w:rsidP="00881199">
      <w:pPr>
        <w:numPr>
          <w:ilvl w:val="0"/>
          <w:numId w:val="6"/>
        </w:numPr>
        <w:jc w:val="center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b/>
          <w:sz w:val="20"/>
          <w:szCs w:val="20"/>
        </w:rPr>
        <w:t>Předmět smlouvy</w:t>
      </w:r>
    </w:p>
    <w:p w14:paraId="66D2368F" w14:textId="35D019AD" w:rsidR="00881199" w:rsidRPr="001917BC" w:rsidRDefault="00881199" w:rsidP="0088119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>1.1. Za podmínek v této smlouvě uvedených se účinkující zavazují vystoupit se svým hudebním</w:t>
      </w:r>
      <w:r w:rsidR="00183308">
        <w:rPr>
          <w:rFonts w:ascii="Tahoma" w:hAnsi="Tahoma" w:cs="Tahoma"/>
          <w:sz w:val="20"/>
          <w:szCs w:val="20"/>
        </w:rPr>
        <w:t xml:space="preserve"> </w:t>
      </w:r>
      <w:r w:rsidRPr="001917BC">
        <w:rPr>
          <w:rFonts w:ascii="Tahoma" w:hAnsi="Tahoma" w:cs="Tahoma"/>
          <w:sz w:val="20"/>
          <w:szCs w:val="20"/>
        </w:rPr>
        <w:t xml:space="preserve">programem v rámci programu </w:t>
      </w:r>
      <w:r w:rsidRPr="001917BC">
        <w:rPr>
          <w:rFonts w:ascii="Tahoma" w:hAnsi="Tahoma" w:cs="Tahoma"/>
          <w:b/>
          <w:bCs/>
          <w:sz w:val="20"/>
          <w:szCs w:val="20"/>
        </w:rPr>
        <w:t>koncert</w:t>
      </w:r>
      <w:r w:rsidRPr="001917BC">
        <w:rPr>
          <w:rFonts w:ascii="Tahoma" w:hAnsi="Tahoma" w:cs="Tahoma"/>
          <w:sz w:val="20"/>
          <w:szCs w:val="20"/>
        </w:rPr>
        <w:t>, organizovaném pořadatelem.</w:t>
      </w:r>
    </w:p>
    <w:p w14:paraId="2983F227" w14:textId="5BA5178A" w:rsidR="00881199" w:rsidRPr="00183308" w:rsidRDefault="00881199" w:rsidP="0088119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183308">
        <w:rPr>
          <w:rFonts w:ascii="Tahoma" w:hAnsi="Tahoma" w:cs="Tahoma"/>
          <w:sz w:val="20"/>
          <w:szCs w:val="20"/>
        </w:rPr>
        <w:t xml:space="preserve">Datum vystoupení: </w:t>
      </w:r>
      <w:r w:rsidR="00437C39" w:rsidRPr="00183308">
        <w:rPr>
          <w:rFonts w:ascii="Tahoma" w:hAnsi="Tahoma" w:cs="Tahoma"/>
          <w:sz w:val="20"/>
          <w:szCs w:val="20"/>
        </w:rPr>
        <w:t>20.9.2022</w:t>
      </w:r>
      <w:r w:rsidRPr="00183308">
        <w:rPr>
          <w:rFonts w:ascii="Tahoma" w:hAnsi="Tahoma" w:cs="Tahoma"/>
          <w:sz w:val="20"/>
          <w:szCs w:val="20"/>
        </w:rPr>
        <w:t xml:space="preserve"> </w:t>
      </w:r>
      <w:r w:rsidRPr="00183308">
        <w:rPr>
          <w:rFonts w:ascii="Tahoma" w:hAnsi="Tahoma" w:cs="Tahoma"/>
          <w:sz w:val="20"/>
          <w:szCs w:val="20"/>
        </w:rPr>
        <w:tab/>
        <w:t xml:space="preserve"> </w:t>
      </w:r>
    </w:p>
    <w:p w14:paraId="45ED92B7" w14:textId="741819DD" w:rsidR="00881199" w:rsidRPr="00183308" w:rsidRDefault="00881199" w:rsidP="002401C2">
      <w:pPr>
        <w:numPr>
          <w:ilvl w:val="0"/>
          <w:numId w:val="2"/>
        </w:numPr>
        <w:spacing w:line="360" w:lineRule="auto"/>
        <w:ind w:left="737" w:hanging="737"/>
        <w:rPr>
          <w:rFonts w:ascii="Tahoma" w:hAnsi="Tahoma" w:cs="Tahoma"/>
          <w:bCs/>
          <w:sz w:val="20"/>
          <w:szCs w:val="20"/>
        </w:rPr>
      </w:pPr>
      <w:r w:rsidRPr="00183308">
        <w:rPr>
          <w:rFonts w:ascii="Tahoma" w:hAnsi="Tahoma" w:cs="Tahoma"/>
          <w:color w:val="000000"/>
          <w:sz w:val="20"/>
          <w:szCs w:val="20"/>
        </w:rPr>
        <w:t>Místo vystoupení:</w:t>
      </w:r>
      <w:r w:rsidRPr="00183308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437C39" w:rsidRPr="00183308">
        <w:rPr>
          <w:rFonts w:ascii="Tahoma" w:hAnsi="Tahoma" w:cs="Tahoma"/>
          <w:b/>
          <w:bCs/>
          <w:sz w:val="20"/>
          <w:szCs w:val="20"/>
        </w:rPr>
        <w:t>Národní muzeum (Západní dvorana), Václavské nám. 68, 110 00</w:t>
      </w:r>
      <w:r w:rsidR="00AB4156" w:rsidRPr="00183308"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2401C2" w:rsidRPr="0018330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37C39" w:rsidRPr="00183308">
        <w:rPr>
          <w:rFonts w:ascii="Tahoma" w:hAnsi="Tahoma" w:cs="Tahoma"/>
          <w:b/>
          <w:bCs/>
          <w:sz w:val="20"/>
          <w:szCs w:val="20"/>
        </w:rPr>
        <w:t>Praha</w:t>
      </w:r>
    </w:p>
    <w:p w14:paraId="46225A6F" w14:textId="77777777" w:rsidR="00881199" w:rsidRPr="00183308" w:rsidRDefault="00881199" w:rsidP="00881199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183308">
        <w:rPr>
          <w:rFonts w:ascii="Tahoma" w:hAnsi="Tahoma" w:cs="Tahoma"/>
          <w:bCs/>
          <w:sz w:val="20"/>
          <w:szCs w:val="20"/>
        </w:rPr>
        <w:t>Časový harmonogram:</w:t>
      </w:r>
    </w:p>
    <w:p w14:paraId="2EF43A01" w14:textId="59E4466A" w:rsidR="00881199" w:rsidRPr="00183308" w:rsidRDefault="00881199" w:rsidP="00881199">
      <w:pPr>
        <w:ind w:left="708"/>
        <w:jc w:val="both"/>
        <w:rPr>
          <w:rFonts w:ascii="Tahoma" w:hAnsi="Tahoma" w:cs="Tahoma"/>
          <w:bCs/>
          <w:sz w:val="20"/>
          <w:szCs w:val="20"/>
        </w:rPr>
      </w:pPr>
      <w:r w:rsidRPr="00183308">
        <w:rPr>
          <w:rFonts w:ascii="Tahoma" w:hAnsi="Tahoma" w:cs="Tahoma"/>
          <w:bCs/>
          <w:sz w:val="20"/>
          <w:szCs w:val="20"/>
        </w:rPr>
        <w:t xml:space="preserve">Příjezd kapely </w:t>
      </w:r>
      <w:r w:rsidRPr="00183308">
        <w:rPr>
          <w:rFonts w:ascii="Tahoma" w:hAnsi="Tahoma" w:cs="Tahoma"/>
          <w:bCs/>
          <w:sz w:val="20"/>
          <w:szCs w:val="20"/>
        </w:rPr>
        <w:tab/>
      </w:r>
      <w:r w:rsidR="00183308" w:rsidRPr="00183308">
        <w:rPr>
          <w:rFonts w:ascii="Tahoma" w:hAnsi="Tahoma" w:cs="Tahoma"/>
          <w:bCs/>
          <w:sz w:val="20"/>
          <w:szCs w:val="20"/>
        </w:rPr>
        <w:t xml:space="preserve">           </w:t>
      </w:r>
      <w:r w:rsidR="00375871" w:rsidRPr="00183308">
        <w:rPr>
          <w:rFonts w:ascii="Tahoma" w:hAnsi="Tahoma" w:cs="Tahoma"/>
          <w:bCs/>
          <w:sz w:val="20"/>
          <w:szCs w:val="20"/>
        </w:rPr>
        <w:t>16:00</w:t>
      </w:r>
      <w:r w:rsidRPr="00183308">
        <w:rPr>
          <w:rFonts w:ascii="Tahoma" w:hAnsi="Tahoma" w:cs="Tahoma"/>
          <w:bCs/>
          <w:sz w:val="20"/>
          <w:szCs w:val="20"/>
        </w:rPr>
        <w:tab/>
      </w:r>
    </w:p>
    <w:p w14:paraId="6A61FE7E" w14:textId="7B22572B" w:rsidR="00881199" w:rsidRPr="00183308" w:rsidRDefault="00881199" w:rsidP="00881199">
      <w:pPr>
        <w:ind w:left="708"/>
        <w:jc w:val="both"/>
        <w:rPr>
          <w:rFonts w:ascii="Tahoma" w:hAnsi="Tahoma" w:cs="Tahoma"/>
          <w:bCs/>
          <w:sz w:val="20"/>
          <w:szCs w:val="20"/>
        </w:rPr>
      </w:pPr>
      <w:r w:rsidRPr="00183308">
        <w:rPr>
          <w:rFonts w:ascii="Tahoma" w:hAnsi="Tahoma" w:cs="Tahoma"/>
          <w:bCs/>
          <w:sz w:val="20"/>
          <w:szCs w:val="20"/>
        </w:rPr>
        <w:t xml:space="preserve">Zvuková zkouška </w:t>
      </w:r>
      <w:r w:rsidRPr="00183308">
        <w:rPr>
          <w:rFonts w:ascii="Tahoma" w:hAnsi="Tahoma" w:cs="Tahoma"/>
          <w:bCs/>
          <w:sz w:val="20"/>
          <w:szCs w:val="20"/>
        </w:rPr>
        <w:tab/>
      </w:r>
      <w:r w:rsidR="00375871" w:rsidRPr="00183308">
        <w:rPr>
          <w:rFonts w:ascii="Tahoma" w:hAnsi="Tahoma" w:cs="Tahoma"/>
          <w:bCs/>
          <w:sz w:val="20"/>
          <w:szCs w:val="20"/>
        </w:rPr>
        <w:t>17:00</w:t>
      </w:r>
      <w:r w:rsidRPr="00183308">
        <w:rPr>
          <w:rFonts w:ascii="Tahoma" w:hAnsi="Tahoma" w:cs="Tahoma"/>
          <w:bCs/>
          <w:sz w:val="20"/>
          <w:szCs w:val="20"/>
        </w:rPr>
        <w:tab/>
      </w:r>
    </w:p>
    <w:p w14:paraId="4C6D2893" w14:textId="7AC3FB78" w:rsidR="00881199" w:rsidRPr="00183308" w:rsidRDefault="00881199" w:rsidP="00881199">
      <w:pPr>
        <w:ind w:left="708"/>
        <w:jc w:val="both"/>
        <w:rPr>
          <w:rFonts w:ascii="Tahoma" w:hAnsi="Tahoma" w:cs="Tahoma"/>
          <w:bCs/>
          <w:sz w:val="20"/>
          <w:szCs w:val="20"/>
        </w:rPr>
      </w:pPr>
      <w:r w:rsidRPr="00183308">
        <w:rPr>
          <w:rFonts w:ascii="Tahoma" w:hAnsi="Tahoma" w:cs="Tahoma"/>
          <w:bCs/>
          <w:sz w:val="20"/>
          <w:szCs w:val="20"/>
        </w:rPr>
        <w:t>Začátek vystoupení</w:t>
      </w:r>
      <w:r w:rsidRPr="00183308">
        <w:rPr>
          <w:rFonts w:ascii="Tahoma" w:hAnsi="Tahoma" w:cs="Tahoma"/>
          <w:bCs/>
          <w:sz w:val="20"/>
          <w:szCs w:val="20"/>
        </w:rPr>
        <w:tab/>
      </w:r>
      <w:r w:rsidR="00AB4156" w:rsidRPr="00183308">
        <w:rPr>
          <w:rFonts w:ascii="Tahoma" w:hAnsi="Tahoma" w:cs="Tahoma"/>
          <w:bCs/>
          <w:sz w:val="20"/>
          <w:szCs w:val="20"/>
        </w:rPr>
        <w:t>20</w:t>
      </w:r>
      <w:r w:rsidR="000E0183" w:rsidRPr="00183308">
        <w:rPr>
          <w:rFonts w:ascii="Tahoma" w:hAnsi="Tahoma" w:cs="Tahoma"/>
          <w:bCs/>
          <w:sz w:val="20"/>
          <w:szCs w:val="20"/>
        </w:rPr>
        <w:t>:</w:t>
      </w:r>
      <w:r w:rsidR="0084229E" w:rsidRPr="00183308">
        <w:rPr>
          <w:rFonts w:ascii="Tahoma" w:hAnsi="Tahoma" w:cs="Tahoma"/>
          <w:bCs/>
          <w:sz w:val="20"/>
          <w:szCs w:val="20"/>
        </w:rPr>
        <w:t>0</w:t>
      </w:r>
      <w:r w:rsidR="000E0183" w:rsidRPr="00183308">
        <w:rPr>
          <w:rFonts w:ascii="Tahoma" w:hAnsi="Tahoma" w:cs="Tahoma"/>
          <w:bCs/>
          <w:sz w:val="20"/>
          <w:szCs w:val="20"/>
        </w:rPr>
        <w:t>0</w:t>
      </w:r>
    </w:p>
    <w:p w14:paraId="12BA7276" w14:textId="69369656" w:rsidR="00881199" w:rsidRPr="001917BC" w:rsidRDefault="00881199" w:rsidP="00881199">
      <w:pPr>
        <w:ind w:left="708"/>
        <w:jc w:val="both"/>
        <w:rPr>
          <w:rFonts w:ascii="Tahoma" w:hAnsi="Tahoma" w:cs="Tahoma"/>
          <w:sz w:val="20"/>
          <w:szCs w:val="20"/>
        </w:rPr>
      </w:pPr>
      <w:r w:rsidRPr="00183308">
        <w:rPr>
          <w:rFonts w:ascii="Tahoma" w:hAnsi="Tahoma" w:cs="Tahoma"/>
          <w:bCs/>
          <w:sz w:val="20"/>
          <w:szCs w:val="20"/>
        </w:rPr>
        <w:t>Konec vystoupení</w:t>
      </w:r>
      <w:r w:rsidRPr="00183308">
        <w:rPr>
          <w:rFonts w:ascii="Tahoma" w:hAnsi="Tahoma" w:cs="Tahoma"/>
          <w:bCs/>
          <w:sz w:val="20"/>
          <w:szCs w:val="20"/>
        </w:rPr>
        <w:tab/>
      </w:r>
      <w:r w:rsidR="00375871" w:rsidRPr="00183308">
        <w:rPr>
          <w:rFonts w:ascii="Tahoma" w:hAnsi="Tahoma" w:cs="Tahoma"/>
          <w:bCs/>
          <w:sz w:val="20"/>
          <w:szCs w:val="20"/>
        </w:rPr>
        <w:t>2</w:t>
      </w:r>
      <w:r w:rsidR="00AB4156" w:rsidRPr="00183308">
        <w:rPr>
          <w:rFonts w:ascii="Tahoma" w:hAnsi="Tahoma" w:cs="Tahoma"/>
          <w:bCs/>
          <w:sz w:val="20"/>
          <w:szCs w:val="20"/>
        </w:rPr>
        <w:t>1</w:t>
      </w:r>
      <w:r w:rsidR="0002018C" w:rsidRPr="00183308">
        <w:rPr>
          <w:rFonts w:ascii="Tahoma" w:hAnsi="Tahoma" w:cs="Tahoma"/>
          <w:bCs/>
          <w:sz w:val="20"/>
          <w:szCs w:val="20"/>
        </w:rPr>
        <w:t>:</w:t>
      </w:r>
      <w:r w:rsidR="00AA6D20" w:rsidRPr="00183308">
        <w:rPr>
          <w:rFonts w:ascii="Tahoma" w:hAnsi="Tahoma" w:cs="Tahoma"/>
          <w:bCs/>
          <w:sz w:val="20"/>
          <w:szCs w:val="20"/>
        </w:rPr>
        <w:t>15</w:t>
      </w:r>
    </w:p>
    <w:p w14:paraId="15C5D14B" w14:textId="77777777" w:rsidR="00881199" w:rsidRPr="001917BC" w:rsidRDefault="00881199" w:rsidP="00881199">
      <w:pPr>
        <w:pStyle w:val="Textkomente1"/>
        <w:rPr>
          <w:rFonts w:ascii="Tahoma" w:hAnsi="Tahoma" w:cs="Tahoma"/>
        </w:rPr>
      </w:pPr>
    </w:p>
    <w:p w14:paraId="60FAD51A" w14:textId="77777777" w:rsidR="00881199" w:rsidRPr="001917BC" w:rsidRDefault="00881199" w:rsidP="00881199">
      <w:pPr>
        <w:numPr>
          <w:ilvl w:val="0"/>
          <w:numId w:val="4"/>
        </w:numPr>
        <w:jc w:val="center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b/>
          <w:sz w:val="20"/>
          <w:szCs w:val="20"/>
        </w:rPr>
        <w:t>Závazky účinkujícího</w:t>
      </w:r>
    </w:p>
    <w:p w14:paraId="11CE42C1" w14:textId="77777777" w:rsidR="00881199" w:rsidRPr="001917BC" w:rsidRDefault="00881199" w:rsidP="00881199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>Účinkující se zavazuje dodržet časový harmonogram.</w:t>
      </w:r>
    </w:p>
    <w:p w14:paraId="30E3A6B4" w14:textId="41AE256B" w:rsidR="00881199" w:rsidRPr="001917BC" w:rsidRDefault="00881199" w:rsidP="00881199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 xml:space="preserve">Účinkující se zavazuje vystoupit s programem v délce </w:t>
      </w:r>
      <w:r w:rsidR="00B7337C">
        <w:rPr>
          <w:rFonts w:ascii="Tahoma" w:hAnsi="Tahoma" w:cs="Tahoma"/>
          <w:sz w:val="20"/>
          <w:szCs w:val="20"/>
        </w:rPr>
        <w:t>75</w:t>
      </w:r>
      <w:r w:rsidR="00D16DC1">
        <w:rPr>
          <w:rFonts w:ascii="Tahoma" w:hAnsi="Tahoma" w:cs="Tahoma"/>
          <w:sz w:val="20"/>
          <w:szCs w:val="20"/>
        </w:rPr>
        <w:t xml:space="preserve"> </w:t>
      </w:r>
      <w:r w:rsidR="000144D1">
        <w:rPr>
          <w:rFonts w:ascii="Tahoma" w:hAnsi="Tahoma" w:cs="Tahoma"/>
          <w:sz w:val="20"/>
          <w:szCs w:val="20"/>
        </w:rPr>
        <w:t>minut</w:t>
      </w:r>
      <w:r w:rsidR="00C01A7C">
        <w:rPr>
          <w:rFonts w:ascii="Tahoma" w:hAnsi="Tahoma" w:cs="Tahoma"/>
          <w:sz w:val="20"/>
          <w:szCs w:val="20"/>
        </w:rPr>
        <w:t>.</w:t>
      </w:r>
    </w:p>
    <w:p w14:paraId="287F10E6" w14:textId="77777777" w:rsidR="00881199" w:rsidRPr="001917BC" w:rsidRDefault="00881199" w:rsidP="00881199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>Účinkující se zavazuje uskutečnit svůj program svědomitě a ve standardní kvalitě.</w:t>
      </w:r>
    </w:p>
    <w:p w14:paraId="2DB8024D" w14:textId="77777777" w:rsidR="00881199" w:rsidRPr="001917BC" w:rsidRDefault="00881199" w:rsidP="00881199">
      <w:pPr>
        <w:numPr>
          <w:ilvl w:val="0"/>
          <w:numId w:val="3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>Účinkující se zavazuje převzít odpovědnost za případné hmotné škody způsobené při jeho vystoupení vinou účinkujícího na nástrojové aparatuře a zařízení zajištěných pořadatelem.</w:t>
      </w:r>
    </w:p>
    <w:p w14:paraId="073D070A" w14:textId="77777777" w:rsidR="00881199" w:rsidRPr="001917BC" w:rsidRDefault="00881199" w:rsidP="00881199">
      <w:pPr>
        <w:rPr>
          <w:rFonts w:ascii="Tahoma" w:hAnsi="Tahoma" w:cs="Tahoma"/>
          <w:sz w:val="20"/>
          <w:szCs w:val="20"/>
        </w:rPr>
      </w:pPr>
    </w:p>
    <w:p w14:paraId="4B43AD8D" w14:textId="77777777" w:rsidR="00881199" w:rsidRPr="001917BC" w:rsidRDefault="00881199" w:rsidP="00881199">
      <w:pPr>
        <w:numPr>
          <w:ilvl w:val="0"/>
          <w:numId w:val="8"/>
        </w:numPr>
        <w:ind w:left="284" w:hanging="284"/>
        <w:jc w:val="center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b/>
          <w:sz w:val="20"/>
          <w:szCs w:val="20"/>
        </w:rPr>
        <w:t>Závazky pořadatele</w:t>
      </w:r>
    </w:p>
    <w:p w14:paraId="7E65C66C" w14:textId="3895DE58" w:rsidR="00881199" w:rsidRPr="001917BC" w:rsidRDefault="00881199" w:rsidP="00881199">
      <w:pPr>
        <w:numPr>
          <w:ilvl w:val="0"/>
          <w:numId w:val="7"/>
        </w:numPr>
        <w:ind w:left="284" w:hanging="284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>Pořadatel se zavazuje uhradit účinkujícímu honorář ve výši:</w:t>
      </w:r>
      <w:r w:rsidR="004C5290">
        <w:rPr>
          <w:rFonts w:ascii="Tahoma" w:hAnsi="Tahoma" w:cs="Tahoma"/>
          <w:sz w:val="20"/>
          <w:szCs w:val="20"/>
        </w:rPr>
        <w:t xml:space="preserve"> 140 000 Kč</w:t>
      </w:r>
      <w:r w:rsidRPr="001917BC">
        <w:rPr>
          <w:rFonts w:ascii="Tahoma" w:hAnsi="Tahoma" w:cs="Tahoma"/>
          <w:b/>
          <w:bCs/>
          <w:sz w:val="20"/>
          <w:szCs w:val="20"/>
        </w:rPr>
        <w:t xml:space="preserve"> + 15 % DPH </w:t>
      </w:r>
    </w:p>
    <w:p w14:paraId="217A1306" w14:textId="77777777" w:rsidR="00881199" w:rsidRPr="001917BC" w:rsidRDefault="00881199" w:rsidP="00881199">
      <w:pPr>
        <w:numPr>
          <w:ilvl w:val="1"/>
          <w:numId w:val="10"/>
        </w:numPr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>cena zahrnuje: honorář skupiny, profesionálních hudebníků, zvukaře, moderátora, řidiče.</w:t>
      </w:r>
    </w:p>
    <w:p w14:paraId="63389555" w14:textId="77777777" w:rsidR="00881199" w:rsidRPr="001917BC" w:rsidRDefault="00881199" w:rsidP="00881199">
      <w:pPr>
        <w:numPr>
          <w:ilvl w:val="1"/>
          <w:numId w:val="10"/>
        </w:numPr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 xml:space="preserve">k ceně budou přičteny náklady za pohonné hmoty ve výši 30 Kč/ 1 km </w:t>
      </w:r>
      <w:r w:rsidRPr="001917BC">
        <w:rPr>
          <w:rFonts w:ascii="Tahoma" w:hAnsi="Tahoma" w:cs="Tahoma"/>
          <w:b/>
          <w:bCs/>
          <w:sz w:val="20"/>
          <w:szCs w:val="20"/>
        </w:rPr>
        <w:t xml:space="preserve">+ </w:t>
      </w:r>
      <w:proofErr w:type="gramStart"/>
      <w:r w:rsidRPr="001917BC">
        <w:rPr>
          <w:rFonts w:ascii="Tahoma" w:hAnsi="Tahoma" w:cs="Tahoma"/>
          <w:b/>
          <w:bCs/>
          <w:sz w:val="20"/>
          <w:szCs w:val="20"/>
        </w:rPr>
        <w:t>21%</w:t>
      </w:r>
      <w:proofErr w:type="gramEnd"/>
      <w:r w:rsidRPr="001917BC">
        <w:rPr>
          <w:rFonts w:ascii="Tahoma" w:hAnsi="Tahoma" w:cs="Tahoma"/>
          <w:b/>
          <w:bCs/>
          <w:sz w:val="20"/>
          <w:szCs w:val="20"/>
        </w:rPr>
        <w:t xml:space="preserve"> DPH</w:t>
      </w:r>
    </w:p>
    <w:p w14:paraId="0CC5DB03" w14:textId="77777777" w:rsidR="00881199" w:rsidRPr="001917BC" w:rsidRDefault="00881199" w:rsidP="00881199">
      <w:pPr>
        <w:numPr>
          <w:ilvl w:val="0"/>
          <w:numId w:val="7"/>
        </w:numPr>
        <w:ind w:left="284" w:hanging="284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>Honorář bude převeden na bankovní účet z. s. TAP na základě dodané faktury.</w:t>
      </w:r>
    </w:p>
    <w:p w14:paraId="1D6FC29B" w14:textId="274594BD" w:rsidR="00881199" w:rsidRPr="001917BC" w:rsidRDefault="00881199" w:rsidP="00DC51C3">
      <w:pPr>
        <w:numPr>
          <w:ilvl w:val="0"/>
          <w:numId w:val="7"/>
        </w:numPr>
        <w:ind w:left="709" w:hanging="709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 xml:space="preserve">Pořadatel zajistí veškeré podmínky pro zajištění bezpečnosti a ochrany zdraví účinkujících </w:t>
      </w:r>
      <w:r w:rsidR="00EF6157">
        <w:rPr>
          <w:rFonts w:ascii="Tahoma" w:hAnsi="Tahoma" w:cs="Tahoma"/>
          <w:sz w:val="20"/>
          <w:szCs w:val="20"/>
        </w:rPr>
        <w:t xml:space="preserve">   </w:t>
      </w:r>
      <w:r w:rsidRPr="001917BC">
        <w:rPr>
          <w:rFonts w:ascii="Tahoma" w:hAnsi="Tahoma" w:cs="Tahoma"/>
          <w:sz w:val="20"/>
          <w:szCs w:val="20"/>
        </w:rPr>
        <w:t>v souladu s obecně závaznými právními předpisy. Pořadatel zajistí teplotu na jevišti min. 18°C.</w:t>
      </w:r>
    </w:p>
    <w:p w14:paraId="638976D8" w14:textId="5BB003D0" w:rsidR="00881199" w:rsidRPr="003967C8" w:rsidRDefault="00881199" w:rsidP="003967C8">
      <w:pPr>
        <w:pStyle w:val="Odstavecseseznamem"/>
        <w:numPr>
          <w:ilvl w:val="1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3967C8">
        <w:rPr>
          <w:rFonts w:ascii="Tahoma" w:hAnsi="Tahoma" w:cs="Tahoma"/>
          <w:sz w:val="20"/>
          <w:szCs w:val="20"/>
        </w:rPr>
        <w:t xml:space="preserve">Pořadatel zajistí </w:t>
      </w:r>
      <w:r w:rsidRPr="003967C8">
        <w:rPr>
          <w:rFonts w:ascii="Tahoma" w:hAnsi="Tahoma" w:cs="Tahoma"/>
          <w:b/>
          <w:sz w:val="20"/>
          <w:szCs w:val="20"/>
        </w:rPr>
        <w:t>technické zajištění akce</w:t>
      </w:r>
      <w:r w:rsidRPr="003967C8">
        <w:rPr>
          <w:rFonts w:ascii="Tahoma" w:hAnsi="Tahoma" w:cs="Tahoma"/>
          <w:sz w:val="20"/>
          <w:szCs w:val="20"/>
        </w:rPr>
        <w:t xml:space="preserve">. Za tímto účelem se s dostatečným předstihem seznámí se </w:t>
      </w:r>
      <w:proofErr w:type="spellStart"/>
      <w:r w:rsidRPr="003967C8">
        <w:rPr>
          <w:rFonts w:ascii="Tahoma" w:hAnsi="Tahoma" w:cs="Tahoma"/>
          <w:sz w:val="20"/>
          <w:szCs w:val="20"/>
        </w:rPr>
        <w:t>stage</w:t>
      </w:r>
      <w:proofErr w:type="spellEnd"/>
      <w:r w:rsidRPr="003967C8">
        <w:rPr>
          <w:rFonts w:ascii="Tahoma" w:hAnsi="Tahoma" w:cs="Tahoma"/>
          <w:sz w:val="20"/>
          <w:szCs w:val="20"/>
        </w:rPr>
        <w:t xml:space="preserve"> plánem a ostatními technickými požadavky účinkujícího, které jsou dostupné ke stažení na: </w:t>
      </w:r>
      <w:hyperlink r:id="rId7" w:anchor="!kapela/objednejte-si" w:history="1">
        <w:r w:rsidRPr="003967C8">
          <w:rPr>
            <w:rStyle w:val="Hypertextovodkaz"/>
            <w:rFonts w:ascii="Tahoma" w:hAnsi="Tahoma" w:cs="Tahoma"/>
            <w:sz w:val="20"/>
            <w:szCs w:val="20"/>
          </w:rPr>
          <w:t>http://www.thetaptap.cz/#!kapela/objednejte-si</w:t>
        </w:r>
      </w:hyperlink>
      <w:r w:rsidRPr="003967C8">
        <w:rPr>
          <w:rFonts w:ascii="Tahoma" w:hAnsi="Tahoma" w:cs="Tahoma"/>
          <w:sz w:val="20"/>
          <w:szCs w:val="20"/>
        </w:rPr>
        <w:t xml:space="preserve">. Požadavky na ozvučení bude pořadatel s dostatečným předstihem konzultovat se zvukařem skupiny, jehož kontakt je uveden ve </w:t>
      </w:r>
      <w:proofErr w:type="spellStart"/>
      <w:r w:rsidRPr="003967C8">
        <w:rPr>
          <w:rFonts w:ascii="Tahoma" w:hAnsi="Tahoma" w:cs="Tahoma"/>
          <w:sz w:val="20"/>
          <w:szCs w:val="20"/>
        </w:rPr>
        <w:t>stage</w:t>
      </w:r>
      <w:proofErr w:type="spellEnd"/>
      <w:r w:rsidRPr="003967C8">
        <w:rPr>
          <w:rFonts w:ascii="Tahoma" w:hAnsi="Tahoma" w:cs="Tahoma"/>
          <w:sz w:val="20"/>
          <w:szCs w:val="20"/>
        </w:rPr>
        <w:t xml:space="preserve"> plánu.</w:t>
      </w:r>
    </w:p>
    <w:p w14:paraId="5F9692B6" w14:textId="77777777" w:rsidR="00881199" w:rsidRPr="001917BC" w:rsidRDefault="00881199" w:rsidP="00881199">
      <w:pPr>
        <w:numPr>
          <w:ilvl w:val="0"/>
          <w:numId w:val="7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 xml:space="preserve">Pořadatel zajistí </w:t>
      </w:r>
      <w:r w:rsidRPr="001917BC">
        <w:rPr>
          <w:rFonts w:ascii="Tahoma" w:hAnsi="Tahoma" w:cs="Tahoma"/>
          <w:b/>
          <w:bCs/>
          <w:sz w:val="20"/>
          <w:szCs w:val="20"/>
        </w:rPr>
        <w:t xml:space="preserve">2 osoby </w:t>
      </w:r>
      <w:r w:rsidRPr="001917BC">
        <w:rPr>
          <w:rFonts w:ascii="Tahoma" w:hAnsi="Tahoma" w:cs="Tahoma"/>
          <w:sz w:val="20"/>
          <w:szCs w:val="20"/>
        </w:rPr>
        <w:t xml:space="preserve">k vykládání nástrojů při příjezdu skupiny a </w:t>
      </w:r>
      <w:proofErr w:type="spellStart"/>
      <w:r w:rsidRPr="001917BC">
        <w:rPr>
          <w:rFonts w:ascii="Tahoma" w:hAnsi="Tahoma" w:cs="Tahoma"/>
          <w:sz w:val="20"/>
          <w:szCs w:val="20"/>
        </w:rPr>
        <w:t>merche</w:t>
      </w:r>
      <w:proofErr w:type="spellEnd"/>
      <w:r w:rsidRPr="001917BC">
        <w:rPr>
          <w:rFonts w:ascii="Tahoma" w:hAnsi="Tahoma" w:cs="Tahoma"/>
          <w:sz w:val="20"/>
          <w:szCs w:val="20"/>
        </w:rPr>
        <w:t xml:space="preserve"> a totéž po skončení koncertu.</w:t>
      </w:r>
    </w:p>
    <w:p w14:paraId="2E874349" w14:textId="4BE3C28F" w:rsidR="00881199" w:rsidRPr="001917BC" w:rsidRDefault="00881199" w:rsidP="00881199">
      <w:pPr>
        <w:numPr>
          <w:ilvl w:val="0"/>
          <w:numId w:val="7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lastRenderedPageBreak/>
        <w:t xml:space="preserve">Pořadatel zajistí bezbariérovou, prostornou a pohodlnou, uzamykatelnou a vytopenou </w:t>
      </w:r>
      <w:r w:rsidRPr="001917BC">
        <w:rPr>
          <w:rFonts w:ascii="Tahoma" w:hAnsi="Tahoma" w:cs="Tahoma"/>
          <w:b/>
          <w:bCs/>
          <w:sz w:val="20"/>
          <w:szCs w:val="20"/>
        </w:rPr>
        <w:t>šatnu</w:t>
      </w:r>
      <w:r w:rsidRPr="001917BC">
        <w:rPr>
          <w:rFonts w:ascii="Tahoma" w:hAnsi="Tahoma" w:cs="Tahoma"/>
          <w:sz w:val="20"/>
          <w:szCs w:val="20"/>
        </w:rPr>
        <w:t xml:space="preserve"> (pro cca 25 osob) včetně bezbariérového WC. Pokud šatna nebude přímo u podia, pořadatel zajistí přímo u podia bezbariérové mobilní WC.</w:t>
      </w:r>
    </w:p>
    <w:p w14:paraId="162D01F7" w14:textId="3B1DDDCA" w:rsidR="00881199" w:rsidRPr="001917BC" w:rsidRDefault="00881199" w:rsidP="00881199">
      <w:pPr>
        <w:numPr>
          <w:ilvl w:val="0"/>
          <w:numId w:val="7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 xml:space="preserve">Již při příjezdu skupiny pořadatel do šatny (zázemí kapely) zajistí </w:t>
      </w:r>
      <w:r w:rsidRPr="001917BC">
        <w:rPr>
          <w:rFonts w:ascii="Tahoma" w:hAnsi="Tahoma" w:cs="Tahoma"/>
          <w:b/>
          <w:bCs/>
          <w:sz w:val="20"/>
          <w:szCs w:val="20"/>
        </w:rPr>
        <w:t>10x perlivou vodu (1,5 l) + drobné občerstvení pro cca 25 osob (obložený talíř, 1x termosku s kávou, 1 x termosku s černým čajem, 1 x termosku s ovocným čajem, nádobí, cukr a mléko).</w:t>
      </w:r>
    </w:p>
    <w:p w14:paraId="57B12E48" w14:textId="77777777" w:rsidR="00881199" w:rsidRPr="001917BC" w:rsidRDefault="00881199" w:rsidP="00881199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>Pořadatel zajistí</w:t>
      </w:r>
      <w:r w:rsidRPr="001917B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917BC">
        <w:rPr>
          <w:rFonts w:ascii="Tahoma" w:hAnsi="Tahoma" w:cs="Tahoma"/>
          <w:bCs/>
          <w:sz w:val="20"/>
          <w:szCs w:val="20"/>
        </w:rPr>
        <w:t>p</w:t>
      </w:r>
      <w:r w:rsidRPr="001917BC">
        <w:rPr>
          <w:rFonts w:ascii="Tahoma" w:hAnsi="Tahoma" w:cs="Tahoma"/>
          <w:color w:val="222222"/>
          <w:sz w:val="20"/>
          <w:szCs w:val="20"/>
          <w:shd w:val="clear" w:color="auto" w:fill="FFFFFF"/>
        </w:rPr>
        <w:t>ři vystoupení neperlivé vody (10x 1,5l nebo 20x 0,5l) na podium.</w:t>
      </w:r>
    </w:p>
    <w:p w14:paraId="434959EC" w14:textId="04827DA9" w:rsidR="00881199" w:rsidRPr="001917BC" w:rsidRDefault="00881199" w:rsidP="001917BC">
      <w:pPr>
        <w:numPr>
          <w:ilvl w:val="0"/>
          <w:numId w:val="7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>Pořadatel se zavazuje vyhovět připomínkám kapely k používání kouřových efektů a pokusí se omezit kouření v sále.</w:t>
      </w:r>
    </w:p>
    <w:p w14:paraId="700B7D6F" w14:textId="77777777" w:rsidR="00881199" w:rsidRPr="001917BC" w:rsidRDefault="00881199" w:rsidP="00881199">
      <w:pPr>
        <w:numPr>
          <w:ilvl w:val="0"/>
          <w:numId w:val="7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 xml:space="preserve">Pořadatel je povinen vypořádat závazky s OSA. Na vyžádání pořadatele může za poplatek </w:t>
      </w:r>
      <w:proofErr w:type="gramStart"/>
      <w:r w:rsidRPr="001917BC">
        <w:rPr>
          <w:rFonts w:ascii="Tahoma" w:hAnsi="Tahoma" w:cs="Tahoma"/>
          <w:sz w:val="20"/>
          <w:szCs w:val="20"/>
        </w:rPr>
        <w:t>5.000,-</w:t>
      </w:r>
      <w:proofErr w:type="gramEnd"/>
      <w:r w:rsidRPr="001917BC">
        <w:rPr>
          <w:rFonts w:ascii="Tahoma" w:hAnsi="Tahoma" w:cs="Tahoma"/>
          <w:sz w:val="20"/>
          <w:szCs w:val="20"/>
        </w:rPr>
        <w:t>Kč zajistit vypořádání závazků vůči OSA účinkující.</w:t>
      </w:r>
    </w:p>
    <w:p w14:paraId="03D80F34" w14:textId="77777777" w:rsidR="00881199" w:rsidRPr="001917BC" w:rsidRDefault="00881199" w:rsidP="00881199">
      <w:pPr>
        <w:numPr>
          <w:ilvl w:val="0"/>
          <w:numId w:val="7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>Pořadatel se zavazuje, že bez předchozího souhlasu nepořídí, nebo nenechá pořídit zvukový, ani obrazový záznam vystoupení, případně učiní odpovídající opatření, aby záznam nebyl pořizován třetí osobou.</w:t>
      </w:r>
    </w:p>
    <w:p w14:paraId="12CBE562" w14:textId="29AA64C4" w:rsidR="00881199" w:rsidRPr="001917BC" w:rsidRDefault="00881199" w:rsidP="00DC51C3">
      <w:pPr>
        <w:numPr>
          <w:ilvl w:val="0"/>
          <w:numId w:val="7"/>
        </w:numPr>
        <w:ind w:left="709" w:hanging="709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>Pořadatel se zavazuje poskytnout bezplatný vstup do prostoru vystoupení osobám doprovázejícím účinkujícího, jejichž počet však nesmí překročit počet členů skupiny (účinkujícího).</w:t>
      </w:r>
    </w:p>
    <w:p w14:paraId="332B8983" w14:textId="77777777" w:rsidR="00881199" w:rsidRPr="001917BC" w:rsidRDefault="00881199" w:rsidP="00881199">
      <w:pPr>
        <w:rPr>
          <w:rFonts w:ascii="Tahoma" w:hAnsi="Tahoma" w:cs="Tahoma"/>
          <w:sz w:val="20"/>
          <w:szCs w:val="20"/>
        </w:rPr>
      </w:pPr>
    </w:p>
    <w:p w14:paraId="2847472D" w14:textId="77777777" w:rsidR="00881199" w:rsidRPr="001917BC" w:rsidRDefault="00881199" w:rsidP="00881199">
      <w:pPr>
        <w:jc w:val="center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>4.</w:t>
      </w:r>
      <w:r w:rsidRPr="001917BC">
        <w:rPr>
          <w:rFonts w:ascii="Tahoma" w:hAnsi="Tahoma" w:cs="Tahoma"/>
          <w:b/>
          <w:sz w:val="20"/>
          <w:szCs w:val="20"/>
        </w:rPr>
        <w:t xml:space="preserve"> Nekonání a odřeknutí vystoupení</w:t>
      </w:r>
    </w:p>
    <w:p w14:paraId="518241FE" w14:textId="594195A7" w:rsidR="00881199" w:rsidRPr="001917BC" w:rsidRDefault="00881199" w:rsidP="00DC51C3">
      <w:pPr>
        <w:numPr>
          <w:ilvl w:val="0"/>
          <w:numId w:val="5"/>
        </w:numPr>
        <w:ind w:left="709" w:hanging="709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 xml:space="preserve">Neumožní-li pořadatel v důsledku neodvratitelné události, ležící mimo smluvní strany (přírodní katastrofa, epidemie, válečný konflikt, úřední </w:t>
      </w:r>
      <w:proofErr w:type="gramStart"/>
      <w:r w:rsidRPr="001917BC">
        <w:rPr>
          <w:rFonts w:ascii="Tahoma" w:hAnsi="Tahoma" w:cs="Tahoma"/>
          <w:sz w:val="20"/>
          <w:szCs w:val="20"/>
        </w:rPr>
        <w:t>zákaz,…</w:t>
      </w:r>
      <w:proofErr w:type="gramEnd"/>
      <w:r w:rsidRPr="001917BC">
        <w:rPr>
          <w:rFonts w:ascii="Tahoma" w:hAnsi="Tahoma" w:cs="Tahoma"/>
          <w:sz w:val="20"/>
          <w:szCs w:val="20"/>
        </w:rPr>
        <w:t>), účinkujícímu provést své vystoupení v souladu s touto smlouvou, zaniká účinkujícímu v plné výši právo na dohodnutý honorář.</w:t>
      </w:r>
    </w:p>
    <w:p w14:paraId="0D2A9367" w14:textId="77777777" w:rsidR="00881199" w:rsidRPr="001917BC" w:rsidRDefault="00881199" w:rsidP="00881199">
      <w:pPr>
        <w:numPr>
          <w:ilvl w:val="0"/>
          <w:numId w:val="5"/>
        </w:numPr>
        <w:ind w:left="709" w:hanging="709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1917BC">
        <w:rPr>
          <w:rFonts w:ascii="Tahoma" w:hAnsi="Tahoma" w:cs="Tahoma"/>
          <w:sz w:val="20"/>
          <w:szCs w:val="20"/>
        </w:rPr>
        <w:t xml:space="preserve">Nezajistí-li pořadatel ozvučení a aparaturu dle </w:t>
      </w:r>
      <w:proofErr w:type="spellStart"/>
      <w:r w:rsidRPr="001917BC">
        <w:rPr>
          <w:rFonts w:ascii="Tahoma" w:hAnsi="Tahoma" w:cs="Tahoma"/>
          <w:sz w:val="20"/>
          <w:szCs w:val="20"/>
        </w:rPr>
        <w:t>stage</w:t>
      </w:r>
      <w:proofErr w:type="spellEnd"/>
      <w:r w:rsidRPr="001917BC">
        <w:rPr>
          <w:rFonts w:ascii="Tahoma" w:hAnsi="Tahoma" w:cs="Tahoma"/>
          <w:sz w:val="20"/>
          <w:szCs w:val="20"/>
        </w:rPr>
        <w:t xml:space="preserve"> plánu, dostatečnou velikost podia, bezbariérový přístup na podium, nebo některý z ostatních požadavků, uvedených v části 3 této smlouvy, má účinkující právo na místě odstoupit od smlouvy s nárokem na honorář. </w:t>
      </w:r>
    </w:p>
    <w:p w14:paraId="3565A000" w14:textId="4352568A" w:rsidR="00881199" w:rsidRPr="001917BC" w:rsidRDefault="00881199" w:rsidP="00881199">
      <w:pPr>
        <w:numPr>
          <w:ilvl w:val="0"/>
          <w:numId w:val="5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  <w:shd w:val="clear" w:color="auto" w:fill="FFFFFF"/>
        </w:rPr>
        <w:t xml:space="preserve">Vznikne-li na základě neodvratitelné události (přírodní kalamita, vážné onemocnění, úraz, </w:t>
      </w:r>
      <w:proofErr w:type="gramStart"/>
      <w:r w:rsidRPr="001917BC">
        <w:rPr>
          <w:rFonts w:ascii="Tahoma" w:hAnsi="Tahoma" w:cs="Tahoma"/>
          <w:sz w:val="20"/>
          <w:szCs w:val="20"/>
          <w:shd w:val="clear" w:color="auto" w:fill="FFFFFF"/>
        </w:rPr>
        <w:t>úmrtí,…</w:t>
      </w:r>
      <w:proofErr w:type="gramEnd"/>
      <w:r w:rsidRPr="001917BC">
        <w:rPr>
          <w:rFonts w:ascii="Tahoma" w:hAnsi="Tahoma" w:cs="Tahoma"/>
          <w:sz w:val="20"/>
          <w:szCs w:val="20"/>
          <w:shd w:val="clear" w:color="auto" w:fill="FFFFFF"/>
        </w:rPr>
        <w:t>) překážka na straně účinkujícího, která mu neumožní</w:t>
      </w:r>
      <w:r w:rsidRPr="001917BC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v souladu s touto smlouvou provést své vystoupení, zaniká účinkujícímu v plné výši právo na dohodnutý honorář. Pořadatel v takovém případě není oprávněn po účinkujícím požadovat náhradu škody, která mu vznikla v důsledku neuskutečnění vystoupení. </w:t>
      </w:r>
      <w:r w:rsidRPr="001917BC">
        <w:rPr>
          <w:rFonts w:ascii="Tahoma" w:hAnsi="Tahoma" w:cs="Tahoma"/>
          <w:sz w:val="20"/>
          <w:szCs w:val="20"/>
        </w:rPr>
        <w:t xml:space="preserve">Výše uvedené platí pouze za podmínky, že účinkující pořadatele o překážce bez prodlení vyrozuměl a její existenci řádně doložil. </w:t>
      </w:r>
    </w:p>
    <w:p w14:paraId="16B7E1B7" w14:textId="7C9BE54F" w:rsidR="00881199" w:rsidRPr="001917BC" w:rsidRDefault="00881199" w:rsidP="00881199">
      <w:pPr>
        <w:numPr>
          <w:ilvl w:val="0"/>
          <w:numId w:val="5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>V případě, že účinkující odstoupí od této smlouvy z důvodů neuvedených v čl. 4.3 a toto odstoupení sdělí pořadateli nejpozději 30 dnů před termínem akce, není pořadatel oprávněn požadovat po účinkujícím náhradu nákladů, které mu s organizací akce vznikly, ani náhradu jakékoliv jiné škody. V případě odstoupení od smlouvy z důvodů neuvedených v čl. 4.3 po tomto datu, je účinkující povinen uhradit pořadateli veškeré náklady, prokazatelně vzniklé v souvislosti s organizací akce do data oznámení odstoupení od smlouvy, maximálně však do výše honoráře, sjednaného v této smlouvě.</w:t>
      </w:r>
    </w:p>
    <w:p w14:paraId="5CE3536A" w14:textId="48E798AD" w:rsidR="002F04B0" w:rsidRPr="00344480" w:rsidRDefault="00881199" w:rsidP="002F04B0">
      <w:pPr>
        <w:numPr>
          <w:ilvl w:val="0"/>
          <w:numId w:val="5"/>
        </w:numPr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 xml:space="preserve">Pořadatel může odstoupit od smlouvy bez udání důvodu nejpozději 30 dní před vystoupením. Zruší-li pořadatel vystoupení z důvodu neuvedeného v čl. 4.1 po tomto datu, je povinen účinkujícímu uhradit smluvní pokutu ve výši </w:t>
      </w:r>
      <w:proofErr w:type="gramStart"/>
      <w:r w:rsidRPr="001917BC">
        <w:rPr>
          <w:rFonts w:ascii="Tahoma" w:hAnsi="Tahoma" w:cs="Tahoma"/>
          <w:sz w:val="20"/>
          <w:szCs w:val="20"/>
        </w:rPr>
        <w:t>10%</w:t>
      </w:r>
      <w:proofErr w:type="gramEnd"/>
      <w:r w:rsidRPr="001917BC">
        <w:rPr>
          <w:rFonts w:ascii="Tahoma" w:hAnsi="Tahoma" w:cs="Tahoma"/>
          <w:sz w:val="20"/>
          <w:szCs w:val="20"/>
        </w:rPr>
        <w:t xml:space="preserve"> z celkové částky honoráře. Oznámí-li pořadatel účinkujícímu zrušení vystoupení méně než 48 hodin před vystoupením, je povinen vyplatit účinkujícímu smluvní pokutu ve výši plného honoráře.</w:t>
      </w:r>
    </w:p>
    <w:p w14:paraId="659340E3" w14:textId="77D90115" w:rsidR="00881199" w:rsidRDefault="00881199" w:rsidP="00881199">
      <w:pPr>
        <w:rPr>
          <w:rFonts w:ascii="Tahoma" w:hAnsi="Tahoma" w:cs="Tahoma"/>
          <w:b/>
          <w:sz w:val="20"/>
          <w:szCs w:val="20"/>
        </w:rPr>
      </w:pPr>
    </w:p>
    <w:p w14:paraId="5B0B7378" w14:textId="6159B1B6" w:rsidR="00344480" w:rsidRDefault="00344480" w:rsidP="00881199">
      <w:pPr>
        <w:rPr>
          <w:rFonts w:ascii="Tahoma" w:hAnsi="Tahoma" w:cs="Tahoma"/>
          <w:b/>
          <w:sz w:val="20"/>
          <w:szCs w:val="20"/>
        </w:rPr>
      </w:pPr>
    </w:p>
    <w:p w14:paraId="49037B44" w14:textId="259CCBFA" w:rsidR="00344480" w:rsidRDefault="00344480" w:rsidP="00881199">
      <w:pPr>
        <w:rPr>
          <w:rFonts w:ascii="Tahoma" w:hAnsi="Tahoma" w:cs="Tahoma"/>
          <w:b/>
          <w:sz w:val="20"/>
          <w:szCs w:val="20"/>
        </w:rPr>
      </w:pPr>
    </w:p>
    <w:p w14:paraId="0B49FB5B" w14:textId="303C9B1D" w:rsidR="00344480" w:rsidRDefault="00344480" w:rsidP="00881199">
      <w:pPr>
        <w:rPr>
          <w:rFonts w:ascii="Tahoma" w:hAnsi="Tahoma" w:cs="Tahoma"/>
          <w:b/>
          <w:sz w:val="20"/>
          <w:szCs w:val="20"/>
        </w:rPr>
      </w:pPr>
    </w:p>
    <w:p w14:paraId="20178533" w14:textId="415DAAF4" w:rsidR="00344480" w:rsidRDefault="00344480" w:rsidP="00881199">
      <w:pPr>
        <w:rPr>
          <w:rFonts w:ascii="Tahoma" w:hAnsi="Tahoma" w:cs="Tahoma"/>
          <w:b/>
          <w:sz w:val="20"/>
          <w:szCs w:val="20"/>
        </w:rPr>
      </w:pPr>
    </w:p>
    <w:p w14:paraId="417419AC" w14:textId="1E09BCD2" w:rsidR="00344480" w:rsidRDefault="00344480" w:rsidP="00881199">
      <w:pPr>
        <w:rPr>
          <w:rFonts w:ascii="Tahoma" w:hAnsi="Tahoma" w:cs="Tahoma"/>
          <w:b/>
          <w:sz w:val="20"/>
          <w:szCs w:val="20"/>
        </w:rPr>
      </w:pPr>
    </w:p>
    <w:p w14:paraId="769D75E3" w14:textId="11C08F1C" w:rsidR="00344480" w:rsidRDefault="00344480" w:rsidP="00881199">
      <w:pPr>
        <w:rPr>
          <w:rFonts w:ascii="Tahoma" w:hAnsi="Tahoma" w:cs="Tahoma"/>
          <w:b/>
          <w:sz w:val="20"/>
          <w:szCs w:val="20"/>
        </w:rPr>
      </w:pPr>
    </w:p>
    <w:p w14:paraId="233EF293" w14:textId="40ECBD3B" w:rsidR="00344480" w:rsidRDefault="00344480" w:rsidP="00881199">
      <w:pPr>
        <w:rPr>
          <w:rFonts w:ascii="Tahoma" w:hAnsi="Tahoma" w:cs="Tahoma"/>
          <w:b/>
          <w:sz w:val="20"/>
          <w:szCs w:val="20"/>
        </w:rPr>
      </w:pPr>
    </w:p>
    <w:p w14:paraId="55245361" w14:textId="6D9F8CFF" w:rsidR="00344480" w:rsidRDefault="00344480" w:rsidP="00881199">
      <w:pPr>
        <w:rPr>
          <w:rFonts w:ascii="Tahoma" w:hAnsi="Tahoma" w:cs="Tahoma"/>
          <w:b/>
          <w:sz w:val="20"/>
          <w:szCs w:val="20"/>
        </w:rPr>
      </w:pPr>
    </w:p>
    <w:p w14:paraId="1CF10DE5" w14:textId="66AEDC63" w:rsidR="00344480" w:rsidRDefault="00344480" w:rsidP="00881199">
      <w:pPr>
        <w:rPr>
          <w:rFonts w:ascii="Tahoma" w:hAnsi="Tahoma" w:cs="Tahoma"/>
          <w:b/>
          <w:sz w:val="20"/>
          <w:szCs w:val="20"/>
        </w:rPr>
      </w:pPr>
    </w:p>
    <w:p w14:paraId="5D49A5C5" w14:textId="77777777" w:rsidR="00344480" w:rsidRPr="001917BC" w:rsidRDefault="00344480" w:rsidP="00881199">
      <w:pPr>
        <w:rPr>
          <w:rFonts w:ascii="Tahoma" w:hAnsi="Tahoma" w:cs="Tahoma"/>
          <w:b/>
          <w:sz w:val="20"/>
          <w:szCs w:val="20"/>
        </w:rPr>
      </w:pPr>
    </w:p>
    <w:p w14:paraId="5D2D3382" w14:textId="066A837B" w:rsidR="00881199" w:rsidRPr="001917BC" w:rsidRDefault="00881199" w:rsidP="00881199">
      <w:pPr>
        <w:numPr>
          <w:ilvl w:val="0"/>
          <w:numId w:val="9"/>
        </w:numPr>
        <w:jc w:val="center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b/>
          <w:sz w:val="20"/>
          <w:szCs w:val="20"/>
        </w:rPr>
        <w:t>Závěrečná ustanovení</w:t>
      </w:r>
    </w:p>
    <w:p w14:paraId="2A1DE369" w14:textId="77777777" w:rsidR="00881199" w:rsidRPr="001917BC" w:rsidRDefault="00881199" w:rsidP="00881199">
      <w:pPr>
        <w:pStyle w:val="Odstavecseseznamem"/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>Tuto smlouvu a její podmínky lze měnit pouze dohodou obou stran v písemné formě.</w:t>
      </w:r>
    </w:p>
    <w:p w14:paraId="57A9FD2C" w14:textId="70A4D355" w:rsidR="00881199" w:rsidRDefault="00881199" w:rsidP="00881199">
      <w:pPr>
        <w:pStyle w:val="Odstavecseseznamem"/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 xml:space="preserve">Tato smlouva byla vyhotovena ve </w:t>
      </w:r>
      <w:r w:rsidR="00E13F74">
        <w:rPr>
          <w:rFonts w:ascii="Tahoma" w:hAnsi="Tahoma" w:cs="Tahoma"/>
          <w:sz w:val="20"/>
          <w:szCs w:val="20"/>
        </w:rPr>
        <w:t>třech</w:t>
      </w:r>
      <w:r w:rsidRPr="001917BC">
        <w:rPr>
          <w:rFonts w:ascii="Tahoma" w:hAnsi="Tahoma" w:cs="Tahoma"/>
          <w:sz w:val="20"/>
          <w:szCs w:val="20"/>
        </w:rPr>
        <w:t xml:space="preserve"> exemplářích, z nichž jeden obdrží účinkující a </w:t>
      </w:r>
      <w:r w:rsidR="00E13F74">
        <w:rPr>
          <w:rFonts w:ascii="Tahoma" w:hAnsi="Tahoma" w:cs="Tahoma"/>
          <w:sz w:val="20"/>
          <w:szCs w:val="20"/>
        </w:rPr>
        <w:t xml:space="preserve">dva </w:t>
      </w:r>
      <w:r w:rsidRPr="001917BC">
        <w:rPr>
          <w:rFonts w:ascii="Tahoma" w:hAnsi="Tahoma" w:cs="Tahoma"/>
          <w:sz w:val="20"/>
          <w:szCs w:val="20"/>
        </w:rPr>
        <w:t>pořadatel.</w:t>
      </w:r>
    </w:p>
    <w:p w14:paraId="7E4C66C6" w14:textId="5FB0B923" w:rsidR="007A0E4E" w:rsidRPr="001917BC" w:rsidRDefault="007A0E4E" w:rsidP="00881199">
      <w:pPr>
        <w:pStyle w:val="Odstavecseseznamem"/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7A0E4E">
        <w:rPr>
          <w:rFonts w:ascii="Tahoma" w:hAnsi="Tahoma" w:cs="Tahoma"/>
          <w:sz w:val="20"/>
          <w:szCs w:val="20"/>
        </w:rPr>
        <w:t>Tato smlouva nabývá platnosti dnem jeho podpisu oběma smluvními stranami a účinnosti dnem zveřejnění v registru smluv</w:t>
      </w:r>
    </w:p>
    <w:p w14:paraId="2F626C82" w14:textId="77777777" w:rsidR="00881199" w:rsidRPr="001917BC" w:rsidRDefault="00881199" w:rsidP="00881199">
      <w:pPr>
        <w:rPr>
          <w:rFonts w:ascii="Tahoma" w:hAnsi="Tahoma" w:cs="Tahoma"/>
          <w:sz w:val="20"/>
          <w:szCs w:val="20"/>
        </w:rPr>
      </w:pPr>
    </w:p>
    <w:p w14:paraId="6DE983CD" w14:textId="0033D64B" w:rsidR="00881199" w:rsidRPr="001917BC" w:rsidRDefault="00881199" w:rsidP="00881199">
      <w:pPr>
        <w:jc w:val="center"/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>V Praze dne ……………………                                           V                dne ……………………</w:t>
      </w:r>
    </w:p>
    <w:p w14:paraId="327241BD" w14:textId="77777777" w:rsidR="00881199" w:rsidRPr="001917BC" w:rsidRDefault="00881199" w:rsidP="00881199">
      <w:pPr>
        <w:jc w:val="center"/>
        <w:rPr>
          <w:rFonts w:ascii="Tahoma" w:hAnsi="Tahoma" w:cs="Tahoma"/>
          <w:sz w:val="20"/>
          <w:szCs w:val="20"/>
        </w:rPr>
      </w:pPr>
    </w:p>
    <w:p w14:paraId="6450C9A6" w14:textId="77777777" w:rsidR="00881199" w:rsidRPr="001917BC" w:rsidRDefault="00881199" w:rsidP="00881199">
      <w:pPr>
        <w:rPr>
          <w:rFonts w:ascii="Tahoma" w:hAnsi="Tahoma" w:cs="Tahoma"/>
          <w:sz w:val="20"/>
          <w:szCs w:val="20"/>
        </w:rPr>
      </w:pPr>
    </w:p>
    <w:p w14:paraId="0A54C4EB" w14:textId="77777777" w:rsidR="00881199" w:rsidRPr="001917BC" w:rsidRDefault="00881199" w:rsidP="00881199">
      <w:pPr>
        <w:rPr>
          <w:rFonts w:ascii="Tahoma" w:hAnsi="Tahoma" w:cs="Tahoma"/>
          <w:sz w:val="20"/>
          <w:szCs w:val="20"/>
        </w:rPr>
      </w:pPr>
    </w:p>
    <w:p w14:paraId="71131627" w14:textId="77777777" w:rsidR="00881199" w:rsidRPr="001917BC" w:rsidRDefault="00881199" w:rsidP="00881199">
      <w:pPr>
        <w:rPr>
          <w:rFonts w:ascii="Tahoma" w:hAnsi="Tahoma" w:cs="Tahoma"/>
          <w:sz w:val="20"/>
          <w:szCs w:val="20"/>
        </w:rPr>
      </w:pPr>
    </w:p>
    <w:p w14:paraId="0445CB82" w14:textId="77777777" w:rsidR="00881199" w:rsidRPr="001917BC" w:rsidRDefault="00881199" w:rsidP="00881199">
      <w:pPr>
        <w:rPr>
          <w:rFonts w:ascii="Tahoma" w:hAnsi="Tahoma" w:cs="Tahoma"/>
          <w:sz w:val="20"/>
          <w:szCs w:val="20"/>
        </w:rPr>
      </w:pPr>
    </w:p>
    <w:p w14:paraId="049CFF17" w14:textId="77777777" w:rsidR="00881199" w:rsidRPr="001917BC" w:rsidRDefault="00881199" w:rsidP="00881199">
      <w:pPr>
        <w:rPr>
          <w:rFonts w:ascii="Tahoma" w:hAnsi="Tahoma" w:cs="Tahoma"/>
          <w:sz w:val="20"/>
          <w:szCs w:val="20"/>
        </w:rPr>
      </w:pPr>
    </w:p>
    <w:p w14:paraId="15F2C610" w14:textId="77777777" w:rsidR="00881199" w:rsidRPr="001917BC" w:rsidRDefault="00881199" w:rsidP="00881199">
      <w:pPr>
        <w:rPr>
          <w:rFonts w:ascii="Tahoma" w:hAnsi="Tahoma" w:cs="Tahoma"/>
          <w:sz w:val="20"/>
          <w:szCs w:val="20"/>
        </w:rPr>
      </w:pPr>
    </w:p>
    <w:p w14:paraId="1DA509D7" w14:textId="77777777" w:rsidR="00881199" w:rsidRPr="001917BC" w:rsidRDefault="00881199" w:rsidP="00881199">
      <w:pPr>
        <w:rPr>
          <w:rFonts w:ascii="Tahoma" w:hAnsi="Tahoma" w:cs="Tahoma"/>
          <w:sz w:val="20"/>
          <w:szCs w:val="20"/>
        </w:rPr>
      </w:pPr>
    </w:p>
    <w:p w14:paraId="5F772F28" w14:textId="77777777" w:rsidR="00881199" w:rsidRPr="001917BC" w:rsidRDefault="00881199" w:rsidP="00881199">
      <w:pPr>
        <w:rPr>
          <w:rFonts w:ascii="Tahoma" w:hAnsi="Tahoma" w:cs="Tahoma"/>
          <w:sz w:val="20"/>
          <w:szCs w:val="20"/>
        </w:rPr>
      </w:pPr>
    </w:p>
    <w:p w14:paraId="7A58F841" w14:textId="77777777" w:rsidR="00881199" w:rsidRPr="001917BC" w:rsidRDefault="00881199" w:rsidP="00881199">
      <w:pPr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ab/>
        <w:t>_________________________</w:t>
      </w:r>
      <w:r w:rsidRPr="001917BC">
        <w:rPr>
          <w:rFonts w:ascii="Tahoma" w:hAnsi="Tahoma" w:cs="Tahoma"/>
          <w:sz w:val="20"/>
          <w:szCs w:val="20"/>
        </w:rPr>
        <w:tab/>
      </w:r>
      <w:r w:rsidRPr="001917BC">
        <w:rPr>
          <w:rFonts w:ascii="Tahoma" w:hAnsi="Tahoma" w:cs="Tahoma"/>
          <w:sz w:val="20"/>
          <w:szCs w:val="20"/>
        </w:rPr>
        <w:tab/>
      </w:r>
      <w:r w:rsidRPr="001917BC">
        <w:rPr>
          <w:rFonts w:ascii="Tahoma" w:hAnsi="Tahoma" w:cs="Tahoma"/>
          <w:sz w:val="20"/>
          <w:szCs w:val="20"/>
        </w:rPr>
        <w:tab/>
      </w:r>
      <w:r w:rsidRPr="001917BC">
        <w:rPr>
          <w:rFonts w:ascii="Tahoma" w:hAnsi="Tahoma" w:cs="Tahoma"/>
          <w:sz w:val="20"/>
          <w:szCs w:val="20"/>
        </w:rPr>
        <w:tab/>
      </w:r>
      <w:r w:rsidRPr="001917BC">
        <w:rPr>
          <w:rFonts w:ascii="Tahoma" w:hAnsi="Tahoma" w:cs="Tahoma"/>
          <w:sz w:val="20"/>
          <w:szCs w:val="20"/>
        </w:rPr>
        <w:tab/>
        <w:t>_______________________</w:t>
      </w:r>
    </w:p>
    <w:p w14:paraId="4238D6F1" w14:textId="1C159CF6" w:rsidR="00881199" w:rsidRPr="001917BC" w:rsidRDefault="00881199" w:rsidP="00881199">
      <w:pPr>
        <w:rPr>
          <w:rFonts w:ascii="Tahoma" w:hAnsi="Tahoma" w:cs="Tahoma"/>
          <w:sz w:val="20"/>
          <w:szCs w:val="20"/>
        </w:rPr>
      </w:pPr>
      <w:r w:rsidRPr="001917BC">
        <w:rPr>
          <w:rFonts w:ascii="Tahoma" w:hAnsi="Tahoma" w:cs="Tahoma"/>
          <w:sz w:val="20"/>
          <w:szCs w:val="20"/>
        </w:rPr>
        <w:tab/>
        <w:t xml:space="preserve">     </w:t>
      </w:r>
      <w:r w:rsidRPr="001917BC">
        <w:rPr>
          <w:rFonts w:ascii="Tahoma" w:hAnsi="Tahoma" w:cs="Tahoma"/>
          <w:sz w:val="20"/>
          <w:szCs w:val="20"/>
        </w:rPr>
        <w:tab/>
        <w:t>účinkující</w:t>
      </w:r>
      <w:r w:rsidRPr="001917BC">
        <w:rPr>
          <w:rFonts w:ascii="Tahoma" w:hAnsi="Tahoma" w:cs="Tahoma"/>
          <w:sz w:val="20"/>
          <w:szCs w:val="20"/>
        </w:rPr>
        <w:tab/>
      </w:r>
      <w:r w:rsidRPr="001917BC">
        <w:rPr>
          <w:rFonts w:ascii="Tahoma" w:hAnsi="Tahoma" w:cs="Tahoma"/>
          <w:sz w:val="20"/>
          <w:szCs w:val="20"/>
        </w:rPr>
        <w:tab/>
      </w:r>
      <w:r w:rsidRPr="001917BC">
        <w:rPr>
          <w:rFonts w:ascii="Tahoma" w:hAnsi="Tahoma" w:cs="Tahoma"/>
          <w:sz w:val="20"/>
          <w:szCs w:val="20"/>
        </w:rPr>
        <w:tab/>
      </w:r>
      <w:r w:rsidRPr="001917BC">
        <w:rPr>
          <w:rFonts w:ascii="Tahoma" w:hAnsi="Tahoma" w:cs="Tahoma"/>
          <w:sz w:val="20"/>
          <w:szCs w:val="20"/>
        </w:rPr>
        <w:tab/>
      </w:r>
      <w:r w:rsidRPr="001917BC">
        <w:rPr>
          <w:rFonts w:ascii="Tahoma" w:hAnsi="Tahoma" w:cs="Tahoma"/>
          <w:sz w:val="20"/>
          <w:szCs w:val="20"/>
        </w:rPr>
        <w:tab/>
      </w:r>
      <w:r w:rsidRPr="001917BC">
        <w:rPr>
          <w:rFonts w:ascii="Tahoma" w:hAnsi="Tahoma" w:cs="Tahoma"/>
          <w:sz w:val="20"/>
          <w:szCs w:val="20"/>
        </w:rPr>
        <w:tab/>
        <w:t xml:space="preserve">      </w:t>
      </w:r>
      <w:r w:rsidRPr="001917BC">
        <w:rPr>
          <w:rFonts w:ascii="Tahoma" w:hAnsi="Tahoma" w:cs="Tahoma"/>
          <w:sz w:val="20"/>
          <w:szCs w:val="20"/>
        </w:rPr>
        <w:tab/>
        <w:t>pořadatel</w:t>
      </w:r>
    </w:p>
    <w:p w14:paraId="2E8E2C36" w14:textId="77777777" w:rsidR="0042661F" w:rsidRPr="001917BC" w:rsidRDefault="0042661F">
      <w:pPr>
        <w:rPr>
          <w:rFonts w:ascii="Tahoma" w:hAnsi="Tahoma" w:cs="Tahoma"/>
          <w:sz w:val="20"/>
          <w:szCs w:val="20"/>
        </w:rPr>
      </w:pPr>
    </w:p>
    <w:sectPr w:rsidR="0042661F" w:rsidRPr="00191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7" w:right="1417" w:bottom="1417" w:left="1417" w:header="57" w:footer="6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7E9FF" w14:textId="77777777" w:rsidR="002A0FF1" w:rsidRDefault="002A0FF1" w:rsidP="001917BC">
      <w:r>
        <w:separator/>
      </w:r>
    </w:p>
  </w:endnote>
  <w:endnote w:type="continuationSeparator" w:id="0">
    <w:p w14:paraId="6920D088" w14:textId="77777777" w:rsidR="002A0FF1" w:rsidRDefault="002A0FF1" w:rsidP="0019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D8B6" w14:textId="77777777" w:rsidR="00865C59" w:rsidRDefault="003444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9A75" w14:textId="77777777" w:rsidR="00865C59" w:rsidRDefault="00495513">
    <w:pPr>
      <w:pStyle w:val="Zpat"/>
      <w:rPr>
        <w:rFonts w:ascii="Calibri" w:hAnsi="Calibri" w:cs="Calibri"/>
        <w:bCs/>
        <w:sz w:val="20"/>
        <w:szCs w:val="20"/>
      </w:rPr>
    </w:pPr>
    <w:r>
      <w:rPr>
        <w:rFonts w:ascii="Calibri" w:hAnsi="Calibri" w:cs="Calibri"/>
        <w:noProof/>
        <w:sz w:val="20"/>
        <w:szCs w:val="20"/>
        <w:lang w:eastAsia="cs-CZ"/>
      </w:rPr>
      <w:drawing>
        <wp:inline distT="0" distB="0" distL="0" distR="0" wp14:anchorId="2E8E60FE" wp14:editId="272BACD1">
          <wp:extent cx="5753100" cy="1905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90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7BA309A" w14:textId="77777777" w:rsidR="00865C59" w:rsidRDefault="00344480">
    <w:pPr>
      <w:pStyle w:val="Zpat"/>
      <w:jc w:val="center"/>
    </w:pPr>
    <w:hyperlink r:id="rId2" w:history="1">
      <w:r w:rsidR="00495513" w:rsidRPr="004A4406">
        <w:rPr>
          <w:rStyle w:val="Hypertextovodkaz"/>
          <w:rFonts w:ascii="Calibri" w:hAnsi="Calibri" w:cs="Calibri"/>
          <w:bCs/>
          <w:sz w:val="20"/>
          <w:szCs w:val="20"/>
        </w:rPr>
        <w:t>dan@thetaptap.cz</w:t>
      </w:r>
    </w:hyperlink>
    <w:r w:rsidR="00495513">
      <w:rPr>
        <w:rFonts w:ascii="Calibri" w:hAnsi="Calibri" w:cs="Calibri"/>
        <w:bCs/>
        <w:sz w:val="20"/>
        <w:szCs w:val="20"/>
      </w:rPr>
      <w:t xml:space="preserve"> | </w:t>
    </w:r>
    <w:hyperlink r:id="rId3" w:history="1">
      <w:r w:rsidR="00495513" w:rsidRPr="004A4406">
        <w:rPr>
          <w:rStyle w:val="Hypertextovodkaz"/>
          <w:rFonts w:ascii="Calibri" w:hAnsi="Calibri" w:cs="Calibri"/>
          <w:bCs/>
          <w:sz w:val="20"/>
          <w:szCs w:val="20"/>
        </w:rPr>
        <w:t>simon@thetaptap.cz</w:t>
      </w:r>
    </w:hyperlink>
    <w:r w:rsidR="00495513">
      <w:rPr>
        <w:rFonts w:ascii="Calibri" w:hAnsi="Calibri" w:cs="Calibri"/>
        <w:bCs/>
        <w:sz w:val="20"/>
        <w:szCs w:val="20"/>
      </w:rPr>
      <w:t xml:space="preserve"> </w:t>
    </w:r>
    <w:r w:rsidR="00495513">
      <w:rPr>
        <w:rFonts w:ascii="Calibri" w:hAnsi="Calibri" w:cs="Calibri"/>
        <w:sz w:val="20"/>
        <w:szCs w:val="20"/>
      </w:rPr>
      <w:t xml:space="preserve">| </w:t>
    </w:r>
    <w:hyperlink r:id="rId4" w:history="1">
      <w:r w:rsidR="00495513">
        <w:rPr>
          <w:rStyle w:val="Hypertextovodkaz"/>
          <w:rFonts w:ascii="Calibri" w:hAnsi="Calibri" w:cs="Calibri"/>
          <w:bCs/>
          <w:sz w:val="20"/>
          <w:szCs w:val="20"/>
        </w:rPr>
        <w:t>www.thetaptap.cz</w:t>
      </w:r>
    </w:hyperlink>
    <w:r w:rsidR="00495513">
      <w:rPr>
        <w:rFonts w:ascii="Calibri" w:hAnsi="Calibri" w:cs="Calibri"/>
        <w:bCs/>
        <w:sz w:val="20"/>
        <w:szCs w:val="20"/>
      </w:rPr>
      <w:t xml:space="preserve">                      </w:t>
    </w:r>
    <w:r w:rsidR="00495513">
      <w:rPr>
        <w:rFonts w:ascii="Calibri" w:hAnsi="Calibri" w:cs="Calibri"/>
        <w:sz w:val="20"/>
        <w:szCs w:val="20"/>
      </w:rPr>
      <w:t xml:space="preserve">                </w:t>
    </w:r>
    <w:r w:rsidR="00495513" w:rsidRPr="00C34A1C">
      <w:rPr>
        <w:rFonts w:ascii="Calibri" w:hAnsi="Calibri" w:cs="Calibri"/>
        <w:sz w:val="20"/>
        <w:szCs w:val="20"/>
      </w:rPr>
      <w:t xml:space="preserve">Stránka </w:t>
    </w:r>
    <w:r w:rsidR="00495513" w:rsidRPr="00C34A1C">
      <w:rPr>
        <w:rFonts w:ascii="Calibri" w:hAnsi="Calibri" w:cs="Calibri"/>
        <w:bCs/>
        <w:sz w:val="20"/>
        <w:szCs w:val="20"/>
      </w:rPr>
      <w:fldChar w:fldCharType="begin"/>
    </w:r>
    <w:r w:rsidR="00495513" w:rsidRPr="00C34A1C">
      <w:rPr>
        <w:rFonts w:ascii="Calibri" w:hAnsi="Calibri" w:cs="Calibri"/>
        <w:bCs/>
        <w:sz w:val="20"/>
        <w:szCs w:val="20"/>
      </w:rPr>
      <w:instrText xml:space="preserve"> PAGE </w:instrText>
    </w:r>
    <w:r w:rsidR="00495513" w:rsidRPr="00C34A1C">
      <w:rPr>
        <w:rFonts w:ascii="Calibri" w:hAnsi="Calibri" w:cs="Calibri"/>
        <w:bCs/>
        <w:sz w:val="20"/>
        <w:szCs w:val="20"/>
      </w:rPr>
      <w:fldChar w:fldCharType="separate"/>
    </w:r>
    <w:r w:rsidR="00495513">
      <w:rPr>
        <w:rFonts w:ascii="Calibri" w:hAnsi="Calibri" w:cs="Calibri"/>
        <w:bCs/>
        <w:noProof/>
        <w:sz w:val="20"/>
        <w:szCs w:val="20"/>
      </w:rPr>
      <w:t>2</w:t>
    </w:r>
    <w:r w:rsidR="00495513" w:rsidRPr="00C34A1C">
      <w:rPr>
        <w:rFonts w:ascii="Calibri" w:hAnsi="Calibri" w:cs="Calibri"/>
        <w:bCs/>
        <w:sz w:val="20"/>
        <w:szCs w:val="20"/>
      </w:rPr>
      <w:fldChar w:fldCharType="end"/>
    </w:r>
    <w:r w:rsidR="00495513" w:rsidRPr="00C34A1C">
      <w:rPr>
        <w:rFonts w:ascii="Calibri" w:hAnsi="Calibri" w:cs="Calibri"/>
        <w:sz w:val="20"/>
        <w:szCs w:val="20"/>
      </w:rPr>
      <w:t xml:space="preserve"> z </w:t>
    </w:r>
    <w:r w:rsidR="00495513" w:rsidRPr="00C34A1C">
      <w:rPr>
        <w:rFonts w:ascii="Calibri" w:hAnsi="Calibri" w:cs="Calibri"/>
        <w:bCs/>
        <w:sz w:val="20"/>
        <w:szCs w:val="20"/>
      </w:rPr>
      <w:fldChar w:fldCharType="begin"/>
    </w:r>
    <w:r w:rsidR="00495513" w:rsidRPr="00C34A1C">
      <w:rPr>
        <w:rFonts w:ascii="Calibri" w:hAnsi="Calibri" w:cs="Calibri"/>
        <w:bCs/>
        <w:sz w:val="20"/>
        <w:szCs w:val="20"/>
      </w:rPr>
      <w:instrText xml:space="preserve"> NUMPAGES \*Arabic </w:instrText>
    </w:r>
    <w:r w:rsidR="00495513" w:rsidRPr="00C34A1C">
      <w:rPr>
        <w:rFonts w:ascii="Calibri" w:hAnsi="Calibri" w:cs="Calibri"/>
        <w:bCs/>
        <w:sz w:val="20"/>
        <w:szCs w:val="20"/>
      </w:rPr>
      <w:fldChar w:fldCharType="separate"/>
    </w:r>
    <w:r w:rsidR="00495513">
      <w:rPr>
        <w:rFonts w:ascii="Calibri" w:hAnsi="Calibri" w:cs="Calibri"/>
        <w:bCs/>
        <w:noProof/>
        <w:sz w:val="20"/>
        <w:szCs w:val="20"/>
      </w:rPr>
      <w:t>2</w:t>
    </w:r>
    <w:r w:rsidR="00495513" w:rsidRPr="00C34A1C">
      <w:rPr>
        <w:rFonts w:ascii="Calibri" w:hAnsi="Calibri" w:cs="Calibri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4787" w14:textId="77777777" w:rsidR="00865C59" w:rsidRDefault="003444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4813" w14:textId="77777777" w:rsidR="002A0FF1" w:rsidRDefault="002A0FF1" w:rsidP="001917BC">
      <w:r>
        <w:separator/>
      </w:r>
    </w:p>
  </w:footnote>
  <w:footnote w:type="continuationSeparator" w:id="0">
    <w:p w14:paraId="55A9EB91" w14:textId="77777777" w:rsidR="002A0FF1" w:rsidRDefault="002A0FF1" w:rsidP="00191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3782" w14:textId="77777777" w:rsidR="00865C59" w:rsidRDefault="003444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FDD5" w14:textId="77777777" w:rsidR="00865C59" w:rsidRDefault="00495513">
    <w:pPr>
      <w:pStyle w:val="Zhlav"/>
      <w:ind w:left="-1134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DA07AE7" wp14:editId="2097E017">
              <wp:simplePos x="0" y="0"/>
              <wp:positionH relativeFrom="column">
                <wp:posOffset>1705610</wp:posOffset>
              </wp:positionH>
              <wp:positionV relativeFrom="paragraph">
                <wp:posOffset>702945</wp:posOffset>
              </wp:positionV>
              <wp:extent cx="2506980" cy="278130"/>
              <wp:effectExtent l="10160" t="7620" r="6985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278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9AA2CF" w14:textId="77777777" w:rsidR="00865C59" w:rsidRDefault="00495513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07A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3pt;margin-top:55.35pt;width:197.4pt;height:21.9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" strokecolor="white" strokeweight=".5pt">
              <v:textbox inset="7.45pt,3.85pt,7.45pt,3.85pt">
                <w:txbxContent>
                  <w:p w14:paraId="199AA2CF" w14:textId="77777777" w:rsidR="00865C59" w:rsidRDefault="00495513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 w:cs="Verdana"/>
        <w:noProof/>
        <w:color w:val="999999"/>
        <w:sz w:val="16"/>
        <w:lang w:eastAsia="cs-CZ"/>
      </w:rPr>
      <w:drawing>
        <wp:inline distT="0" distB="0" distL="0" distR="0" wp14:anchorId="7D7C903E" wp14:editId="2EB69C13">
          <wp:extent cx="7229475" cy="14192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1419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7020" w14:textId="77777777" w:rsidR="00865C59" w:rsidRDefault="003444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 w:val="0"/>
        <w:sz w:val="20"/>
        <w:u w:val="none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A4D057DA"/>
    <w:name w:val="WW8Num2"/>
    <w:lvl w:ilvl="0">
      <w:start w:val="2"/>
      <w:numFmt w:val="decimal"/>
      <w:lvlText w:val="1.%1. 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  <w:b w:val="0"/>
        <w:bCs/>
        <w:i w:val="0"/>
        <w:sz w:val="18"/>
        <w:szCs w:val="18"/>
        <w:u w:val="none"/>
      </w:rPr>
    </w:lvl>
  </w:abstractNum>
  <w:abstractNum w:abstractNumId="2" w15:restartNumberingAfterBreak="0">
    <w:nsid w:val="00000003"/>
    <w:multiLevelType w:val="singleLevel"/>
    <w:tmpl w:val="53E84A12"/>
    <w:name w:val="WW8Num3"/>
    <w:lvl w:ilvl="0">
      <w:start w:val="1"/>
      <w:numFmt w:val="decimal"/>
      <w:lvlText w:val="2.%1. 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</w:abstractNum>
  <w:abstractNum w:abstractNumId="3" w15:restartNumberingAfterBreak="0">
    <w:nsid w:val="00000004"/>
    <w:multiLevelType w:val="singleLevel"/>
    <w:tmpl w:val="2BBA08CA"/>
    <w:name w:val="WW8Num4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</w:abstractNum>
  <w:abstractNum w:abstractNumId="4" w15:restartNumberingAfterBreak="0">
    <w:nsid w:val="00000005"/>
    <w:multiLevelType w:val="singleLevel"/>
    <w:tmpl w:val="2AEA9936"/>
    <w:name w:val="WW8Num5"/>
    <w:lvl w:ilvl="0">
      <w:start w:val="1"/>
      <w:numFmt w:val="decimal"/>
      <w:lvlText w:val="4.%1. 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  <w:b w:val="0"/>
        <w:i w:val="0"/>
        <w:sz w:val="20"/>
        <w:szCs w:val="18"/>
        <w:u w:val="none"/>
      </w:rPr>
    </w:lvl>
  </w:abstractNum>
  <w:abstractNum w:abstractNumId="5" w15:restartNumberingAfterBreak="0">
    <w:nsid w:val="00000006"/>
    <w:multiLevelType w:val="singleLevel"/>
    <w:tmpl w:val="69766B16"/>
    <w:name w:val="WW8Num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</w:abstractNum>
  <w:abstractNum w:abstractNumId="6" w15:restartNumberingAfterBreak="0">
    <w:nsid w:val="00000007"/>
    <w:multiLevelType w:val="singleLevel"/>
    <w:tmpl w:val="96165CA4"/>
    <w:name w:val="WW8Num7"/>
    <w:lvl w:ilvl="0">
      <w:start w:val="1"/>
      <w:numFmt w:val="decimal"/>
      <w:lvlText w:val="3.%1. 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  <w:b w:val="0"/>
        <w:bCs/>
        <w:i w:val="0"/>
        <w:sz w:val="18"/>
        <w:szCs w:val="18"/>
        <w:u w:val="none"/>
      </w:rPr>
    </w:lvl>
  </w:abstractNum>
  <w:abstractNum w:abstractNumId="7" w15:restartNumberingAfterBreak="0">
    <w:nsid w:val="00000008"/>
    <w:multiLevelType w:val="singleLevel"/>
    <w:tmpl w:val="4CD299E8"/>
    <w:name w:val="WW8Num8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</w:abstractNum>
  <w:abstractNum w:abstractNumId="8" w15:restartNumberingAfterBreak="0">
    <w:nsid w:val="00000009"/>
    <w:multiLevelType w:val="singleLevel"/>
    <w:tmpl w:val="0F1C1E60"/>
    <w:name w:val="WW8Num9"/>
    <w:lvl w:ilvl="0">
      <w:start w:val="5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  <w:sz w:val="20"/>
        <w:u w:val="no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  <w:sz w:val="20"/>
        <w:u w:val="no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  <w:sz w:val="20"/>
        <w:u w:val="no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  <w:sz w:val="20"/>
        <w:u w:val="no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  <w:sz w:val="20"/>
        <w:u w:val="no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  <w:sz w:val="20"/>
        <w:u w:val="no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  <w:sz w:val="20"/>
        <w:u w:val="no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  <w:sz w:val="20"/>
        <w:u w:val="no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  <w:sz w:val="20"/>
        <w:u w:val="none"/>
      </w:rPr>
    </w:lvl>
  </w:abstractNum>
  <w:abstractNum w:abstractNumId="10" w15:restartNumberingAfterBreak="0">
    <w:nsid w:val="0000000B"/>
    <w:multiLevelType w:val="multilevel"/>
    <w:tmpl w:val="0DE2DC12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OpenSymbol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OpenSymbol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OpenSymbol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OpenSymbol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OpenSymbo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OpenSymbo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OpenSymbol"/>
        <w:sz w:val="18"/>
        <w:szCs w:val="18"/>
      </w:rPr>
    </w:lvl>
  </w:abstractNum>
  <w:abstractNum w:abstractNumId="11" w15:restartNumberingAfterBreak="0">
    <w:nsid w:val="33613FC1"/>
    <w:multiLevelType w:val="multilevel"/>
    <w:tmpl w:val="FF5ADE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1F"/>
    <w:rsid w:val="000144D1"/>
    <w:rsid w:val="0002018C"/>
    <w:rsid w:val="000B4ABD"/>
    <w:rsid w:val="000E0183"/>
    <w:rsid w:val="00113A0E"/>
    <w:rsid w:val="001247EA"/>
    <w:rsid w:val="00136BD7"/>
    <w:rsid w:val="001619C5"/>
    <w:rsid w:val="00183308"/>
    <w:rsid w:val="001917BC"/>
    <w:rsid w:val="001B7F6E"/>
    <w:rsid w:val="002401C2"/>
    <w:rsid w:val="002A0FF1"/>
    <w:rsid w:val="002F04B0"/>
    <w:rsid w:val="003358B3"/>
    <w:rsid w:val="00344480"/>
    <w:rsid w:val="00352B75"/>
    <w:rsid w:val="00375871"/>
    <w:rsid w:val="003967C8"/>
    <w:rsid w:val="003F4481"/>
    <w:rsid w:val="00400CF8"/>
    <w:rsid w:val="0042661F"/>
    <w:rsid w:val="00437C39"/>
    <w:rsid w:val="00495513"/>
    <w:rsid w:val="004C5290"/>
    <w:rsid w:val="00591AE5"/>
    <w:rsid w:val="005B5260"/>
    <w:rsid w:val="005C6691"/>
    <w:rsid w:val="005F6D89"/>
    <w:rsid w:val="007203CC"/>
    <w:rsid w:val="007A0E4E"/>
    <w:rsid w:val="007B7814"/>
    <w:rsid w:val="00817D11"/>
    <w:rsid w:val="00821B58"/>
    <w:rsid w:val="0084229E"/>
    <w:rsid w:val="0084415C"/>
    <w:rsid w:val="00881199"/>
    <w:rsid w:val="009C5E74"/>
    <w:rsid w:val="00AA6D20"/>
    <w:rsid w:val="00AB4156"/>
    <w:rsid w:val="00AC5E5D"/>
    <w:rsid w:val="00B7337C"/>
    <w:rsid w:val="00C01A7C"/>
    <w:rsid w:val="00C60F2D"/>
    <w:rsid w:val="00CF769C"/>
    <w:rsid w:val="00D16DC1"/>
    <w:rsid w:val="00DC3F6F"/>
    <w:rsid w:val="00DC51C3"/>
    <w:rsid w:val="00E13F74"/>
    <w:rsid w:val="00EF6157"/>
    <w:rsid w:val="00F576A6"/>
    <w:rsid w:val="00FB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D28E2B"/>
  <w15:chartTrackingRefBased/>
  <w15:docId w15:val="{3C568CF8-C07D-4A21-BA80-1FBB139E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1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81199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 w:cs="Arial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881199"/>
    <w:pPr>
      <w:keepNext/>
      <w:numPr>
        <w:ilvl w:val="1"/>
        <w:numId w:val="1"/>
      </w:numPr>
      <w:outlineLvl w:val="1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1199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881199"/>
    <w:rPr>
      <w:rFonts w:ascii="Tahoma" w:eastAsia="Times New Roman" w:hAnsi="Tahoma" w:cs="Tahoma"/>
      <w:b/>
      <w:bCs/>
      <w:sz w:val="20"/>
      <w:szCs w:val="24"/>
      <w:lang w:eastAsia="ar-SA"/>
    </w:rPr>
  </w:style>
  <w:style w:type="character" w:styleId="Hypertextovodkaz">
    <w:name w:val="Hyperlink"/>
    <w:rsid w:val="00881199"/>
    <w:rPr>
      <w:color w:val="0000FF"/>
      <w:u w:val="single"/>
    </w:rPr>
  </w:style>
  <w:style w:type="paragraph" w:styleId="Zkladntext">
    <w:name w:val="Body Text"/>
    <w:basedOn w:val="Normln"/>
    <w:link w:val="ZkladntextChar"/>
    <w:rsid w:val="00881199"/>
    <w:rPr>
      <w:rFonts w:ascii="Arial Narrow" w:hAnsi="Arial Narrow" w:cs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881199"/>
    <w:rPr>
      <w:rFonts w:ascii="Arial Narrow" w:eastAsia="Times New Roman" w:hAnsi="Arial Narrow" w:cs="Arial"/>
      <w:sz w:val="20"/>
      <w:szCs w:val="24"/>
      <w:lang w:eastAsia="ar-SA"/>
    </w:rPr>
  </w:style>
  <w:style w:type="paragraph" w:styleId="Zhlav">
    <w:name w:val="header"/>
    <w:basedOn w:val="Normln"/>
    <w:link w:val="ZhlavChar"/>
    <w:rsid w:val="00881199"/>
  </w:style>
  <w:style w:type="character" w:customStyle="1" w:styleId="ZhlavChar">
    <w:name w:val="Záhlaví Char"/>
    <w:basedOn w:val="Standardnpsmoodstavce"/>
    <w:link w:val="Zhlav"/>
    <w:rsid w:val="008811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881199"/>
  </w:style>
  <w:style w:type="character" w:customStyle="1" w:styleId="ZpatChar">
    <w:name w:val="Zápatí Char"/>
    <w:basedOn w:val="Standardnpsmoodstavce"/>
    <w:link w:val="Zpat"/>
    <w:rsid w:val="008811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komente1">
    <w:name w:val="Text komentáře1"/>
    <w:basedOn w:val="Normln"/>
    <w:rsid w:val="00881199"/>
    <w:rPr>
      <w:sz w:val="20"/>
      <w:szCs w:val="20"/>
    </w:rPr>
  </w:style>
  <w:style w:type="paragraph" w:styleId="Odstavecseseznamem">
    <w:name w:val="List Paragraph"/>
    <w:basedOn w:val="Normln"/>
    <w:qFormat/>
    <w:rsid w:val="00881199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1917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7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7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7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7B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hetaptap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imon@thetaptap.cz" TargetMode="External"/><Relationship Id="rId2" Type="http://schemas.openxmlformats.org/officeDocument/2006/relationships/hyperlink" Target="mailto:dan@thetaptap.cz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thetaptap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5387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Tautrman Atanasovská Pavlína JUDr., MBA (MPSV)</dc:creator>
  <cp:keywords/>
  <dc:description/>
  <cp:lastModifiedBy>Klapal Petr Mgr. (MPSV)</cp:lastModifiedBy>
  <cp:revision>2</cp:revision>
  <dcterms:created xsi:type="dcterms:W3CDTF">2022-08-04T11:29:00Z</dcterms:created>
  <dcterms:modified xsi:type="dcterms:W3CDTF">2022-08-04T11:29:00Z</dcterms:modified>
</cp:coreProperties>
</file>